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5E0B7" w14:textId="0FA02EDB" w:rsidR="00802985" w:rsidRDefault="00713DF9" w:rsidP="00713DF9">
      <w:pPr>
        <w:jc w:val="center"/>
      </w:pPr>
      <w:r>
        <w:rPr>
          <w:noProof/>
        </w:rPr>
        <w:drawing>
          <wp:inline distT="0" distB="0" distL="0" distR="0" wp14:anchorId="6AB6D1FD" wp14:editId="25BAF044">
            <wp:extent cx="3063240" cy="5090160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509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5B6E9" w14:textId="77777777" w:rsidR="00713DF9" w:rsidRPr="001000AB" w:rsidRDefault="00713DF9" w:rsidP="00713DF9">
      <w:pPr>
        <w:pStyle w:val="src"/>
        <w:spacing w:before="0" w:beforeAutospacing="0" w:after="0" w:afterAutospacing="0" w:line="300" w:lineRule="atLeast"/>
        <w:ind w:left="360"/>
      </w:pPr>
      <w:r>
        <w:rPr>
          <w:rFonts w:eastAsiaTheme="minorEastAsia" w:hint="eastAsia"/>
        </w:rPr>
        <w:t>A</w:t>
      </w:r>
      <w:r>
        <w:rPr>
          <w:rFonts w:eastAsiaTheme="minorEastAsia"/>
        </w:rPr>
        <w:t>dditional file 2:</w:t>
      </w:r>
      <w:r w:rsidRPr="001000AB">
        <w:t xml:space="preserve"> The method to copy fracture lines </w:t>
      </w:r>
      <w:r w:rsidRPr="001000AB">
        <w:rPr>
          <w:rFonts w:ascii="宋体" w:eastAsia="宋体" w:hAnsi="宋体" w:cs="宋体" w:hint="eastAsia"/>
        </w:rPr>
        <w:t>（</w:t>
      </w:r>
      <w:r w:rsidRPr="001000AB">
        <w:t>Take the superior surface for example</w:t>
      </w:r>
      <w:r>
        <w:rPr>
          <w:rFonts w:ascii="宋体" w:eastAsia="宋体" w:hAnsi="宋体" w:cs="宋体"/>
        </w:rPr>
        <w:t>）</w:t>
      </w:r>
      <w:r>
        <w:rPr>
          <w:rFonts w:ascii="宋体" w:eastAsia="宋体" w:hAnsi="宋体" w:cs="宋体" w:hint="eastAsia"/>
        </w:rPr>
        <w:t>.</w:t>
      </w:r>
      <w:r w:rsidRPr="001000AB">
        <w:t>The template</w:t>
      </w:r>
      <w:r w:rsidRPr="001000AB">
        <w:rPr>
          <w:rFonts w:eastAsia="宋体"/>
        </w:rPr>
        <w:t xml:space="preserve"> was at the bottom</w:t>
      </w:r>
      <w:r>
        <w:rPr>
          <w:rFonts w:eastAsia="宋体"/>
        </w:rPr>
        <w:t>,</w:t>
      </w:r>
      <w:r w:rsidRPr="001000AB">
        <w:rPr>
          <w:rFonts w:eastAsia="宋体"/>
        </w:rPr>
        <w:t xml:space="preserve"> and the fracture image was on the template. A new layer was created </w:t>
      </w:r>
      <w:r w:rsidRPr="001000AB">
        <w:t>on the top</w:t>
      </w:r>
      <w:r w:rsidRPr="001000AB">
        <w:rPr>
          <w:rFonts w:eastAsia="宋体"/>
        </w:rPr>
        <w:t>, and the fracture line was traced with the pencil tool of Photoshop</w:t>
      </w:r>
      <w:r w:rsidRPr="001000AB">
        <w:t>.</w:t>
      </w:r>
    </w:p>
    <w:p w14:paraId="21F96BB5" w14:textId="77777777" w:rsidR="00713DF9" w:rsidRPr="00713DF9" w:rsidRDefault="00713DF9">
      <w:pPr>
        <w:rPr>
          <w:rFonts w:hint="eastAsia"/>
        </w:rPr>
      </w:pPr>
    </w:p>
    <w:sectPr w:rsidR="00713DF9" w:rsidRPr="00713DF9" w:rsidSect="00CE4B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MxNjA3MjUztDCxtDRU0lEKTi0uzszPAykwrAUA1UwT8CwAAAA="/>
  </w:docVars>
  <w:rsids>
    <w:rsidRoot w:val="00282F1E"/>
    <w:rsid w:val="00282F1E"/>
    <w:rsid w:val="002B6320"/>
    <w:rsid w:val="00661259"/>
    <w:rsid w:val="00713DF9"/>
    <w:rsid w:val="00802985"/>
    <w:rsid w:val="00A32F69"/>
    <w:rsid w:val="00AD71DC"/>
    <w:rsid w:val="00CE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B71CD"/>
  <w15:chartTrackingRefBased/>
  <w15:docId w15:val="{04BDBC32-5A8F-4A6D-8B34-C21C82BE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rc">
    <w:name w:val="src"/>
    <w:basedOn w:val="a"/>
    <w:rsid w:val="00282F1E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QingWen</dc:creator>
  <cp:keywords/>
  <dc:description/>
  <cp:lastModifiedBy>YU QingWen</cp:lastModifiedBy>
  <cp:revision>2</cp:revision>
  <dcterms:created xsi:type="dcterms:W3CDTF">2022-01-12T03:13:00Z</dcterms:created>
  <dcterms:modified xsi:type="dcterms:W3CDTF">2022-01-12T03:13:00Z</dcterms:modified>
</cp:coreProperties>
</file>