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E36C9" w14:textId="09D5E2A6" w:rsidR="00390F87" w:rsidRPr="00533273" w:rsidRDefault="00533273" w:rsidP="00533273">
      <w:pPr>
        <w:widowControl/>
        <w:rPr>
          <w:rFonts w:ascii="Times New Roman" w:eastAsia="DengXian" w:hAnsi="Times New Roman" w:cs="Times New Roman"/>
          <w:b/>
          <w:bCs/>
          <w:color w:val="000000"/>
          <w:kern w:val="0"/>
          <w:sz w:val="21"/>
          <w:szCs w:val="21"/>
        </w:rPr>
      </w:pPr>
      <w:r w:rsidRPr="00533273">
        <w:rPr>
          <w:rFonts w:ascii="Times New Roman" w:eastAsia="DengXian" w:hAnsi="Times New Roman" w:cs="Times New Roman"/>
          <w:b/>
          <w:bCs/>
          <w:color w:val="000000"/>
          <w:kern w:val="0"/>
          <w:sz w:val="21"/>
          <w:szCs w:val="21"/>
        </w:rPr>
        <w:t>Supplementary Table S1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057"/>
        <w:gridCol w:w="827"/>
        <w:gridCol w:w="1341"/>
        <w:gridCol w:w="1674"/>
        <w:gridCol w:w="1126"/>
      </w:tblGrid>
      <w:tr w:rsidR="00533273" w:rsidRPr="00533273" w14:paraId="64749FA5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53F9EC4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Category</w:t>
            </w:r>
          </w:p>
        </w:tc>
        <w:tc>
          <w:tcPr>
            <w:tcW w:w="2057" w:type="dxa"/>
            <w:noWrap/>
            <w:hideMark/>
          </w:tcPr>
          <w:p w14:paraId="04BAB38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Term</w:t>
            </w:r>
          </w:p>
        </w:tc>
        <w:tc>
          <w:tcPr>
            <w:tcW w:w="827" w:type="dxa"/>
            <w:noWrap/>
            <w:hideMark/>
          </w:tcPr>
          <w:p w14:paraId="0984F75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Count</w:t>
            </w:r>
          </w:p>
        </w:tc>
        <w:tc>
          <w:tcPr>
            <w:tcW w:w="1341" w:type="dxa"/>
            <w:noWrap/>
            <w:hideMark/>
          </w:tcPr>
          <w:p w14:paraId="4D1277A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PValue</w:t>
            </w:r>
            <w:proofErr w:type="spellEnd"/>
          </w:p>
        </w:tc>
        <w:tc>
          <w:tcPr>
            <w:tcW w:w="1674" w:type="dxa"/>
            <w:noWrap/>
            <w:hideMark/>
          </w:tcPr>
          <w:p w14:paraId="5885762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Genes</w:t>
            </w:r>
          </w:p>
        </w:tc>
        <w:tc>
          <w:tcPr>
            <w:tcW w:w="1126" w:type="dxa"/>
            <w:noWrap/>
            <w:hideMark/>
          </w:tcPr>
          <w:p w14:paraId="13133F6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FDR</w:t>
            </w:r>
          </w:p>
        </w:tc>
      </w:tr>
      <w:tr w:rsidR="00533273" w:rsidRPr="00533273" w14:paraId="1CB2D44B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91D6A7C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288B0651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estradiol</w:t>
            </w:r>
          </w:p>
        </w:tc>
        <w:tc>
          <w:tcPr>
            <w:tcW w:w="827" w:type="dxa"/>
            <w:noWrap/>
            <w:hideMark/>
          </w:tcPr>
          <w:p w14:paraId="787E2125" w14:textId="77777777" w:rsidR="00533273" w:rsidRPr="00533273" w:rsidRDefault="00533273" w:rsidP="00D62498">
            <w:pPr>
              <w:widowControl/>
              <w:ind w:right="2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41" w:type="dxa"/>
            <w:noWrap/>
            <w:hideMark/>
          </w:tcPr>
          <w:p w14:paraId="19CA92D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1.74E-08</w:t>
            </w:r>
          </w:p>
        </w:tc>
        <w:tc>
          <w:tcPr>
            <w:tcW w:w="1674" w:type="dxa"/>
            <w:noWrap/>
            <w:hideMark/>
          </w:tcPr>
          <w:p w14:paraId="0B6FE21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CASP9, PTGS2, CASP8, ESR1, CAT</w:t>
            </w:r>
          </w:p>
        </w:tc>
        <w:tc>
          <w:tcPr>
            <w:tcW w:w="1126" w:type="dxa"/>
            <w:noWrap/>
            <w:hideMark/>
          </w:tcPr>
          <w:p w14:paraId="5E41C86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2.60E-05</w:t>
            </w:r>
          </w:p>
        </w:tc>
      </w:tr>
      <w:tr w:rsidR="00533273" w:rsidRPr="00533273" w14:paraId="3C850AD3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386FAC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3C500467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nitric oxide biosynthetic process</w:t>
            </w:r>
          </w:p>
        </w:tc>
        <w:tc>
          <w:tcPr>
            <w:tcW w:w="827" w:type="dxa"/>
            <w:noWrap/>
            <w:hideMark/>
          </w:tcPr>
          <w:p w14:paraId="64C5C84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41" w:type="dxa"/>
            <w:noWrap/>
            <w:hideMark/>
          </w:tcPr>
          <w:p w14:paraId="12A0EBA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6.63E-08</w:t>
            </w:r>
          </w:p>
        </w:tc>
        <w:tc>
          <w:tcPr>
            <w:tcW w:w="1674" w:type="dxa"/>
            <w:noWrap/>
            <w:hideMark/>
          </w:tcPr>
          <w:p w14:paraId="427CAD9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HSP90AA1, PTGS2, ESR1, MTOR</w:t>
            </w:r>
          </w:p>
        </w:tc>
        <w:tc>
          <w:tcPr>
            <w:tcW w:w="1126" w:type="dxa"/>
            <w:noWrap/>
            <w:hideMark/>
          </w:tcPr>
          <w:p w14:paraId="441D8BB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9.89E-05</w:t>
            </w:r>
          </w:p>
        </w:tc>
      </w:tr>
      <w:tr w:rsidR="00533273" w:rsidRPr="00533273" w14:paraId="74F5192D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6FD0E5A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51C7A65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drug</w:t>
            </w:r>
          </w:p>
        </w:tc>
        <w:tc>
          <w:tcPr>
            <w:tcW w:w="827" w:type="dxa"/>
            <w:noWrap/>
            <w:hideMark/>
          </w:tcPr>
          <w:p w14:paraId="70905D8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341" w:type="dxa"/>
            <w:noWrap/>
            <w:hideMark/>
          </w:tcPr>
          <w:p w14:paraId="6D606F3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2.30E-07</w:t>
            </w:r>
          </w:p>
        </w:tc>
        <w:tc>
          <w:tcPr>
            <w:tcW w:w="1674" w:type="dxa"/>
            <w:noWrap/>
            <w:hideMark/>
          </w:tcPr>
          <w:p w14:paraId="279757F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CDKN1A, CASP3, HSP90AA1, PTGS2, RELA, JUN, CAT</w:t>
            </w:r>
          </w:p>
        </w:tc>
        <w:tc>
          <w:tcPr>
            <w:tcW w:w="1126" w:type="dxa"/>
            <w:noWrap/>
            <w:hideMark/>
          </w:tcPr>
          <w:p w14:paraId="74156CA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3.44E-04</w:t>
            </w:r>
          </w:p>
        </w:tc>
      </w:tr>
      <w:tr w:rsidR="00533273" w:rsidRPr="00533273" w14:paraId="723345BD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9D3D8A4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F2B112D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transcription from RNA polymerase II promoter</w:t>
            </w:r>
          </w:p>
        </w:tc>
        <w:tc>
          <w:tcPr>
            <w:tcW w:w="827" w:type="dxa"/>
            <w:noWrap/>
            <w:hideMark/>
          </w:tcPr>
          <w:p w14:paraId="423EC01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341" w:type="dxa"/>
            <w:noWrap/>
            <w:hideMark/>
          </w:tcPr>
          <w:p w14:paraId="7C5C1CE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1.11E-06</w:t>
            </w:r>
          </w:p>
        </w:tc>
        <w:tc>
          <w:tcPr>
            <w:tcW w:w="1674" w:type="dxa"/>
            <w:noWrap/>
            <w:hideMark/>
          </w:tcPr>
          <w:p w14:paraId="74CDAEF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PGR, AKT1, AR, RELA, JUN, GSK3B, VEGFA, ESR1, NR3C1</w:t>
            </w:r>
          </w:p>
        </w:tc>
        <w:tc>
          <w:tcPr>
            <w:tcW w:w="1126" w:type="dxa"/>
            <w:noWrap/>
            <w:hideMark/>
          </w:tcPr>
          <w:p w14:paraId="11BF47D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0.0016624</w:t>
            </w:r>
          </w:p>
        </w:tc>
      </w:tr>
      <w:tr w:rsidR="00533273" w:rsidRPr="00533273" w14:paraId="42CEDC6F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4074691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62AF987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negative regulation of apoptotic process</w:t>
            </w:r>
          </w:p>
        </w:tc>
        <w:tc>
          <w:tcPr>
            <w:tcW w:w="827" w:type="dxa"/>
            <w:noWrap/>
            <w:hideMark/>
          </w:tcPr>
          <w:p w14:paraId="09B3632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341" w:type="dxa"/>
            <w:noWrap/>
            <w:hideMark/>
          </w:tcPr>
          <w:p w14:paraId="41EF57A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2.43E-06</w:t>
            </w:r>
          </w:p>
        </w:tc>
        <w:tc>
          <w:tcPr>
            <w:tcW w:w="1674" w:type="dxa"/>
            <w:noWrap/>
            <w:hideMark/>
          </w:tcPr>
          <w:p w14:paraId="1601CFD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CDKN1A, CASP3, RELA, GSK3B, VEGFA, CAT</w:t>
            </w:r>
          </w:p>
        </w:tc>
        <w:tc>
          <w:tcPr>
            <w:tcW w:w="1126" w:type="dxa"/>
            <w:noWrap/>
            <w:hideMark/>
          </w:tcPr>
          <w:p w14:paraId="5E8F842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0.0036323</w:t>
            </w:r>
          </w:p>
        </w:tc>
      </w:tr>
      <w:tr w:rsidR="00533273" w:rsidRPr="00533273" w14:paraId="60B8EDFC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4EB749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27E50F77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antibiotic</w:t>
            </w:r>
          </w:p>
        </w:tc>
        <w:tc>
          <w:tcPr>
            <w:tcW w:w="827" w:type="dxa"/>
            <w:noWrap/>
            <w:hideMark/>
          </w:tcPr>
          <w:p w14:paraId="198F01B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1E41161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3.46E-06</w:t>
            </w:r>
          </w:p>
        </w:tc>
        <w:tc>
          <w:tcPr>
            <w:tcW w:w="1674" w:type="dxa"/>
            <w:noWrap/>
            <w:hideMark/>
          </w:tcPr>
          <w:p w14:paraId="41F8E63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HSP90AA1, CASP9, CASP8</w:t>
            </w:r>
          </w:p>
        </w:tc>
        <w:tc>
          <w:tcPr>
            <w:tcW w:w="1126" w:type="dxa"/>
            <w:noWrap/>
            <w:hideMark/>
          </w:tcPr>
          <w:p w14:paraId="04A59E5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0.005164</w:t>
            </w:r>
          </w:p>
        </w:tc>
      </w:tr>
      <w:tr w:rsidR="00533273" w:rsidRPr="00533273" w14:paraId="052FBCE5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18ED016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ED1B947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cobalt ion</w:t>
            </w:r>
          </w:p>
        </w:tc>
        <w:tc>
          <w:tcPr>
            <w:tcW w:w="827" w:type="dxa"/>
            <w:noWrap/>
            <w:hideMark/>
          </w:tcPr>
          <w:p w14:paraId="5EBDB81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2F4C991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1.27E-05</w:t>
            </w:r>
          </w:p>
        </w:tc>
        <w:tc>
          <w:tcPr>
            <w:tcW w:w="1674" w:type="dxa"/>
            <w:noWrap/>
            <w:hideMark/>
          </w:tcPr>
          <w:p w14:paraId="28999A1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CASP9, CASP8</w:t>
            </w:r>
          </w:p>
        </w:tc>
        <w:tc>
          <w:tcPr>
            <w:tcW w:w="1126" w:type="dxa"/>
            <w:noWrap/>
            <w:hideMark/>
          </w:tcPr>
          <w:p w14:paraId="27B9279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0.019004</w:t>
            </w:r>
          </w:p>
        </w:tc>
      </w:tr>
      <w:tr w:rsidR="00533273" w:rsidRPr="00533273" w14:paraId="25CFFAED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36E6128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0C91E558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lipopolysaccharide</w:t>
            </w:r>
          </w:p>
        </w:tc>
        <w:tc>
          <w:tcPr>
            <w:tcW w:w="827" w:type="dxa"/>
            <w:noWrap/>
            <w:hideMark/>
          </w:tcPr>
          <w:p w14:paraId="5418221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41" w:type="dxa"/>
            <w:noWrap/>
            <w:hideMark/>
          </w:tcPr>
          <w:p w14:paraId="3CE0538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1.46E-05</w:t>
            </w:r>
          </w:p>
        </w:tc>
        <w:tc>
          <w:tcPr>
            <w:tcW w:w="1674" w:type="dxa"/>
            <w:noWrap/>
            <w:hideMark/>
          </w:tcPr>
          <w:p w14:paraId="04F20C7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CASP9, PTGS2, JUN, CASP8</w:t>
            </w:r>
          </w:p>
        </w:tc>
        <w:tc>
          <w:tcPr>
            <w:tcW w:w="1126" w:type="dxa"/>
            <w:noWrap/>
            <w:hideMark/>
          </w:tcPr>
          <w:p w14:paraId="54D5B6B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0.0217292</w:t>
            </w:r>
          </w:p>
        </w:tc>
      </w:tr>
      <w:tr w:rsidR="00533273" w:rsidRPr="00533273" w14:paraId="17FC6D93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6DA2B84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6AC4437D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aging</w:t>
            </w:r>
          </w:p>
        </w:tc>
        <w:tc>
          <w:tcPr>
            <w:tcW w:w="827" w:type="dxa"/>
            <w:noWrap/>
            <w:hideMark/>
          </w:tcPr>
          <w:p w14:paraId="065DF8C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41" w:type="dxa"/>
            <w:noWrap/>
            <w:hideMark/>
          </w:tcPr>
          <w:p w14:paraId="5E1D2F5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1.49E-05</w:t>
            </w:r>
          </w:p>
        </w:tc>
        <w:tc>
          <w:tcPr>
            <w:tcW w:w="1674" w:type="dxa"/>
            <w:noWrap/>
            <w:hideMark/>
          </w:tcPr>
          <w:p w14:paraId="20AD5ED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CASP9, RELA, JUN, CAT</w:t>
            </w:r>
          </w:p>
        </w:tc>
        <w:tc>
          <w:tcPr>
            <w:tcW w:w="1126" w:type="dxa"/>
            <w:noWrap/>
            <w:hideMark/>
          </w:tcPr>
          <w:p w14:paraId="361D2AB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0.0222562</w:t>
            </w:r>
          </w:p>
        </w:tc>
      </w:tr>
      <w:tr w:rsidR="00533273" w:rsidRPr="00533273" w14:paraId="5DDF6474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A0451A1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22BC744B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smooth muscle cell proliferation</w:t>
            </w:r>
          </w:p>
        </w:tc>
        <w:tc>
          <w:tcPr>
            <w:tcW w:w="827" w:type="dxa"/>
            <w:noWrap/>
            <w:hideMark/>
          </w:tcPr>
          <w:p w14:paraId="32C61CD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754C40E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2.35E-05</w:t>
            </w:r>
          </w:p>
        </w:tc>
        <w:tc>
          <w:tcPr>
            <w:tcW w:w="1674" w:type="dxa"/>
            <w:noWrap/>
            <w:hideMark/>
          </w:tcPr>
          <w:p w14:paraId="0963135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PTGS2, JUN, MTOR</w:t>
            </w:r>
          </w:p>
        </w:tc>
        <w:tc>
          <w:tcPr>
            <w:tcW w:w="1126" w:type="dxa"/>
            <w:noWrap/>
            <w:hideMark/>
          </w:tcPr>
          <w:p w14:paraId="38E9013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0.0350478</w:t>
            </w:r>
          </w:p>
        </w:tc>
      </w:tr>
      <w:tr w:rsidR="00533273" w:rsidRPr="00533273" w14:paraId="0CD23128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E1DA40F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322BBF33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endothelial cell proliferation</w:t>
            </w:r>
          </w:p>
        </w:tc>
        <w:tc>
          <w:tcPr>
            <w:tcW w:w="827" w:type="dxa"/>
            <w:noWrap/>
            <w:hideMark/>
          </w:tcPr>
          <w:p w14:paraId="5352C2A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290219D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3.58E-05</w:t>
            </w:r>
          </w:p>
        </w:tc>
        <w:tc>
          <w:tcPr>
            <w:tcW w:w="1674" w:type="dxa"/>
            <w:noWrap/>
            <w:hideMark/>
          </w:tcPr>
          <w:p w14:paraId="50A64E8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JUN, VEGFA, MTOR</w:t>
            </w:r>
          </w:p>
        </w:tc>
        <w:tc>
          <w:tcPr>
            <w:tcW w:w="1126" w:type="dxa"/>
            <w:noWrap/>
            <w:hideMark/>
          </w:tcPr>
          <w:p w14:paraId="171E9F4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0.0533768</w:t>
            </w:r>
          </w:p>
        </w:tc>
      </w:tr>
      <w:tr w:rsidR="00533273" w:rsidRPr="00533273" w14:paraId="763E7B18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6B47962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04A1AB1A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cellular response to hypoxia</w:t>
            </w:r>
          </w:p>
        </w:tc>
        <w:tc>
          <w:tcPr>
            <w:tcW w:w="827" w:type="dxa"/>
            <w:noWrap/>
            <w:hideMark/>
          </w:tcPr>
          <w:p w14:paraId="492DB9B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7A3AA74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9.61E-05</w:t>
            </w:r>
          </w:p>
        </w:tc>
        <w:tc>
          <w:tcPr>
            <w:tcW w:w="1674" w:type="dxa"/>
            <w:noWrap/>
            <w:hideMark/>
          </w:tcPr>
          <w:p w14:paraId="37311E8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PTGS2, VEGFA, MTOR</w:t>
            </w:r>
          </w:p>
        </w:tc>
        <w:tc>
          <w:tcPr>
            <w:tcW w:w="1126" w:type="dxa"/>
            <w:noWrap/>
            <w:hideMark/>
          </w:tcPr>
          <w:p w14:paraId="726DB82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0.1432334</w:t>
            </w:r>
          </w:p>
        </w:tc>
      </w:tr>
      <w:tr w:rsidR="00533273" w:rsidRPr="00533273" w14:paraId="1BDEF4C8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6053A22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biological process</w:t>
            </w:r>
          </w:p>
        </w:tc>
        <w:tc>
          <w:tcPr>
            <w:tcW w:w="2057" w:type="dxa"/>
            <w:noWrap/>
            <w:hideMark/>
          </w:tcPr>
          <w:p w14:paraId="21941247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execution phase of apoptosis</w:t>
            </w:r>
          </w:p>
        </w:tc>
        <w:tc>
          <w:tcPr>
            <w:tcW w:w="827" w:type="dxa"/>
            <w:noWrap/>
            <w:hideMark/>
          </w:tcPr>
          <w:p w14:paraId="488E052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0B68C7C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1.01E-04</w:t>
            </w:r>
          </w:p>
        </w:tc>
        <w:tc>
          <w:tcPr>
            <w:tcW w:w="1674" w:type="dxa"/>
            <w:noWrap/>
            <w:hideMark/>
          </w:tcPr>
          <w:p w14:paraId="4DC57EA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CASP3, CASP8</w:t>
            </w:r>
          </w:p>
        </w:tc>
        <w:tc>
          <w:tcPr>
            <w:tcW w:w="1126" w:type="dxa"/>
            <w:noWrap/>
            <w:hideMark/>
          </w:tcPr>
          <w:p w14:paraId="2C999B1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0.1510958</w:t>
            </w:r>
          </w:p>
        </w:tc>
      </w:tr>
      <w:tr w:rsidR="00533273" w:rsidRPr="00533273" w14:paraId="082D184C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3615E11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5962A1F8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mammary gland alveolus development</w:t>
            </w:r>
          </w:p>
        </w:tc>
        <w:tc>
          <w:tcPr>
            <w:tcW w:w="827" w:type="dxa"/>
            <w:noWrap/>
            <w:hideMark/>
          </w:tcPr>
          <w:p w14:paraId="37EC813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0726A1F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1.15E-04</w:t>
            </w:r>
          </w:p>
        </w:tc>
        <w:tc>
          <w:tcPr>
            <w:tcW w:w="1674" w:type="dxa"/>
            <w:noWrap/>
            <w:hideMark/>
          </w:tcPr>
          <w:p w14:paraId="7020E31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AR, VEGFA, ESR1</w:t>
            </w:r>
          </w:p>
        </w:tc>
        <w:tc>
          <w:tcPr>
            <w:tcW w:w="1126" w:type="dxa"/>
            <w:noWrap/>
            <w:hideMark/>
          </w:tcPr>
          <w:p w14:paraId="38B4B91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0.1711307</w:t>
            </w:r>
          </w:p>
        </w:tc>
      </w:tr>
      <w:tr w:rsidR="00533273" w:rsidRPr="00533273" w14:paraId="2DD0883D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509E1E4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272BD034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tumor necrosis factor</w:t>
            </w:r>
          </w:p>
        </w:tc>
        <w:tc>
          <w:tcPr>
            <w:tcW w:w="827" w:type="dxa"/>
            <w:noWrap/>
            <w:hideMark/>
          </w:tcPr>
          <w:p w14:paraId="56DF35B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4C1C19E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2.52E-04</w:t>
            </w:r>
          </w:p>
        </w:tc>
        <w:tc>
          <w:tcPr>
            <w:tcW w:w="1674" w:type="dxa"/>
            <w:noWrap/>
            <w:hideMark/>
          </w:tcPr>
          <w:p w14:paraId="6D1B634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PTGS2, CASP8</w:t>
            </w:r>
          </w:p>
        </w:tc>
        <w:tc>
          <w:tcPr>
            <w:tcW w:w="1126" w:type="dxa"/>
            <w:noWrap/>
            <w:hideMark/>
          </w:tcPr>
          <w:p w14:paraId="4EBC6DE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0.3754606</w:t>
            </w:r>
          </w:p>
        </w:tc>
      </w:tr>
      <w:tr w:rsidR="00533273" w:rsidRPr="00533273" w14:paraId="47F81B51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4075FC8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9F24A6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negative regulation of gene expression</w:t>
            </w:r>
          </w:p>
        </w:tc>
        <w:tc>
          <w:tcPr>
            <w:tcW w:w="827" w:type="dxa"/>
            <w:noWrap/>
            <w:hideMark/>
          </w:tcPr>
          <w:p w14:paraId="7F1D4DF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224438C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2.75E-04</w:t>
            </w:r>
          </w:p>
        </w:tc>
        <w:tc>
          <w:tcPr>
            <w:tcW w:w="1674" w:type="dxa"/>
            <w:noWrap/>
            <w:hideMark/>
          </w:tcPr>
          <w:p w14:paraId="2E42C12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PGR, AKT1, CDKN1A, ESR1</w:t>
            </w:r>
          </w:p>
        </w:tc>
        <w:tc>
          <w:tcPr>
            <w:tcW w:w="1126" w:type="dxa"/>
            <w:noWrap/>
            <w:hideMark/>
          </w:tcPr>
          <w:p w14:paraId="51F891A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0.4098454</w:t>
            </w:r>
          </w:p>
        </w:tc>
      </w:tr>
      <w:tr w:rsidR="00533273" w:rsidRPr="00533273" w14:paraId="2EAD7843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43CCAFE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7B444092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transcription initiation from RNA polymerase II promoter</w:t>
            </w:r>
          </w:p>
        </w:tc>
        <w:tc>
          <w:tcPr>
            <w:tcW w:w="827" w:type="dxa"/>
            <w:noWrap/>
            <w:hideMark/>
          </w:tcPr>
          <w:p w14:paraId="046E1A2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0EED057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3.73E-04</w:t>
            </w:r>
          </w:p>
        </w:tc>
        <w:tc>
          <w:tcPr>
            <w:tcW w:w="1674" w:type="dxa"/>
            <w:noWrap/>
            <w:hideMark/>
          </w:tcPr>
          <w:p w14:paraId="35F820F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PGR, AR, ESR1, NR3C1</w:t>
            </w:r>
          </w:p>
        </w:tc>
        <w:tc>
          <w:tcPr>
            <w:tcW w:w="1126" w:type="dxa"/>
            <w:noWrap/>
            <w:hideMark/>
          </w:tcPr>
          <w:p w14:paraId="0B148E8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0.5557164</w:t>
            </w:r>
          </w:p>
        </w:tc>
      </w:tr>
      <w:tr w:rsidR="00533273" w:rsidRPr="00533273" w14:paraId="48AC6E2C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FEB6F4A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61958A1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amino acid</w:t>
            </w:r>
          </w:p>
        </w:tc>
        <w:tc>
          <w:tcPr>
            <w:tcW w:w="827" w:type="dxa"/>
            <w:noWrap/>
            <w:hideMark/>
          </w:tcPr>
          <w:p w14:paraId="6569DDC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296EB5A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3.89E-04</w:t>
            </w:r>
          </w:p>
        </w:tc>
        <w:tc>
          <w:tcPr>
            <w:tcW w:w="1674" w:type="dxa"/>
            <w:noWrap/>
            <w:hideMark/>
          </w:tcPr>
          <w:p w14:paraId="173A7EC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RELA, MTOR</w:t>
            </w:r>
          </w:p>
        </w:tc>
        <w:tc>
          <w:tcPr>
            <w:tcW w:w="1126" w:type="dxa"/>
            <w:noWrap/>
            <w:hideMark/>
          </w:tcPr>
          <w:p w14:paraId="3A1EBFA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0.5794729</w:t>
            </w:r>
          </w:p>
        </w:tc>
      </w:tr>
      <w:tr w:rsidR="00533273" w:rsidRPr="00533273" w14:paraId="76E44C8F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A0B6068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17E4821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extrinsic apoptotic signaling pathway in absence of ligand</w:t>
            </w:r>
          </w:p>
        </w:tc>
        <w:tc>
          <w:tcPr>
            <w:tcW w:w="827" w:type="dxa"/>
            <w:noWrap/>
            <w:hideMark/>
          </w:tcPr>
          <w:p w14:paraId="24A1E55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71E916A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4.69E-04</w:t>
            </w:r>
          </w:p>
        </w:tc>
        <w:tc>
          <w:tcPr>
            <w:tcW w:w="1674" w:type="dxa"/>
            <w:noWrap/>
            <w:hideMark/>
          </w:tcPr>
          <w:p w14:paraId="1616AD6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CASP9, GSK3B</w:t>
            </w:r>
          </w:p>
        </w:tc>
        <w:tc>
          <w:tcPr>
            <w:tcW w:w="1126" w:type="dxa"/>
            <w:noWrap/>
            <w:hideMark/>
          </w:tcPr>
          <w:p w14:paraId="7F08279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0.6975553</w:t>
            </w:r>
          </w:p>
        </w:tc>
      </w:tr>
      <w:tr w:rsidR="00533273" w:rsidRPr="00533273" w14:paraId="5BF22BDD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2F59EF7A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2844F9F5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signal transduction</w:t>
            </w:r>
          </w:p>
        </w:tc>
        <w:tc>
          <w:tcPr>
            <w:tcW w:w="827" w:type="dxa"/>
            <w:noWrap/>
            <w:hideMark/>
          </w:tcPr>
          <w:p w14:paraId="7935EF4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341" w:type="dxa"/>
            <w:noWrap/>
            <w:hideMark/>
          </w:tcPr>
          <w:p w14:paraId="2529C81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4.72E-04</w:t>
            </w:r>
          </w:p>
        </w:tc>
        <w:tc>
          <w:tcPr>
            <w:tcW w:w="1674" w:type="dxa"/>
            <w:noWrap/>
            <w:hideMark/>
          </w:tcPr>
          <w:p w14:paraId="4EED1A7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PGR, AKT1, AR, HSP90AA1, ESR1, NR3C1, MTOR</w:t>
            </w:r>
          </w:p>
        </w:tc>
        <w:tc>
          <w:tcPr>
            <w:tcW w:w="1126" w:type="dxa"/>
            <w:noWrap/>
            <w:hideMark/>
          </w:tcPr>
          <w:p w14:paraId="791CABA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0.7023522</w:t>
            </w:r>
          </w:p>
        </w:tc>
      </w:tr>
      <w:tr w:rsidR="00533273" w:rsidRPr="00533273" w14:paraId="1EC66639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489A369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5F4EE316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peptidyl-threonine phosphorylation</w:t>
            </w:r>
          </w:p>
        </w:tc>
        <w:tc>
          <w:tcPr>
            <w:tcW w:w="827" w:type="dxa"/>
            <w:noWrap/>
            <w:hideMark/>
          </w:tcPr>
          <w:p w14:paraId="706AAB3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4737503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5.87E-04</w:t>
            </w:r>
          </w:p>
        </w:tc>
        <w:tc>
          <w:tcPr>
            <w:tcW w:w="1674" w:type="dxa"/>
            <w:noWrap/>
            <w:hideMark/>
          </w:tcPr>
          <w:p w14:paraId="300D5C4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GSK3B, MTOR</w:t>
            </w:r>
          </w:p>
        </w:tc>
        <w:tc>
          <w:tcPr>
            <w:tcW w:w="1126" w:type="dxa"/>
            <w:noWrap/>
            <w:hideMark/>
          </w:tcPr>
          <w:p w14:paraId="0B999A7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0.8714678</w:t>
            </w:r>
          </w:p>
        </w:tc>
      </w:tr>
      <w:tr w:rsidR="00533273" w:rsidRPr="00533273" w14:paraId="56B89300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C4C60A4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59243570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neuron apoptotic process</w:t>
            </w:r>
          </w:p>
        </w:tc>
        <w:tc>
          <w:tcPr>
            <w:tcW w:w="827" w:type="dxa"/>
            <w:noWrap/>
            <w:hideMark/>
          </w:tcPr>
          <w:p w14:paraId="5D22FCE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224DF7E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7.51E-04</w:t>
            </w:r>
          </w:p>
        </w:tc>
        <w:tc>
          <w:tcPr>
            <w:tcW w:w="1674" w:type="dxa"/>
            <w:noWrap/>
            <w:hideMark/>
          </w:tcPr>
          <w:p w14:paraId="242B15C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CASP9, JUN</w:t>
            </w:r>
          </w:p>
        </w:tc>
        <w:tc>
          <w:tcPr>
            <w:tcW w:w="1126" w:type="dxa"/>
            <w:noWrap/>
            <w:hideMark/>
          </w:tcPr>
          <w:p w14:paraId="23F059F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1.1150133</w:t>
            </w:r>
          </w:p>
        </w:tc>
      </w:tr>
      <w:tr w:rsidR="00533273" w:rsidRPr="00533273" w14:paraId="49F9E7AA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1EC5646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62B664CA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hydrogen peroxide</w:t>
            </w:r>
          </w:p>
        </w:tc>
        <w:tc>
          <w:tcPr>
            <w:tcW w:w="827" w:type="dxa"/>
            <w:noWrap/>
            <w:hideMark/>
          </w:tcPr>
          <w:p w14:paraId="0A457D6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26E928C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0.001056129</w:t>
            </w:r>
          </w:p>
        </w:tc>
        <w:tc>
          <w:tcPr>
            <w:tcW w:w="1674" w:type="dxa"/>
            <w:noWrap/>
            <w:hideMark/>
          </w:tcPr>
          <w:p w14:paraId="59CED30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JUN, CAT</w:t>
            </w:r>
          </w:p>
        </w:tc>
        <w:tc>
          <w:tcPr>
            <w:tcW w:w="1126" w:type="dxa"/>
            <w:noWrap/>
            <w:hideMark/>
          </w:tcPr>
          <w:p w14:paraId="6E839BB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1.5640581</w:t>
            </w:r>
          </w:p>
        </w:tc>
      </w:tr>
      <w:tr w:rsidR="00533273" w:rsidRPr="00533273" w14:paraId="6DF575CD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3394E7C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884A9D7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fibroblast proliferation</w:t>
            </w:r>
          </w:p>
        </w:tc>
        <w:tc>
          <w:tcPr>
            <w:tcW w:w="827" w:type="dxa"/>
            <w:noWrap/>
            <w:hideMark/>
          </w:tcPr>
          <w:p w14:paraId="347458D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6E80679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0.001183376</w:t>
            </w:r>
          </w:p>
        </w:tc>
        <w:tc>
          <w:tcPr>
            <w:tcW w:w="1674" w:type="dxa"/>
            <w:noWrap/>
            <w:hideMark/>
          </w:tcPr>
          <w:p w14:paraId="4F1252D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CDKN1A, JUN, ESR1</w:t>
            </w:r>
          </w:p>
        </w:tc>
        <w:tc>
          <w:tcPr>
            <w:tcW w:w="1126" w:type="dxa"/>
            <w:noWrap/>
            <w:hideMark/>
          </w:tcPr>
          <w:p w14:paraId="0D00ACE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1.7509548</w:t>
            </w:r>
          </w:p>
        </w:tc>
      </w:tr>
      <w:tr w:rsidR="00533273" w:rsidRPr="00533273" w14:paraId="256EA8DC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CB5248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C47D810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cellular response to organic cyclic compound</w:t>
            </w:r>
          </w:p>
        </w:tc>
        <w:tc>
          <w:tcPr>
            <w:tcW w:w="827" w:type="dxa"/>
            <w:noWrap/>
            <w:hideMark/>
          </w:tcPr>
          <w:p w14:paraId="7B38C97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4C96748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0.001411001</w:t>
            </w:r>
          </w:p>
        </w:tc>
        <w:tc>
          <w:tcPr>
            <w:tcW w:w="1674" w:type="dxa"/>
            <w:noWrap/>
            <w:hideMark/>
          </w:tcPr>
          <w:p w14:paraId="43027BF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CASP3, CASP8</w:t>
            </w:r>
          </w:p>
        </w:tc>
        <w:tc>
          <w:tcPr>
            <w:tcW w:w="1126" w:type="dxa"/>
            <w:noWrap/>
            <w:hideMark/>
          </w:tcPr>
          <w:p w14:paraId="515ADA1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2.0844575</w:t>
            </w:r>
          </w:p>
        </w:tc>
      </w:tr>
      <w:tr w:rsidR="00533273" w:rsidRPr="00533273" w14:paraId="0AEF7AA3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2150D258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34A24C51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regulation of inflammatory response</w:t>
            </w:r>
          </w:p>
        </w:tc>
        <w:tc>
          <w:tcPr>
            <w:tcW w:w="827" w:type="dxa"/>
            <w:noWrap/>
            <w:hideMark/>
          </w:tcPr>
          <w:p w14:paraId="51568AC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0017D05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0.001606997</w:t>
            </w:r>
          </w:p>
        </w:tc>
        <w:tc>
          <w:tcPr>
            <w:tcW w:w="1674" w:type="dxa"/>
            <w:noWrap/>
            <w:hideMark/>
          </w:tcPr>
          <w:p w14:paraId="2CA0425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PTGS2, RELA, ESR1</w:t>
            </w:r>
          </w:p>
        </w:tc>
        <w:tc>
          <w:tcPr>
            <w:tcW w:w="1126" w:type="dxa"/>
            <w:noWrap/>
            <w:hideMark/>
          </w:tcPr>
          <w:p w14:paraId="1B1EE2C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2.3707725</w:t>
            </w:r>
          </w:p>
        </w:tc>
      </w:tr>
      <w:tr w:rsidR="00533273" w:rsidRPr="00533273" w14:paraId="482D281A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2040807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658DAA2D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insulin</w:t>
            </w:r>
          </w:p>
        </w:tc>
        <w:tc>
          <w:tcPr>
            <w:tcW w:w="827" w:type="dxa"/>
            <w:noWrap/>
            <w:hideMark/>
          </w:tcPr>
          <w:p w14:paraId="06C662B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03C6665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0.001815253</w:t>
            </w:r>
          </w:p>
        </w:tc>
        <w:tc>
          <w:tcPr>
            <w:tcW w:w="1674" w:type="dxa"/>
            <w:noWrap/>
            <w:hideMark/>
          </w:tcPr>
          <w:p w14:paraId="6D51F41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RELA, CAT, MTOR</w:t>
            </w:r>
          </w:p>
        </w:tc>
        <w:tc>
          <w:tcPr>
            <w:tcW w:w="1126" w:type="dxa"/>
            <w:noWrap/>
            <w:hideMark/>
          </w:tcPr>
          <w:p w14:paraId="7C0E35A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2.6741412</w:t>
            </w:r>
          </w:p>
        </w:tc>
      </w:tr>
      <w:tr w:rsidR="00533273" w:rsidRPr="00533273" w14:paraId="0E733C76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7683E99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5361C31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peptidyl-serine phosphorylation</w:t>
            </w:r>
          </w:p>
        </w:tc>
        <w:tc>
          <w:tcPr>
            <w:tcW w:w="827" w:type="dxa"/>
            <w:noWrap/>
            <w:hideMark/>
          </w:tcPr>
          <w:p w14:paraId="47E46EE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217E508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0.00197944</w:t>
            </w:r>
          </w:p>
        </w:tc>
        <w:tc>
          <w:tcPr>
            <w:tcW w:w="1674" w:type="dxa"/>
            <w:noWrap/>
            <w:hideMark/>
          </w:tcPr>
          <w:p w14:paraId="05E3497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GSK3B, VEGFA</w:t>
            </w:r>
          </w:p>
        </w:tc>
        <w:tc>
          <w:tcPr>
            <w:tcW w:w="1126" w:type="dxa"/>
            <w:noWrap/>
            <w:hideMark/>
          </w:tcPr>
          <w:p w14:paraId="7B873E7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2.9126937</w:t>
            </w:r>
          </w:p>
        </w:tc>
      </w:tr>
      <w:tr w:rsidR="00533273" w:rsidRPr="00533273" w14:paraId="6EC2972D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5E33263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2810F0A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cellular response to mechanical stimulus</w:t>
            </w:r>
          </w:p>
        </w:tc>
        <w:tc>
          <w:tcPr>
            <w:tcW w:w="827" w:type="dxa"/>
            <w:noWrap/>
            <w:hideMark/>
          </w:tcPr>
          <w:p w14:paraId="2CED3E1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2472CE4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0.002035684</w:t>
            </w:r>
          </w:p>
        </w:tc>
        <w:tc>
          <w:tcPr>
            <w:tcW w:w="1674" w:type="dxa"/>
            <w:noWrap/>
            <w:hideMark/>
          </w:tcPr>
          <w:p w14:paraId="635FFA7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PTGS2, CASP8</w:t>
            </w:r>
          </w:p>
        </w:tc>
        <w:tc>
          <w:tcPr>
            <w:tcW w:w="1126" w:type="dxa"/>
            <w:noWrap/>
            <w:hideMark/>
          </w:tcPr>
          <w:p w14:paraId="7418996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2.9942881</w:t>
            </w:r>
          </w:p>
        </w:tc>
      </w:tr>
      <w:tr w:rsidR="00533273" w:rsidRPr="00533273" w14:paraId="4B5129DC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A2E9C8C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biological process</w:t>
            </w:r>
          </w:p>
        </w:tc>
        <w:tc>
          <w:tcPr>
            <w:tcW w:w="2057" w:type="dxa"/>
            <w:noWrap/>
            <w:hideMark/>
          </w:tcPr>
          <w:p w14:paraId="293882CC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regulation of cellular response to heat</w:t>
            </w:r>
          </w:p>
        </w:tc>
        <w:tc>
          <w:tcPr>
            <w:tcW w:w="827" w:type="dxa"/>
            <w:noWrap/>
            <w:hideMark/>
          </w:tcPr>
          <w:p w14:paraId="77FEA11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7E76555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0.002268208</w:t>
            </w:r>
          </w:p>
        </w:tc>
        <w:tc>
          <w:tcPr>
            <w:tcW w:w="1674" w:type="dxa"/>
            <w:noWrap/>
            <w:hideMark/>
          </w:tcPr>
          <w:p w14:paraId="1CB55CD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HSP90AA1, GSK3B, MTOR</w:t>
            </w:r>
          </w:p>
        </w:tc>
        <w:tc>
          <w:tcPr>
            <w:tcW w:w="1126" w:type="dxa"/>
            <w:noWrap/>
            <w:hideMark/>
          </w:tcPr>
          <w:p w14:paraId="74B7D41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3.3309315</w:t>
            </w:r>
          </w:p>
        </w:tc>
      </w:tr>
      <w:tr w:rsidR="00533273" w:rsidRPr="00533273" w14:paraId="21BD0F17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3BFC826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6F6E0A81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chemical synaptic transmission, postsynaptic</w:t>
            </w:r>
          </w:p>
        </w:tc>
        <w:tc>
          <w:tcPr>
            <w:tcW w:w="827" w:type="dxa"/>
            <w:noWrap/>
            <w:hideMark/>
          </w:tcPr>
          <w:p w14:paraId="6B95F99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7395D48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0.004755668</w:t>
            </w:r>
          </w:p>
        </w:tc>
        <w:tc>
          <w:tcPr>
            <w:tcW w:w="1674" w:type="dxa"/>
            <w:noWrap/>
            <w:hideMark/>
          </w:tcPr>
          <w:p w14:paraId="5607067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GSK3B</w:t>
            </w:r>
          </w:p>
        </w:tc>
        <w:tc>
          <w:tcPr>
            <w:tcW w:w="1126" w:type="dxa"/>
            <w:noWrap/>
            <w:hideMark/>
          </w:tcPr>
          <w:p w14:paraId="668F47A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6.8646807</w:t>
            </w:r>
          </w:p>
        </w:tc>
      </w:tr>
      <w:tr w:rsidR="00533273" w:rsidRPr="00533273" w14:paraId="0086968C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CF8A006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91FE8A3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glial cell apoptotic process</w:t>
            </w:r>
          </w:p>
        </w:tc>
        <w:tc>
          <w:tcPr>
            <w:tcW w:w="827" w:type="dxa"/>
            <w:noWrap/>
            <w:hideMark/>
          </w:tcPr>
          <w:p w14:paraId="782C82C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5EA172F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0.004755668</w:t>
            </w:r>
          </w:p>
        </w:tc>
        <w:tc>
          <w:tcPr>
            <w:tcW w:w="1674" w:type="dxa"/>
            <w:noWrap/>
            <w:hideMark/>
          </w:tcPr>
          <w:p w14:paraId="72C45EF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CASP9</w:t>
            </w:r>
          </w:p>
        </w:tc>
        <w:tc>
          <w:tcPr>
            <w:tcW w:w="1126" w:type="dxa"/>
            <w:noWrap/>
            <w:hideMark/>
          </w:tcPr>
          <w:p w14:paraId="727B555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6.8646807</w:t>
            </w:r>
          </w:p>
        </w:tc>
      </w:tr>
      <w:tr w:rsidR="00533273" w:rsidRPr="00533273" w14:paraId="406FFCD3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64A3088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2734A9AD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negative regulation of NFAT protein import into nucleus</w:t>
            </w:r>
          </w:p>
        </w:tc>
        <w:tc>
          <w:tcPr>
            <w:tcW w:w="827" w:type="dxa"/>
            <w:noWrap/>
            <w:hideMark/>
          </w:tcPr>
          <w:p w14:paraId="2A5E0FB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758EA0D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0.004755668</w:t>
            </w:r>
          </w:p>
        </w:tc>
        <w:tc>
          <w:tcPr>
            <w:tcW w:w="1674" w:type="dxa"/>
            <w:noWrap/>
            <w:hideMark/>
          </w:tcPr>
          <w:p w14:paraId="7BBD80D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GSK3B, MTOR</w:t>
            </w:r>
          </w:p>
        </w:tc>
        <w:tc>
          <w:tcPr>
            <w:tcW w:w="1126" w:type="dxa"/>
            <w:noWrap/>
            <w:hideMark/>
          </w:tcPr>
          <w:p w14:paraId="3004BA6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6.8646807</w:t>
            </w:r>
          </w:p>
        </w:tc>
      </w:tr>
      <w:tr w:rsidR="00533273" w:rsidRPr="00533273" w14:paraId="3635255F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23430AB6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5DFEBCB6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negative regulation of cell proliferation</w:t>
            </w:r>
          </w:p>
        </w:tc>
        <w:tc>
          <w:tcPr>
            <w:tcW w:w="827" w:type="dxa"/>
            <w:noWrap/>
            <w:hideMark/>
          </w:tcPr>
          <w:p w14:paraId="109A6EB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0F96C2E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0.005800307</w:t>
            </w:r>
          </w:p>
        </w:tc>
        <w:tc>
          <w:tcPr>
            <w:tcW w:w="1674" w:type="dxa"/>
            <w:noWrap/>
            <w:hideMark/>
          </w:tcPr>
          <w:p w14:paraId="25BF7F3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AR, CDKN1A, PTGS2, JUN</w:t>
            </w:r>
          </w:p>
        </w:tc>
        <w:tc>
          <w:tcPr>
            <w:tcW w:w="1126" w:type="dxa"/>
            <w:noWrap/>
            <w:hideMark/>
          </w:tcPr>
          <w:p w14:paraId="3E7F56E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8.3124732</w:t>
            </w:r>
          </w:p>
        </w:tc>
      </w:tr>
      <w:tr w:rsidR="00533273" w:rsidRPr="00533273" w14:paraId="4F704D80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2FE77E5C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5EE768E2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peptidyl-serine phosphorylation</w:t>
            </w:r>
          </w:p>
        </w:tc>
        <w:tc>
          <w:tcPr>
            <w:tcW w:w="827" w:type="dxa"/>
            <w:noWrap/>
            <w:hideMark/>
          </w:tcPr>
          <w:p w14:paraId="6EAFA1A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62D9980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0.006161375</w:t>
            </w:r>
          </w:p>
        </w:tc>
        <w:tc>
          <w:tcPr>
            <w:tcW w:w="1674" w:type="dxa"/>
            <w:noWrap/>
            <w:hideMark/>
          </w:tcPr>
          <w:p w14:paraId="50AA10E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GSK3B, MTOR</w:t>
            </w:r>
          </w:p>
        </w:tc>
        <w:tc>
          <w:tcPr>
            <w:tcW w:w="1126" w:type="dxa"/>
            <w:noWrap/>
            <w:hideMark/>
          </w:tcPr>
          <w:p w14:paraId="2756FE8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8.8079851</w:t>
            </w:r>
          </w:p>
        </w:tc>
      </w:tr>
      <w:tr w:rsidR="00533273" w:rsidRPr="00533273" w14:paraId="4CFC355C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2259FF05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71991C4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protein phosphorylation</w:t>
            </w:r>
          </w:p>
        </w:tc>
        <w:tc>
          <w:tcPr>
            <w:tcW w:w="827" w:type="dxa"/>
            <w:noWrap/>
            <w:hideMark/>
          </w:tcPr>
          <w:p w14:paraId="19DF029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1B72842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0.006353877</w:t>
            </w:r>
          </w:p>
        </w:tc>
        <w:tc>
          <w:tcPr>
            <w:tcW w:w="1674" w:type="dxa"/>
            <w:noWrap/>
            <w:hideMark/>
          </w:tcPr>
          <w:p w14:paraId="1345130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VEGFA, MTOR</w:t>
            </w:r>
          </w:p>
        </w:tc>
        <w:tc>
          <w:tcPr>
            <w:tcW w:w="1126" w:type="dxa"/>
            <w:noWrap/>
            <w:hideMark/>
          </w:tcPr>
          <w:p w14:paraId="5BF7D03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9.0711426</w:t>
            </w:r>
          </w:p>
        </w:tc>
      </w:tr>
      <w:tr w:rsidR="00533273" w:rsidRPr="00533273" w14:paraId="1FD45384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297E0A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792B63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cell migration involved in sprouting angiogenesis</w:t>
            </w:r>
          </w:p>
        </w:tc>
        <w:tc>
          <w:tcPr>
            <w:tcW w:w="827" w:type="dxa"/>
            <w:noWrap/>
            <w:hideMark/>
          </w:tcPr>
          <w:p w14:paraId="726561B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3663162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0.006651992</w:t>
            </w:r>
          </w:p>
        </w:tc>
        <w:tc>
          <w:tcPr>
            <w:tcW w:w="1674" w:type="dxa"/>
            <w:noWrap/>
            <w:hideMark/>
          </w:tcPr>
          <w:p w14:paraId="1256B50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PTGS2, VEGFA</w:t>
            </w:r>
          </w:p>
        </w:tc>
        <w:tc>
          <w:tcPr>
            <w:tcW w:w="1126" w:type="dxa"/>
            <w:noWrap/>
            <w:hideMark/>
          </w:tcPr>
          <w:p w14:paraId="236CCBD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9.4772802</w:t>
            </w:r>
          </w:p>
        </w:tc>
      </w:tr>
      <w:tr w:rsidR="00533273" w:rsidRPr="00533273" w14:paraId="0FF7DE64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2F94BE14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784CD7E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NF-</w:t>
            </w:r>
            <w:proofErr w:type="spellStart"/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kappaB</w:t>
            </w:r>
            <w:proofErr w:type="spellEnd"/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 xml:space="preserve"> transcription factor activity</w:t>
            </w:r>
          </w:p>
        </w:tc>
        <w:tc>
          <w:tcPr>
            <w:tcW w:w="827" w:type="dxa"/>
            <w:noWrap/>
            <w:hideMark/>
          </w:tcPr>
          <w:p w14:paraId="3703ECE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2CA3F2B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0.006947779</w:t>
            </w:r>
          </w:p>
        </w:tc>
        <w:tc>
          <w:tcPr>
            <w:tcW w:w="1674" w:type="dxa"/>
            <w:noWrap/>
            <w:hideMark/>
          </w:tcPr>
          <w:p w14:paraId="28A35B6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AR, RELA, CAT</w:t>
            </w:r>
          </w:p>
        </w:tc>
        <w:tc>
          <w:tcPr>
            <w:tcW w:w="1126" w:type="dxa"/>
            <w:noWrap/>
            <w:hideMark/>
          </w:tcPr>
          <w:p w14:paraId="1DF6611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9.8785722</w:t>
            </w:r>
          </w:p>
        </w:tc>
      </w:tr>
      <w:tr w:rsidR="00533273" w:rsidRPr="00533273" w14:paraId="0833E23B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31B61C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3C837CD1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regulation of glycogen biosynthetic process</w:t>
            </w:r>
          </w:p>
        </w:tc>
        <w:tc>
          <w:tcPr>
            <w:tcW w:w="827" w:type="dxa"/>
            <w:noWrap/>
            <w:hideMark/>
          </w:tcPr>
          <w:p w14:paraId="1B58302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213AF91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0.007598884</w:t>
            </w:r>
          </w:p>
        </w:tc>
        <w:tc>
          <w:tcPr>
            <w:tcW w:w="1674" w:type="dxa"/>
            <w:noWrap/>
            <w:hideMark/>
          </w:tcPr>
          <w:p w14:paraId="6E71D8E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MTOR</w:t>
            </w:r>
          </w:p>
        </w:tc>
        <w:tc>
          <w:tcPr>
            <w:tcW w:w="1126" w:type="dxa"/>
            <w:noWrap/>
            <w:hideMark/>
          </w:tcPr>
          <w:p w14:paraId="209B7DC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10.756081</w:t>
            </w:r>
          </w:p>
        </w:tc>
      </w:tr>
      <w:tr w:rsidR="00533273" w:rsidRPr="00533273" w14:paraId="7001A229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97A9CBE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7FDBFE6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activation of cysteine-type endopeptidase activity involved in apoptotic process by cytochrome c</w:t>
            </w:r>
          </w:p>
        </w:tc>
        <w:tc>
          <w:tcPr>
            <w:tcW w:w="827" w:type="dxa"/>
            <w:noWrap/>
            <w:hideMark/>
          </w:tcPr>
          <w:p w14:paraId="35BBF6B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06F5560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0.008544928</w:t>
            </w:r>
          </w:p>
        </w:tc>
        <w:tc>
          <w:tcPr>
            <w:tcW w:w="1674" w:type="dxa"/>
            <w:noWrap/>
            <w:hideMark/>
          </w:tcPr>
          <w:p w14:paraId="0CF2FCB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CASP9</w:t>
            </w:r>
          </w:p>
        </w:tc>
        <w:tc>
          <w:tcPr>
            <w:tcW w:w="1126" w:type="dxa"/>
            <w:noWrap/>
            <w:hideMark/>
          </w:tcPr>
          <w:p w14:paraId="60D53FE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12.01689</w:t>
            </w:r>
          </w:p>
        </w:tc>
      </w:tr>
      <w:tr w:rsidR="00533273" w:rsidRPr="00533273" w14:paraId="1DCF7BF2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9B6FAE8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BC43B12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negative regulation of cell size</w:t>
            </w:r>
          </w:p>
        </w:tc>
        <w:tc>
          <w:tcPr>
            <w:tcW w:w="827" w:type="dxa"/>
            <w:noWrap/>
            <w:hideMark/>
          </w:tcPr>
          <w:p w14:paraId="421B027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213B9DA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0.009490128</w:t>
            </w:r>
          </w:p>
        </w:tc>
        <w:tc>
          <w:tcPr>
            <w:tcW w:w="1674" w:type="dxa"/>
            <w:noWrap/>
            <w:hideMark/>
          </w:tcPr>
          <w:p w14:paraId="071AD4A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MTOR</w:t>
            </w:r>
          </w:p>
        </w:tc>
        <w:tc>
          <w:tcPr>
            <w:tcW w:w="1126" w:type="dxa"/>
            <w:noWrap/>
            <w:hideMark/>
          </w:tcPr>
          <w:p w14:paraId="2B5CAFC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13.259961</w:t>
            </w:r>
          </w:p>
        </w:tc>
      </w:tr>
      <w:tr w:rsidR="00533273" w:rsidRPr="00533273" w14:paraId="44011862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BD2BDE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ECCB365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transcription from RNA polymerase III promoter</w:t>
            </w:r>
          </w:p>
        </w:tc>
        <w:tc>
          <w:tcPr>
            <w:tcW w:w="827" w:type="dxa"/>
            <w:noWrap/>
            <w:hideMark/>
          </w:tcPr>
          <w:p w14:paraId="2E0AE70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734EFB3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0.010434482</w:t>
            </w:r>
          </w:p>
        </w:tc>
        <w:tc>
          <w:tcPr>
            <w:tcW w:w="1674" w:type="dxa"/>
            <w:noWrap/>
            <w:hideMark/>
          </w:tcPr>
          <w:p w14:paraId="38088C3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AR, MTOR</w:t>
            </w:r>
          </w:p>
        </w:tc>
        <w:tc>
          <w:tcPr>
            <w:tcW w:w="1126" w:type="dxa"/>
            <w:noWrap/>
            <w:hideMark/>
          </w:tcPr>
          <w:p w14:paraId="3AF7804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14.485542</w:t>
            </w:r>
          </w:p>
        </w:tc>
      </w:tr>
      <w:tr w:rsidR="00533273" w:rsidRPr="00533273" w14:paraId="396AADDA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911335A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23EBF60A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lipid biosynthetic process</w:t>
            </w:r>
          </w:p>
        </w:tc>
        <w:tc>
          <w:tcPr>
            <w:tcW w:w="827" w:type="dxa"/>
            <w:noWrap/>
            <w:hideMark/>
          </w:tcPr>
          <w:p w14:paraId="2E4A984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7EC1A46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0.011377993</w:t>
            </w:r>
          </w:p>
        </w:tc>
        <w:tc>
          <w:tcPr>
            <w:tcW w:w="1674" w:type="dxa"/>
            <w:noWrap/>
            <w:hideMark/>
          </w:tcPr>
          <w:p w14:paraId="65CDDD5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MTOR</w:t>
            </w:r>
          </w:p>
        </w:tc>
        <w:tc>
          <w:tcPr>
            <w:tcW w:w="1126" w:type="dxa"/>
            <w:noWrap/>
            <w:hideMark/>
          </w:tcPr>
          <w:p w14:paraId="25B204B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15.693878</w:t>
            </w:r>
          </w:p>
        </w:tc>
      </w:tr>
      <w:tr w:rsidR="00533273" w:rsidRPr="00533273" w14:paraId="08E084A8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C9C5CD6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biological process</w:t>
            </w:r>
          </w:p>
        </w:tc>
        <w:tc>
          <w:tcPr>
            <w:tcW w:w="2057" w:type="dxa"/>
            <w:noWrap/>
            <w:hideMark/>
          </w:tcPr>
          <w:p w14:paraId="25A25303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protein autophosphorylation</w:t>
            </w:r>
          </w:p>
        </w:tc>
        <w:tc>
          <w:tcPr>
            <w:tcW w:w="827" w:type="dxa"/>
            <w:noWrap/>
            <w:hideMark/>
          </w:tcPr>
          <w:p w14:paraId="5F5768B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3758168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0.01139106</w:t>
            </w:r>
          </w:p>
        </w:tc>
        <w:tc>
          <w:tcPr>
            <w:tcW w:w="1674" w:type="dxa"/>
            <w:noWrap/>
            <w:hideMark/>
          </w:tcPr>
          <w:p w14:paraId="49653D2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GSK3B, MTOR</w:t>
            </w:r>
          </w:p>
        </w:tc>
        <w:tc>
          <w:tcPr>
            <w:tcW w:w="1126" w:type="dxa"/>
            <w:noWrap/>
            <w:hideMark/>
          </w:tcPr>
          <w:p w14:paraId="4BE770D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15.710501</w:t>
            </w:r>
          </w:p>
        </w:tc>
      </w:tr>
      <w:tr w:rsidR="00533273" w:rsidRPr="00533273" w14:paraId="53233928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284DDC60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E0C2352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hypoxia</w:t>
            </w:r>
          </w:p>
        </w:tc>
        <w:tc>
          <w:tcPr>
            <w:tcW w:w="827" w:type="dxa"/>
            <w:noWrap/>
            <w:hideMark/>
          </w:tcPr>
          <w:p w14:paraId="42B3CF7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072AD76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0.01139106</w:t>
            </w:r>
          </w:p>
        </w:tc>
        <w:tc>
          <w:tcPr>
            <w:tcW w:w="1674" w:type="dxa"/>
            <w:noWrap/>
            <w:hideMark/>
          </w:tcPr>
          <w:p w14:paraId="1197709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VEGFA, CAT</w:t>
            </w:r>
          </w:p>
        </w:tc>
        <w:tc>
          <w:tcPr>
            <w:tcW w:w="1126" w:type="dxa"/>
            <w:noWrap/>
            <w:hideMark/>
          </w:tcPr>
          <w:p w14:paraId="79C69A8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15.710501</w:t>
            </w:r>
          </w:p>
        </w:tc>
      </w:tr>
      <w:tr w:rsidR="00533273" w:rsidRPr="00533273" w14:paraId="52321B9A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954A726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0F9D1AB3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transcription from RNA polymerase II promoter</w:t>
            </w:r>
          </w:p>
        </w:tc>
        <w:tc>
          <w:tcPr>
            <w:tcW w:w="827" w:type="dxa"/>
            <w:noWrap/>
            <w:hideMark/>
          </w:tcPr>
          <w:p w14:paraId="1915F9D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7B1EFC3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0.011799541</w:t>
            </w:r>
          </w:p>
        </w:tc>
        <w:tc>
          <w:tcPr>
            <w:tcW w:w="1674" w:type="dxa"/>
            <w:noWrap/>
            <w:hideMark/>
          </w:tcPr>
          <w:p w14:paraId="6EBE593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RELA, JUN, ESR1, NR3C1</w:t>
            </w:r>
          </w:p>
        </w:tc>
        <w:tc>
          <w:tcPr>
            <w:tcW w:w="1126" w:type="dxa"/>
            <w:noWrap/>
            <w:hideMark/>
          </w:tcPr>
          <w:p w14:paraId="177081D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16.228581</w:t>
            </w:r>
          </w:p>
        </w:tc>
      </w:tr>
      <w:tr w:rsidR="00533273" w:rsidRPr="00533273" w14:paraId="6A8A7551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759BE81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78EE59B7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transcription, DNA-templated</w:t>
            </w:r>
          </w:p>
        </w:tc>
        <w:tc>
          <w:tcPr>
            <w:tcW w:w="827" w:type="dxa"/>
            <w:noWrap/>
            <w:hideMark/>
          </w:tcPr>
          <w:p w14:paraId="6AF4AF2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47F1283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0.011924451</w:t>
            </w:r>
          </w:p>
        </w:tc>
        <w:tc>
          <w:tcPr>
            <w:tcW w:w="1674" w:type="dxa"/>
            <w:noWrap/>
            <w:hideMark/>
          </w:tcPr>
          <w:p w14:paraId="099FA75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AR, RELA, JUN, ESR1</w:t>
            </w:r>
          </w:p>
        </w:tc>
        <w:tc>
          <w:tcPr>
            <w:tcW w:w="1126" w:type="dxa"/>
            <w:noWrap/>
            <w:hideMark/>
          </w:tcPr>
          <w:p w14:paraId="4CE439C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16.386412</w:t>
            </w:r>
          </w:p>
        </w:tc>
      </w:tr>
      <w:tr w:rsidR="00533273" w:rsidRPr="00533273" w14:paraId="42E275D4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CC38A54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549E938D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regulation of myelination</w:t>
            </w:r>
          </w:p>
        </w:tc>
        <w:tc>
          <w:tcPr>
            <w:tcW w:w="827" w:type="dxa"/>
            <w:noWrap/>
            <w:hideMark/>
          </w:tcPr>
          <w:p w14:paraId="628F7CA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35AE439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0.01232066</w:t>
            </w:r>
          </w:p>
        </w:tc>
        <w:tc>
          <w:tcPr>
            <w:tcW w:w="1674" w:type="dxa"/>
            <w:noWrap/>
            <w:hideMark/>
          </w:tcPr>
          <w:p w14:paraId="7963329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MTOR</w:t>
            </w:r>
          </w:p>
        </w:tc>
        <w:tc>
          <w:tcPr>
            <w:tcW w:w="1126" w:type="dxa"/>
            <w:noWrap/>
            <w:hideMark/>
          </w:tcPr>
          <w:p w14:paraId="6D99DDE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16.88521</w:t>
            </w:r>
          </w:p>
        </w:tc>
      </w:tr>
      <w:tr w:rsidR="00533273" w:rsidRPr="00533273" w14:paraId="08DF2060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4CF258E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9E05C68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cellular response to hepatocyte growth factor stimulus</w:t>
            </w:r>
          </w:p>
        </w:tc>
        <w:tc>
          <w:tcPr>
            <w:tcW w:w="827" w:type="dxa"/>
            <w:noWrap/>
            <w:hideMark/>
          </w:tcPr>
          <w:p w14:paraId="4F45AE8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3F44C24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0.013262484</w:t>
            </w:r>
          </w:p>
        </w:tc>
        <w:tc>
          <w:tcPr>
            <w:tcW w:w="1674" w:type="dxa"/>
            <w:noWrap/>
            <w:hideMark/>
          </w:tcPr>
          <w:p w14:paraId="4BDE5D8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RELA, GSK3B</w:t>
            </w:r>
          </w:p>
        </w:tc>
        <w:tc>
          <w:tcPr>
            <w:tcW w:w="1126" w:type="dxa"/>
            <w:noWrap/>
            <w:hideMark/>
          </w:tcPr>
          <w:p w14:paraId="2CB723A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18.059777</w:t>
            </w:r>
          </w:p>
        </w:tc>
      </w:tr>
      <w:tr w:rsidR="00533273" w:rsidRPr="00533273" w14:paraId="7A4D8CB4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2E9B586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0AE5CDCB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lamellipodium assembly</w:t>
            </w:r>
          </w:p>
        </w:tc>
        <w:tc>
          <w:tcPr>
            <w:tcW w:w="827" w:type="dxa"/>
            <w:noWrap/>
            <w:hideMark/>
          </w:tcPr>
          <w:p w14:paraId="2D149ED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0B1D890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0.015143607</w:t>
            </w:r>
          </w:p>
        </w:tc>
        <w:tc>
          <w:tcPr>
            <w:tcW w:w="1674" w:type="dxa"/>
            <w:noWrap/>
            <w:hideMark/>
          </w:tcPr>
          <w:p w14:paraId="071D8D0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HSP90AA1, MTOR</w:t>
            </w:r>
          </w:p>
        </w:tc>
        <w:tc>
          <w:tcPr>
            <w:tcW w:w="1126" w:type="dxa"/>
            <w:noWrap/>
            <w:hideMark/>
          </w:tcPr>
          <w:p w14:paraId="13B74E8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20.359552</w:t>
            </w:r>
          </w:p>
        </w:tc>
      </w:tr>
      <w:tr w:rsidR="00533273" w:rsidRPr="00533273" w14:paraId="3A1C6236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C1BBD8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F43438E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muscle stretch</w:t>
            </w:r>
          </w:p>
        </w:tc>
        <w:tc>
          <w:tcPr>
            <w:tcW w:w="827" w:type="dxa"/>
            <w:noWrap/>
            <w:hideMark/>
          </w:tcPr>
          <w:p w14:paraId="7283720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37BB6A4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0.015143607</w:t>
            </w:r>
          </w:p>
        </w:tc>
        <w:tc>
          <w:tcPr>
            <w:tcW w:w="1674" w:type="dxa"/>
            <w:noWrap/>
            <w:hideMark/>
          </w:tcPr>
          <w:p w14:paraId="2BE86AD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RELA, JUN</w:t>
            </w:r>
          </w:p>
        </w:tc>
        <w:tc>
          <w:tcPr>
            <w:tcW w:w="1126" w:type="dxa"/>
            <w:noWrap/>
            <w:hideMark/>
          </w:tcPr>
          <w:p w14:paraId="0E56FC5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20.359552</w:t>
            </w:r>
          </w:p>
        </w:tc>
      </w:tr>
      <w:tr w:rsidR="00533273" w:rsidRPr="00533273" w14:paraId="1599E5FC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DF09711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1E06521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apoptotic process</w:t>
            </w:r>
          </w:p>
        </w:tc>
        <w:tc>
          <w:tcPr>
            <w:tcW w:w="827" w:type="dxa"/>
            <w:noWrap/>
            <w:hideMark/>
          </w:tcPr>
          <w:p w14:paraId="589489D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5579CC2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0.015446719</w:t>
            </w:r>
          </w:p>
        </w:tc>
        <w:tc>
          <w:tcPr>
            <w:tcW w:w="1674" w:type="dxa"/>
            <w:noWrap/>
            <w:hideMark/>
          </w:tcPr>
          <w:p w14:paraId="3C9B0C4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CASP9, CASP8, NR3C1</w:t>
            </w:r>
          </w:p>
        </w:tc>
        <w:tc>
          <w:tcPr>
            <w:tcW w:w="1126" w:type="dxa"/>
            <w:noWrap/>
            <w:hideMark/>
          </w:tcPr>
          <w:p w14:paraId="2333CF0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20.724439</w:t>
            </w:r>
          </w:p>
        </w:tc>
      </w:tr>
      <w:tr w:rsidR="00533273" w:rsidRPr="00533273" w14:paraId="6C681F32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C18AEFE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69FE13D2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hyperoxia</w:t>
            </w:r>
          </w:p>
        </w:tc>
        <w:tc>
          <w:tcPr>
            <w:tcW w:w="827" w:type="dxa"/>
            <w:noWrap/>
            <w:hideMark/>
          </w:tcPr>
          <w:p w14:paraId="534B5F6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0D98569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0.016082908</w:t>
            </w:r>
          </w:p>
        </w:tc>
        <w:tc>
          <w:tcPr>
            <w:tcW w:w="1674" w:type="dxa"/>
            <w:noWrap/>
            <w:hideMark/>
          </w:tcPr>
          <w:p w14:paraId="283E22E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CDKN1A, CAT</w:t>
            </w:r>
          </w:p>
        </w:tc>
        <w:tc>
          <w:tcPr>
            <w:tcW w:w="1126" w:type="dxa"/>
            <w:noWrap/>
            <w:hideMark/>
          </w:tcPr>
          <w:p w14:paraId="72CE38D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21.485219</w:t>
            </w:r>
          </w:p>
        </w:tc>
      </w:tr>
      <w:tr w:rsidR="00533273" w:rsidRPr="00533273" w14:paraId="49F9F79C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181A1E5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52CBB37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fatty acid</w:t>
            </w:r>
          </w:p>
        </w:tc>
        <w:tc>
          <w:tcPr>
            <w:tcW w:w="827" w:type="dxa"/>
            <w:noWrap/>
            <w:hideMark/>
          </w:tcPr>
          <w:p w14:paraId="7016EB8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3A57270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0.016082908</w:t>
            </w:r>
          </w:p>
        </w:tc>
        <w:tc>
          <w:tcPr>
            <w:tcW w:w="1674" w:type="dxa"/>
            <w:noWrap/>
            <w:hideMark/>
          </w:tcPr>
          <w:p w14:paraId="3C8161B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PTGS2, CAT</w:t>
            </w:r>
          </w:p>
        </w:tc>
        <w:tc>
          <w:tcPr>
            <w:tcW w:w="1126" w:type="dxa"/>
            <w:noWrap/>
            <w:hideMark/>
          </w:tcPr>
          <w:p w14:paraId="4A8E23A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21.485219</w:t>
            </w:r>
          </w:p>
        </w:tc>
      </w:tr>
      <w:tr w:rsidR="00533273" w:rsidRPr="00533273" w14:paraId="1E943F2B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59CFBE2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277C945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monocyte differentiation</w:t>
            </w:r>
          </w:p>
        </w:tc>
        <w:tc>
          <w:tcPr>
            <w:tcW w:w="827" w:type="dxa"/>
            <w:noWrap/>
            <w:hideMark/>
          </w:tcPr>
          <w:p w14:paraId="0871307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795C006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0.016082908</w:t>
            </w:r>
          </w:p>
        </w:tc>
        <w:tc>
          <w:tcPr>
            <w:tcW w:w="1674" w:type="dxa"/>
            <w:noWrap/>
            <w:hideMark/>
          </w:tcPr>
          <w:p w14:paraId="5987F60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JUN, VEGFA</w:t>
            </w:r>
          </w:p>
        </w:tc>
        <w:tc>
          <w:tcPr>
            <w:tcW w:w="1126" w:type="dxa"/>
            <w:noWrap/>
            <w:hideMark/>
          </w:tcPr>
          <w:p w14:paraId="4FF5AA5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21.485219</w:t>
            </w:r>
          </w:p>
        </w:tc>
      </w:tr>
      <w:tr w:rsidR="00533273" w:rsidRPr="00533273" w14:paraId="7B9AE5B8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848289E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34B00A0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neuron death</w:t>
            </w:r>
          </w:p>
        </w:tc>
        <w:tc>
          <w:tcPr>
            <w:tcW w:w="827" w:type="dxa"/>
            <w:noWrap/>
            <w:hideMark/>
          </w:tcPr>
          <w:p w14:paraId="2F63E20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25E3E41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0.016082908</w:t>
            </w:r>
          </w:p>
        </w:tc>
        <w:tc>
          <w:tcPr>
            <w:tcW w:w="1674" w:type="dxa"/>
            <w:noWrap/>
            <w:hideMark/>
          </w:tcPr>
          <w:p w14:paraId="32B2184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GSK3B, MTOR</w:t>
            </w:r>
          </w:p>
        </w:tc>
        <w:tc>
          <w:tcPr>
            <w:tcW w:w="1126" w:type="dxa"/>
            <w:noWrap/>
            <w:hideMark/>
          </w:tcPr>
          <w:p w14:paraId="75593D8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21.485219</w:t>
            </w:r>
          </w:p>
        </w:tc>
      </w:tr>
      <w:tr w:rsidR="00533273" w:rsidRPr="00533273" w14:paraId="3EF004C8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06BB72A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3F5E685A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cellular response to DNA damage stimulus</w:t>
            </w:r>
          </w:p>
        </w:tc>
        <w:tc>
          <w:tcPr>
            <w:tcW w:w="827" w:type="dxa"/>
            <w:noWrap/>
            <w:hideMark/>
          </w:tcPr>
          <w:p w14:paraId="23D610F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6656025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0.016346439</w:t>
            </w:r>
          </w:p>
        </w:tc>
        <w:tc>
          <w:tcPr>
            <w:tcW w:w="1674" w:type="dxa"/>
            <w:noWrap/>
            <w:hideMark/>
          </w:tcPr>
          <w:p w14:paraId="0CA3997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CDKN1A, CASP9</w:t>
            </w:r>
          </w:p>
        </w:tc>
        <w:tc>
          <w:tcPr>
            <w:tcW w:w="1126" w:type="dxa"/>
            <w:noWrap/>
            <w:hideMark/>
          </w:tcPr>
          <w:p w14:paraId="7B4270D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21.798362</w:t>
            </w:r>
          </w:p>
        </w:tc>
      </w:tr>
      <w:tr w:rsidR="00533273" w:rsidRPr="00533273" w14:paraId="32BDA5C9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8F43F4E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6D2D543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macrophage differentiation</w:t>
            </w:r>
          </w:p>
        </w:tc>
        <w:tc>
          <w:tcPr>
            <w:tcW w:w="827" w:type="dxa"/>
            <w:noWrap/>
            <w:hideMark/>
          </w:tcPr>
          <w:p w14:paraId="7F04F41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7C14C0B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0.017021368</w:t>
            </w:r>
          </w:p>
        </w:tc>
        <w:tc>
          <w:tcPr>
            <w:tcW w:w="1674" w:type="dxa"/>
            <w:noWrap/>
            <w:hideMark/>
          </w:tcPr>
          <w:p w14:paraId="433111E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CASP8, VEGFA</w:t>
            </w:r>
          </w:p>
        </w:tc>
        <w:tc>
          <w:tcPr>
            <w:tcW w:w="1126" w:type="dxa"/>
            <w:noWrap/>
            <w:hideMark/>
          </w:tcPr>
          <w:p w14:paraId="4C88AF6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22.595043</w:t>
            </w:r>
          </w:p>
        </w:tc>
      </w:tr>
      <w:tr w:rsidR="00533273" w:rsidRPr="00533273" w14:paraId="23FA6999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08DDFA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DCA802E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regulation of apoptotic process</w:t>
            </w:r>
          </w:p>
        </w:tc>
        <w:tc>
          <w:tcPr>
            <w:tcW w:w="827" w:type="dxa"/>
            <w:noWrap/>
            <w:hideMark/>
          </w:tcPr>
          <w:p w14:paraId="6CA4557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7770115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0.017096384</w:t>
            </w:r>
          </w:p>
        </w:tc>
        <w:tc>
          <w:tcPr>
            <w:tcW w:w="1674" w:type="dxa"/>
            <w:noWrap/>
            <w:hideMark/>
          </w:tcPr>
          <w:p w14:paraId="2155552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CASP9, CASP8, ESR1</w:t>
            </w:r>
          </w:p>
        </w:tc>
        <w:tc>
          <w:tcPr>
            <w:tcW w:w="1126" w:type="dxa"/>
            <w:noWrap/>
            <w:hideMark/>
          </w:tcPr>
          <w:p w14:paraId="61AF7A7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22.683121</w:t>
            </w:r>
          </w:p>
        </w:tc>
      </w:tr>
      <w:tr w:rsidR="00533273" w:rsidRPr="00533273" w14:paraId="65321D9C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8B1CCCD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380AB37C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blood vessel endothelial cell migration</w:t>
            </w:r>
          </w:p>
        </w:tc>
        <w:tc>
          <w:tcPr>
            <w:tcW w:w="827" w:type="dxa"/>
            <w:noWrap/>
            <w:hideMark/>
          </w:tcPr>
          <w:p w14:paraId="0D945BD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0F93042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0.017958989</w:t>
            </w:r>
          </w:p>
        </w:tc>
        <w:tc>
          <w:tcPr>
            <w:tcW w:w="1674" w:type="dxa"/>
            <w:noWrap/>
            <w:hideMark/>
          </w:tcPr>
          <w:p w14:paraId="1612C12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VEGFA</w:t>
            </w:r>
          </w:p>
        </w:tc>
        <w:tc>
          <w:tcPr>
            <w:tcW w:w="1126" w:type="dxa"/>
            <w:noWrap/>
            <w:hideMark/>
          </w:tcPr>
          <w:p w14:paraId="6888DA7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23.689243</w:t>
            </w:r>
          </w:p>
        </w:tc>
      </w:tr>
      <w:tr w:rsidR="00533273" w:rsidRPr="00533273" w14:paraId="5FF5FBC0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EA6D8B7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71D4C5A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platelet formation</w:t>
            </w:r>
          </w:p>
        </w:tc>
        <w:tc>
          <w:tcPr>
            <w:tcW w:w="827" w:type="dxa"/>
            <w:noWrap/>
            <w:hideMark/>
          </w:tcPr>
          <w:p w14:paraId="0AAFD4C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16830E8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0.017958989</w:t>
            </w:r>
          </w:p>
        </w:tc>
        <w:tc>
          <w:tcPr>
            <w:tcW w:w="1674" w:type="dxa"/>
            <w:noWrap/>
            <w:hideMark/>
          </w:tcPr>
          <w:p w14:paraId="3CD1B71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CASP9</w:t>
            </w:r>
          </w:p>
        </w:tc>
        <w:tc>
          <w:tcPr>
            <w:tcW w:w="1126" w:type="dxa"/>
            <w:noWrap/>
            <w:hideMark/>
          </w:tcPr>
          <w:p w14:paraId="54691FC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23.689243</w:t>
            </w:r>
          </w:p>
        </w:tc>
      </w:tr>
      <w:tr w:rsidR="00533273" w:rsidRPr="00533273" w14:paraId="622944FC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AC7CD63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biological process</w:t>
            </w:r>
          </w:p>
        </w:tc>
        <w:tc>
          <w:tcPr>
            <w:tcW w:w="2057" w:type="dxa"/>
            <w:noWrap/>
            <w:hideMark/>
          </w:tcPr>
          <w:p w14:paraId="5E1F4A98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angiogenesis</w:t>
            </w:r>
          </w:p>
        </w:tc>
        <w:tc>
          <w:tcPr>
            <w:tcW w:w="827" w:type="dxa"/>
            <w:noWrap/>
            <w:hideMark/>
          </w:tcPr>
          <w:p w14:paraId="717D9E5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7B2FF90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0.018639994</w:t>
            </w:r>
          </w:p>
        </w:tc>
        <w:tc>
          <w:tcPr>
            <w:tcW w:w="1674" w:type="dxa"/>
            <w:noWrap/>
            <w:hideMark/>
          </w:tcPr>
          <w:p w14:paraId="7A72170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PTGS2, JUN, VEGFA</w:t>
            </w:r>
          </w:p>
        </w:tc>
        <w:tc>
          <w:tcPr>
            <w:tcW w:w="1126" w:type="dxa"/>
            <w:noWrap/>
            <w:hideMark/>
          </w:tcPr>
          <w:p w14:paraId="05E94C8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24.474906</w:t>
            </w:r>
          </w:p>
        </w:tc>
      </w:tr>
      <w:tr w:rsidR="00533273" w:rsidRPr="00533273" w14:paraId="2FCA7C6B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4485A00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6B1A5C4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 xml:space="preserve">positive regulation of </w:t>
            </w:r>
            <w:proofErr w:type="spellStart"/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pri</w:t>
            </w:r>
            <w:proofErr w:type="spellEnd"/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-miRNA transcription from RNA polymerase II promoter</w:t>
            </w:r>
          </w:p>
        </w:tc>
        <w:tc>
          <w:tcPr>
            <w:tcW w:w="827" w:type="dxa"/>
            <w:noWrap/>
            <w:hideMark/>
          </w:tcPr>
          <w:p w14:paraId="28311C0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7F0D31D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0.018895772</w:t>
            </w:r>
          </w:p>
        </w:tc>
        <w:tc>
          <w:tcPr>
            <w:tcW w:w="1674" w:type="dxa"/>
            <w:noWrap/>
            <w:hideMark/>
          </w:tcPr>
          <w:p w14:paraId="383E54F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RELA, JUN</w:t>
            </w:r>
          </w:p>
        </w:tc>
        <w:tc>
          <w:tcPr>
            <w:tcW w:w="1126" w:type="dxa"/>
            <w:noWrap/>
            <w:hideMark/>
          </w:tcPr>
          <w:p w14:paraId="4A4E100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24.768039</w:t>
            </w:r>
          </w:p>
        </w:tc>
      </w:tr>
      <w:tr w:rsidR="00533273" w:rsidRPr="00533273" w14:paraId="5A9AAD35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613E978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4F056D8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cellular component disassembly involved in execution phase of apoptosis</w:t>
            </w:r>
          </w:p>
        </w:tc>
        <w:tc>
          <w:tcPr>
            <w:tcW w:w="827" w:type="dxa"/>
            <w:noWrap/>
            <w:hideMark/>
          </w:tcPr>
          <w:p w14:paraId="5340636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683326F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0.019831717</w:t>
            </w:r>
          </w:p>
        </w:tc>
        <w:tc>
          <w:tcPr>
            <w:tcW w:w="1674" w:type="dxa"/>
            <w:noWrap/>
            <w:hideMark/>
          </w:tcPr>
          <w:p w14:paraId="0D6A877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CASP3, CASP8</w:t>
            </w:r>
          </w:p>
        </w:tc>
        <w:tc>
          <w:tcPr>
            <w:tcW w:w="1126" w:type="dxa"/>
            <w:noWrap/>
            <w:hideMark/>
          </w:tcPr>
          <w:p w14:paraId="4ADB500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25.831648</w:t>
            </w:r>
          </w:p>
        </w:tc>
      </w:tr>
      <w:tr w:rsidR="00533273" w:rsidRPr="00533273" w14:paraId="14355F48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AF3A3B7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6FDC9F0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X-ray</w:t>
            </w:r>
          </w:p>
        </w:tc>
        <w:tc>
          <w:tcPr>
            <w:tcW w:w="827" w:type="dxa"/>
            <w:noWrap/>
            <w:hideMark/>
          </w:tcPr>
          <w:p w14:paraId="7DCE0A5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646F7F0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0.020766825</w:t>
            </w:r>
          </w:p>
        </w:tc>
        <w:tc>
          <w:tcPr>
            <w:tcW w:w="1674" w:type="dxa"/>
            <w:noWrap/>
            <w:hideMark/>
          </w:tcPr>
          <w:p w14:paraId="2468034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CDKN1A, CASP3</w:t>
            </w:r>
          </w:p>
        </w:tc>
        <w:tc>
          <w:tcPr>
            <w:tcW w:w="1126" w:type="dxa"/>
            <w:noWrap/>
            <w:hideMark/>
          </w:tcPr>
          <w:p w14:paraId="4552CAA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26.880282</w:t>
            </w:r>
          </w:p>
        </w:tc>
      </w:tr>
      <w:tr w:rsidR="00533273" w:rsidRPr="00533273" w14:paraId="1C58229E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E95153C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85C94F6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nitric-oxide synthase activity</w:t>
            </w:r>
          </w:p>
        </w:tc>
        <w:tc>
          <w:tcPr>
            <w:tcW w:w="827" w:type="dxa"/>
            <w:noWrap/>
            <w:hideMark/>
          </w:tcPr>
          <w:p w14:paraId="32CB660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4014F68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0.020766825</w:t>
            </w:r>
          </w:p>
        </w:tc>
        <w:tc>
          <w:tcPr>
            <w:tcW w:w="1674" w:type="dxa"/>
            <w:noWrap/>
            <w:hideMark/>
          </w:tcPr>
          <w:p w14:paraId="7F425B6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ESR1</w:t>
            </w:r>
          </w:p>
        </w:tc>
        <w:tc>
          <w:tcPr>
            <w:tcW w:w="1126" w:type="dxa"/>
            <w:noWrap/>
            <w:hideMark/>
          </w:tcPr>
          <w:p w14:paraId="2FBA624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26.880282</w:t>
            </w:r>
          </w:p>
        </w:tc>
      </w:tr>
      <w:tr w:rsidR="00533273" w:rsidRPr="00533273" w14:paraId="077CF44D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C34DA6A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2AC1E9B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protein complex assembly</w:t>
            </w:r>
          </w:p>
        </w:tc>
        <w:tc>
          <w:tcPr>
            <w:tcW w:w="827" w:type="dxa"/>
            <w:noWrap/>
            <w:hideMark/>
          </w:tcPr>
          <w:p w14:paraId="701ECAC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6856A73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0.020766825</w:t>
            </w:r>
          </w:p>
        </w:tc>
        <w:tc>
          <w:tcPr>
            <w:tcW w:w="1674" w:type="dxa"/>
            <w:noWrap/>
            <w:hideMark/>
          </w:tcPr>
          <w:p w14:paraId="5F5997F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GSK3B, VEGFA</w:t>
            </w:r>
          </w:p>
        </w:tc>
        <w:tc>
          <w:tcPr>
            <w:tcW w:w="1126" w:type="dxa"/>
            <w:noWrap/>
            <w:hideMark/>
          </w:tcPr>
          <w:p w14:paraId="0B278DF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26.880282</w:t>
            </w:r>
          </w:p>
        </w:tc>
      </w:tr>
      <w:tr w:rsidR="00533273" w:rsidRPr="00533273" w14:paraId="28084548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FB4E5B8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39DDA314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cellular response to vascular endothelial growth factor stimulus</w:t>
            </w:r>
          </w:p>
        </w:tc>
        <w:tc>
          <w:tcPr>
            <w:tcW w:w="827" w:type="dxa"/>
            <w:noWrap/>
            <w:hideMark/>
          </w:tcPr>
          <w:p w14:paraId="06C60AF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769E566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0.021701096</w:t>
            </w:r>
          </w:p>
        </w:tc>
        <w:tc>
          <w:tcPr>
            <w:tcW w:w="1674" w:type="dxa"/>
            <w:noWrap/>
            <w:hideMark/>
          </w:tcPr>
          <w:p w14:paraId="3365969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VEGFA</w:t>
            </w:r>
          </w:p>
        </w:tc>
        <w:tc>
          <w:tcPr>
            <w:tcW w:w="1126" w:type="dxa"/>
            <w:noWrap/>
            <w:hideMark/>
          </w:tcPr>
          <w:p w14:paraId="5B50062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27.91415</w:t>
            </w:r>
          </w:p>
        </w:tc>
      </w:tr>
      <w:tr w:rsidR="00533273" w:rsidRPr="00533273" w14:paraId="3CA59D91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056A974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77AFC03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morphine</w:t>
            </w:r>
          </w:p>
        </w:tc>
        <w:tc>
          <w:tcPr>
            <w:tcW w:w="827" w:type="dxa"/>
            <w:noWrap/>
            <w:hideMark/>
          </w:tcPr>
          <w:p w14:paraId="2C6E38E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1B8ABD6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0.021701096</w:t>
            </w:r>
          </w:p>
        </w:tc>
        <w:tc>
          <w:tcPr>
            <w:tcW w:w="1674" w:type="dxa"/>
            <w:noWrap/>
            <w:hideMark/>
          </w:tcPr>
          <w:p w14:paraId="3491FCE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RELA, MTOR</w:t>
            </w:r>
          </w:p>
        </w:tc>
        <w:tc>
          <w:tcPr>
            <w:tcW w:w="1126" w:type="dxa"/>
            <w:noWrap/>
            <w:hideMark/>
          </w:tcPr>
          <w:p w14:paraId="5FA0F36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27.91415</w:t>
            </w:r>
          </w:p>
        </w:tc>
      </w:tr>
      <w:tr w:rsidR="00533273" w:rsidRPr="00533273" w14:paraId="39C97EE4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89A8889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B74C6D7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regulation of nitric-oxide synthase activity</w:t>
            </w:r>
          </w:p>
        </w:tc>
        <w:tc>
          <w:tcPr>
            <w:tcW w:w="827" w:type="dxa"/>
            <w:noWrap/>
            <w:hideMark/>
          </w:tcPr>
          <w:p w14:paraId="69FCDC2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2495B66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0.024498899</w:t>
            </w:r>
          </w:p>
        </w:tc>
        <w:tc>
          <w:tcPr>
            <w:tcW w:w="1674" w:type="dxa"/>
            <w:noWrap/>
            <w:hideMark/>
          </w:tcPr>
          <w:p w14:paraId="1E83742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HSP90AA1</w:t>
            </w:r>
          </w:p>
        </w:tc>
        <w:tc>
          <w:tcPr>
            <w:tcW w:w="1126" w:type="dxa"/>
            <w:noWrap/>
            <w:hideMark/>
          </w:tcPr>
          <w:p w14:paraId="340B8A6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30.929223</w:t>
            </w:r>
          </w:p>
        </w:tc>
      </w:tr>
      <w:tr w:rsidR="00533273" w:rsidRPr="00533273" w14:paraId="391E7FEC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215B2C5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577DD0D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gene expression</w:t>
            </w:r>
          </w:p>
        </w:tc>
        <w:tc>
          <w:tcPr>
            <w:tcW w:w="827" w:type="dxa"/>
            <w:noWrap/>
            <w:hideMark/>
          </w:tcPr>
          <w:p w14:paraId="3267F90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59C8EF4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0.025198405</w:t>
            </w:r>
          </w:p>
        </w:tc>
        <w:tc>
          <w:tcPr>
            <w:tcW w:w="1674" w:type="dxa"/>
            <w:noWrap/>
            <w:hideMark/>
          </w:tcPr>
          <w:p w14:paraId="0C8FAAE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AR, VEGFA, MTOR</w:t>
            </w:r>
          </w:p>
        </w:tc>
        <w:tc>
          <w:tcPr>
            <w:tcW w:w="1126" w:type="dxa"/>
            <w:noWrap/>
            <w:hideMark/>
          </w:tcPr>
          <w:p w14:paraId="7E9BC69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31.664443</w:t>
            </w:r>
          </w:p>
        </w:tc>
      </w:tr>
      <w:tr w:rsidR="00533273" w:rsidRPr="00533273" w14:paraId="26CDD853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21E5E51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215449C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growth</w:t>
            </w:r>
          </w:p>
        </w:tc>
        <w:tc>
          <w:tcPr>
            <w:tcW w:w="827" w:type="dxa"/>
            <w:noWrap/>
            <w:hideMark/>
          </w:tcPr>
          <w:p w14:paraId="44F5DFD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2798829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0.026359931</w:t>
            </w:r>
          </w:p>
        </w:tc>
        <w:tc>
          <w:tcPr>
            <w:tcW w:w="1674" w:type="dxa"/>
            <w:noWrap/>
            <w:hideMark/>
          </w:tcPr>
          <w:p w14:paraId="20D7762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VEGFA, MTOR</w:t>
            </w:r>
          </w:p>
        </w:tc>
        <w:tc>
          <w:tcPr>
            <w:tcW w:w="1126" w:type="dxa"/>
            <w:noWrap/>
            <w:hideMark/>
          </w:tcPr>
          <w:p w14:paraId="04DCD46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32.869166</w:t>
            </w:r>
          </w:p>
        </w:tc>
      </w:tr>
      <w:tr w:rsidR="00533273" w:rsidRPr="00533273" w14:paraId="484A52D7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1F0BE9F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BCDA4C4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spinal cord development</w:t>
            </w:r>
          </w:p>
        </w:tc>
        <w:tc>
          <w:tcPr>
            <w:tcW w:w="827" w:type="dxa"/>
            <w:noWrap/>
            <w:hideMark/>
          </w:tcPr>
          <w:p w14:paraId="2B36C63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6F5F5C6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0.028217635</w:t>
            </w:r>
          </w:p>
        </w:tc>
        <w:tc>
          <w:tcPr>
            <w:tcW w:w="1674" w:type="dxa"/>
            <w:noWrap/>
            <w:hideMark/>
          </w:tcPr>
          <w:p w14:paraId="386A057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MTOR</w:t>
            </w:r>
          </w:p>
        </w:tc>
        <w:tc>
          <w:tcPr>
            <w:tcW w:w="1126" w:type="dxa"/>
            <w:noWrap/>
            <w:hideMark/>
          </w:tcPr>
          <w:p w14:paraId="5660528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34.754845</w:t>
            </w:r>
          </w:p>
        </w:tc>
      </w:tr>
      <w:tr w:rsidR="00533273" w:rsidRPr="00533273" w14:paraId="75FD74C1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658E77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7BB550AB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germ cell development</w:t>
            </w:r>
          </w:p>
        </w:tc>
        <w:tc>
          <w:tcPr>
            <w:tcW w:w="827" w:type="dxa"/>
            <w:noWrap/>
            <w:hideMark/>
          </w:tcPr>
          <w:p w14:paraId="75E49B0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5E1CD6A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0.028217635</w:t>
            </w:r>
          </w:p>
        </w:tc>
        <w:tc>
          <w:tcPr>
            <w:tcW w:w="1674" w:type="dxa"/>
            <w:noWrap/>
            <w:hideMark/>
          </w:tcPr>
          <w:p w14:paraId="1362AC0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MTOR</w:t>
            </w:r>
          </w:p>
        </w:tc>
        <w:tc>
          <w:tcPr>
            <w:tcW w:w="1126" w:type="dxa"/>
            <w:noWrap/>
            <w:hideMark/>
          </w:tcPr>
          <w:p w14:paraId="4B6ED56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34.754845</w:t>
            </w:r>
          </w:p>
        </w:tc>
      </w:tr>
      <w:tr w:rsidR="00533273" w:rsidRPr="00533273" w14:paraId="47C9B60E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77513FD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018C9EC4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cocaine</w:t>
            </w:r>
          </w:p>
        </w:tc>
        <w:tc>
          <w:tcPr>
            <w:tcW w:w="827" w:type="dxa"/>
            <w:noWrap/>
            <w:hideMark/>
          </w:tcPr>
          <w:p w14:paraId="0AB36E1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20942F1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0.030072015</w:t>
            </w:r>
          </w:p>
        </w:tc>
        <w:tc>
          <w:tcPr>
            <w:tcW w:w="1674" w:type="dxa"/>
            <w:noWrap/>
            <w:hideMark/>
          </w:tcPr>
          <w:p w14:paraId="6FE07C6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HSP90AA1, MTOR</w:t>
            </w:r>
          </w:p>
        </w:tc>
        <w:tc>
          <w:tcPr>
            <w:tcW w:w="1126" w:type="dxa"/>
            <w:noWrap/>
            <w:hideMark/>
          </w:tcPr>
          <w:p w14:paraId="1211968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36.587772</w:t>
            </w:r>
          </w:p>
        </w:tc>
      </w:tr>
      <w:tr w:rsidR="00533273" w:rsidRPr="00533273" w14:paraId="2DAAE320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205A0337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383A1D70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vasoconstriction</w:t>
            </w:r>
          </w:p>
        </w:tc>
        <w:tc>
          <w:tcPr>
            <w:tcW w:w="827" w:type="dxa"/>
            <w:noWrap/>
            <w:hideMark/>
          </w:tcPr>
          <w:p w14:paraId="28881DF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08F2632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0.030072015</w:t>
            </w:r>
          </w:p>
        </w:tc>
        <w:tc>
          <w:tcPr>
            <w:tcW w:w="1674" w:type="dxa"/>
            <w:noWrap/>
            <w:hideMark/>
          </w:tcPr>
          <w:p w14:paraId="55D186A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PTGS2</w:t>
            </w:r>
          </w:p>
        </w:tc>
        <w:tc>
          <w:tcPr>
            <w:tcW w:w="1126" w:type="dxa"/>
            <w:noWrap/>
            <w:hideMark/>
          </w:tcPr>
          <w:p w14:paraId="6227D88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36.587772</w:t>
            </w:r>
          </w:p>
        </w:tc>
      </w:tr>
      <w:tr w:rsidR="00533273" w:rsidRPr="00533273" w14:paraId="5FA0BCEF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FD816EC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6FF41C78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heart morphogenesis</w:t>
            </w:r>
          </w:p>
        </w:tc>
        <w:tc>
          <w:tcPr>
            <w:tcW w:w="827" w:type="dxa"/>
            <w:noWrap/>
            <w:hideMark/>
          </w:tcPr>
          <w:p w14:paraId="02F5256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11A892F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0.030072015</w:t>
            </w:r>
          </w:p>
        </w:tc>
        <w:tc>
          <w:tcPr>
            <w:tcW w:w="1674" w:type="dxa"/>
            <w:noWrap/>
            <w:hideMark/>
          </w:tcPr>
          <w:p w14:paraId="0B1C0B6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VEGFA, MTOR</w:t>
            </w:r>
          </w:p>
        </w:tc>
        <w:tc>
          <w:tcPr>
            <w:tcW w:w="1126" w:type="dxa"/>
            <w:noWrap/>
            <w:hideMark/>
          </w:tcPr>
          <w:p w14:paraId="4DEEDCF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36.587772</w:t>
            </w:r>
          </w:p>
        </w:tc>
      </w:tr>
      <w:tr w:rsidR="00533273" w:rsidRPr="00533273" w14:paraId="0321BAA0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47D13A9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3D681762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negative regulation of autophagy</w:t>
            </w:r>
          </w:p>
        </w:tc>
        <w:tc>
          <w:tcPr>
            <w:tcW w:w="827" w:type="dxa"/>
            <w:noWrap/>
            <w:hideMark/>
          </w:tcPr>
          <w:p w14:paraId="5D55CE0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3FCE1B6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0.033770827</w:t>
            </w:r>
          </w:p>
        </w:tc>
        <w:tc>
          <w:tcPr>
            <w:tcW w:w="1674" w:type="dxa"/>
            <w:noWrap/>
            <w:hideMark/>
          </w:tcPr>
          <w:p w14:paraId="60FDA94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MTOR</w:t>
            </w:r>
          </w:p>
        </w:tc>
        <w:tc>
          <w:tcPr>
            <w:tcW w:w="1126" w:type="dxa"/>
            <w:noWrap/>
            <w:hideMark/>
          </w:tcPr>
          <w:p w14:paraId="7E544D2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40.101207</w:t>
            </w:r>
          </w:p>
        </w:tc>
      </w:tr>
      <w:tr w:rsidR="00533273" w:rsidRPr="00533273" w14:paraId="573DB72D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0014898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biological process</w:t>
            </w:r>
          </w:p>
        </w:tc>
        <w:tc>
          <w:tcPr>
            <w:tcW w:w="2057" w:type="dxa"/>
            <w:noWrap/>
            <w:hideMark/>
          </w:tcPr>
          <w:p w14:paraId="0C4AB91B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cold</w:t>
            </w:r>
          </w:p>
        </w:tc>
        <w:tc>
          <w:tcPr>
            <w:tcW w:w="827" w:type="dxa"/>
            <w:noWrap/>
            <w:hideMark/>
          </w:tcPr>
          <w:p w14:paraId="29ABE8A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4309DA3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0.033770827</w:t>
            </w:r>
          </w:p>
        </w:tc>
        <w:tc>
          <w:tcPr>
            <w:tcW w:w="1674" w:type="dxa"/>
            <w:noWrap/>
            <w:hideMark/>
          </w:tcPr>
          <w:p w14:paraId="6C06222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HSP90AA1, CASP8</w:t>
            </w:r>
          </w:p>
        </w:tc>
        <w:tc>
          <w:tcPr>
            <w:tcW w:w="1126" w:type="dxa"/>
            <w:noWrap/>
            <w:hideMark/>
          </w:tcPr>
          <w:p w14:paraId="4258799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40.101207</w:t>
            </w:r>
          </w:p>
        </w:tc>
      </w:tr>
      <w:tr w:rsidR="00533273" w:rsidRPr="00533273" w14:paraId="14C9D539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5A915F5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72BC4552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cell differentiation</w:t>
            </w:r>
          </w:p>
        </w:tc>
        <w:tc>
          <w:tcPr>
            <w:tcW w:w="827" w:type="dxa"/>
            <w:noWrap/>
            <w:hideMark/>
          </w:tcPr>
          <w:p w14:paraId="3BBC5B9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441292F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0.034693462</w:t>
            </w:r>
          </w:p>
        </w:tc>
        <w:tc>
          <w:tcPr>
            <w:tcW w:w="1674" w:type="dxa"/>
            <w:noWrap/>
            <w:hideMark/>
          </w:tcPr>
          <w:p w14:paraId="179DB34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AR, JUN</w:t>
            </w:r>
          </w:p>
        </w:tc>
        <w:tc>
          <w:tcPr>
            <w:tcW w:w="1126" w:type="dxa"/>
            <w:noWrap/>
            <w:hideMark/>
          </w:tcPr>
          <w:p w14:paraId="17F45E1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40.948842</w:t>
            </w:r>
          </w:p>
        </w:tc>
      </w:tr>
      <w:tr w:rsidR="00533273" w:rsidRPr="00533273" w14:paraId="5D80D79B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E05A8C7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5A288F31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ERBB2 signaling pathway</w:t>
            </w:r>
          </w:p>
        </w:tc>
        <w:tc>
          <w:tcPr>
            <w:tcW w:w="827" w:type="dxa"/>
            <w:noWrap/>
            <w:hideMark/>
          </w:tcPr>
          <w:p w14:paraId="610A2DC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5E8B297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0.035615271</w:t>
            </w:r>
          </w:p>
        </w:tc>
        <w:tc>
          <w:tcPr>
            <w:tcW w:w="1674" w:type="dxa"/>
            <w:noWrap/>
            <w:hideMark/>
          </w:tcPr>
          <w:p w14:paraId="1BC2DC4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HSP90AA1</w:t>
            </w:r>
          </w:p>
        </w:tc>
        <w:tc>
          <w:tcPr>
            <w:tcW w:w="1126" w:type="dxa"/>
            <w:noWrap/>
            <w:hideMark/>
          </w:tcPr>
          <w:p w14:paraId="1D8A4B8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41.784533</w:t>
            </w:r>
          </w:p>
        </w:tc>
      </w:tr>
      <w:tr w:rsidR="00533273" w:rsidRPr="00533273" w14:paraId="37FF4BC3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2DC336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4AD6F1B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negative regulation of extrinsic apoptotic signaling pathway</w:t>
            </w:r>
          </w:p>
        </w:tc>
        <w:tc>
          <w:tcPr>
            <w:tcW w:w="827" w:type="dxa"/>
            <w:noWrap/>
            <w:hideMark/>
          </w:tcPr>
          <w:p w14:paraId="4C8C337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399FB2E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0.035615271</w:t>
            </w:r>
          </w:p>
        </w:tc>
        <w:tc>
          <w:tcPr>
            <w:tcW w:w="1674" w:type="dxa"/>
            <w:noWrap/>
            <w:hideMark/>
          </w:tcPr>
          <w:p w14:paraId="3E9F0AC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AR, RELA</w:t>
            </w:r>
          </w:p>
        </w:tc>
        <w:tc>
          <w:tcPr>
            <w:tcW w:w="1126" w:type="dxa"/>
            <w:noWrap/>
            <w:hideMark/>
          </w:tcPr>
          <w:p w14:paraId="766C68D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41.784533</w:t>
            </w:r>
          </w:p>
        </w:tc>
      </w:tr>
      <w:tr w:rsidR="00533273" w:rsidRPr="00533273" w14:paraId="2A464AC3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80A464A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D37658B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negative regulation of I-</w:t>
            </w:r>
            <w:proofErr w:type="spellStart"/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kappaB</w:t>
            </w:r>
            <w:proofErr w:type="spellEnd"/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 xml:space="preserve"> kinase/NF-</w:t>
            </w:r>
            <w:proofErr w:type="spellStart"/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kappaB</w:t>
            </w:r>
            <w:proofErr w:type="spellEnd"/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 xml:space="preserve"> signaling</w:t>
            </w:r>
          </w:p>
        </w:tc>
        <w:tc>
          <w:tcPr>
            <w:tcW w:w="827" w:type="dxa"/>
            <w:noWrap/>
            <w:hideMark/>
          </w:tcPr>
          <w:p w14:paraId="713F451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234B252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0.037456413</w:t>
            </w:r>
          </w:p>
        </w:tc>
        <w:tc>
          <w:tcPr>
            <w:tcW w:w="1674" w:type="dxa"/>
            <w:noWrap/>
            <w:hideMark/>
          </w:tcPr>
          <w:p w14:paraId="14DE1FA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CASP8, ESR1</w:t>
            </w:r>
          </w:p>
        </w:tc>
        <w:tc>
          <w:tcPr>
            <w:tcW w:w="1126" w:type="dxa"/>
            <w:noWrap/>
            <w:hideMark/>
          </w:tcPr>
          <w:p w14:paraId="2871A15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43.420745</w:t>
            </w:r>
          </w:p>
        </w:tc>
      </w:tr>
      <w:tr w:rsidR="00533273" w:rsidRPr="00533273" w14:paraId="63480AFB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5AEE65E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01C88197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protein catabolic process</w:t>
            </w:r>
          </w:p>
        </w:tc>
        <w:tc>
          <w:tcPr>
            <w:tcW w:w="827" w:type="dxa"/>
            <w:noWrap/>
            <w:hideMark/>
          </w:tcPr>
          <w:p w14:paraId="04201E6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5F3A1C4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0.038375748</w:t>
            </w:r>
          </w:p>
        </w:tc>
        <w:tc>
          <w:tcPr>
            <w:tcW w:w="1674" w:type="dxa"/>
            <w:noWrap/>
            <w:hideMark/>
          </w:tcPr>
          <w:p w14:paraId="535B7A4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MTOR</w:t>
            </w:r>
          </w:p>
        </w:tc>
        <w:tc>
          <w:tcPr>
            <w:tcW w:w="1126" w:type="dxa"/>
            <w:noWrap/>
            <w:hideMark/>
          </w:tcPr>
          <w:p w14:paraId="776E733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44.221596</w:t>
            </w:r>
          </w:p>
        </w:tc>
      </w:tr>
      <w:tr w:rsidR="00533273" w:rsidRPr="00533273" w14:paraId="7AE3FCBC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DDA29F4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15886FA0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cellular response to UV</w:t>
            </w:r>
          </w:p>
        </w:tc>
        <w:tc>
          <w:tcPr>
            <w:tcW w:w="827" w:type="dxa"/>
            <w:noWrap/>
            <w:hideMark/>
          </w:tcPr>
          <w:p w14:paraId="2E2F1BE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604D368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0.041128816</w:t>
            </w:r>
          </w:p>
        </w:tc>
        <w:tc>
          <w:tcPr>
            <w:tcW w:w="1674" w:type="dxa"/>
            <w:noWrap/>
            <w:hideMark/>
          </w:tcPr>
          <w:p w14:paraId="0D3247F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CASP9, PTGS2</w:t>
            </w:r>
          </w:p>
        </w:tc>
        <w:tc>
          <w:tcPr>
            <w:tcW w:w="1126" w:type="dxa"/>
            <w:noWrap/>
            <w:hideMark/>
          </w:tcPr>
          <w:p w14:paraId="5D00986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46.557046</w:t>
            </w:r>
          </w:p>
        </w:tc>
      </w:tr>
      <w:tr w:rsidR="00533273" w:rsidRPr="00533273" w14:paraId="1C32DCE9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763BD86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686A6FA8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outflow tract morphogenesis</w:t>
            </w:r>
          </w:p>
        </w:tc>
        <w:tc>
          <w:tcPr>
            <w:tcW w:w="827" w:type="dxa"/>
            <w:noWrap/>
            <w:hideMark/>
          </w:tcPr>
          <w:p w14:paraId="564A5FC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7E49A77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0.042960087</w:t>
            </w:r>
          </w:p>
        </w:tc>
        <w:tc>
          <w:tcPr>
            <w:tcW w:w="1674" w:type="dxa"/>
            <w:noWrap/>
            <w:hideMark/>
          </w:tcPr>
          <w:p w14:paraId="6AAA6D5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JUN, VEGFA</w:t>
            </w:r>
          </w:p>
        </w:tc>
        <w:tc>
          <w:tcPr>
            <w:tcW w:w="1126" w:type="dxa"/>
            <w:noWrap/>
            <w:hideMark/>
          </w:tcPr>
          <w:p w14:paraId="2730F4F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48.059652</w:t>
            </w:r>
          </w:p>
        </w:tc>
      </w:tr>
      <w:tr w:rsidR="00533273" w:rsidRPr="00533273" w14:paraId="56B545A5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6519210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625D4B3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cAMP</w:t>
            </w:r>
          </w:p>
        </w:tc>
        <w:tc>
          <w:tcPr>
            <w:tcW w:w="827" w:type="dxa"/>
            <w:noWrap/>
            <w:hideMark/>
          </w:tcPr>
          <w:p w14:paraId="301BBAA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32D35BB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0.042960087</w:t>
            </w:r>
          </w:p>
        </w:tc>
        <w:tc>
          <w:tcPr>
            <w:tcW w:w="1674" w:type="dxa"/>
            <w:noWrap/>
            <w:hideMark/>
          </w:tcPr>
          <w:p w14:paraId="7171B81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RELA, JUN</w:t>
            </w:r>
          </w:p>
        </w:tc>
        <w:tc>
          <w:tcPr>
            <w:tcW w:w="1126" w:type="dxa"/>
            <w:noWrap/>
            <w:hideMark/>
          </w:tcPr>
          <w:p w14:paraId="32B14BC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48.059652</w:t>
            </w:r>
          </w:p>
        </w:tc>
      </w:tr>
      <w:tr w:rsidR="00533273" w:rsidRPr="00533273" w14:paraId="781F6EC1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33DACCD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701AF07D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positive regulation of cell division</w:t>
            </w:r>
          </w:p>
        </w:tc>
        <w:tc>
          <w:tcPr>
            <w:tcW w:w="827" w:type="dxa"/>
            <w:noWrap/>
            <w:hideMark/>
          </w:tcPr>
          <w:p w14:paraId="5488D83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20DB504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0.043874493</w:t>
            </w:r>
          </w:p>
        </w:tc>
        <w:tc>
          <w:tcPr>
            <w:tcW w:w="1674" w:type="dxa"/>
            <w:noWrap/>
            <w:hideMark/>
          </w:tcPr>
          <w:p w14:paraId="18A3AAA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VEGFA, CAT</w:t>
            </w:r>
          </w:p>
        </w:tc>
        <w:tc>
          <w:tcPr>
            <w:tcW w:w="1126" w:type="dxa"/>
            <w:noWrap/>
            <w:hideMark/>
          </w:tcPr>
          <w:p w14:paraId="59D5BF7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48.795103</w:t>
            </w:r>
          </w:p>
        </w:tc>
      </w:tr>
      <w:tr w:rsidR="00533273" w:rsidRPr="00533273" w14:paraId="31350BAB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8E8CE3C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463CB1D5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response to heat</w:t>
            </w:r>
          </w:p>
        </w:tc>
        <w:tc>
          <w:tcPr>
            <w:tcW w:w="827" w:type="dxa"/>
            <w:noWrap/>
            <w:hideMark/>
          </w:tcPr>
          <w:p w14:paraId="217F10A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22AE62B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0.044788079</w:t>
            </w:r>
          </w:p>
        </w:tc>
        <w:tc>
          <w:tcPr>
            <w:tcW w:w="1674" w:type="dxa"/>
            <w:noWrap/>
            <w:hideMark/>
          </w:tcPr>
          <w:p w14:paraId="170E832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HSP90AA1</w:t>
            </w:r>
          </w:p>
        </w:tc>
        <w:tc>
          <w:tcPr>
            <w:tcW w:w="1126" w:type="dxa"/>
            <w:noWrap/>
            <w:hideMark/>
          </w:tcPr>
          <w:p w14:paraId="22C9C27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49.520183</w:t>
            </w:r>
          </w:p>
        </w:tc>
      </w:tr>
      <w:tr w:rsidR="00533273" w:rsidRPr="00533273" w14:paraId="30D231C8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B0D75D0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biological process</w:t>
            </w:r>
          </w:p>
        </w:tc>
        <w:tc>
          <w:tcPr>
            <w:tcW w:w="2057" w:type="dxa"/>
            <w:noWrap/>
            <w:hideMark/>
          </w:tcPr>
          <w:p w14:paraId="2E6D8C7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inflammatory response</w:t>
            </w:r>
          </w:p>
        </w:tc>
        <w:tc>
          <w:tcPr>
            <w:tcW w:w="827" w:type="dxa"/>
            <w:noWrap/>
            <w:hideMark/>
          </w:tcPr>
          <w:p w14:paraId="3BB2C49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542D9FE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0.049494722</w:t>
            </w:r>
          </w:p>
        </w:tc>
        <w:tc>
          <w:tcPr>
            <w:tcW w:w="1674" w:type="dxa"/>
            <w:noWrap/>
            <w:hideMark/>
          </w:tcPr>
          <w:p w14:paraId="755BB40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kern w:val="0"/>
                <w:sz w:val="21"/>
                <w:szCs w:val="21"/>
              </w:rPr>
              <w:t>AKT1, PTGS2, RELA</w:t>
            </w:r>
          </w:p>
        </w:tc>
        <w:tc>
          <w:tcPr>
            <w:tcW w:w="1126" w:type="dxa"/>
            <w:noWrap/>
            <w:hideMark/>
          </w:tcPr>
          <w:p w14:paraId="5A169EA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53.106292</w:t>
            </w:r>
          </w:p>
        </w:tc>
      </w:tr>
      <w:tr w:rsidR="00533273" w:rsidRPr="00533273" w14:paraId="1D688082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ACCA4D2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67DBB3A0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enzyme binding</w:t>
            </w:r>
          </w:p>
        </w:tc>
        <w:tc>
          <w:tcPr>
            <w:tcW w:w="827" w:type="dxa"/>
            <w:noWrap/>
            <w:hideMark/>
          </w:tcPr>
          <w:p w14:paraId="7286E8D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341" w:type="dxa"/>
            <w:noWrap/>
            <w:hideMark/>
          </w:tcPr>
          <w:p w14:paraId="3C9ECF7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3.82E-07</w:t>
            </w:r>
          </w:p>
        </w:tc>
        <w:tc>
          <w:tcPr>
            <w:tcW w:w="1674" w:type="dxa"/>
            <w:noWrap/>
            <w:hideMark/>
          </w:tcPr>
          <w:p w14:paraId="338A59A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PGR, AKT1, AR, PTGS2, JUN, ESR1, CAT</w:t>
            </w:r>
          </w:p>
        </w:tc>
        <w:tc>
          <w:tcPr>
            <w:tcW w:w="1126" w:type="dxa"/>
            <w:noWrap/>
            <w:hideMark/>
          </w:tcPr>
          <w:p w14:paraId="5D9E4FC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4.53E-04</w:t>
            </w:r>
          </w:p>
        </w:tc>
      </w:tr>
      <w:tr w:rsidR="00533273" w:rsidRPr="00533273" w14:paraId="00203886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D16B991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7BD9CE4F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transcriptional activator activity, RNA polymerase II core promoter proximal region sequence-specific binding</w:t>
            </w:r>
          </w:p>
        </w:tc>
        <w:tc>
          <w:tcPr>
            <w:tcW w:w="827" w:type="dxa"/>
            <w:noWrap/>
            <w:hideMark/>
          </w:tcPr>
          <w:p w14:paraId="6DCC965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41" w:type="dxa"/>
            <w:noWrap/>
            <w:hideMark/>
          </w:tcPr>
          <w:p w14:paraId="5CB0B2A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1.97E-06</w:t>
            </w:r>
          </w:p>
        </w:tc>
        <w:tc>
          <w:tcPr>
            <w:tcW w:w="1674" w:type="dxa"/>
            <w:noWrap/>
            <w:hideMark/>
          </w:tcPr>
          <w:p w14:paraId="01C317F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PGR, AR, RELA, JUN, ESR1, NR3C1</w:t>
            </w:r>
          </w:p>
        </w:tc>
        <w:tc>
          <w:tcPr>
            <w:tcW w:w="1126" w:type="dxa"/>
            <w:noWrap/>
            <w:hideMark/>
          </w:tcPr>
          <w:p w14:paraId="347B7AB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0.0023408</w:t>
            </w:r>
          </w:p>
        </w:tc>
      </w:tr>
      <w:tr w:rsidR="00533273" w:rsidRPr="00533273" w14:paraId="5E436E32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F2515F6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7CC881CA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steroid binding</w:t>
            </w:r>
          </w:p>
        </w:tc>
        <w:tc>
          <w:tcPr>
            <w:tcW w:w="827" w:type="dxa"/>
            <w:noWrap/>
            <w:hideMark/>
          </w:tcPr>
          <w:p w14:paraId="3328218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259B680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2.02E-06</w:t>
            </w:r>
          </w:p>
        </w:tc>
        <w:tc>
          <w:tcPr>
            <w:tcW w:w="1674" w:type="dxa"/>
            <w:noWrap/>
            <w:hideMark/>
          </w:tcPr>
          <w:p w14:paraId="55F3880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PGR, AR, ESR1, NR3C1</w:t>
            </w:r>
          </w:p>
        </w:tc>
        <w:tc>
          <w:tcPr>
            <w:tcW w:w="1126" w:type="dxa"/>
            <w:noWrap/>
            <w:hideMark/>
          </w:tcPr>
          <w:p w14:paraId="7AB71F9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0.0023924</w:t>
            </w:r>
          </w:p>
        </w:tc>
      </w:tr>
      <w:tr w:rsidR="00533273" w:rsidRPr="00533273" w14:paraId="363A7C0E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BE750B3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540FC961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 xml:space="preserve">RNA polymerase II core promoter proximal region </w:t>
            </w: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sequence-specific DNA binding</w:t>
            </w:r>
          </w:p>
        </w:tc>
        <w:tc>
          <w:tcPr>
            <w:tcW w:w="827" w:type="dxa"/>
            <w:noWrap/>
            <w:hideMark/>
          </w:tcPr>
          <w:p w14:paraId="7CAD6CB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6</w:t>
            </w:r>
          </w:p>
        </w:tc>
        <w:tc>
          <w:tcPr>
            <w:tcW w:w="1341" w:type="dxa"/>
            <w:noWrap/>
            <w:hideMark/>
          </w:tcPr>
          <w:p w14:paraId="2430D0E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1.44E-05</w:t>
            </w:r>
          </w:p>
        </w:tc>
        <w:tc>
          <w:tcPr>
            <w:tcW w:w="1674" w:type="dxa"/>
            <w:noWrap/>
            <w:hideMark/>
          </w:tcPr>
          <w:p w14:paraId="7FCBADC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PGR, AR, RELA, JUN, ESR1, NR3C1</w:t>
            </w:r>
          </w:p>
        </w:tc>
        <w:tc>
          <w:tcPr>
            <w:tcW w:w="1126" w:type="dxa"/>
            <w:noWrap/>
            <w:hideMark/>
          </w:tcPr>
          <w:p w14:paraId="43D7509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0.0171311</w:t>
            </w:r>
          </w:p>
        </w:tc>
      </w:tr>
      <w:tr w:rsidR="00533273" w:rsidRPr="00533273" w14:paraId="0060CD56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CB5F375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6B49CF8E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steroid hormone receptor activity</w:t>
            </w:r>
          </w:p>
        </w:tc>
        <w:tc>
          <w:tcPr>
            <w:tcW w:w="827" w:type="dxa"/>
            <w:noWrap/>
            <w:hideMark/>
          </w:tcPr>
          <w:p w14:paraId="09AC64C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35A24F2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1.88E-05</w:t>
            </w:r>
          </w:p>
        </w:tc>
        <w:tc>
          <w:tcPr>
            <w:tcW w:w="1674" w:type="dxa"/>
            <w:noWrap/>
            <w:hideMark/>
          </w:tcPr>
          <w:p w14:paraId="2EC35B7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PGR, AR, ESR1, NR3C1</w:t>
            </w:r>
          </w:p>
        </w:tc>
        <w:tc>
          <w:tcPr>
            <w:tcW w:w="1126" w:type="dxa"/>
            <w:noWrap/>
            <w:hideMark/>
          </w:tcPr>
          <w:p w14:paraId="1799BFD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0.0222934</w:t>
            </w:r>
          </w:p>
        </w:tc>
      </w:tr>
      <w:tr w:rsidR="00533273" w:rsidRPr="00533273" w14:paraId="43F93D53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CB1FAE4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72F2BB78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nitric-oxide synthase regulator activity</w:t>
            </w:r>
          </w:p>
        </w:tc>
        <w:tc>
          <w:tcPr>
            <w:tcW w:w="827" w:type="dxa"/>
            <w:noWrap/>
            <w:hideMark/>
          </w:tcPr>
          <w:p w14:paraId="650ECD1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03E0191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2.35E-05</w:t>
            </w:r>
          </w:p>
        </w:tc>
        <w:tc>
          <w:tcPr>
            <w:tcW w:w="1674" w:type="dxa"/>
            <w:noWrap/>
            <w:hideMark/>
          </w:tcPr>
          <w:p w14:paraId="472E963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AKT1, HSP90AA1, ESR1</w:t>
            </w:r>
          </w:p>
        </w:tc>
        <w:tc>
          <w:tcPr>
            <w:tcW w:w="1126" w:type="dxa"/>
            <w:noWrap/>
            <w:hideMark/>
          </w:tcPr>
          <w:p w14:paraId="61458B2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0.0279004</w:t>
            </w:r>
          </w:p>
        </w:tc>
      </w:tr>
      <w:tr w:rsidR="00533273" w:rsidRPr="00533273" w14:paraId="51B1CD35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BB27C48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1956BBE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protein complex binding</w:t>
            </w:r>
          </w:p>
        </w:tc>
        <w:tc>
          <w:tcPr>
            <w:tcW w:w="827" w:type="dxa"/>
            <w:noWrap/>
            <w:hideMark/>
          </w:tcPr>
          <w:p w14:paraId="2F73A6B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41" w:type="dxa"/>
            <w:noWrap/>
            <w:hideMark/>
          </w:tcPr>
          <w:p w14:paraId="02D0C3B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3.49E-05</w:t>
            </w:r>
          </w:p>
        </w:tc>
        <w:tc>
          <w:tcPr>
            <w:tcW w:w="1674" w:type="dxa"/>
            <w:noWrap/>
            <w:hideMark/>
          </w:tcPr>
          <w:p w14:paraId="1DF0B3D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CDKN1A, CASP3, RELA, CASP8, NR3C1</w:t>
            </w:r>
          </w:p>
        </w:tc>
        <w:tc>
          <w:tcPr>
            <w:tcW w:w="1126" w:type="dxa"/>
            <w:noWrap/>
            <w:hideMark/>
          </w:tcPr>
          <w:p w14:paraId="362F5A8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0.0414729</w:t>
            </w:r>
          </w:p>
        </w:tc>
      </w:tr>
      <w:tr w:rsidR="00533273" w:rsidRPr="00533273" w14:paraId="433017E1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2D1A3901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6209B187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identical protein binding</w:t>
            </w:r>
          </w:p>
        </w:tc>
        <w:tc>
          <w:tcPr>
            <w:tcW w:w="827" w:type="dxa"/>
            <w:noWrap/>
            <w:hideMark/>
          </w:tcPr>
          <w:p w14:paraId="28EC83E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341" w:type="dxa"/>
            <w:noWrap/>
            <w:hideMark/>
          </w:tcPr>
          <w:p w14:paraId="148CF21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4.09E-05</w:t>
            </w:r>
          </w:p>
        </w:tc>
        <w:tc>
          <w:tcPr>
            <w:tcW w:w="1674" w:type="dxa"/>
            <w:noWrap/>
            <w:hideMark/>
          </w:tcPr>
          <w:p w14:paraId="7E2F0BA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AKT1, HSP90AA1, RELA, JUN, CASP8, VEGFA, ESR1</w:t>
            </w:r>
          </w:p>
        </w:tc>
        <w:tc>
          <w:tcPr>
            <w:tcW w:w="1126" w:type="dxa"/>
            <w:noWrap/>
            <w:hideMark/>
          </w:tcPr>
          <w:p w14:paraId="6DDFF11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0.0484876</w:t>
            </w:r>
          </w:p>
        </w:tc>
      </w:tr>
      <w:tr w:rsidR="00533273" w:rsidRPr="00533273" w14:paraId="0C126F0F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2710F293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5036B117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cysteine-type endopeptidase activity involved in apoptotic process</w:t>
            </w:r>
          </w:p>
        </w:tc>
        <w:tc>
          <w:tcPr>
            <w:tcW w:w="827" w:type="dxa"/>
            <w:noWrap/>
            <w:hideMark/>
          </w:tcPr>
          <w:p w14:paraId="5D34A85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482A8AB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6.53E-05</w:t>
            </w:r>
          </w:p>
        </w:tc>
        <w:tc>
          <w:tcPr>
            <w:tcW w:w="1674" w:type="dxa"/>
            <w:noWrap/>
            <w:hideMark/>
          </w:tcPr>
          <w:p w14:paraId="23184D0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CASP3, CASP9, CASP8</w:t>
            </w:r>
          </w:p>
        </w:tc>
        <w:tc>
          <w:tcPr>
            <w:tcW w:w="1126" w:type="dxa"/>
            <w:noWrap/>
            <w:hideMark/>
          </w:tcPr>
          <w:p w14:paraId="7650928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0.0774904</w:t>
            </w:r>
          </w:p>
        </w:tc>
      </w:tr>
      <w:tr w:rsidR="00533273" w:rsidRPr="00533273" w14:paraId="251DAB79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A3B4B78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0FCB1D34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protein homodimerization activity</w:t>
            </w:r>
          </w:p>
        </w:tc>
        <w:tc>
          <w:tcPr>
            <w:tcW w:w="827" w:type="dxa"/>
            <w:noWrap/>
            <w:hideMark/>
          </w:tcPr>
          <w:p w14:paraId="7E2C08D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41" w:type="dxa"/>
            <w:noWrap/>
            <w:hideMark/>
          </w:tcPr>
          <w:p w14:paraId="7A5CF03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4.37E-04</w:t>
            </w:r>
          </w:p>
        </w:tc>
        <w:tc>
          <w:tcPr>
            <w:tcW w:w="1674" w:type="dxa"/>
            <w:noWrap/>
            <w:hideMark/>
          </w:tcPr>
          <w:p w14:paraId="5A7901A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HSP90AA1, PTGS2, RELA, JUN, VEGFA, CAT</w:t>
            </w:r>
          </w:p>
        </w:tc>
        <w:tc>
          <w:tcPr>
            <w:tcW w:w="1126" w:type="dxa"/>
            <w:noWrap/>
            <w:hideMark/>
          </w:tcPr>
          <w:p w14:paraId="6F40D44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0.518123</w:t>
            </w:r>
          </w:p>
        </w:tc>
      </w:tr>
      <w:tr w:rsidR="00533273" w:rsidRPr="00533273" w14:paraId="78190613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E481399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2E24E233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protein binding</w:t>
            </w:r>
          </w:p>
        </w:tc>
        <w:tc>
          <w:tcPr>
            <w:tcW w:w="827" w:type="dxa"/>
            <w:noWrap/>
            <w:hideMark/>
          </w:tcPr>
          <w:p w14:paraId="58067DB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341" w:type="dxa"/>
            <w:noWrap/>
            <w:hideMark/>
          </w:tcPr>
          <w:p w14:paraId="0C10CDD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4.53E-04</w:t>
            </w:r>
          </w:p>
        </w:tc>
        <w:tc>
          <w:tcPr>
            <w:tcW w:w="1674" w:type="dxa"/>
            <w:noWrap/>
            <w:hideMark/>
          </w:tcPr>
          <w:p w14:paraId="7BB6539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AR, HSP90AA1, PTGS2, RELA, ESR1, NR3C1, AKT1, PGR, CDKN1A, CASP3, CASP9, GSK3B, JUN, CASP8, VEGFA, MTOR</w:t>
            </w:r>
          </w:p>
        </w:tc>
        <w:tc>
          <w:tcPr>
            <w:tcW w:w="1126" w:type="dxa"/>
            <w:noWrap/>
            <w:hideMark/>
          </w:tcPr>
          <w:p w14:paraId="1CB21D4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0.5369456</w:t>
            </w:r>
          </w:p>
        </w:tc>
      </w:tr>
      <w:tr w:rsidR="00533273" w:rsidRPr="00533273" w14:paraId="01700F1B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30B0155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083F1298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sequence-specific DNA binding</w:t>
            </w:r>
          </w:p>
        </w:tc>
        <w:tc>
          <w:tcPr>
            <w:tcW w:w="827" w:type="dxa"/>
            <w:noWrap/>
            <w:hideMark/>
          </w:tcPr>
          <w:p w14:paraId="76B8F64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41" w:type="dxa"/>
            <w:noWrap/>
            <w:hideMark/>
          </w:tcPr>
          <w:p w14:paraId="30CE0B2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0.001188734</w:t>
            </w:r>
          </w:p>
        </w:tc>
        <w:tc>
          <w:tcPr>
            <w:tcW w:w="1674" w:type="dxa"/>
            <w:noWrap/>
            <w:hideMark/>
          </w:tcPr>
          <w:p w14:paraId="6B8F3BC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PGR, AR, JUN, ESR1, NR3C1</w:t>
            </w:r>
          </w:p>
        </w:tc>
        <w:tc>
          <w:tcPr>
            <w:tcW w:w="1126" w:type="dxa"/>
            <w:noWrap/>
            <w:hideMark/>
          </w:tcPr>
          <w:p w14:paraId="70F4FBE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1.4021341</w:t>
            </w:r>
          </w:p>
        </w:tc>
      </w:tr>
      <w:tr w:rsidR="00533273" w:rsidRPr="00533273" w14:paraId="3282A4FA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30037F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7A70625C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kinase activity</w:t>
            </w:r>
          </w:p>
        </w:tc>
        <w:tc>
          <w:tcPr>
            <w:tcW w:w="827" w:type="dxa"/>
            <w:noWrap/>
            <w:hideMark/>
          </w:tcPr>
          <w:p w14:paraId="447A685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2701DAC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0.001402531</w:t>
            </w:r>
          </w:p>
        </w:tc>
        <w:tc>
          <w:tcPr>
            <w:tcW w:w="1674" w:type="dxa"/>
            <w:noWrap/>
            <w:hideMark/>
          </w:tcPr>
          <w:p w14:paraId="0D33B45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AKT1, CDKN1A, GSK3B, MTOR</w:t>
            </w:r>
          </w:p>
        </w:tc>
        <w:tc>
          <w:tcPr>
            <w:tcW w:w="1126" w:type="dxa"/>
            <w:noWrap/>
            <w:hideMark/>
          </w:tcPr>
          <w:p w14:paraId="139ABE4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1.6523927</w:t>
            </w:r>
          </w:p>
        </w:tc>
      </w:tr>
      <w:tr w:rsidR="00533273" w:rsidRPr="00533273" w14:paraId="02838EA1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8FFD5F9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69C0926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cysteine-type endopeptidase activity</w:t>
            </w:r>
          </w:p>
        </w:tc>
        <w:tc>
          <w:tcPr>
            <w:tcW w:w="827" w:type="dxa"/>
            <w:noWrap/>
            <w:hideMark/>
          </w:tcPr>
          <w:p w14:paraId="1BBDC7F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5AAE532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0.001491865</w:t>
            </w:r>
          </w:p>
        </w:tc>
        <w:tc>
          <w:tcPr>
            <w:tcW w:w="1674" w:type="dxa"/>
            <w:noWrap/>
            <w:hideMark/>
          </w:tcPr>
          <w:p w14:paraId="6CB9175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CASP3, CASP9, CASP8</w:t>
            </w:r>
          </w:p>
        </w:tc>
        <w:tc>
          <w:tcPr>
            <w:tcW w:w="1126" w:type="dxa"/>
            <w:noWrap/>
            <w:hideMark/>
          </w:tcPr>
          <w:p w14:paraId="13C187C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1.7567894</w:t>
            </w:r>
          </w:p>
        </w:tc>
      </w:tr>
      <w:tr w:rsidR="00533273" w:rsidRPr="00533273" w14:paraId="50653D87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C037116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7B160E1E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transcription factor activity, sequence-specific DNA binding</w:t>
            </w:r>
          </w:p>
        </w:tc>
        <w:tc>
          <w:tcPr>
            <w:tcW w:w="827" w:type="dxa"/>
            <w:noWrap/>
            <w:hideMark/>
          </w:tcPr>
          <w:p w14:paraId="18287D6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41" w:type="dxa"/>
            <w:noWrap/>
            <w:hideMark/>
          </w:tcPr>
          <w:p w14:paraId="6460250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0.001525071</w:t>
            </w:r>
          </w:p>
        </w:tc>
        <w:tc>
          <w:tcPr>
            <w:tcW w:w="1674" w:type="dxa"/>
            <w:noWrap/>
            <w:hideMark/>
          </w:tcPr>
          <w:p w14:paraId="577A198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PGR, AR, RELA, JUN, ESR1, NR3C1</w:t>
            </w:r>
          </w:p>
        </w:tc>
        <w:tc>
          <w:tcPr>
            <w:tcW w:w="1126" w:type="dxa"/>
            <w:noWrap/>
            <w:hideMark/>
          </w:tcPr>
          <w:p w14:paraId="0231ED3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1.7955688</w:t>
            </w:r>
          </w:p>
        </w:tc>
      </w:tr>
      <w:tr w:rsidR="00533273" w:rsidRPr="00533273" w14:paraId="50A567E4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6F63DE2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molecular function</w:t>
            </w:r>
          </w:p>
        </w:tc>
        <w:tc>
          <w:tcPr>
            <w:tcW w:w="2057" w:type="dxa"/>
            <w:noWrap/>
            <w:hideMark/>
          </w:tcPr>
          <w:p w14:paraId="3FB0EFC7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ATPase binding</w:t>
            </w:r>
          </w:p>
        </w:tc>
        <w:tc>
          <w:tcPr>
            <w:tcW w:w="827" w:type="dxa"/>
            <w:noWrap/>
            <w:hideMark/>
          </w:tcPr>
          <w:p w14:paraId="01EB759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410BFD7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0.002186177</w:t>
            </w:r>
          </w:p>
        </w:tc>
        <w:tc>
          <w:tcPr>
            <w:tcW w:w="1674" w:type="dxa"/>
            <w:noWrap/>
            <w:hideMark/>
          </w:tcPr>
          <w:p w14:paraId="0406F07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PGR, AR, ESR1</w:t>
            </w:r>
          </w:p>
        </w:tc>
        <w:tc>
          <w:tcPr>
            <w:tcW w:w="1126" w:type="dxa"/>
            <w:noWrap/>
            <w:hideMark/>
          </w:tcPr>
          <w:p w14:paraId="1943948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2.56472</w:t>
            </w:r>
          </w:p>
        </w:tc>
      </w:tr>
      <w:tr w:rsidR="00533273" w:rsidRPr="00533273" w14:paraId="26C2ED47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48F6AC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3D00ED33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transcription factor binding</w:t>
            </w:r>
          </w:p>
        </w:tc>
        <w:tc>
          <w:tcPr>
            <w:tcW w:w="827" w:type="dxa"/>
            <w:noWrap/>
            <w:hideMark/>
          </w:tcPr>
          <w:p w14:paraId="6798965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63CB84A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0.002242993</w:t>
            </w:r>
          </w:p>
        </w:tc>
        <w:tc>
          <w:tcPr>
            <w:tcW w:w="1674" w:type="dxa"/>
            <w:noWrap/>
            <w:hideMark/>
          </w:tcPr>
          <w:p w14:paraId="11AC013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AR, RELA, JUN, ESR1</w:t>
            </w:r>
          </w:p>
        </w:tc>
        <w:tc>
          <w:tcPr>
            <w:tcW w:w="1126" w:type="dxa"/>
            <w:noWrap/>
            <w:hideMark/>
          </w:tcPr>
          <w:p w14:paraId="0EB73D9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2.6305633</w:t>
            </w:r>
          </w:p>
        </w:tc>
      </w:tr>
      <w:tr w:rsidR="00533273" w:rsidRPr="00533273" w14:paraId="618CE6F5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F157657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1569AE44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ubiquitin protein ligase binding</w:t>
            </w:r>
          </w:p>
        </w:tc>
        <w:tc>
          <w:tcPr>
            <w:tcW w:w="827" w:type="dxa"/>
            <w:noWrap/>
            <w:hideMark/>
          </w:tcPr>
          <w:p w14:paraId="124F253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0152B56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0.002311067</w:t>
            </w:r>
          </w:p>
        </w:tc>
        <w:tc>
          <w:tcPr>
            <w:tcW w:w="1674" w:type="dxa"/>
            <w:noWrap/>
            <w:hideMark/>
          </w:tcPr>
          <w:p w14:paraId="5D04DEE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CDKN1A, RELA, GSK3B, CASP8</w:t>
            </w:r>
          </w:p>
        </w:tc>
        <w:tc>
          <w:tcPr>
            <w:tcW w:w="1126" w:type="dxa"/>
            <w:noWrap/>
            <w:hideMark/>
          </w:tcPr>
          <w:p w14:paraId="1EE8BC4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2.7093988</w:t>
            </w:r>
          </w:p>
        </w:tc>
      </w:tr>
      <w:tr w:rsidR="00533273" w:rsidRPr="00533273" w14:paraId="506DC83E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585310C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11B796B8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beta-catenin binding</w:t>
            </w:r>
          </w:p>
        </w:tc>
        <w:tc>
          <w:tcPr>
            <w:tcW w:w="827" w:type="dxa"/>
            <w:noWrap/>
            <w:hideMark/>
          </w:tcPr>
          <w:p w14:paraId="4B1DBFF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4F5A96F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0.002676158</w:t>
            </w:r>
          </w:p>
        </w:tc>
        <w:tc>
          <w:tcPr>
            <w:tcW w:w="1674" w:type="dxa"/>
            <w:noWrap/>
            <w:hideMark/>
          </w:tcPr>
          <w:p w14:paraId="615E3D9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AR, GSK3B, ESR1</w:t>
            </w:r>
          </w:p>
        </w:tc>
        <w:tc>
          <w:tcPr>
            <w:tcW w:w="1126" w:type="dxa"/>
            <w:noWrap/>
            <w:hideMark/>
          </w:tcPr>
          <w:p w14:paraId="776DF57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3.1312141</w:t>
            </w:r>
          </w:p>
        </w:tc>
      </w:tr>
      <w:tr w:rsidR="00533273" w:rsidRPr="00533273" w14:paraId="51FDDCD3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EA7C46C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25272B2B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peptidase activity</w:t>
            </w:r>
          </w:p>
        </w:tc>
        <w:tc>
          <w:tcPr>
            <w:tcW w:w="827" w:type="dxa"/>
            <w:noWrap/>
            <w:hideMark/>
          </w:tcPr>
          <w:p w14:paraId="6AAFD27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762AABE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0.003213126</w:t>
            </w:r>
          </w:p>
        </w:tc>
        <w:tc>
          <w:tcPr>
            <w:tcW w:w="1674" w:type="dxa"/>
            <w:noWrap/>
            <w:hideMark/>
          </w:tcPr>
          <w:p w14:paraId="5E12648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CASP3, CASP9, CASP8</w:t>
            </w:r>
          </w:p>
        </w:tc>
        <w:tc>
          <w:tcPr>
            <w:tcW w:w="1126" w:type="dxa"/>
            <w:noWrap/>
            <w:hideMark/>
          </w:tcPr>
          <w:p w14:paraId="02A6BF1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3.7485685</w:t>
            </w:r>
          </w:p>
        </w:tc>
      </w:tr>
      <w:tr w:rsidR="00533273" w:rsidRPr="00533273" w14:paraId="5ABC94F4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30D7415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062B038D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protein kinase binding</w:t>
            </w:r>
          </w:p>
        </w:tc>
        <w:tc>
          <w:tcPr>
            <w:tcW w:w="827" w:type="dxa"/>
            <w:noWrap/>
            <w:hideMark/>
          </w:tcPr>
          <w:p w14:paraId="3B33FB5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543EC8A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0.004947917</w:t>
            </w:r>
          </w:p>
        </w:tc>
        <w:tc>
          <w:tcPr>
            <w:tcW w:w="1674" w:type="dxa"/>
            <w:noWrap/>
            <w:hideMark/>
          </w:tcPr>
          <w:p w14:paraId="07A5369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CASP9, RELA, GSK3B, MTOR</w:t>
            </w:r>
          </w:p>
        </w:tc>
        <w:tc>
          <w:tcPr>
            <w:tcW w:w="1126" w:type="dxa"/>
            <w:noWrap/>
            <w:hideMark/>
          </w:tcPr>
          <w:p w14:paraId="682B287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5.718525</w:t>
            </w:r>
          </w:p>
        </w:tc>
      </w:tr>
      <w:tr w:rsidR="00533273" w:rsidRPr="00533273" w14:paraId="2F1B807A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FAB3D2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37565D02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chromatin binding</w:t>
            </w:r>
          </w:p>
        </w:tc>
        <w:tc>
          <w:tcPr>
            <w:tcW w:w="827" w:type="dxa"/>
            <w:noWrap/>
            <w:hideMark/>
          </w:tcPr>
          <w:p w14:paraId="073AED0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41" w:type="dxa"/>
            <w:noWrap/>
            <w:hideMark/>
          </w:tcPr>
          <w:p w14:paraId="7AA3A3B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0.005517576</w:t>
            </w:r>
          </w:p>
        </w:tc>
        <w:tc>
          <w:tcPr>
            <w:tcW w:w="1674" w:type="dxa"/>
            <w:noWrap/>
            <w:hideMark/>
          </w:tcPr>
          <w:p w14:paraId="72CDA27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AR, RELA, JUN, ESR1</w:t>
            </w:r>
          </w:p>
        </w:tc>
        <w:tc>
          <w:tcPr>
            <w:tcW w:w="1126" w:type="dxa"/>
            <w:noWrap/>
            <w:hideMark/>
          </w:tcPr>
          <w:p w14:paraId="55DD8A9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6.3573086</w:t>
            </w:r>
          </w:p>
        </w:tc>
      </w:tr>
      <w:tr w:rsidR="00533273" w:rsidRPr="00533273" w14:paraId="229F6C52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D1CA12F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5E60723F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death receptor binding</w:t>
            </w:r>
          </w:p>
        </w:tc>
        <w:tc>
          <w:tcPr>
            <w:tcW w:w="827" w:type="dxa"/>
            <w:noWrap/>
            <w:hideMark/>
          </w:tcPr>
          <w:p w14:paraId="350BC37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1F575BC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0.015064299</w:t>
            </w:r>
          </w:p>
        </w:tc>
        <w:tc>
          <w:tcPr>
            <w:tcW w:w="1674" w:type="dxa"/>
            <w:noWrap/>
            <w:hideMark/>
          </w:tcPr>
          <w:p w14:paraId="7568415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CASP3, CASP8</w:t>
            </w:r>
          </w:p>
        </w:tc>
        <w:tc>
          <w:tcPr>
            <w:tcW w:w="1126" w:type="dxa"/>
            <w:noWrap/>
            <w:hideMark/>
          </w:tcPr>
          <w:p w14:paraId="3BA0CB2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16.489512</w:t>
            </w:r>
          </w:p>
        </w:tc>
      </w:tr>
      <w:tr w:rsidR="00533273" w:rsidRPr="00533273" w14:paraId="542EA0A8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90B39A3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1EAF16BB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DNA binding</w:t>
            </w:r>
          </w:p>
        </w:tc>
        <w:tc>
          <w:tcPr>
            <w:tcW w:w="827" w:type="dxa"/>
            <w:noWrap/>
            <w:hideMark/>
          </w:tcPr>
          <w:p w14:paraId="3E07C8B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41" w:type="dxa"/>
            <w:noWrap/>
            <w:hideMark/>
          </w:tcPr>
          <w:p w14:paraId="4BAC0AF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0.01638834</w:t>
            </w:r>
          </w:p>
        </w:tc>
        <w:tc>
          <w:tcPr>
            <w:tcW w:w="1674" w:type="dxa"/>
            <w:noWrap/>
            <w:hideMark/>
          </w:tcPr>
          <w:p w14:paraId="222CA01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PGR, AR, RELA, JUN, ESR1, NR3C1</w:t>
            </w:r>
          </w:p>
        </w:tc>
        <w:tc>
          <w:tcPr>
            <w:tcW w:w="1126" w:type="dxa"/>
            <w:noWrap/>
            <w:hideMark/>
          </w:tcPr>
          <w:p w14:paraId="2505377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17.812551</w:t>
            </w:r>
          </w:p>
        </w:tc>
      </w:tr>
      <w:tr w:rsidR="00533273" w:rsidRPr="00533273" w14:paraId="36AEB0D1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BD63C9A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04DFA52F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transcription regulatory region DNA binding</w:t>
            </w:r>
          </w:p>
        </w:tc>
        <w:tc>
          <w:tcPr>
            <w:tcW w:w="827" w:type="dxa"/>
            <w:noWrap/>
            <w:hideMark/>
          </w:tcPr>
          <w:p w14:paraId="12D0A94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69FA10C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0.016926995</w:t>
            </w:r>
          </w:p>
        </w:tc>
        <w:tc>
          <w:tcPr>
            <w:tcW w:w="1674" w:type="dxa"/>
            <w:noWrap/>
            <w:hideMark/>
          </w:tcPr>
          <w:p w14:paraId="3961BCC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AR, RELA, JUN</w:t>
            </w:r>
          </w:p>
        </w:tc>
        <w:tc>
          <w:tcPr>
            <w:tcW w:w="1126" w:type="dxa"/>
            <w:noWrap/>
            <w:hideMark/>
          </w:tcPr>
          <w:p w14:paraId="7593805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18.345283</w:t>
            </w:r>
          </w:p>
        </w:tc>
      </w:tr>
      <w:tr w:rsidR="00533273" w:rsidRPr="00533273" w14:paraId="6A20CB1A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6C21279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3E4B8FE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NF-</w:t>
            </w:r>
            <w:proofErr w:type="spellStart"/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kappaB</w:t>
            </w:r>
            <w:proofErr w:type="spellEnd"/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 xml:space="preserve"> binding</w:t>
            </w:r>
          </w:p>
        </w:tc>
        <w:tc>
          <w:tcPr>
            <w:tcW w:w="827" w:type="dxa"/>
            <w:noWrap/>
            <w:hideMark/>
          </w:tcPr>
          <w:p w14:paraId="73DCC35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773E0D4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0.028070778</w:t>
            </w:r>
          </w:p>
        </w:tc>
        <w:tc>
          <w:tcPr>
            <w:tcW w:w="1674" w:type="dxa"/>
            <w:noWrap/>
            <w:hideMark/>
          </w:tcPr>
          <w:p w14:paraId="229083F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RELA, GSK3B</w:t>
            </w:r>
          </w:p>
        </w:tc>
        <w:tc>
          <w:tcPr>
            <w:tcW w:w="1126" w:type="dxa"/>
            <w:noWrap/>
            <w:hideMark/>
          </w:tcPr>
          <w:p w14:paraId="1D23312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28.681293</w:t>
            </w:r>
          </w:p>
        </w:tc>
      </w:tr>
      <w:tr w:rsidR="00533273" w:rsidRPr="00533273" w14:paraId="2B6F1C4B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71C97EA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6EFC9BF6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RNA polymerase II transcription factor activity, ligand-activated sequence-specific DNA binding</w:t>
            </w:r>
          </w:p>
        </w:tc>
        <w:tc>
          <w:tcPr>
            <w:tcW w:w="827" w:type="dxa"/>
            <w:noWrap/>
            <w:hideMark/>
          </w:tcPr>
          <w:p w14:paraId="6BF80FC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2682E07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0.033595541</w:t>
            </w:r>
          </w:p>
        </w:tc>
        <w:tc>
          <w:tcPr>
            <w:tcW w:w="1674" w:type="dxa"/>
            <w:noWrap/>
            <w:hideMark/>
          </w:tcPr>
          <w:p w14:paraId="05E95F7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AR, ESR1</w:t>
            </w:r>
          </w:p>
        </w:tc>
        <w:tc>
          <w:tcPr>
            <w:tcW w:w="1126" w:type="dxa"/>
            <w:noWrap/>
            <w:hideMark/>
          </w:tcPr>
          <w:p w14:paraId="64FF265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33.348062</w:t>
            </w:r>
          </w:p>
        </w:tc>
      </w:tr>
      <w:tr w:rsidR="00533273" w:rsidRPr="00533273" w14:paraId="2B18261B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09D3BAA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0B06E17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receptor binding</w:t>
            </w:r>
          </w:p>
        </w:tc>
        <w:tc>
          <w:tcPr>
            <w:tcW w:w="827" w:type="dxa"/>
            <w:noWrap/>
            <w:hideMark/>
          </w:tcPr>
          <w:p w14:paraId="220483F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2247B6F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0.043133071</w:t>
            </w:r>
          </w:p>
        </w:tc>
        <w:tc>
          <w:tcPr>
            <w:tcW w:w="1674" w:type="dxa"/>
            <w:noWrap/>
            <w:hideMark/>
          </w:tcPr>
          <w:p w14:paraId="3442A42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PGR, AR, CAT</w:t>
            </w:r>
          </w:p>
        </w:tc>
        <w:tc>
          <w:tcPr>
            <w:tcW w:w="1126" w:type="dxa"/>
            <w:noWrap/>
            <w:hideMark/>
          </w:tcPr>
          <w:p w14:paraId="7B9F58A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40.751507</w:t>
            </w:r>
          </w:p>
        </w:tc>
      </w:tr>
      <w:tr w:rsidR="00533273" w:rsidRPr="00533273" w14:paraId="79748CAB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87A98F9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724B6704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RNA polymerase II transcription factor binding</w:t>
            </w:r>
          </w:p>
        </w:tc>
        <w:tc>
          <w:tcPr>
            <w:tcW w:w="827" w:type="dxa"/>
            <w:noWrap/>
            <w:hideMark/>
          </w:tcPr>
          <w:p w14:paraId="51BBE72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309EE5B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0.043647885</w:t>
            </w:r>
          </w:p>
        </w:tc>
        <w:tc>
          <w:tcPr>
            <w:tcW w:w="1674" w:type="dxa"/>
            <w:noWrap/>
            <w:hideMark/>
          </w:tcPr>
          <w:p w14:paraId="5AE023BA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AR, GSK3B</w:t>
            </w:r>
          </w:p>
        </w:tc>
        <w:tc>
          <w:tcPr>
            <w:tcW w:w="1126" w:type="dxa"/>
            <w:noWrap/>
            <w:hideMark/>
          </w:tcPr>
          <w:p w14:paraId="63C78CE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41.128832</w:t>
            </w:r>
          </w:p>
        </w:tc>
      </w:tr>
      <w:tr w:rsidR="00533273" w:rsidRPr="00533273" w14:paraId="331D6C8B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74582C5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10B682C8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protein kinase activity</w:t>
            </w:r>
          </w:p>
        </w:tc>
        <w:tc>
          <w:tcPr>
            <w:tcW w:w="827" w:type="dxa"/>
            <w:noWrap/>
            <w:hideMark/>
          </w:tcPr>
          <w:p w14:paraId="44C3E38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29FBDC8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0.044467579</w:t>
            </w:r>
          </w:p>
        </w:tc>
        <w:tc>
          <w:tcPr>
            <w:tcW w:w="1674" w:type="dxa"/>
            <w:noWrap/>
            <w:hideMark/>
          </w:tcPr>
          <w:p w14:paraId="3E48DD6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AKT1, GSK3B, MTOR</w:t>
            </w:r>
          </w:p>
        </w:tc>
        <w:tc>
          <w:tcPr>
            <w:tcW w:w="1126" w:type="dxa"/>
            <w:noWrap/>
            <w:hideMark/>
          </w:tcPr>
          <w:p w14:paraId="0C62532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41.725075</w:t>
            </w:r>
          </w:p>
        </w:tc>
      </w:tr>
      <w:tr w:rsidR="00533273" w:rsidRPr="00533273" w14:paraId="18D69E2A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AD9D4C2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molecular function</w:t>
            </w:r>
          </w:p>
        </w:tc>
        <w:tc>
          <w:tcPr>
            <w:tcW w:w="2057" w:type="dxa"/>
            <w:noWrap/>
            <w:hideMark/>
          </w:tcPr>
          <w:p w14:paraId="61C3DC28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protein serine/threonine kinase activity</w:t>
            </w:r>
          </w:p>
        </w:tc>
        <w:tc>
          <w:tcPr>
            <w:tcW w:w="827" w:type="dxa"/>
            <w:noWrap/>
            <w:hideMark/>
          </w:tcPr>
          <w:p w14:paraId="31E1E7E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4289C4E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0.048332965</w:t>
            </w:r>
          </w:p>
        </w:tc>
        <w:tc>
          <w:tcPr>
            <w:tcW w:w="1674" w:type="dxa"/>
            <w:noWrap/>
            <w:hideMark/>
          </w:tcPr>
          <w:p w14:paraId="3A52EEA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AKT1, GSK3B, MTOR</w:t>
            </w:r>
          </w:p>
        </w:tc>
        <w:tc>
          <w:tcPr>
            <w:tcW w:w="1126" w:type="dxa"/>
            <w:noWrap/>
            <w:hideMark/>
          </w:tcPr>
          <w:p w14:paraId="1A99C99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44.462931</w:t>
            </w:r>
          </w:p>
        </w:tc>
      </w:tr>
      <w:tr w:rsidR="00533273" w:rsidRPr="00533273" w14:paraId="13E40D9F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C7E669A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 composition</w:t>
            </w:r>
          </w:p>
        </w:tc>
        <w:tc>
          <w:tcPr>
            <w:tcW w:w="2057" w:type="dxa"/>
            <w:noWrap/>
            <w:hideMark/>
          </w:tcPr>
          <w:p w14:paraId="18332EBD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nucleoplasm</w:t>
            </w:r>
          </w:p>
        </w:tc>
        <w:tc>
          <w:tcPr>
            <w:tcW w:w="827" w:type="dxa"/>
            <w:noWrap/>
            <w:hideMark/>
          </w:tcPr>
          <w:p w14:paraId="7E94C7D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341" w:type="dxa"/>
            <w:noWrap/>
            <w:hideMark/>
          </w:tcPr>
          <w:p w14:paraId="2CC2C83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2.15E-06</w:t>
            </w:r>
          </w:p>
        </w:tc>
        <w:tc>
          <w:tcPr>
            <w:tcW w:w="1674" w:type="dxa"/>
            <w:noWrap/>
            <w:hideMark/>
          </w:tcPr>
          <w:p w14:paraId="4787A273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 xml:space="preserve">PGR, AKT1, AR, CDKN1A, CASP3, </w:t>
            </w: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HSP90AA1, RELA, JUN, CASP8, ESR1, NR3C1, MTOR</w:t>
            </w:r>
          </w:p>
        </w:tc>
        <w:tc>
          <w:tcPr>
            <w:tcW w:w="1126" w:type="dxa"/>
            <w:noWrap/>
            <w:hideMark/>
          </w:tcPr>
          <w:p w14:paraId="396FDFA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0.0023089</w:t>
            </w:r>
          </w:p>
        </w:tc>
      </w:tr>
      <w:tr w:rsidR="00533273" w:rsidRPr="00533273" w14:paraId="2A4093DB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2EEB3B38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 composition</w:t>
            </w:r>
          </w:p>
        </w:tc>
        <w:tc>
          <w:tcPr>
            <w:tcW w:w="2057" w:type="dxa"/>
            <w:noWrap/>
            <w:hideMark/>
          </w:tcPr>
          <w:p w14:paraId="114B9E80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cytosol</w:t>
            </w:r>
          </w:p>
        </w:tc>
        <w:tc>
          <w:tcPr>
            <w:tcW w:w="827" w:type="dxa"/>
            <w:noWrap/>
            <w:hideMark/>
          </w:tcPr>
          <w:p w14:paraId="1D0C4F1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341" w:type="dxa"/>
            <w:noWrap/>
            <w:hideMark/>
          </w:tcPr>
          <w:p w14:paraId="7C43273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1.26E-05</w:t>
            </w:r>
          </w:p>
        </w:tc>
        <w:tc>
          <w:tcPr>
            <w:tcW w:w="1674" w:type="dxa"/>
            <w:noWrap/>
            <w:hideMark/>
          </w:tcPr>
          <w:p w14:paraId="3743EDC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AKT1, AR, CDKN1A, CASP3, HSP90AA1, CASP9, RELA, JUN, GSK3B, CASP8, CAT, MTOR</w:t>
            </w:r>
          </w:p>
        </w:tc>
        <w:tc>
          <w:tcPr>
            <w:tcW w:w="1126" w:type="dxa"/>
            <w:noWrap/>
            <w:hideMark/>
          </w:tcPr>
          <w:p w14:paraId="4405B6B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0.0135089</w:t>
            </w:r>
          </w:p>
        </w:tc>
      </w:tr>
      <w:tr w:rsidR="00533273" w:rsidRPr="00533273" w14:paraId="7526159F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A750391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 composition</w:t>
            </w:r>
          </w:p>
        </w:tc>
        <w:tc>
          <w:tcPr>
            <w:tcW w:w="2057" w:type="dxa"/>
            <w:noWrap/>
            <w:hideMark/>
          </w:tcPr>
          <w:p w14:paraId="46167E55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protein complex</w:t>
            </w:r>
          </w:p>
        </w:tc>
        <w:tc>
          <w:tcPr>
            <w:tcW w:w="827" w:type="dxa"/>
            <w:noWrap/>
            <w:hideMark/>
          </w:tcPr>
          <w:p w14:paraId="67F9669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41" w:type="dxa"/>
            <w:noWrap/>
            <w:hideMark/>
          </w:tcPr>
          <w:p w14:paraId="65E23F71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2.05E-05</w:t>
            </w:r>
          </w:p>
        </w:tc>
        <w:tc>
          <w:tcPr>
            <w:tcW w:w="1674" w:type="dxa"/>
            <w:noWrap/>
            <w:hideMark/>
          </w:tcPr>
          <w:p w14:paraId="33A8CAE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AKT1, AR, CDKN1A, HSP90AA1, PTGS2, NR3C1</w:t>
            </w:r>
          </w:p>
        </w:tc>
        <w:tc>
          <w:tcPr>
            <w:tcW w:w="1126" w:type="dxa"/>
            <w:noWrap/>
            <w:hideMark/>
          </w:tcPr>
          <w:p w14:paraId="6D7D25F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0.0220486</w:t>
            </w:r>
          </w:p>
        </w:tc>
      </w:tr>
      <w:tr w:rsidR="00533273" w:rsidRPr="00533273" w14:paraId="604552E2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1186B13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 composition</w:t>
            </w:r>
          </w:p>
        </w:tc>
        <w:tc>
          <w:tcPr>
            <w:tcW w:w="2057" w:type="dxa"/>
            <w:noWrap/>
            <w:hideMark/>
          </w:tcPr>
          <w:p w14:paraId="30D08A8D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nucleus</w:t>
            </w:r>
          </w:p>
        </w:tc>
        <w:tc>
          <w:tcPr>
            <w:tcW w:w="827" w:type="dxa"/>
            <w:noWrap/>
            <w:hideMark/>
          </w:tcPr>
          <w:p w14:paraId="4B60041C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341" w:type="dxa"/>
            <w:noWrap/>
            <w:hideMark/>
          </w:tcPr>
          <w:p w14:paraId="3D8A8B8D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2.97E-05</w:t>
            </w:r>
          </w:p>
        </w:tc>
        <w:tc>
          <w:tcPr>
            <w:tcW w:w="1674" w:type="dxa"/>
            <w:noWrap/>
            <w:hideMark/>
          </w:tcPr>
          <w:p w14:paraId="071870D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AR, HSP90AA1, PTGS2, RELA, ESR1, NR3C1, AKT1, PGR, CASP3, CDKN1A, CASP9, GSK3B, JUN, MTOR</w:t>
            </w:r>
          </w:p>
        </w:tc>
        <w:tc>
          <w:tcPr>
            <w:tcW w:w="1126" w:type="dxa"/>
            <w:noWrap/>
            <w:hideMark/>
          </w:tcPr>
          <w:p w14:paraId="4FADF96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0.0319936</w:t>
            </w:r>
          </w:p>
        </w:tc>
      </w:tr>
      <w:tr w:rsidR="00533273" w:rsidRPr="00533273" w14:paraId="4DA03003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5E8994F9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 composition</w:t>
            </w:r>
          </w:p>
        </w:tc>
        <w:tc>
          <w:tcPr>
            <w:tcW w:w="2057" w:type="dxa"/>
            <w:noWrap/>
            <w:hideMark/>
          </w:tcPr>
          <w:p w14:paraId="5F24EB5F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cytoplasm</w:t>
            </w:r>
          </w:p>
        </w:tc>
        <w:tc>
          <w:tcPr>
            <w:tcW w:w="827" w:type="dxa"/>
            <w:noWrap/>
            <w:hideMark/>
          </w:tcPr>
          <w:p w14:paraId="2666905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341" w:type="dxa"/>
            <w:noWrap/>
            <w:hideMark/>
          </w:tcPr>
          <w:p w14:paraId="47BBA0C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0.001022251</w:t>
            </w:r>
          </w:p>
        </w:tc>
        <w:tc>
          <w:tcPr>
            <w:tcW w:w="1674" w:type="dxa"/>
            <w:noWrap/>
            <w:hideMark/>
          </w:tcPr>
          <w:p w14:paraId="04150B2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AKT1, AR, CASP3, HSP90AA1, PTGS2, RELA, GSK3B, CASP8, VEGFA, ESR1, NR3C1, MTOR</w:t>
            </w:r>
          </w:p>
        </w:tc>
        <w:tc>
          <w:tcPr>
            <w:tcW w:w="1126" w:type="dxa"/>
            <w:noWrap/>
            <w:hideMark/>
          </w:tcPr>
          <w:p w14:paraId="365A9F5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1.0943424</w:t>
            </w:r>
          </w:p>
        </w:tc>
      </w:tr>
      <w:tr w:rsidR="00533273" w:rsidRPr="00533273" w14:paraId="4BD7F151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155EC7A6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 composition</w:t>
            </w:r>
          </w:p>
        </w:tc>
        <w:tc>
          <w:tcPr>
            <w:tcW w:w="2057" w:type="dxa"/>
            <w:noWrap/>
            <w:hideMark/>
          </w:tcPr>
          <w:p w14:paraId="701DD5A3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death-inducing signaling complex</w:t>
            </w:r>
          </w:p>
        </w:tc>
        <w:tc>
          <w:tcPr>
            <w:tcW w:w="827" w:type="dxa"/>
            <w:noWrap/>
            <w:hideMark/>
          </w:tcPr>
          <w:p w14:paraId="4399C01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7C6BA93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0.006130585</w:t>
            </w:r>
          </w:p>
        </w:tc>
        <w:tc>
          <w:tcPr>
            <w:tcW w:w="1674" w:type="dxa"/>
            <w:noWrap/>
            <w:hideMark/>
          </w:tcPr>
          <w:p w14:paraId="49489CC5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CASP3, CASP8</w:t>
            </w:r>
          </w:p>
        </w:tc>
        <w:tc>
          <w:tcPr>
            <w:tcW w:w="1126" w:type="dxa"/>
            <w:noWrap/>
            <w:hideMark/>
          </w:tcPr>
          <w:p w14:paraId="01B3051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6.4019197</w:t>
            </w:r>
          </w:p>
        </w:tc>
      </w:tr>
      <w:tr w:rsidR="00533273" w:rsidRPr="00533273" w14:paraId="7B2C267E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36518AB8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 composition</w:t>
            </w:r>
          </w:p>
        </w:tc>
        <w:tc>
          <w:tcPr>
            <w:tcW w:w="2057" w:type="dxa"/>
            <w:noWrap/>
            <w:hideMark/>
          </w:tcPr>
          <w:p w14:paraId="71437A9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mitochondrial outer membrane</w:t>
            </w:r>
          </w:p>
        </w:tc>
        <w:tc>
          <w:tcPr>
            <w:tcW w:w="827" w:type="dxa"/>
            <w:noWrap/>
            <w:hideMark/>
          </w:tcPr>
          <w:p w14:paraId="44C343E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1210ECB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0.007391187</w:t>
            </w:r>
          </w:p>
        </w:tc>
        <w:tc>
          <w:tcPr>
            <w:tcW w:w="1674" w:type="dxa"/>
            <w:noWrap/>
            <w:hideMark/>
          </w:tcPr>
          <w:p w14:paraId="2E56866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PGR, CASP8, MTOR</w:t>
            </w:r>
          </w:p>
        </w:tc>
        <w:tc>
          <w:tcPr>
            <w:tcW w:w="1126" w:type="dxa"/>
            <w:noWrap/>
            <w:hideMark/>
          </w:tcPr>
          <w:p w14:paraId="486F917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7.6712963</w:t>
            </w:r>
          </w:p>
        </w:tc>
      </w:tr>
      <w:tr w:rsidR="00533273" w:rsidRPr="00533273" w14:paraId="339B93D9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67CDACAD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 composition</w:t>
            </w:r>
          </w:p>
        </w:tc>
        <w:tc>
          <w:tcPr>
            <w:tcW w:w="2057" w:type="dxa"/>
            <w:noWrap/>
            <w:hideMark/>
          </w:tcPr>
          <w:p w14:paraId="58666142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nuclear chromatin</w:t>
            </w:r>
          </w:p>
        </w:tc>
        <w:tc>
          <w:tcPr>
            <w:tcW w:w="827" w:type="dxa"/>
            <w:noWrap/>
            <w:hideMark/>
          </w:tcPr>
          <w:p w14:paraId="6AADF6D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2EE39C7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0.012144359</w:t>
            </w:r>
          </w:p>
        </w:tc>
        <w:tc>
          <w:tcPr>
            <w:tcW w:w="1674" w:type="dxa"/>
            <w:noWrap/>
            <w:hideMark/>
          </w:tcPr>
          <w:p w14:paraId="6CF5DBC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AR, RELA, ESR1</w:t>
            </w:r>
          </w:p>
        </w:tc>
        <w:tc>
          <w:tcPr>
            <w:tcW w:w="1126" w:type="dxa"/>
            <w:noWrap/>
            <w:hideMark/>
          </w:tcPr>
          <w:p w14:paraId="2EFCCEF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12.318366</w:t>
            </w:r>
          </w:p>
        </w:tc>
      </w:tr>
      <w:tr w:rsidR="00533273" w:rsidRPr="00533273" w14:paraId="37B3F509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7283AA52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 composition</w:t>
            </w:r>
          </w:p>
        </w:tc>
        <w:tc>
          <w:tcPr>
            <w:tcW w:w="2057" w:type="dxa"/>
            <w:noWrap/>
            <w:hideMark/>
          </w:tcPr>
          <w:p w14:paraId="4029F85C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neuron projection</w:t>
            </w:r>
          </w:p>
        </w:tc>
        <w:tc>
          <w:tcPr>
            <w:tcW w:w="827" w:type="dxa"/>
            <w:noWrap/>
            <w:hideMark/>
          </w:tcPr>
          <w:p w14:paraId="2529C2E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4E26FDD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0.017924103</w:t>
            </w:r>
          </w:p>
        </w:tc>
        <w:tc>
          <w:tcPr>
            <w:tcW w:w="1674" w:type="dxa"/>
            <w:noWrap/>
            <w:hideMark/>
          </w:tcPr>
          <w:p w14:paraId="48E43C5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HSP90AA1, PTGS2, CASP8</w:t>
            </w:r>
          </w:p>
        </w:tc>
        <w:tc>
          <w:tcPr>
            <w:tcW w:w="1126" w:type="dxa"/>
            <w:noWrap/>
            <w:hideMark/>
          </w:tcPr>
          <w:p w14:paraId="76EB3096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17.68277</w:t>
            </w:r>
          </w:p>
        </w:tc>
      </w:tr>
      <w:tr w:rsidR="00533273" w:rsidRPr="00533273" w14:paraId="2F3CED84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DCC2E91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 composition</w:t>
            </w:r>
          </w:p>
        </w:tc>
        <w:tc>
          <w:tcPr>
            <w:tcW w:w="2057" w:type="dxa"/>
            <w:noWrap/>
            <w:hideMark/>
          </w:tcPr>
          <w:p w14:paraId="6D23316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postsynapse</w:t>
            </w:r>
            <w:proofErr w:type="spellEnd"/>
          </w:p>
        </w:tc>
        <w:tc>
          <w:tcPr>
            <w:tcW w:w="827" w:type="dxa"/>
            <w:noWrap/>
            <w:hideMark/>
          </w:tcPr>
          <w:p w14:paraId="7A2B86F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41" w:type="dxa"/>
            <w:noWrap/>
            <w:hideMark/>
          </w:tcPr>
          <w:p w14:paraId="72E4F137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0.019149101</w:t>
            </w:r>
          </w:p>
        </w:tc>
        <w:tc>
          <w:tcPr>
            <w:tcW w:w="1674" w:type="dxa"/>
            <w:noWrap/>
            <w:hideMark/>
          </w:tcPr>
          <w:p w14:paraId="5406BC32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AKT1, GSK3B</w:t>
            </w:r>
          </w:p>
        </w:tc>
        <w:tc>
          <w:tcPr>
            <w:tcW w:w="1126" w:type="dxa"/>
            <w:noWrap/>
            <w:hideMark/>
          </w:tcPr>
          <w:p w14:paraId="216EB5B0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18.780766</w:t>
            </w:r>
          </w:p>
        </w:tc>
      </w:tr>
      <w:tr w:rsidR="00533273" w:rsidRPr="00533273" w14:paraId="67FD9957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4F70ACDB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cell composition</w:t>
            </w:r>
          </w:p>
        </w:tc>
        <w:tc>
          <w:tcPr>
            <w:tcW w:w="2057" w:type="dxa"/>
            <w:noWrap/>
            <w:hideMark/>
          </w:tcPr>
          <w:p w14:paraId="30A42779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mitochondrion</w:t>
            </w:r>
          </w:p>
        </w:tc>
        <w:tc>
          <w:tcPr>
            <w:tcW w:w="827" w:type="dxa"/>
            <w:noWrap/>
            <w:hideMark/>
          </w:tcPr>
          <w:p w14:paraId="248B2599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41" w:type="dxa"/>
            <w:noWrap/>
            <w:hideMark/>
          </w:tcPr>
          <w:p w14:paraId="092E33D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0.025364491</w:t>
            </w:r>
          </w:p>
        </w:tc>
        <w:tc>
          <w:tcPr>
            <w:tcW w:w="1674" w:type="dxa"/>
            <w:noWrap/>
            <w:hideMark/>
          </w:tcPr>
          <w:p w14:paraId="4C8800CB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AKT1, CASP9, GSK3B, CASP8, CAT</w:t>
            </w:r>
          </w:p>
        </w:tc>
        <w:tc>
          <w:tcPr>
            <w:tcW w:w="1126" w:type="dxa"/>
            <w:noWrap/>
            <w:hideMark/>
          </w:tcPr>
          <w:p w14:paraId="18935A58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24.149828</w:t>
            </w:r>
          </w:p>
        </w:tc>
      </w:tr>
      <w:tr w:rsidR="00533273" w:rsidRPr="00533273" w14:paraId="5D107D80" w14:textId="77777777" w:rsidTr="005A4010">
        <w:trPr>
          <w:trHeight w:val="278"/>
          <w:jc w:val="center"/>
        </w:trPr>
        <w:tc>
          <w:tcPr>
            <w:tcW w:w="1271" w:type="dxa"/>
            <w:noWrap/>
            <w:hideMark/>
          </w:tcPr>
          <w:p w14:paraId="06F0815D" w14:textId="77777777" w:rsidR="00533273" w:rsidRPr="00533273" w:rsidRDefault="00533273" w:rsidP="005A40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lastRenderedPageBreak/>
              <w:t>cell composition</w:t>
            </w:r>
          </w:p>
        </w:tc>
        <w:tc>
          <w:tcPr>
            <w:tcW w:w="2057" w:type="dxa"/>
            <w:noWrap/>
            <w:hideMark/>
          </w:tcPr>
          <w:p w14:paraId="539F8FB2" w14:textId="77777777" w:rsidR="00533273" w:rsidRPr="00533273" w:rsidRDefault="00533273" w:rsidP="00D6249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neuronal cell body</w:t>
            </w:r>
          </w:p>
        </w:tc>
        <w:tc>
          <w:tcPr>
            <w:tcW w:w="827" w:type="dxa"/>
            <w:noWrap/>
            <w:hideMark/>
          </w:tcPr>
          <w:p w14:paraId="2B58815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41" w:type="dxa"/>
            <w:noWrap/>
            <w:hideMark/>
          </w:tcPr>
          <w:p w14:paraId="7D67EDF4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0.030463591</w:t>
            </w:r>
          </w:p>
        </w:tc>
        <w:tc>
          <w:tcPr>
            <w:tcW w:w="1674" w:type="dxa"/>
            <w:noWrap/>
            <w:hideMark/>
          </w:tcPr>
          <w:p w14:paraId="17209EAE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HSP90AA1, GSK3B, MTOR</w:t>
            </w:r>
          </w:p>
        </w:tc>
        <w:tc>
          <w:tcPr>
            <w:tcW w:w="1126" w:type="dxa"/>
            <w:noWrap/>
            <w:hideMark/>
          </w:tcPr>
          <w:p w14:paraId="5974488F" w14:textId="77777777" w:rsidR="00533273" w:rsidRPr="00533273" w:rsidRDefault="00533273" w:rsidP="00D6249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533273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28.311906</w:t>
            </w:r>
          </w:p>
        </w:tc>
      </w:tr>
    </w:tbl>
    <w:p w14:paraId="6A79946A" w14:textId="5E24500E" w:rsidR="00533273" w:rsidRDefault="00533273"/>
    <w:p w14:paraId="32200087" w14:textId="21369009" w:rsidR="005A4010" w:rsidRPr="005A4010" w:rsidRDefault="005A4010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5A4010">
        <w:rPr>
          <w:rFonts w:ascii="Times New Roman" w:hAnsi="Times New Roman" w:cs="Times New Roman"/>
          <w:b/>
          <w:bCs/>
          <w:sz w:val="21"/>
          <w:szCs w:val="21"/>
        </w:rPr>
        <w:t>Supplementary Table S2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271"/>
        <w:gridCol w:w="1984"/>
        <w:gridCol w:w="993"/>
        <w:gridCol w:w="1266"/>
        <w:gridCol w:w="1673"/>
        <w:gridCol w:w="1109"/>
      </w:tblGrid>
      <w:tr w:rsidR="005A4010" w:rsidRPr="005A4010" w14:paraId="51937318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0994F497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Category</w:t>
            </w:r>
          </w:p>
        </w:tc>
        <w:tc>
          <w:tcPr>
            <w:tcW w:w="1984" w:type="dxa"/>
            <w:noWrap/>
            <w:hideMark/>
          </w:tcPr>
          <w:p w14:paraId="3277F735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Term</w:t>
            </w:r>
          </w:p>
        </w:tc>
        <w:tc>
          <w:tcPr>
            <w:tcW w:w="993" w:type="dxa"/>
            <w:noWrap/>
            <w:hideMark/>
          </w:tcPr>
          <w:p w14:paraId="3F53887E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Count</w:t>
            </w:r>
          </w:p>
        </w:tc>
        <w:tc>
          <w:tcPr>
            <w:tcW w:w="1266" w:type="dxa"/>
            <w:noWrap/>
            <w:hideMark/>
          </w:tcPr>
          <w:p w14:paraId="02A8144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PValue</w:t>
            </w:r>
            <w:proofErr w:type="spellEnd"/>
          </w:p>
        </w:tc>
        <w:tc>
          <w:tcPr>
            <w:tcW w:w="1673" w:type="dxa"/>
            <w:noWrap/>
            <w:hideMark/>
          </w:tcPr>
          <w:p w14:paraId="051DCA39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Genes</w:t>
            </w:r>
          </w:p>
        </w:tc>
        <w:tc>
          <w:tcPr>
            <w:tcW w:w="1109" w:type="dxa"/>
            <w:noWrap/>
            <w:hideMark/>
          </w:tcPr>
          <w:p w14:paraId="62E3A08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FDR</w:t>
            </w:r>
          </w:p>
        </w:tc>
      </w:tr>
      <w:tr w:rsidR="005A4010" w:rsidRPr="005A4010" w14:paraId="25C72890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20B33284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15A5C0C8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Pathways in cancer</w:t>
            </w:r>
          </w:p>
        </w:tc>
        <w:tc>
          <w:tcPr>
            <w:tcW w:w="993" w:type="dxa"/>
            <w:noWrap/>
            <w:hideMark/>
          </w:tcPr>
          <w:p w14:paraId="12E16F6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66" w:type="dxa"/>
            <w:noWrap/>
            <w:hideMark/>
          </w:tcPr>
          <w:p w14:paraId="6D7CA05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1.52E-12</w:t>
            </w:r>
          </w:p>
        </w:tc>
        <w:tc>
          <w:tcPr>
            <w:tcW w:w="1673" w:type="dxa"/>
            <w:noWrap/>
            <w:hideMark/>
          </w:tcPr>
          <w:p w14:paraId="611FC0C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AR, HSP90AA1, PTGS2, RELA, AKT1, CDKN1A, CASP3, CASP9, GSK3B, JUN, CASP8, VEGFA, MTOR</w:t>
            </w:r>
          </w:p>
        </w:tc>
        <w:tc>
          <w:tcPr>
            <w:tcW w:w="1109" w:type="dxa"/>
            <w:noWrap/>
            <w:hideMark/>
          </w:tcPr>
          <w:p w14:paraId="1A32B14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1.74E-09</w:t>
            </w:r>
          </w:p>
        </w:tc>
      </w:tr>
      <w:tr w:rsidR="005A4010" w:rsidRPr="005A4010" w14:paraId="2869BA06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646BF241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1C398E91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Prostate cancer</w:t>
            </w:r>
          </w:p>
        </w:tc>
        <w:tc>
          <w:tcPr>
            <w:tcW w:w="993" w:type="dxa"/>
            <w:noWrap/>
            <w:hideMark/>
          </w:tcPr>
          <w:p w14:paraId="671F1A2E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66" w:type="dxa"/>
            <w:noWrap/>
            <w:hideMark/>
          </w:tcPr>
          <w:p w14:paraId="2F3C37D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4.59E-10</w:t>
            </w:r>
          </w:p>
        </w:tc>
        <w:tc>
          <w:tcPr>
            <w:tcW w:w="1673" w:type="dxa"/>
            <w:noWrap/>
            <w:hideMark/>
          </w:tcPr>
          <w:p w14:paraId="3436365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AR, CDKN1A, HSP90AA1, CASP9, RELA, GSK3B, MTOR</w:t>
            </w:r>
          </w:p>
        </w:tc>
        <w:tc>
          <w:tcPr>
            <w:tcW w:w="1109" w:type="dxa"/>
            <w:noWrap/>
            <w:hideMark/>
          </w:tcPr>
          <w:p w14:paraId="1ECFE3F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5.25E-07</w:t>
            </w:r>
          </w:p>
        </w:tc>
      </w:tr>
      <w:tr w:rsidR="005A4010" w:rsidRPr="005A4010" w14:paraId="5E369CA2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7B12479A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0751CD78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Hepatitis B</w:t>
            </w:r>
          </w:p>
        </w:tc>
        <w:tc>
          <w:tcPr>
            <w:tcW w:w="993" w:type="dxa"/>
            <w:noWrap/>
            <w:hideMark/>
          </w:tcPr>
          <w:p w14:paraId="6844251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66" w:type="dxa"/>
            <w:noWrap/>
            <w:hideMark/>
          </w:tcPr>
          <w:p w14:paraId="194F116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5.32E-07</w:t>
            </w:r>
          </w:p>
        </w:tc>
        <w:tc>
          <w:tcPr>
            <w:tcW w:w="1673" w:type="dxa"/>
            <w:noWrap/>
            <w:hideMark/>
          </w:tcPr>
          <w:p w14:paraId="095AC16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CDKN1A, CASP3, CASP9, RELA, JUN, CASP8</w:t>
            </w:r>
          </w:p>
        </w:tc>
        <w:tc>
          <w:tcPr>
            <w:tcW w:w="1109" w:type="dxa"/>
            <w:noWrap/>
            <w:hideMark/>
          </w:tcPr>
          <w:p w14:paraId="79B98BD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6.09E-04</w:t>
            </w:r>
          </w:p>
        </w:tc>
      </w:tr>
      <w:tr w:rsidR="005A4010" w:rsidRPr="005A4010" w14:paraId="6C088E27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7023D17C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29286BB3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TNF signaling pathway</w:t>
            </w:r>
          </w:p>
        </w:tc>
        <w:tc>
          <w:tcPr>
            <w:tcW w:w="993" w:type="dxa"/>
            <w:noWrap/>
            <w:hideMark/>
          </w:tcPr>
          <w:p w14:paraId="0EB86A01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66" w:type="dxa"/>
            <w:noWrap/>
            <w:hideMark/>
          </w:tcPr>
          <w:p w14:paraId="53C74FC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3.16E-06</w:t>
            </w:r>
          </w:p>
        </w:tc>
        <w:tc>
          <w:tcPr>
            <w:tcW w:w="1673" w:type="dxa"/>
            <w:noWrap/>
            <w:hideMark/>
          </w:tcPr>
          <w:p w14:paraId="204C4D9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CASP3, PTGS2, RELA, JUN, CASP8</w:t>
            </w:r>
          </w:p>
        </w:tc>
        <w:tc>
          <w:tcPr>
            <w:tcW w:w="1109" w:type="dxa"/>
            <w:noWrap/>
            <w:hideMark/>
          </w:tcPr>
          <w:p w14:paraId="2A49CB4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0.0036162</w:t>
            </w:r>
          </w:p>
        </w:tc>
      </w:tr>
      <w:tr w:rsidR="005A4010" w:rsidRPr="005A4010" w14:paraId="060500BD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1F4257D2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4F2FCB43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PI3K-Akt signaling pathway</w:t>
            </w:r>
          </w:p>
        </w:tc>
        <w:tc>
          <w:tcPr>
            <w:tcW w:w="993" w:type="dxa"/>
            <w:noWrap/>
            <w:hideMark/>
          </w:tcPr>
          <w:p w14:paraId="7795971D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66" w:type="dxa"/>
            <w:noWrap/>
            <w:hideMark/>
          </w:tcPr>
          <w:p w14:paraId="40D32234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5.80E-06</w:t>
            </w:r>
          </w:p>
        </w:tc>
        <w:tc>
          <w:tcPr>
            <w:tcW w:w="1673" w:type="dxa"/>
            <w:noWrap/>
            <w:hideMark/>
          </w:tcPr>
          <w:p w14:paraId="7ED409A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CDKN1A, HSP90AA1, CASP9, RELA, GSK3B, VEGFA, MTOR</w:t>
            </w:r>
          </w:p>
        </w:tc>
        <w:tc>
          <w:tcPr>
            <w:tcW w:w="1109" w:type="dxa"/>
            <w:noWrap/>
            <w:hideMark/>
          </w:tcPr>
          <w:p w14:paraId="2783CAB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0.0066415</w:t>
            </w:r>
          </w:p>
        </w:tc>
      </w:tr>
      <w:tr w:rsidR="005A4010" w:rsidRPr="005A4010" w14:paraId="0F845B66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08FA0ADC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7B7F563C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Apoptosis</w:t>
            </w:r>
          </w:p>
        </w:tc>
        <w:tc>
          <w:tcPr>
            <w:tcW w:w="993" w:type="dxa"/>
            <w:noWrap/>
            <w:hideMark/>
          </w:tcPr>
          <w:p w14:paraId="5F1C4477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noWrap/>
            <w:hideMark/>
          </w:tcPr>
          <w:p w14:paraId="5A7B6F0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1.00E-05</w:t>
            </w:r>
          </w:p>
        </w:tc>
        <w:tc>
          <w:tcPr>
            <w:tcW w:w="1673" w:type="dxa"/>
            <w:noWrap/>
            <w:hideMark/>
          </w:tcPr>
          <w:p w14:paraId="4C60668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CASP3, CASP9, RELA, CASP8</w:t>
            </w:r>
          </w:p>
        </w:tc>
        <w:tc>
          <w:tcPr>
            <w:tcW w:w="1109" w:type="dxa"/>
            <w:noWrap/>
            <w:hideMark/>
          </w:tcPr>
          <w:p w14:paraId="2949CE84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0.0114917</w:t>
            </w:r>
          </w:p>
        </w:tc>
      </w:tr>
      <w:tr w:rsidR="005A4010" w:rsidRPr="005A4010" w14:paraId="4910A434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63B3096E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667DB5B2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Colorectal cancer</w:t>
            </w:r>
          </w:p>
        </w:tc>
        <w:tc>
          <w:tcPr>
            <w:tcW w:w="993" w:type="dxa"/>
            <w:noWrap/>
            <w:hideMark/>
          </w:tcPr>
          <w:p w14:paraId="7FB06DB7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noWrap/>
            <w:hideMark/>
          </w:tcPr>
          <w:p w14:paraId="2E6DEF9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1.00E-05</w:t>
            </w:r>
          </w:p>
        </w:tc>
        <w:tc>
          <w:tcPr>
            <w:tcW w:w="1673" w:type="dxa"/>
            <w:noWrap/>
            <w:hideMark/>
          </w:tcPr>
          <w:p w14:paraId="4A8CE26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CASP3, CASP9, JUN, GSK3B</w:t>
            </w:r>
          </w:p>
        </w:tc>
        <w:tc>
          <w:tcPr>
            <w:tcW w:w="1109" w:type="dxa"/>
            <w:noWrap/>
            <w:hideMark/>
          </w:tcPr>
          <w:p w14:paraId="19D6308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0.0114917</w:t>
            </w:r>
          </w:p>
        </w:tc>
      </w:tr>
      <w:tr w:rsidR="005A4010" w:rsidRPr="005A4010" w14:paraId="23E52BCE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1E782DB8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037EA29F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Non-alcoholic fatty liver disease (NAFLD)</w:t>
            </w:r>
          </w:p>
        </w:tc>
        <w:tc>
          <w:tcPr>
            <w:tcW w:w="993" w:type="dxa"/>
            <w:noWrap/>
            <w:hideMark/>
          </w:tcPr>
          <w:p w14:paraId="2C3158C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66" w:type="dxa"/>
            <w:noWrap/>
            <w:hideMark/>
          </w:tcPr>
          <w:p w14:paraId="7C276171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1.71E-05</w:t>
            </w:r>
          </w:p>
        </w:tc>
        <w:tc>
          <w:tcPr>
            <w:tcW w:w="1673" w:type="dxa"/>
            <w:noWrap/>
            <w:hideMark/>
          </w:tcPr>
          <w:p w14:paraId="0DD23120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CASP3, RELA, JUN, GSK3B, CASP8</w:t>
            </w:r>
          </w:p>
        </w:tc>
        <w:tc>
          <w:tcPr>
            <w:tcW w:w="1109" w:type="dxa"/>
            <w:noWrap/>
            <w:hideMark/>
          </w:tcPr>
          <w:p w14:paraId="53B362E1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0.0196125</w:t>
            </w:r>
          </w:p>
        </w:tc>
      </w:tr>
      <w:tr w:rsidR="005A4010" w:rsidRPr="005A4010" w14:paraId="3FEB473F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29CE3E0D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682F45BF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ErbB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signaling pathway</w:t>
            </w:r>
          </w:p>
        </w:tc>
        <w:tc>
          <w:tcPr>
            <w:tcW w:w="993" w:type="dxa"/>
            <w:noWrap/>
            <w:hideMark/>
          </w:tcPr>
          <w:p w14:paraId="7893A619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noWrap/>
            <w:hideMark/>
          </w:tcPr>
          <w:p w14:paraId="5357F4A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3.87E-05</w:t>
            </w:r>
          </w:p>
        </w:tc>
        <w:tc>
          <w:tcPr>
            <w:tcW w:w="1673" w:type="dxa"/>
            <w:noWrap/>
            <w:hideMark/>
          </w:tcPr>
          <w:p w14:paraId="7050C5E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AKT1, CDKN1A, JUN, </w:t>
            </w:r>
            <w:r w:rsidRPr="005A401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GSK3B, MTOR</w:t>
            </w:r>
          </w:p>
        </w:tc>
        <w:tc>
          <w:tcPr>
            <w:tcW w:w="1109" w:type="dxa"/>
            <w:noWrap/>
            <w:hideMark/>
          </w:tcPr>
          <w:p w14:paraId="65C489E7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0.0442662</w:t>
            </w:r>
          </w:p>
        </w:tc>
      </w:tr>
      <w:tr w:rsidR="005A4010" w:rsidRPr="005A4010" w14:paraId="2F8E98A1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40191E0B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1EA263E4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HIF-1 signaling pathway</w:t>
            </w:r>
          </w:p>
        </w:tc>
        <w:tc>
          <w:tcPr>
            <w:tcW w:w="993" w:type="dxa"/>
            <w:noWrap/>
            <w:hideMark/>
          </w:tcPr>
          <w:p w14:paraId="56DED7C7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noWrap/>
            <w:hideMark/>
          </w:tcPr>
          <w:p w14:paraId="3E08BEBE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5.70E-05</w:t>
            </w:r>
          </w:p>
        </w:tc>
        <w:tc>
          <w:tcPr>
            <w:tcW w:w="1673" w:type="dxa"/>
            <w:noWrap/>
            <w:hideMark/>
          </w:tcPr>
          <w:p w14:paraId="708A4381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CDKN1A, RELA, VEGFA, MTOR</w:t>
            </w:r>
          </w:p>
        </w:tc>
        <w:tc>
          <w:tcPr>
            <w:tcW w:w="1109" w:type="dxa"/>
            <w:noWrap/>
            <w:hideMark/>
          </w:tcPr>
          <w:p w14:paraId="034CACD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0.0652272</w:t>
            </w:r>
          </w:p>
        </w:tc>
      </w:tr>
      <w:tr w:rsidR="005A4010" w:rsidRPr="005A4010" w14:paraId="27F98680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0C823601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7A5E82DA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Proteoglycans in cancer</w:t>
            </w:r>
          </w:p>
        </w:tc>
        <w:tc>
          <w:tcPr>
            <w:tcW w:w="993" w:type="dxa"/>
            <w:noWrap/>
            <w:hideMark/>
          </w:tcPr>
          <w:p w14:paraId="16CED1C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66" w:type="dxa"/>
            <w:noWrap/>
            <w:hideMark/>
          </w:tcPr>
          <w:p w14:paraId="17522DB0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6.65E-05</w:t>
            </w:r>
          </w:p>
        </w:tc>
        <w:tc>
          <w:tcPr>
            <w:tcW w:w="1673" w:type="dxa"/>
            <w:noWrap/>
            <w:hideMark/>
          </w:tcPr>
          <w:p w14:paraId="46AF787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CDKN1A, CASP3, VEGFA, ESR1, MTOR</w:t>
            </w:r>
          </w:p>
        </w:tc>
        <w:tc>
          <w:tcPr>
            <w:tcW w:w="1109" w:type="dxa"/>
            <w:noWrap/>
            <w:hideMark/>
          </w:tcPr>
          <w:p w14:paraId="54ADBB5B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0.0760406</w:t>
            </w:r>
          </w:p>
        </w:tc>
      </w:tr>
      <w:tr w:rsidR="005A4010" w:rsidRPr="005A4010" w14:paraId="796ECCF9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2AA99A51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4791E9A5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Toxoplasmosis</w:t>
            </w:r>
          </w:p>
        </w:tc>
        <w:tc>
          <w:tcPr>
            <w:tcW w:w="993" w:type="dxa"/>
            <w:noWrap/>
            <w:hideMark/>
          </w:tcPr>
          <w:p w14:paraId="43BD3F1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noWrap/>
            <w:hideMark/>
          </w:tcPr>
          <w:p w14:paraId="4E299777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9.71E-05</w:t>
            </w:r>
          </w:p>
        </w:tc>
        <w:tc>
          <w:tcPr>
            <w:tcW w:w="1673" w:type="dxa"/>
            <w:noWrap/>
            <w:hideMark/>
          </w:tcPr>
          <w:p w14:paraId="2CA488B9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CASP3, CASP9, RELA, CASP8</w:t>
            </w:r>
          </w:p>
        </w:tc>
        <w:tc>
          <w:tcPr>
            <w:tcW w:w="1109" w:type="dxa"/>
            <w:noWrap/>
            <w:hideMark/>
          </w:tcPr>
          <w:p w14:paraId="3F1DE88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0.1111248</w:t>
            </w:r>
          </w:p>
        </w:tc>
      </w:tr>
      <w:tr w:rsidR="005A4010" w:rsidRPr="005A4010" w14:paraId="360EA056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2ABA5A4E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4A2720E7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Thyroid hormone signaling pathway</w:t>
            </w:r>
          </w:p>
        </w:tc>
        <w:tc>
          <w:tcPr>
            <w:tcW w:w="993" w:type="dxa"/>
            <w:noWrap/>
            <w:hideMark/>
          </w:tcPr>
          <w:p w14:paraId="5A260B1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noWrap/>
            <w:hideMark/>
          </w:tcPr>
          <w:p w14:paraId="0084750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1.16E-04</w:t>
            </w:r>
          </w:p>
        </w:tc>
        <w:tc>
          <w:tcPr>
            <w:tcW w:w="1673" w:type="dxa"/>
            <w:noWrap/>
            <w:hideMark/>
          </w:tcPr>
          <w:p w14:paraId="748986AB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CASP9, GSK3B, ESR1, MTOR</w:t>
            </w:r>
          </w:p>
        </w:tc>
        <w:tc>
          <w:tcPr>
            <w:tcW w:w="1109" w:type="dxa"/>
            <w:noWrap/>
            <w:hideMark/>
          </w:tcPr>
          <w:p w14:paraId="5B00501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0.1321258</w:t>
            </w:r>
          </w:p>
        </w:tc>
      </w:tr>
      <w:tr w:rsidR="005A4010" w:rsidRPr="005A4010" w14:paraId="6E604CDA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6A29CC5F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60923D24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Legionellosis</w:t>
            </w:r>
          </w:p>
        </w:tc>
        <w:tc>
          <w:tcPr>
            <w:tcW w:w="993" w:type="dxa"/>
            <w:noWrap/>
            <w:hideMark/>
          </w:tcPr>
          <w:p w14:paraId="654065BE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728C17C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2.38E-04</w:t>
            </w:r>
          </w:p>
        </w:tc>
        <w:tc>
          <w:tcPr>
            <w:tcW w:w="1673" w:type="dxa"/>
            <w:noWrap/>
            <w:hideMark/>
          </w:tcPr>
          <w:p w14:paraId="0379A48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CASP3, CASP9, RELA, CASP8</w:t>
            </w:r>
          </w:p>
        </w:tc>
        <w:tc>
          <w:tcPr>
            <w:tcW w:w="1109" w:type="dxa"/>
            <w:noWrap/>
            <w:hideMark/>
          </w:tcPr>
          <w:p w14:paraId="6CAAC54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0.2723211</w:t>
            </w:r>
          </w:p>
        </w:tc>
      </w:tr>
      <w:tr w:rsidR="005A4010" w:rsidRPr="005A4010" w14:paraId="630B917B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7F71296C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334F1988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VEGF signaling pathway</w:t>
            </w:r>
          </w:p>
        </w:tc>
        <w:tc>
          <w:tcPr>
            <w:tcW w:w="993" w:type="dxa"/>
            <w:noWrap/>
            <w:hideMark/>
          </w:tcPr>
          <w:p w14:paraId="7C9355A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3B49493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3.42E-04</w:t>
            </w:r>
          </w:p>
        </w:tc>
        <w:tc>
          <w:tcPr>
            <w:tcW w:w="1673" w:type="dxa"/>
            <w:noWrap/>
            <w:hideMark/>
          </w:tcPr>
          <w:p w14:paraId="058BD99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CASP9, PTGS2, VEGFA</w:t>
            </w:r>
          </w:p>
        </w:tc>
        <w:tc>
          <w:tcPr>
            <w:tcW w:w="1109" w:type="dxa"/>
            <w:noWrap/>
            <w:hideMark/>
          </w:tcPr>
          <w:p w14:paraId="6128532B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0.3910093</w:t>
            </w:r>
          </w:p>
        </w:tc>
      </w:tr>
      <w:tr w:rsidR="005A4010" w:rsidRPr="005A4010" w14:paraId="74D30B23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4DD8F4FF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173BC842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Pancreatic cancer</w:t>
            </w:r>
          </w:p>
        </w:tc>
        <w:tc>
          <w:tcPr>
            <w:tcW w:w="993" w:type="dxa"/>
            <w:noWrap/>
            <w:hideMark/>
          </w:tcPr>
          <w:p w14:paraId="6B7E5BD9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699685CC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4.13E-04</w:t>
            </w:r>
          </w:p>
        </w:tc>
        <w:tc>
          <w:tcPr>
            <w:tcW w:w="1673" w:type="dxa"/>
            <w:noWrap/>
            <w:hideMark/>
          </w:tcPr>
          <w:p w14:paraId="4E97C79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CASP9, RELA, VEGFA</w:t>
            </w:r>
          </w:p>
        </w:tc>
        <w:tc>
          <w:tcPr>
            <w:tcW w:w="1109" w:type="dxa"/>
            <w:noWrap/>
            <w:hideMark/>
          </w:tcPr>
          <w:p w14:paraId="2FD0B59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0.471693</w:t>
            </w:r>
          </w:p>
        </w:tc>
      </w:tr>
      <w:tr w:rsidR="005A4010" w:rsidRPr="005A4010" w14:paraId="0ACED0A7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5F5F4123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6452CCA1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p53 signaling pathway</w:t>
            </w:r>
          </w:p>
        </w:tc>
        <w:tc>
          <w:tcPr>
            <w:tcW w:w="993" w:type="dxa"/>
            <w:noWrap/>
            <w:hideMark/>
          </w:tcPr>
          <w:p w14:paraId="5781326D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127855B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4.52E-04</w:t>
            </w:r>
          </w:p>
        </w:tc>
        <w:tc>
          <w:tcPr>
            <w:tcW w:w="1673" w:type="dxa"/>
            <w:noWrap/>
            <w:hideMark/>
          </w:tcPr>
          <w:p w14:paraId="2D7C35D4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CDKN1A, CASP3, CASP9, CASP8</w:t>
            </w:r>
          </w:p>
        </w:tc>
        <w:tc>
          <w:tcPr>
            <w:tcW w:w="1109" w:type="dxa"/>
            <w:noWrap/>
            <w:hideMark/>
          </w:tcPr>
          <w:p w14:paraId="1129C74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0.5157461</w:t>
            </w:r>
          </w:p>
        </w:tc>
      </w:tr>
      <w:tr w:rsidR="005A4010" w:rsidRPr="005A4010" w14:paraId="20F0AFF3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3B2752B0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6E9BF05E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B cell receptor signaling pathway</w:t>
            </w:r>
          </w:p>
        </w:tc>
        <w:tc>
          <w:tcPr>
            <w:tcW w:w="993" w:type="dxa"/>
            <w:noWrap/>
            <w:hideMark/>
          </w:tcPr>
          <w:p w14:paraId="6F613C7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00594D84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4.93E-04</w:t>
            </w:r>
          </w:p>
        </w:tc>
        <w:tc>
          <w:tcPr>
            <w:tcW w:w="1673" w:type="dxa"/>
            <w:noWrap/>
            <w:hideMark/>
          </w:tcPr>
          <w:p w14:paraId="7CFF81E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RELA, JUN, GSK3B</w:t>
            </w:r>
          </w:p>
        </w:tc>
        <w:tc>
          <w:tcPr>
            <w:tcW w:w="1109" w:type="dxa"/>
            <w:noWrap/>
            <w:hideMark/>
          </w:tcPr>
          <w:p w14:paraId="7127DA5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0.562354</w:t>
            </w:r>
          </w:p>
        </w:tc>
      </w:tr>
      <w:tr w:rsidR="005A4010" w:rsidRPr="005A4010" w14:paraId="3297B55A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4C9ABD7E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676457CC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Prolactin signaling pathway</w:t>
            </w:r>
          </w:p>
        </w:tc>
        <w:tc>
          <w:tcPr>
            <w:tcW w:w="993" w:type="dxa"/>
            <w:noWrap/>
            <w:hideMark/>
          </w:tcPr>
          <w:p w14:paraId="0F8922D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1B09B9D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5.36E-04</w:t>
            </w:r>
          </w:p>
        </w:tc>
        <w:tc>
          <w:tcPr>
            <w:tcW w:w="1673" w:type="dxa"/>
            <w:noWrap/>
            <w:hideMark/>
          </w:tcPr>
          <w:p w14:paraId="5F2B47FE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RELA, GSK3B, ESR1</w:t>
            </w:r>
          </w:p>
        </w:tc>
        <w:tc>
          <w:tcPr>
            <w:tcW w:w="1109" w:type="dxa"/>
            <w:noWrap/>
            <w:hideMark/>
          </w:tcPr>
          <w:p w14:paraId="1A75C1C7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0.6115759</w:t>
            </w:r>
          </w:p>
        </w:tc>
      </w:tr>
      <w:tr w:rsidR="005A4010" w:rsidRPr="005A4010" w14:paraId="63B02390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0115112B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20405F70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Influenza A</w:t>
            </w:r>
          </w:p>
        </w:tc>
        <w:tc>
          <w:tcPr>
            <w:tcW w:w="993" w:type="dxa"/>
            <w:noWrap/>
            <w:hideMark/>
          </w:tcPr>
          <w:p w14:paraId="609A03BC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noWrap/>
            <w:hideMark/>
          </w:tcPr>
          <w:p w14:paraId="0F8E238C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5.67E-04</w:t>
            </w:r>
          </w:p>
        </w:tc>
        <w:tc>
          <w:tcPr>
            <w:tcW w:w="1673" w:type="dxa"/>
            <w:noWrap/>
            <w:hideMark/>
          </w:tcPr>
          <w:p w14:paraId="5AF65E5E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CASP9, RELA, JUN, GSK3B</w:t>
            </w:r>
          </w:p>
        </w:tc>
        <w:tc>
          <w:tcPr>
            <w:tcW w:w="1109" w:type="dxa"/>
            <w:noWrap/>
            <w:hideMark/>
          </w:tcPr>
          <w:p w14:paraId="388F11F1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0.6472512</w:t>
            </w:r>
          </w:p>
        </w:tc>
      </w:tr>
      <w:tr w:rsidR="005A4010" w:rsidRPr="005A4010" w14:paraId="48C019F9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7751436B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03946699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Tuberculosis</w:t>
            </w:r>
          </w:p>
        </w:tc>
        <w:tc>
          <w:tcPr>
            <w:tcW w:w="993" w:type="dxa"/>
            <w:noWrap/>
            <w:hideMark/>
          </w:tcPr>
          <w:p w14:paraId="6F309F7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noWrap/>
            <w:hideMark/>
          </w:tcPr>
          <w:p w14:paraId="3762BF0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6.05E-04</w:t>
            </w:r>
          </w:p>
        </w:tc>
        <w:tc>
          <w:tcPr>
            <w:tcW w:w="1673" w:type="dxa"/>
            <w:noWrap/>
            <w:hideMark/>
          </w:tcPr>
          <w:p w14:paraId="6247098B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CASP3, CASP9, RELA, CASP8</w:t>
            </w:r>
          </w:p>
        </w:tc>
        <w:tc>
          <w:tcPr>
            <w:tcW w:w="1109" w:type="dxa"/>
            <w:noWrap/>
            <w:hideMark/>
          </w:tcPr>
          <w:p w14:paraId="5A45F47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0.6903999</w:t>
            </w:r>
          </w:p>
        </w:tc>
      </w:tr>
      <w:tr w:rsidR="005A4010" w:rsidRPr="005A4010" w14:paraId="2B68A0B1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0CB14DC3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0900DF53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Small cell lung cancer</w:t>
            </w:r>
          </w:p>
        </w:tc>
        <w:tc>
          <w:tcPr>
            <w:tcW w:w="993" w:type="dxa"/>
            <w:noWrap/>
            <w:hideMark/>
          </w:tcPr>
          <w:p w14:paraId="0184307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47434F3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9.08E-04</w:t>
            </w:r>
          </w:p>
        </w:tc>
        <w:tc>
          <w:tcPr>
            <w:tcW w:w="1673" w:type="dxa"/>
            <w:noWrap/>
            <w:hideMark/>
          </w:tcPr>
          <w:p w14:paraId="7C42EDF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CASP9, PTGS2, RELA</w:t>
            </w:r>
          </w:p>
        </w:tc>
        <w:tc>
          <w:tcPr>
            <w:tcW w:w="1109" w:type="dxa"/>
            <w:noWrap/>
            <w:hideMark/>
          </w:tcPr>
          <w:p w14:paraId="2EAFDAC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1.0340419</w:t>
            </w:r>
          </w:p>
        </w:tc>
      </w:tr>
      <w:tr w:rsidR="005A4010" w:rsidRPr="005A4010" w14:paraId="1951FBB0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67E97A12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02FCE13B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Viral carcinogenesis</w:t>
            </w:r>
          </w:p>
        </w:tc>
        <w:tc>
          <w:tcPr>
            <w:tcW w:w="993" w:type="dxa"/>
            <w:noWrap/>
            <w:hideMark/>
          </w:tcPr>
          <w:p w14:paraId="3A593BF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noWrap/>
            <w:hideMark/>
          </w:tcPr>
          <w:p w14:paraId="0C5F7BE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0.0010516</w:t>
            </w:r>
          </w:p>
        </w:tc>
        <w:tc>
          <w:tcPr>
            <w:tcW w:w="1673" w:type="dxa"/>
            <w:noWrap/>
            <w:hideMark/>
          </w:tcPr>
          <w:p w14:paraId="46205A34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CDKN1A, CASP3, RELA, JUN, CASP8</w:t>
            </w:r>
          </w:p>
        </w:tc>
        <w:tc>
          <w:tcPr>
            <w:tcW w:w="1109" w:type="dxa"/>
            <w:noWrap/>
            <w:hideMark/>
          </w:tcPr>
          <w:p w14:paraId="6231533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1.1969151</w:t>
            </w:r>
          </w:p>
        </w:tc>
      </w:tr>
      <w:tr w:rsidR="005A4010" w:rsidRPr="005A4010" w14:paraId="2D220F1B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793143D5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72044BB8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Estrogen signaling pathway</w:t>
            </w:r>
          </w:p>
        </w:tc>
        <w:tc>
          <w:tcPr>
            <w:tcW w:w="993" w:type="dxa"/>
            <w:noWrap/>
            <w:hideMark/>
          </w:tcPr>
          <w:p w14:paraId="29D9D019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24112B7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0.0014132</w:t>
            </w:r>
          </w:p>
        </w:tc>
        <w:tc>
          <w:tcPr>
            <w:tcW w:w="1673" w:type="dxa"/>
            <w:noWrap/>
            <w:hideMark/>
          </w:tcPr>
          <w:p w14:paraId="41BD730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HSP90AA1, JUN, ESR1</w:t>
            </w:r>
          </w:p>
        </w:tc>
        <w:tc>
          <w:tcPr>
            <w:tcW w:w="1109" w:type="dxa"/>
            <w:noWrap/>
            <w:hideMark/>
          </w:tcPr>
          <w:p w14:paraId="1BF1FA7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1.6054908</w:t>
            </w:r>
          </w:p>
        </w:tc>
      </w:tr>
      <w:tr w:rsidR="005A4010" w:rsidRPr="005A4010" w14:paraId="2676E9D8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0EAA45EB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A401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pathway</w:t>
            </w:r>
          </w:p>
        </w:tc>
        <w:tc>
          <w:tcPr>
            <w:tcW w:w="1984" w:type="dxa"/>
            <w:noWrap/>
            <w:hideMark/>
          </w:tcPr>
          <w:p w14:paraId="35490A4F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T cell receptor </w:t>
            </w:r>
            <w:r w:rsidRPr="005A401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signaling pathway</w:t>
            </w:r>
          </w:p>
        </w:tc>
        <w:tc>
          <w:tcPr>
            <w:tcW w:w="993" w:type="dxa"/>
            <w:noWrap/>
            <w:hideMark/>
          </w:tcPr>
          <w:p w14:paraId="4E1D4C8B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4</w:t>
            </w:r>
          </w:p>
        </w:tc>
        <w:tc>
          <w:tcPr>
            <w:tcW w:w="1266" w:type="dxa"/>
            <w:noWrap/>
            <w:hideMark/>
          </w:tcPr>
          <w:p w14:paraId="550E542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0.0014549</w:t>
            </w:r>
          </w:p>
        </w:tc>
        <w:tc>
          <w:tcPr>
            <w:tcW w:w="1673" w:type="dxa"/>
            <w:noWrap/>
            <w:hideMark/>
          </w:tcPr>
          <w:p w14:paraId="21BF25F9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AKT1, RELA, </w:t>
            </w:r>
            <w:r w:rsidRPr="005A401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JUN, GSK3B</w:t>
            </w:r>
          </w:p>
        </w:tc>
        <w:tc>
          <w:tcPr>
            <w:tcW w:w="1109" w:type="dxa"/>
            <w:noWrap/>
            <w:hideMark/>
          </w:tcPr>
          <w:p w14:paraId="3D20981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1.6524351</w:t>
            </w:r>
          </w:p>
        </w:tc>
      </w:tr>
      <w:tr w:rsidR="005A4010" w:rsidRPr="005A4010" w14:paraId="3AD6F259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3AF5CE3F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02F62B5F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Chagas disease (American trypanosomiasis)</w:t>
            </w:r>
          </w:p>
        </w:tc>
        <w:tc>
          <w:tcPr>
            <w:tcW w:w="993" w:type="dxa"/>
            <w:noWrap/>
            <w:hideMark/>
          </w:tcPr>
          <w:p w14:paraId="38EA7EE1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17124D64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0.0016292</w:t>
            </w:r>
          </w:p>
        </w:tc>
        <w:tc>
          <w:tcPr>
            <w:tcW w:w="1673" w:type="dxa"/>
            <w:noWrap/>
            <w:hideMark/>
          </w:tcPr>
          <w:p w14:paraId="342FC30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RELA, JUN, CASP8</w:t>
            </w:r>
          </w:p>
        </w:tc>
        <w:tc>
          <w:tcPr>
            <w:tcW w:w="1109" w:type="dxa"/>
            <w:noWrap/>
            <w:hideMark/>
          </w:tcPr>
          <w:p w14:paraId="2759CB3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1.8487137</w:t>
            </w:r>
          </w:p>
        </w:tc>
      </w:tr>
      <w:tr w:rsidR="005A4010" w:rsidRPr="005A4010" w14:paraId="35799FA8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631C1E97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48CE7407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Toll-like receptor signaling pathway</w:t>
            </w:r>
          </w:p>
        </w:tc>
        <w:tc>
          <w:tcPr>
            <w:tcW w:w="993" w:type="dxa"/>
            <w:noWrap/>
            <w:hideMark/>
          </w:tcPr>
          <w:p w14:paraId="3345FCF9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1F069A6D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0.001721</w:t>
            </w:r>
          </w:p>
        </w:tc>
        <w:tc>
          <w:tcPr>
            <w:tcW w:w="1673" w:type="dxa"/>
            <w:noWrap/>
            <w:hideMark/>
          </w:tcPr>
          <w:p w14:paraId="5B5F0364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RELA, JUN, CASP8</w:t>
            </w:r>
          </w:p>
        </w:tc>
        <w:tc>
          <w:tcPr>
            <w:tcW w:w="1109" w:type="dxa"/>
            <w:noWrap/>
            <w:hideMark/>
          </w:tcPr>
          <w:p w14:paraId="6711EB3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1.9520215</w:t>
            </w:r>
          </w:p>
        </w:tc>
      </w:tr>
      <w:tr w:rsidR="005A4010" w:rsidRPr="005A4010" w14:paraId="0FF0DDBA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15EEC17B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0381502C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Insulin resistance</w:t>
            </w:r>
          </w:p>
        </w:tc>
        <w:tc>
          <w:tcPr>
            <w:tcW w:w="993" w:type="dxa"/>
            <w:noWrap/>
            <w:hideMark/>
          </w:tcPr>
          <w:p w14:paraId="12ED5C3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36F74E3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0.0018161</w:t>
            </w:r>
          </w:p>
        </w:tc>
        <w:tc>
          <w:tcPr>
            <w:tcW w:w="1673" w:type="dxa"/>
            <w:noWrap/>
            <w:hideMark/>
          </w:tcPr>
          <w:p w14:paraId="48819D6E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RELA, GSK3B, MTOR</w:t>
            </w:r>
          </w:p>
        </w:tc>
        <w:tc>
          <w:tcPr>
            <w:tcW w:w="1109" w:type="dxa"/>
            <w:noWrap/>
            <w:hideMark/>
          </w:tcPr>
          <w:p w14:paraId="2F8156E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2.0588249</w:t>
            </w:r>
          </w:p>
        </w:tc>
      </w:tr>
      <w:tr w:rsidR="005A4010" w:rsidRPr="005A4010" w14:paraId="408F1A94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2676E650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3A6E5850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HTLV-I infection</w:t>
            </w:r>
          </w:p>
        </w:tc>
        <w:tc>
          <w:tcPr>
            <w:tcW w:w="993" w:type="dxa"/>
            <w:noWrap/>
            <w:hideMark/>
          </w:tcPr>
          <w:p w14:paraId="363ED951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noWrap/>
            <w:hideMark/>
          </w:tcPr>
          <w:p w14:paraId="2423D39E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0.0023255</w:t>
            </w:r>
          </w:p>
        </w:tc>
        <w:tc>
          <w:tcPr>
            <w:tcW w:w="1673" w:type="dxa"/>
            <w:noWrap/>
            <w:hideMark/>
          </w:tcPr>
          <w:p w14:paraId="0D7A0A0D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CDKN1A, RELA, JUN, GSK3B</w:t>
            </w:r>
          </w:p>
        </w:tc>
        <w:tc>
          <w:tcPr>
            <w:tcW w:w="1109" w:type="dxa"/>
            <w:noWrap/>
            <w:hideMark/>
          </w:tcPr>
          <w:p w14:paraId="1DE04A4C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2.6292931</w:t>
            </w:r>
          </w:p>
        </w:tc>
      </w:tr>
      <w:tr w:rsidR="005A4010" w:rsidRPr="005A4010" w14:paraId="65E756D6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4CFB78DB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66584246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Neurotrophin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signaling pathway</w:t>
            </w:r>
          </w:p>
        </w:tc>
        <w:tc>
          <w:tcPr>
            <w:tcW w:w="993" w:type="dxa"/>
            <w:noWrap/>
            <w:hideMark/>
          </w:tcPr>
          <w:p w14:paraId="62F353A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2BDD919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0.002456</w:t>
            </w:r>
          </w:p>
        </w:tc>
        <w:tc>
          <w:tcPr>
            <w:tcW w:w="1673" w:type="dxa"/>
            <w:noWrap/>
            <w:hideMark/>
          </w:tcPr>
          <w:p w14:paraId="6E27898C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RELA, JUN, GSK3B</w:t>
            </w:r>
          </w:p>
        </w:tc>
        <w:tc>
          <w:tcPr>
            <w:tcW w:w="1109" w:type="dxa"/>
            <w:noWrap/>
            <w:hideMark/>
          </w:tcPr>
          <w:p w14:paraId="7DD4C06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2.7749693</w:t>
            </w:r>
          </w:p>
        </w:tc>
      </w:tr>
      <w:tr w:rsidR="005A4010" w:rsidRPr="005A4010" w14:paraId="4A9BFA5E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76FB3AF6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1F11ECCD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Epstein-Barr virus infection</w:t>
            </w:r>
          </w:p>
        </w:tc>
        <w:tc>
          <w:tcPr>
            <w:tcW w:w="993" w:type="dxa"/>
            <w:noWrap/>
            <w:hideMark/>
          </w:tcPr>
          <w:p w14:paraId="0DB62AA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208EE24C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0.0025746</w:t>
            </w:r>
          </w:p>
        </w:tc>
        <w:tc>
          <w:tcPr>
            <w:tcW w:w="1673" w:type="dxa"/>
            <w:noWrap/>
            <w:hideMark/>
          </w:tcPr>
          <w:p w14:paraId="248C35BC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CDKN1A, RELA, JUN</w:t>
            </w:r>
          </w:p>
        </w:tc>
        <w:tc>
          <w:tcPr>
            <w:tcW w:w="1109" w:type="dxa"/>
            <w:noWrap/>
            <w:hideMark/>
          </w:tcPr>
          <w:p w14:paraId="31F622A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2.9071739</w:t>
            </w:r>
          </w:p>
        </w:tc>
      </w:tr>
      <w:tr w:rsidR="005A4010" w:rsidRPr="005A4010" w14:paraId="456AA1A3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5CE0CD9A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373C648A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Hepatitis C</w:t>
            </w:r>
          </w:p>
        </w:tc>
        <w:tc>
          <w:tcPr>
            <w:tcW w:w="993" w:type="dxa"/>
            <w:noWrap/>
            <w:hideMark/>
          </w:tcPr>
          <w:p w14:paraId="22E9C29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7CDA3CF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0.0032907</w:t>
            </w:r>
          </w:p>
        </w:tc>
        <w:tc>
          <w:tcPr>
            <w:tcW w:w="1673" w:type="dxa"/>
            <w:noWrap/>
            <w:hideMark/>
          </w:tcPr>
          <w:p w14:paraId="5B61DF71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CDKN1A, RELA, GSK3B</w:t>
            </w:r>
          </w:p>
        </w:tc>
        <w:tc>
          <w:tcPr>
            <w:tcW w:w="1109" w:type="dxa"/>
            <w:noWrap/>
            <w:hideMark/>
          </w:tcPr>
          <w:p w14:paraId="54C5DAE0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3.701933</w:t>
            </w:r>
          </w:p>
        </w:tc>
      </w:tr>
      <w:tr w:rsidR="005A4010" w:rsidRPr="005A4010" w14:paraId="294FE662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26C7B106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55DEFF9B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MicroRNAs in cancer</w:t>
            </w:r>
          </w:p>
        </w:tc>
        <w:tc>
          <w:tcPr>
            <w:tcW w:w="993" w:type="dxa"/>
            <w:noWrap/>
            <w:hideMark/>
          </w:tcPr>
          <w:p w14:paraId="6700C1A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66" w:type="dxa"/>
            <w:noWrap/>
            <w:hideMark/>
          </w:tcPr>
          <w:p w14:paraId="23116C5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0.0035816</w:t>
            </w:r>
          </w:p>
        </w:tc>
        <w:tc>
          <w:tcPr>
            <w:tcW w:w="1673" w:type="dxa"/>
            <w:noWrap/>
            <w:hideMark/>
          </w:tcPr>
          <w:p w14:paraId="6E77506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CDKN1A, CASP3, PTGS2, VEGFA, MTOR</w:t>
            </w:r>
          </w:p>
        </w:tc>
        <w:tc>
          <w:tcPr>
            <w:tcW w:w="1109" w:type="dxa"/>
            <w:noWrap/>
            <w:hideMark/>
          </w:tcPr>
          <w:p w14:paraId="72545BB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4.0230982</w:t>
            </w:r>
          </w:p>
        </w:tc>
      </w:tr>
      <w:tr w:rsidR="005A4010" w:rsidRPr="005A4010" w14:paraId="32AB8506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79460228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0DCDC074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Amyotrophic lateral sclerosis (ALS)</w:t>
            </w:r>
          </w:p>
        </w:tc>
        <w:tc>
          <w:tcPr>
            <w:tcW w:w="993" w:type="dxa"/>
            <w:noWrap/>
            <w:hideMark/>
          </w:tcPr>
          <w:p w14:paraId="295CE8CD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6C5BBEF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0.0058222</w:t>
            </w:r>
          </w:p>
        </w:tc>
        <w:tc>
          <w:tcPr>
            <w:tcW w:w="1673" w:type="dxa"/>
            <w:noWrap/>
            <w:hideMark/>
          </w:tcPr>
          <w:p w14:paraId="16B9CFF1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CASP3, CASP9, CAT</w:t>
            </w:r>
          </w:p>
        </w:tc>
        <w:tc>
          <w:tcPr>
            <w:tcW w:w="1109" w:type="dxa"/>
            <w:noWrap/>
            <w:hideMark/>
          </w:tcPr>
          <w:p w14:paraId="716B0BAB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6.4642721</w:t>
            </w:r>
          </w:p>
        </w:tc>
      </w:tr>
      <w:tr w:rsidR="005A4010" w:rsidRPr="005A4010" w14:paraId="0F7272F2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791B1237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1E96BC6C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Endometrial cancer</w:t>
            </w:r>
          </w:p>
        </w:tc>
        <w:tc>
          <w:tcPr>
            <w:tcW w:w="993" w:type="dxa"/>
            <w:noWrap/>
            <w:hideMark/>
          </w:tcPr>
          <w:p w14:paraId="17C73934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50EA3BA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0.0062852</w:t>
            </w:r>
          </w:p>
        </w:tc>
        <w:tc>
          <w:tcPr>
            <w:tcW w:w="1673" w:type="dxa"/>
            <w:noWrap/>
            <w:hideMark/>
          </w:tcPr>
          <w:p w14:paraId="45008077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CASP9, GSK3B</w:t>
            </w:r>
          </w:p>
        </w:tc>
        <w:tc>
          <w:tcPr>
            <w:tcW w:w="1109" w:type="dxa"/>
            <w:noWrap/>
            <w:hideMark/>
          </w:tcPr>
          <w:p w14:paraId="3F4D318B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6.9615816</w:t>
            </w:r>
          </w:p>
        </w:tc>
      </w:tr>
      <w:tr w:rsidR="005A4010" w:rsidRPr="005A4010" w14:paraId="0C882E14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34B07266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70218DA4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Alzheimer's disease</w:t>
            </w:r>
          </w:p>
        </w:tc>
        <w:tc>
          <w:tcPr>
            <w:tcW w:w="993" w:type="dxa"/>
            <w:noWrap/>
            <w:hideMark/>
          </w:tcPr>
          <w:p w14:paraId="5243BD9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0BCC609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0.0063401</w:t>
            </w:r>
          </w:p>
        </w:tc>
        <w:tc>
          <w:tcPr>
            <w:tcW w:w="1673" w:type="dxa"/>
            <w:noWrap/>
            <w:hideMark/>
          </w:tcPr>
          <w:p w14:paraId="3AA2061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CASP3, CASP9, GSK3B, CASP8</w:t>
            </w:r>
          </w:p>
        </w:tc>
        <w:tc>
          <w:tcPr>
            <w:tcW w:w="1109" w:type="dxa"/>
            <w:noWrap/>
            <w:hideMark/>
          </w:tcPr>
          <w:p w14:paraId="74D0E25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7.020398</w:t>
            </w:r>
          </w:p>
        </w:tc>
      </w:tr>
      <w:tr w:rsidR="005A4010" w:rsidRPr="005A4010" w14:paraId="0FA122D2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5F5C5C27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7548286B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NOD-like receptor signaling pathway</w:t>
            </w:r>
          </w:p>
        </w:tc>
        <w:tc>
          <w:tcPr>
            <w:tcW w:w="993" w:type="dxa"/>
            <w:noWrap/>
            <w:hideMark/>
          </w:tcPr>
          <w:p w14:paraId="6C43926B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77551551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0.0072602</w:t>
            </w:r>
          </w:p>
        </w:tc>
        <w:tc>
          <w:tcPr>
            <w:tcW w:w="1673" w:type="dxa"/>
            <w:noWrap/>
            <w:hideMark/>
          </w:tcPr>
          <w:p w14:paraId="161FCDC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HSP90AA1, RELA, CASP8</w:t>
            </w:r>
          </w:p>
        </w:tc>
        <w:tc>
          <w:tcPr>
            <w:tcW w:w="1109" w:type="dxa"/>
            <w:noWrap/>
            <w:hideMark/>
          </w:tcPr>
          <w:p w14:paraId="5D25D67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8.0008982</w:t>
            </w:r>
          </w:p>
        </w:tc>
      </w:tr>
      <w:tr w:rsidR="005A4010" w:rsidRPr="005A4010" w14:paraId="4C284716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33C17D60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20F3905D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Acute myeloid leukemia</w:t>
            </w:r>
          </w:p>
        </w:tc>
        <w:tc>
          <w:tcPr>
            <w:tcW w:w="993" w:type="dxa"/>
            <w:noWrap/>
            <w:hideMark/>
          </w:tcPr>
          <w:p w14:paraId="3AF5F40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089EE1B9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0.0072602</w:t>
            </w:r>
          </w:p>
        </w:tc>
        <w:tc>
          <w:tcPr>
            <w:tcW w:w="1673" w:type="dxa"/>
            <w:noWrap/>
            <w:hideMark/>
          </w:tcPr>
          <w:p w14:paraId="5246266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RELA, MTOR</w:t>
            </w:r>
          </w:p>
        </w:tc>
        <w:tc>
          <w:tcPr>
            <w:tcW w:w="1109" w:type="dxa"/>
            <w:noWrap/>
            <w:hideMark/>
          </w:tcPr>
          <w:p w14:paraId="683B75E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8.0008982</w:t>
            </w:r>
          </w:p>
        </w:tc>
      </w:tr>
      <w:tr w:rsidR="005A4010" w:rsidRPr="005A4010" w14:paraId="5E1E7235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403BFB19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581CBB55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Viral myocarditis</w:t>
            </w:r>
          </w:p>
        </w:tc>
        <w:tc>
          <w:tcPr>
            <w:tcW w:w="993" w:type="dxa"/>
            <w:noWrap/>
            <w:hideMark/>
          </w:tcPr>
          <w:p w14:paraId="614B902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2AE5438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0.007514</w:t>
            </w:r>
          </w:p>
        </w:tc>
        <w:tc>
          <w:tcPr>
            <w:tcW w:w="1673" w:type="dxa"/>
            <w:noWrap/>
            <w:hideMark/>
          </w:tcPr>
          <w:p w14:paraId="385CE12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CASP3, CASP9, CASP8</w:t>
            </w:r>
          </w:p>
        </w:tc>
        <w:tc>
          <w:tcPr>
            <w:tcW w:w="1109" w:type="dxa"/>
            <w:noWrap/>
            <w:hideMark/>
          </w:tcPr>
          <w:p w14:paraId="5E362460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8.2697444</w:t>
            </w:r>
          </w:p>
        </w:tc>
      </w:tr>
      <w:tr w:rsidR="005A4010" w:rsidRPr="005A4010" w14:paraId="2B808640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51103458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75B4ECAE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Herpes simplex infection</w:t>
            </w:r>
          </w:p>
        </w:tc>
        <w:tc>
          <w:tcPr>
            <w:tcW w:w="993" w:type="dxa"/>
            <w:noWrap/>
            <w:hideMark/>
          </w:tcPr>
          <w:p w14:paraId="38E8D1D0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56C5E31D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0.0080333</w:t>
            </w:r>
          </w:p>
        </w:tc>
        <w:tc>
          <w:tcPr>
            <w:tcW w:w="1673" w:type="dxa"/>
            <w:noWrap/>
            <w:hideMark/>
          </w:tcPr>
          <w:p w14:paraId="00A6C57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CASP3, RELA, JUN, CASP8</w:t>
            </w:r>
          </w:p>
        </w:tc>
        <w:tc>
          <w:tcPr>
            <w:tcW w:w="1109" w:type="dxa"/>
            <w:noWrap/>
            <w:hideMark/>
          </w:tcPr>
          <w:p w14:paraId="18F2890D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8.8175665</w:t>
            </w:r>
          </w:p>
        </w:tc>
      </w:tr>
      <w:tr w:rsidR="005A4010" w:rsidRPr="005A4010" w14:paraId="7A6A3238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7CAB1203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49DEED98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Glioma</w:t>
            </w:r>
          </w:p>
        </w:tc>
        <w:tc>
          <w:tcPr>
            <w:tcW w:w="993" w:type="dxa"/>
            <w:noWrap/>
            <w:hideMark/>
          </w:tcPr>
          <w:p w14:paraId="084DC30E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2A40939B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0.0096873</w:t>
            </w:r>
          </w:p>
        </w:tc>
        <w:tc>
          <w:tcPr>
            <w:tcW w:w="1673" w:type="dxa"/>
            <w:noWrap/>
            <w:hideMark/>
          </w:tcPr>
          <w:p w14:paraId="0A6B5889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CDKN1A, MTOR</w:t>
            </w:r>
          </w:p>
        </w:tc>
        <w:tc>
          <w:tcPr>
            <w:tcW w:w="1109" w:type="dxa"/>
            <w:noWrap/>
            <w:hideMark/>
          </w:tcPr>
          <w:p w14:paraId="53302E39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10.542391</w:t>
            </w:r>
          </w:p>
        </w:tc>
      </w:tr>
      <w:tr w:rsidR="005A4010" w:rsidRPr="005A4010" w14:paraId="139428D0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571595AA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721B7664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Renal cell carcinoma</w:t>
            </w:r>
          </w:p>
        </w:tc>
        <w:tc>
          <w:tcPr>
            <w:tcW w:w="993" w:type="dxa"/>
            <w:noWrap/>
            <w:hideMark/>
          </w:tcPr>
          <w:p w14:paraId="2299E027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0438FB8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0.0099765</w:t>
            </w:r>
          </w:p>
        </w:tc>
        <w:tc>
          <w:tcPr>
            <w:tcW w:w="1673" w:type="dxa"/>
            <w:noWrap/>
            <w:hideMark/>
          </w:tcPr>
          <w:p w14:paraId="19164F3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JUN, VEGFA</w:t>
            </w:r>
          </w:p>
        </w:tc>
        <w:tc>
          <w:tcPr>
            <w:tcW w:w="1109" w:type="dxa"/>
            <w:noWrap/>
            <w:hideMark/>
          </w:tcPr>
          <w:p w14:paraId="07E91340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10.840935</w:t>
            </w:r>
          </w:p>
        </w:tc>
      </w:tr>
      <w:tr w:rsidR="005A4010" w:rsidRPr="005A4010" w14:paraId="732745D0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35EE6DA2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16F0B0ED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Epithelial cell signaling in </w:t>
            </w:r>
            <w:r w:rsidRPr="005A401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Helicobacter pylori infection</w:t>
            </w:r>
          </w:p>
        </w:tc>
        <w:tc>
          <w:tcPr>
            <w:tcW w:w="993" w:type="dxa"/>
            <w:noWrap/>
            <w:hideMark/>
          </w:tcPr>
          <w:p w14:paraId="2AC03C1B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1266" w:type="dxa"/>
            <w:noWrap/>
            <w:hideMark/>
          </w:tcPr>
          <w:p w14:paraId="2BCEA0A4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0.0102696</w:t>
            </w:r>
          </w:p>
        </w:tc>
        <w:tc>
          <w:tcPr>
            <w:tcW w:w="1673" w:type="dxa"/>
            <w:noWrap/>
            <w:hideMark/>
          </w:tcPr>
          <w:p w14:paraId="30F57C5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CASP3, RELA, JUN</w:t>
            </w:r>
          </w:p>
        </w:tc>
        <w:tc>
          <w:tcPr>
            <w:tcW w:w="1109" w:type="dxa"/>
            <w:noWrap/>
            <w:hideMark/>
          </w:tcPr>
          <w:p w14:paraId="54AFB107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11.142522</w:t>
            </w:r>
          </w:p>
        </w:tc>
      </w:tr>
      <w:tr w:rsidR="005A4010" w:rsidRPr="005A4010" w14:paraId="6912CD87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44AE2876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6852FFEC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Focal adhesion</w:t>
            </w:r>
          </w:p>
        </w:tc>
        <w:tc>
          <w:tcPr>
            <w:tcW w:w="993" w:type="dxa"/>
            <w:noWrap/>
            <w:hideMark/>
          </w:tcPr>
          <w:p w14:paraId="5330DE6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14D0A47B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0.0111104</w:t>
            </w:r>
          </w:p>
        </w:tc>
        <w:tc>
          <w:tcPr>
            <w:tcW w:w="1673" w:type="dxa"/>
            <w:noWrap/>
            <w:hideMark/>
          </w:tcPr>
          <w:p w14:paraId="2342C9B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JUN, GSK3B, VEGFA</w:t>
            </w:r>
          </w:p>
        </w:tc>
        <w:tc>
          <w:tcPr>
            <w:tcW w:w="1109" w:type="dxa"/>
            <w:noWrap/>
            <w:hideMark/>
          </w:tcPr>
          <w:p w14:paraId="544152D0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12.002628</w:t>
            </w:r>
          </w:p>
        </w:tc>
      </w:tr>
      <w:tr w:rsidR="005A4010" w:rsidRPr="005A4010" w14:paraId="247416C8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11639753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34B1187B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Adipocytokine signaling pathway</w:t>
            </w:r>
          </w:p>
        </w:tc>
        <w:tc>
          <w:tcPr>
            <w:tcW w:w="993" w:type="dxa"/>
            <w:noWrap/>
            <w:hideMark/>
          </w:tcPr>
          <w:p w14:paraId="0904EB8C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1CCD0A91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0.0111717</w:t>
            </w:r>
          </w:p>
        </w:tc>
        <w:tc>
          <w:tcPr>
            <w:tcW w:w="1673" w:type="dxa"/>
            <w:noWrap/>
            <w:hideMark/>
          </w:tcPr>
          <w:p w14:paraId="011B12B4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RELA, MTOR</w:t>
            </w:r>
          </w:p>
        </w:tc>
        <w:tc>
          <w:tcPr>
            <w:tcW w:w="1109" w:type="dxa"/>
            <w:noWrap/>
            <w:hideMark/>
          </w:tcPr>
          <w:p w14:paraId="06A9357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12.065021</w:t>
            </w:r>
          </w:p>
        </w:tc>
      </w:tr>
      <w:tr w:rsidR="005A4010" w:rsidRPr="005A4010" w14:paraId="69DA7BFB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149AB6C1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0E61D83B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Leishmaniasis</w:t>
            </w:r>
          </w:p>
        </w:tc>
        <w:tc>
          <w:tcPr>
            <w:tcW w:w="993" w:type="dxa"/>
            <w:noWrap/>
            <w:hideMark/>
          </w:tcPr>
          <w:p w14:paraId="5AB0FD8D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52FBEF90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0.01148</w:t>
            </w:r>
          </w:p>
        </w:tc>
        <w:tc>
          <w:tcPr>
            <w:tcW w:w="1673" w:type="dxa"/>
            <w:noWrap/>
            <w:hideMark/>
          </w:tcPr>
          <w:p w14:paraId="262247AC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PTGS2, RELA, JUN</w:t>
            </w:r>
          </w:p>
        </w:tc>
        <w:tc>
          <w:tcPr>
            <w:tcW w:w="1109" w:type="dxa"/>
            <w:noWrap/>
            <w:hideMark/>
          </w:tcPr>
          <w:p w14:paraId="0C245B9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12.37826</w:t>
            </w:r>
          </w:p>
        </w:tc>
      </w:tr>
      <w:tr w:rsidR="005A4010" w:rsidRPr="005A4010" w14:paraId="396B58B0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7DD33B00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2B8B61A4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Chronic myeloid leukemia</w:t>
            </w:r>
          </w:p>
        </w:tc>
        <w:tc>
          <w:tcPr>
            <w:tcW w:w="993" w:type="dxa"/>
            <w:noWrap/>
            <w:hideMark/>
          </w:tcPr>
          <w:p w14:paraId="1D2DA71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7B71223B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0.011792</w:t>
            </w:r>
          </w:p>
        </w:tc>
        <w:tc>
          <w:tcPr>
            <w:tcW w:w="1673" w:type="dxa"/>
            <w:noWrap/>
            <w:hideMark/>
          </w:tcPr>
          <w:p w14:paraId="3E3B26B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CDKN1A, RELA</w:t>
            </w:r>
          </w:p>
        </w:tc>
        <w:tc>
          <w:tcPr>
            <w:tcW w:w="1109" w:type="dxa"/>
            <w:noWrap/>
            <w:hideMark/>
          </w:tcPr>
          <w:p w14:paraId="7E485ED7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12.694284</w:t>
            </w:r>
          </w:p>
        </w:tc>
      </w:tr>
      <w:tr w:rsidR="005A4010" w:rsidRPr="005A4010" w14:paraId="02C1A1A8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66363812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4911E61A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Pertussis</w:t>
            </w:r>
          </w:p>
        </w:tc>
        <w:tc>
          <w:tcPr>
            <w:tcW w:w="993" w:type="dxa"/>
            <w:noWrap/>
            <w:hideMark/>
          </w:tcPr>
          <w:p w14:paraId="4EB54BE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1C2EFD8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0.0127505</w:t>
            </w:r>
          </w:p>
        </w:tc>
        <w:tc>
          <w:tcPr>
            <w:tcW w:w="1673" w:type="dxa"/>
            <w:noWrap/>
            <w:hideMark/>
          </w:tcPr>
          <w:p w14:paraId="51C0AE2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CASP3, RELA, JUN</w:t>
            </w:r>
          </w:p>
        </w:tc>
        <w:tc>
          <w:tcPr>
            <w:tcW w:w="1109" w:type="dxa"/>
            <w:noWrap/>
            <w:hideMark/>
          </w:tcPr>
          <w:p w14:paraId="67E62260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13.658546</w:t>
            </w:r>
          </w:p>
        </w:tc>
      </w:tr>
      <w:tr w:rsidR="005A4010" w:rsidRPr="005A4010" w14:paraId="3DA6E879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59636945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55CA6198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Progesterone-mediated oocyte maturation</w:t>
            </w:r>
          </w:p>
        </w:tc>
        <w:tc>
          <w:tcPr>
            <w:tcW w:w="993" w:type="dxa"/>
            <w:noWrap/>
            <w:hideMark/>
          </w:tcPr>
          <w:p w14:paraId="500EF9C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6991474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0.0169127</w:t>
            </w:r>
          </w:p>
        </w:tc>
        <w:tc>
          <w:tcPr>
            <w:tcW w:w="1673" w:type="dxa"/>
            <w:noWrap/>
            <w:hideMark/>
          </w:tcPr>
          <w:p w14:paraId="0568053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PGR, AKT1, HSP90AA1</w:t>
            </w:r>
          </w:p>
        </w:tc>
        <w:tc>
          <w:tcPr>
            <w:tcW w:w="1109" w:type="dxa"/>
            <w:noWrap/>
            <w:hideMark/>
          </w:tcPr>
          <w:p w14:paraId="029C34EC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17.733841</w:t>
            </w:r>
          </w:p>
        </w:tc>
      </w:tr>
      <w:tr w:rsidR="005A4010" w:rsidRPr="005A4010" w14:paraId="29875C30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47314047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477BB7DD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MAPK signaling pathway</w:t>
            </w:r>
          </w:p>
        </w:tc>
        <w:tc>
          <w:tcPr>
            <w:tcW w:w="993" w:type="dxa"/>
            <w:noWrap/>
            <w:hideMark/>
          </w:tcPr>
          <w:p w14:paraId="70496B7B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66" w:type="dxa"/>
            <w:noWrap/>
            <w:hideMark/>
          </w:tcPr>
          <w:p w14:paraId="4BAD317D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0.0193024</w:t>
            </w:r>
          </w:p>
        </w:tc>
        <w:tc>
          <w:tcPr>
            <w:tcW w:w="1673" w:type="dxa"/>
            <w:noWrap/>
            <w:hideMark/>
          </w:tcPr>
          <w:p w14:paraId="4E506027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CASP3, RELA, JUN</w:t>
            </w:r>
          </w:p>
        </w:tc>
        <w:tc>
          <w:tcPr>
            <w:tcW w:w="1109" w:type="dxa"/>
            <w:noWrap/>
            <w:hideMark/>
          </w:tcPr>
          <w:p w14:paraId="7C85868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19.99366</w:t>
            </w:r>
          </w:p>
        </w:tc>
      </w:tr>
      <w:tr w:rsidR="005A4010" w:rsidRPr="005A4010" w14:paraId="3A0B848D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48E8613F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15E7967D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Choline metabolism in cancer</w:t>
            </w:r>
          </w:p>
        </w:tc>
        <w:tc>
          <w:tcPr>
            <w:tcW w:w="993" w:type="dxa"/>
            <w:noWrap/>
            <w:hideMark/>
          </w:tcPr>
          <w:p w14:paraId="708502C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39C7EC60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0.0224031</w:t>
            </w:r>
          </w:p>
        </w:tc>
        <w:tc>
          <w:tcPr>
            <w:tcW w:w="1673" w:type="dxa"/>
            <w:noWrap/>
            <w:hideMark/>
          </w:tcPr>
          <w:p w14:paraId="45C3EA54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JUN, MTOR</w:t>
            </w:r>
          </w:p>
        </w:tc>
        <w:tc>
          <w:tcPr>
            <w:tcW w:w="1109" w:type="dxa"/>
            <w:noWrap/>
            <w:hideMark/>
          </w:tcPr>
          <w:p w14:paraId="08016EFD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22.841242</w:t>
            </w:r>
          </w:p>
        </w:tc>
      </w:tr>
      <w:tr w:rsidR="005A4010" w:rsidRPr="005A4010" w14:paraId="2DBF12D4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66E8E83E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10227642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Osteoclast differentiation</w:t>
            </w:r>
          </w:p>
        </w:tc>
        <w:tc>
          <w:tcPr>
            <w:tcW w:w="993" w:type="dxa"/>
            <w:noWrap/>
            <w:hideMark/>
          </w:tcPr>
          <w:p w14:paraId="151F6C64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718DE47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0.0362779</w:t>
            </w:r>
          </w:p>
        </w:tc>
        <w:tc>
          <w:tcPr>
            <w:tcW w:w="1673" w:type="dxa"/>
            <w:noWrap/>
            <w:hideMark/>
          </w:tcPr>
          <w:p w14:paraId="6B825C2E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RELA, JUN</w:t>
            </w:r>
          </w:p>
        </w:tc>
        <w:tc>
          <w:tcPr>
            <w:tcW w:w="1109" w:type="dxa"/>
            <w:noWrap/>
            <w:hideMark/>
          </w:tcPr>
          <w:p w14:paraId="03173E56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34.485313</w:t>
            </w:r>
          </w:p>
        </w:tc>
      </w:tr>
      <w:tr w:rsidR="005A4010" w:rsidRPr="005A4010" w14:paraId="45785F70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16422198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020F6EC8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Measles</w:t>
            </w:r>
          </w:p>
        </w:tc>
        <w:tc>
          <w:tcPr>
            <w:tcW w:w="993" w:type="dxa"/>
            <w:noWrap/>
            <w:hideMark/>
          </w:tcPr>
          <w:p w14:paraId="2519A8BA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646AB8A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0.0372978</w:t>
            </w:r>
          </w:p>
        </w:tc>
        <w:tc>
          <w:tcPr>
            <w:tcW w:w="1673" w:type="dxa"/>
            <w:noWrap/>
            <w:hideMark/>
          </w:tcPr>
          <w:p w14:paraId="6D3A70F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RELA, GSK3B</w:t>
            </w:r>
          </w:p>
        </w:tc>
        <w:tc>
          <w:tcPr>
            <w:tcW w:w="1109" w:type="dxa"/>
            <w:noWrap/>
            <w:hideMark/>
          </w:tcPr>
          <w:p w14:paraId="760C0067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35.274464</w:t>
            </w:r>
          </w:p>
        </w:tc>
      </w:tr>
      <w:tr w:rsidR="005A4010" w:rsidRPr="005A4010" w14:paraId="239E3F37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35F21472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23071B34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FoxO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signaling pathway</w:t>
            </w:r>
          </w:p>
        </w:tc>
        <w:tc>
          <w:tcPr>
            <w:tcW w:w="993" w:type="dxa"/>
            <w:noWrap/>
            <w:hideMark/>
          </w:tcPr>
          <w:p w14:paraId="62AB5FCC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63870101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0.037812</w:t>
            </w:r>
          </w:p>
        </w:tc>
        <w:tc>
          <w:tcPr>
            <w:tcW w:w="1673" w:type="dxa"/>
            <w:noWrap/>
            <w:hideMark/>
          </w:tcPr>
          <w:p w14:paraId="4D3E72C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CDKN1A, CAT</w:t>
            </w:r>
          </w:p>
        </w:tc>
        <w:tc>
          <w:tcPr>
            <w:tcW w:w="1109" w:type="dxa"/>
            <w:noWrap/>
            <w:hideMark/>
          </w:tcPr>
          <w:p w14:paraId="6FC64050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35.669002</w:t>
            </w:r>
          </w:p>
        </w:tc>
      </w:tr>
      <w:tr w:rsidR="005A4010" w:rsidRPr="005A4010" w14:paraId="3B7F8024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08EBE817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5D337C4A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Insulin signaling pathway</w:t>
            </w:r>
          </w:p>
        </w:tc>
        <w:tc>
          <w:tcPr>
            <w:tcW w:w="993" w:type="dxa"/>
            <w:noWrap/>
            <w:hideMark/>
          </w:tcPr>
          <w:p w14:paraId="1B341D18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394CDF03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0.0398965</w:t>
            </w:r>
          </w:p>
        </w:tc>
        <w:tc>
          <w:tcPr>
            <w:tcW w:w="1673" w:type="dxa"/>
            <w:noWrap/>
            <w:hideMark/>
          </w:tcPr>
          <w:p w14:paraId="55143FE5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AKT1, GSK3B, MTOR</w:t>
            </w:r>
          </w:p>
        </w:tc>
        <w:tc>
          <w:tcPr>
            <w:tcW w:w="1109" w:type="dxa"/>
            <w:noWrap/>
            <w:hideMark/>
          </w:tcPr>
          <w:p w14:paraId="04E40AD0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37.24608</w:t>
            </w:r>
          </w:p>
        </w:tc>
      </w:tr>
      <w:tr w:rsidR="005A4010" w:rsidRPr="005A4010" w14:paraId="2E7BBE3A" w14:textId="77777777" w:rsidTr="005A4010">
        <w:trPr>
          <w:trHeight w:val="278"/>
        </w:trPr>
        <w:tc>
          <w:tcPr>
            <w:tcW w:w="1271" w:type="dxa"/>
            <w:noWrap/>
            <w:hideMark/>
          </w:tcPr>
          <w:p w14:paraId="2563AFDC" w14:textId="77777777" w:rsidR="005A4010" w:rsidRPr="005A4010" w:rsidRDefault="005A4010" w:rsidP="005A401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  <w:proofErr w:type="spellEnd"/>
            <w:r w:rsidRPr="005A4010">
              <w:rPr>
                <w:rFonts w:ascii="Times New Roman" w:hAnsi="Times New Roman" w:cs="Times New Roman"/>
                <w:sz w:val="21"/>
                <w:szCs w:val="21"/>
              </w:rPr>
              <w:t xml:space="preserve"> pathway</w:t>
            </w:r>
          </w:p>
        </w:tc>
        <w:tc>
          <w:tcPr>
            <w:tcW w:w="1984" w:type="dxa"/>
            <w:noWrap/>
            <w:hideMark/>
          </w:tcPr>
          <w:p w14:paraId="7C5E4909" w14:textId="77777777" w:rsidR="005A4010" w:rsidRPr="005A4010" w:rsidRDefault="005A401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Oxytocin signaling pathway</w:t>
            </w:r>
          </w:p>
        </w:tc>
        <w:tc>
          <w:tcPr>
            <w:tcW w:w="993" w:type="dxa"/>
            <w:noWrap/>
            <w:hideMark/>
          </w:tcPr>
          <w:p w14:paraId="4824CE5D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66" w:type="dxa"/>
            <w:noWrap/>
            <w:hideMark/>
          </w:tcPr>
          <w:p w14:paraId="470D956F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0.0464092</w:t>
            </w:r>
          </w:p>
        </w:tc>
        <w:tc>
          <w:tcPr>
            <w:tcW w:w="1673" w:type="dxa"/>
            <w:noWrap/>
            <w:hideMark/>
          </w:tcPr>
          <w:p w14:paraId="6F2AA062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CDKN1A, PTGS2, JUN</w:t>
            </w:r>
          </w:p>
        </w:tc>
        <w:tc>
          <w:tcPr>
            <w:tcW w:w="1109" w:type="dxa"/>
            <w:noWrap/>
            <w:hideMark/>
          </w:tcPr>
          <w:p w14:paraId="5157C05E" w14:textId="77777777" w:rsidR="005A4010" w:rsidRPr="005A4010" w:rsidRDefault="005A4010" w:rsidP="005A40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4010">
              <w:rPr>
                <w:rFonts w:ascii="Times New Roman" w:hAnsi="Times New Roman" w:cs="Times New Roman"/>
                <w:sz w:val="21"/>
                <w:szCs w:val="21"/>
              </w:rPr>
              <w:t>41.948772</w:t>
            </w:r>
          </w:p>
        </w:tc>
      </w:tr>
    </w:tbl>
    <w:p w14:paraId="5A259574" w14:textId="77777777" w:rsidR="005A4010" w:rsidRDefault="005A4010"/>
    <w:sectPr w:rsidR="005A4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40B46"/>
    <w:multiLevelType w:val="multilevel"/>
    <w:tmpl w:val="AB14B2F8"/>
    <w:lvl w:ilvl="0">
      <w:start w:val="1"/>
      <w:numFmt w:val="decimal"/>
      <w:pStyle w:val="a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23"/>
    <w:rsid w:val="00170A23"/>
    <w:rsid w:val="002F3BA3"/>
    <w:rsid w:val="00390F87"/>
    <w:rsid w:val="00533273"/>
    <w:rsid w:val="005A4010"/>
    <w:rsid w:val="00721E67"/>
    <w:rsid w:val="00785837"/>
    <w:rsid w:val="00BD1887"/>
    <w:rsid w:val="00C94D8B"/>
    <w:rsid w:val="00DB417A"/>
    <w:rsid w:val="00F8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264A9"/>
  <w14:defaultImageDpi w14:val="330"/>
  <w15:chartTrackingRefBased/>
  <w15:docId w15:val="{DBE91F89-C7DA-4E26-8A34-C954EAD1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85837"/>
    <w:pPr>
      <w:widowControl w:val="0"/>
      <w:jc w:val="both"/>
    </w:pPr>
    <w:rPr>
      <w:rFonts w:eastAsia="宋体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章节标题"/>
    <w:link w:val="a5"/>
    <w:qFormat/>
    <w:rsid w:val="00C94D8B"/>
    <w:pPr>
      <w:spacing w:before="480" w:after="360" w:line="400" w:lineRule="atLeast"/>
      <w:ind w:firstLine="641"/>
      <w:jc w:val="center"/>
      <w:outlineLvl w:val="0"/>
    </w:pPr>
    <w:rPr>
      <w:rFonts w:eastAsia="黑体"/>
      <w:b/>
      <w:sz w:val="30"/>
      <w:szCs w:val="32"/>
    </w:rPr>
  </w:style>
  <w:style w:type="character" w:customStyle="1" w:styleId="a5">
    <w:name w:val="章节标题 字符"/>
    <w:basedOn w:val="a1"/>
    <w:link w:val="a4"/>
    <w:rsid w:val="00C94D8B"/>
    <w:rPr>
      <w:rFonts w:eastAsia="黑体"/>
      <w:b/>
      <w:sz w:val="30"/>
      <w:szCs w:val="32"/>
    </w:rPr>
  </w:style>
  <w:style w:type="paragraph" w:customStyle="1" w:styleId="a6">
    <w:name w:val="一级节标题"/>
    <w:link w:val="a7"/>
    <w:qFormat/>
    <w:rsid w:val="00C94D8B"/>
    <w:pPr>
      <w:spacing w:before="360" w:after="120" w:line="400" w:lineRule="atLeast"/>
      <w:ind w:left="119" w:firstLine="482"/>
      <w:outlineLvl w:val="1"/>
    </w:pPr>
    <w:rPr>
      <w:rFonts w:eastAsia="黑体"/>
      <w:kern w:val="44"/>
      <w:sz w:val="28"/>
      <w:szCs w:val="48"/>
    </w:rPr>
  </w:style>
  <w:style w:type="character" w:customStyle="1" w:styleId="a7">
    <w:name w:val="一级节标题 字符"/>
    <w:basedOn w:val="a1"/>
    <w:link w:val="a6"/>
    <w:rsid w:val="00C94D8B"/>
    <w:rPr>
      <w:rFonts w:eastAsia="黑体"/>
      <w:kern w:val="44"/>
      <w:sz w:val="28"/>
      <w:szCs w:val="48"/>
    </w:rPr>
  </w:style>
  <w:style w:type="paragraph" w:customStyle="1" w:styleId="a8">
    <w:name w:val="二级节标题"/>
    <w:link w:val="a9"/>
    <w:qFormat/>
    <w:rsid w:val="00C94D8B"/>
    <w:pPr>
      <w:spacing w:before="240" w:after="120" w:line="400" w:lineRule="atLeast"/>
      <w:ind w:left="119" w:firstLine="482"/>
      <w:outlineLvl w:val="2"/>
    </w:pPr>
    <w:rPr>
      <w:rFonts w:eastAsia="黑体"/>
      <w:sz w:val="28"/>
      <w:szCs w:val="24"/>
    </w:rPr>
  </w:style>
  <w:style w:type="character" w:customStyle="1" w:styleId="a9">
    <w:name w:val="二级节标题 字符"/>
    <w:basedOn w:val="a1"/>
    <w:link w:val="a8"/>
    <w:rsid w:val="00C94D8B"/>
    <w:rPr>
      <w:rFonts w:eastAsia="黑体"/>
      <w:sz w:val="28"/>
      <w:szCs w:val="24"/>
    </w:rPr>
  </w:style>
  <w:style w:type="paragraph" w:customStyle="1" w:styleId="aa">
    <w:name w:val="三级节标题"/>
    <w:link w:val="ab"/>
    <w:qFormat/>
    <w:rsid w:val="00C94D8B"/>
    <w:pPr>
      <w:spacing w:before="240" w:after="120" w:line="400" w:lineRule="atLeast"/>
      <w:ind w:left="119" w:firstLine="482"/>
      <w:outlineLvl w:val="3"/>
    </w:pPr>
    <w:rPr>
      <w:rFonts w:eastAsia="黑体"/>
      <w:sz w:val="24"/>
      <w:szCs w:val="24"/>
    </w:rPr>
  </w:style>
  <w:style w:type="character" w:customStyle="1" w:styleId="ab">
    <w:name w:val="三级节标题 字符"/>
    <w:basedOn w:val="a1"/>
    <w:link w:val="aa"/>
    <w:rsid w:val="00C94D8B"/>
    <w:rPr>
      <w:rFonts w:eastAsia="黑体"/>
      <w:sz w:val="24"/>
      <w:szCs w:val="24"/>
    </w:rPr>
  </w:style>
  <w:style w:type="paragraph" w:customStyle="1" w:styleId="a">
    <w:name w:val="图头"/>
    <w:link w:val="ac"/>
    <w:qFormat/>
    <w:rsid w:val="00C94D8B"/>
    <w:pPr>
      <w:numPr>
        <w:numId w:val="1"/>
      </w:numPr>
      <w:tabs>
        <w:tab w:val="left" w:pos="425"/>
        <w:tab w:val="left" w:pos="1075"/>
      </w:tabs>
      <w:spacing w:before="120" w:after="240" w:line="400" w:lineRule="exact"/>
      <w:ind w:left="119" w:firstLine="0"/>
      <w:jc w:val="center"/>
    </w:pPr>
    <w:rPr>
      <w:szCs w:val="24"/>
    </w:rPr>
  </w:style>
  <w:style w:type="character" w:customStyle="1" w:styleId="ac">
    <w:name w:val="图头 字符"/>
    <w:basedOn w:val="a1"/>
    <w:link w:val="a"/>
    <w:rsid w:val="00C94D8B"/>
    <w:rPr>
      <w:szCs w:val="24"/>
    </w:rPr>
  </w:style>
  <w:style w:type="paragraph" w:customStyle="1" w:styleId="ad">
    <w:name w:val="表头"/>
    <w:link w:val="ae"/>
    <w:qFormat/>
    <w:rsid w:val="00C94D8B"/>
    <w:pPr>
      <w:spacing w:before="240" w:after="120" w:line="400" w:lineRule="atLeast"/>
      <w:ind w:left="119" w:firstLine="482"/>
    </w:pPr>
    <w:rPr>
      <w:szCs w:val="24"/>
    </w:rPr>
  </w:style>
  <w:style w:type="character" w:customStyle="1" w:styleId="ae">
    <w:name w:val="表头 字符"/>
    <w:basedOn w:val="a1"/>
    <w:link w:val="ad"/>
    <w:rsid w:val="00C94D8B"/>
    <w:rPr>
      <w:szCs w:val="24"/>
    </w:rPr>
  </w:style>
  <w:style w:type="paragraph" w:customStyle="1" w:styleId="af">
    <w:name w:val="参考文献"/>
    <w:basedOn w:val="a0"/>
    <w:link w:val="af0"/>
    <w:autoRedefine/>
    <w:qFormat/>
    <w:rsid w:val="00721E67"/>
    <w:rPr>
      <w:rFonts w:ascii="Times New Roman" w:hAnsi="Times New Roman"/>
      <w:sz w:val="15"/>
    </w:rPr>
  </w:style>
  <w:style w:type="character" w:customStyle="1" w:styleId="af0">
    <w:name w:val="参考文献 字符"/>
    <w:basedOn w:val="a1"/>
    <w:link w:val="af"/>
    <w:rsid w:val="00721E67"/>
    <w:rPr>
      <w:rFonts w:ascii="Times New Roman" w:eastAsia="宋体" w:hAnsi="Times New Roman"/>
      <w:sz w:val="15"/>
    </w:rPr>
  </w:style>
  <w:style w:type="paragraph" w:customStyle="1" w:styleId="af1">
    <w:name w:val="正文格式"/>
    <w:link w:val="af2"/>
    <w:qFormat/>
    <w:rsid w:val="00C94D8B"/>
    <w:pPr>
      <w:spacing w:line="400" w:lineRule="atLeast"/>
      <w:ind w:firstLineChars="200" w:firstLine="200"/>
      <w:jc w:val="both"/>
    </w:pPr>
    <w:rPr>
      <w:rFonts w:eastAsia="黑体"/>
      <w:sz w:val="24"/>
      <w:szCs w:val="24"/>
    </w:rPr>
  </w:style>
  <w:style w:type="character" w:customStyle="1" w:styleId="af2">
    <w:name w:val="正文格式 字符"/>
    <w:basedOn w:val="ab"/>
    <w:link w:val="af1"/>
    <w:rsid w:val="00C94D8B"/>
    <w:rPr>
      <w:rFonts w:eastAsia="黑体"/>
      <w:sz w:val="24"/>
      <w:szCs w:val="24"/>
    </w:rPr>
  </w:style>
  <w:style w:type="table" w:styleId="af3">
    <w:name w:val="Table Grid"/>
    <w:basedOn w:val="a2"/>
    <w:uiPriority w:val="39"/>
    <w:rsid w:val="00533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1"/>
    <w:uiPriority w:val="99"/>
    <w:semiHidden/>
    <w:unhideWhenUsed/>
    <w:rsid w:val="00533273"/>
    <w:rPr>
      <w:color w:val="0563C1"/>
      <w:u w:val="single"/>
    </w:rPr>
  </w:style>
  <w:style w:type="character" w:styleId="af5">
    <w:name w:val="FollowedHyperlink"/>
    <w:basedOn w:val="a1"/>
    <w:uiPriority w:val="99"/>
    <w:semiHidden/>
    <w:unhideWhenUsed/>
    <w:rsid w:val="00533273"/>
    <w:rPr>
      <w:color w:val="954F72"/>
      <w:u w:val="single"/>
    </w:rPr>
  </w:style>
  <w:style w:type="paragraph" w:customStyle="1" w:styleId="msonormal0">
    <w:name w:val="msonormal"/>
    <w:basedOn w:val="a0"/>
    <w:rsid w:val="0053327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customStyle="1" w:styleId="xl65">
    <w:name w:val="xl65"/>
    <w:basedOn w:val="a0"/>
    <w:rsid w:val="00533273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xl66">
    <w:name w:val="xl66"/>
    <w:basedOn w:val="a0"/>
    <w:rsid w:val="00533273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7">
    <w:name w:val="xl67"/>
    <w:basedOn w:val="a0"/>
    <w:rsid w:val="00533273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8">
    <w:name w:val="xl68"/>
    <w:basedOn w:val="a0"/>
    <w:rsid w:val="00533273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2715</Words>
  <Characters>15482</Characters>
  <Application>Microsoft Office Word</Application>
  <DocSecurity>0</DocSecurity>
  <Lines>129</Lines>
  <Paragraphs>36</Paragraphs>
  <ScaleCrop>false</ScaleCrop>
  <Company/>
  <LinksUpToDate>false</LinksUpToDate>
  <CharactersWithSpaces>18161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黄敏玲</dc:creator>
  <cp:keywords/>
  <dc:description/>
  <cp:lastModifiedBy>A9711</cp:lastModifiedBy>
  <cp:revision>2</cp:revision>
  <dcterms:created xsi:type="dcterms:W3CDTF">2021-09-02T23:03:00Z</dcterms:created>
  <dcterms:modified xsi:type="dcterms:W3CDTF">2021-09-02T23:03:00Z</dcterms:modified>
</cp:coreProperties>
</file>