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A6793B" w14:textId="2C5E792B" w:rsidR="001D0CED" w:rsidRPr="00911C56" w:rsidRDefault="001D0CED" w:rsidP="001D0CED">
      <w:pPr>
        <w:rPr>
          <w:rFonts w:ascii="Times New Roman" w:hAnsi="Times New Roman" w:cs="Times New Roman"/>
          <w:sz w:val="24"/>
          <w:szCs w:val="32"/>
        </w:rPr>
      </w:pPr>
      <w:bookmarkStart w:id="0" w:name="_Hlk122641953"/>
      <w:r w:rsidRPr="00911C56">
        <w:rPr>
          <w:rFonts w:ascii="Times New Roman" w:hAnsi="Times New Roman" w:cs="Times New Roman"/>
          <w:sz w:val="24"/>
          <w:szCs w:val="32"/>
        </w:rPr>
        <w:t>T</w:t>
      </w:r>
      <w:r w:rsidRPr="00911C56">
        <w:rPr>
          <w:rFonts w:ascii="Times New Roman" w:hAnsi="Times New Roman" w:cs="Times New Roman" w:hint="eastAsia"/>
          <w:sz w:val="24"/>
          <w:szCs w:val="32"/>
        </w:rPr>
        <w:t>he following</w:t>
      </w:r>
      <w:r w:rsidRPr="00911C56">
        <w:rPr>
          <w:rFonts w:ascii="Times New Roman" w:hAnsi="Times New Roman" w:cs="Times New Roman"/>
          <w:sz w:val="24"/>
          <w:szCs w:val="32"/>
        </w:rPr>
        <w:t xml:space="preserve"> research strategy</w:t>
      </w:r>
      <w:r w:rsidRPr="00911C56">
        <w:rPr>
          <w:rFonts w:ascii="Times New Roman" w:hAnsi="Times New Roman" w:cs="Times New Roman" w:hint="eastAsia"/>
          <w:sz w:val="24"/>
          <w:szCs w:val="32"/>
        </w:rPr>
        <w:t xml:space="preserve"> </w:t>
      </w:r>
      <w:r w:rsidRPr="00911C56">
        <w:rPr>
          <w:rFonts w:ascii="Times New Roman" w:hAnsi="Times New Roman" w:cs="Times New Roman"/>
          <w:sz w:val="24"/>
          <w:szCs w:val="32"/>
        </w:rPr>
        <w:t xml:space="preserve">which </w:t>
      </w:r>
      <w:r w:rsidRPr="00911C56">
        <w:rPr>
          <w:rFonts w:ascii="Times New Roman" w:hAnsi="Times New Roman" w:cs="Times New Roman" w:hint="eastAsia"/>
          <w:sz w:val="24"/>
          <w:szCs w:val="32"/>
        </w:rPr>
        <w:t>combined</w:t>
      </w:r>
      <w:r w:rsidRPr="00911C56">
        <w:rPr>
          <w:rFonts w:ascii="Times New Roman" w:hAnsi="Times New Roman" w:cs="Times New Roman"/>
          <w:sz w:val="24"/>
          <w:szCs w:val="32"/>
        </w:rPr>
        <w:t xml:space="preserve"> with several </w:t>
      </w:r>
      <w:proofErr w:type="spellStart"/>
      <w:r w:rsidRPr="00911C56">
        <w:rPr>
          <w:rFonts w:ascii="Times New Roman" w:hAnsi="Times New Roman" w:cs="Times New Roman" w:hint="eastAsia"/>
          <w:sz w:val="24"/>
          <w:szCs w:val="32"/>
        </w:rPr>
        <w:t>MeSH</w:t>
      </w:r>
      <w:proofErr w:type="spellEnd"/>
      <w:r w:rsidRPr="00911C56">
        <w:rPr>
          <w:rFonts w:ascii="Times New Roman" w:hAnsi="Times New Roman" w:cs="Times New Roman" w:hint="eastAsia"/>
          <w:sz w:val="24"/>
          <w:szCs w:val="32"/>
        </w:rPr>
        <w:t xml:space="preserve"> terms</w:t>
      </w:r>
      <w:r w:rsidRPr="00911C56">
        <w:rPr>
          <w:rFonts w:ascii="Times New Roman" w:hAnsi="Times New Roman" w:cs="Times New Roman"/>
          <w:sz w:val="24"/>
          <w:szCs w:val="32"/>
        </w:rPr>
        <w:t xml:space="preserve"> were used in each database</w:t>
      </w:r>
      <w:r w:rsidRPr="00911C56">
        <w:rPr>
          <w:rFonts w:ascii="Times New Roman" w:hAnsi="Times New Roman" w:cs="Times New Roman"/>
          <w:sz w:val="24"/>
          <w:szCs w:val="32"/>
        </w:rPr>
        <w:t xml:space="preserve"> (</w:t>
      </w:r>
      <w:bookmarkStart w:id="1" w:name="_Hlk99374230"/>
      <w:proofErr w:type="spellStart"/>
      <w:r w:rsidRPr="00911C56">
        <w:rPr>
          <w:rFonts w:ascii="Times New Roman" w:hAnsi="Times New Roman" w:cs="Times New Roman" w:hint="eastAsia"/>
          <w:sz w:val="24"/>
          <w:szCs w:val="32"/>
        </w:rPr>
        <w:t>Embase</w:t>
      </w:r>
      <w:bookmarkEnd w:id="1"/>
      <w:proofErr w:type="spellEnd"/>
      <w:r w:rsidRPr="00911C56">
        <w:rPr>
          <w:rFonts w:ascii="Times New Roman" w:hAnsi="Times New Roman" w:cs="Times New Roman" w:hint="eastAsia"/>
          <w:sz w:val="24"/>
          <w:szCs w:val="32"/>
        </w:rPr>
        <w:t xml:space="preserve">, </w:t>
      </w:r>
      <w:bookmarkStart w:id="2" w:name="_Hlk99374325"/>
      <w:bookmarkStart w:id="3" w:name="_Hlk99374384"/>
      <w:r w:rsidRPr="00911C56">
        <w:rPr>
          <w:rFonts w:ascii="Times New Roman" w:hAnsi="Times New Roman" w:cs="Times New Roman" w:hint="eastAsia"/>
          <w:sz w:val="24"/>
          <w:szCs w:val="32"/>
        </w:rPr>
        <w:t>PubMed</w:t>
      </w:r>
      <w:bookmarkEnd w:id="2"/>
      <w:bookmarkEnd w:id="3"/>
      <w:r w:rsidRPr="00911C56">
        <w:rPr>
          <w:rFonts w:ascii="Times New Roman" w:hAnsi="Times New Roman" w:cs="Times New Roman" w:hint="eastAsia"/>
          <w:sz w:val="24"/>
          <w:szCs w:val="32"/>
        </w:rPr>
        <w:t xml:space="preserve"> </w:t>
      </w:r>
      <w:r w:rsidRPr="00911C56">
        <w:rPr>
          <w:rFonts w:ascii="Times New Roman" w:hAnsi="Times New Roman" w:cs="Times New Roman"/>
          <w:sz w:val="24"/>
          <w:szCs w:val="32"/>
        </w:rPr>
        <w:t>and</w:t>
      </w:r>
      <w:r w:rsidRPr="00911C56">
        <w:rPr>
          <w:rFonts w:ascii="Times New Roman" w:hAnsi="Times New Roman" w:cs="Times New Roman" w:hint="eastAsia"/>
          <w:sz w:val="24"/>
          <w:szCs w:val="32"/>
        </w:rPr>
        <w:t xml:space="preserve"> Cochrane</w:t>
      </w:r>
      <w:r w:rsidRPr="00911C56">
        <w:rPr>
          <w:rFonts w:ascii="Times New Roman" w:hAnsi="Times New Roman" w:cs="Times New Roman"/>
          <w:sz w:val="24"/>
          <w:szCs w:val="32"/>
        </w:rPr>
        <w:t>)</w:t>
      </w:r>
      <w:r w:rsidRPr="00911C56">
        <w:rPr>
          <w:rFonts w:ascii="Times New Roman" w:hAnsi="Times New Roman" w:cs="Times New Roman" w:hint="eastAsia"/>
          <w:sz w:val="24"/>
          <w:szCs w:val="32"/>
        </w:rPr>
        <w:t>: (</w:t>
      </w:r>
      <w:r w:rsidRPr="00911C56">
        <w:rPr>
          <w:rFonts w:ascii="Times New Roman" w:hAnsi="Times New Roman" w:cs="Times New Roman"/>
          <w:sz w:val="24"/>
          <w:szCs w:val="32"/>
        </w:rPr>
        <w:t xml:space="preserve">“necrotizing fasciitis” OR “necrotizing </w:t>
      </w:r>
      <w:proofErr w:type="spellStart"/>
      <w:r w:rsidRPr="00911C56">
        <w:rPr>
          <w:rFonts w:ascii="Times New Roman" w:hAnsi="Times New Roman" w:cs="Times New Roman"/>
          <w:sz w:val="24"/>
          <w:szCs w:val="32"/>
        </w:rPr>
        <w:t>fascitides</w:t>
      </w:r>
      <w:proofErr w:type="spellEnd"/>
      <w:r w:rsidRPr="00911C56">
        <w:rPr>
          <w:rFonts w:ascii="Times New Roman" w:hAnsi="Times New Roman" w:cs="Times New Roman"/>
          <w:sz w:val="24"/>
          <w:szCs w:val="32"/>
        </w:rPr>
        <w:t xml:space="preserve">” OR “necrotizing </w:t>
      </w:r>
      <w:proofErr w:type="spellStart"/>
      <w:r w:rsidRPr="00911C56">
        <w:rPr>
          <w:rFonts w:ascii="Times New Roman" w:hAnsi="Times New Roman" w:cs="Times New Roman"/>
          <w:sz w:val="24"/>
          <w:szCs w:val="32"/>
        </w:rPr>
        <w:t>fasciitides</w:t>
      </w:r>
      <w:proofErr w:type="spellEnd"/>
      <w:r w:rsidRPr="00911C56">
        <w:rPr>
          <w:rFonts w:ascii="Times New Roman" w:hAnsi="Times New Roman" w:cs="Times New Roman"/>
          <w:sz w:val="24"/>
          <w:szCs w:val="32"/>
        </w:rPr>
        <w:t>” OR “necrotizing fasciitis”) AND (“vacuum assisted closure” OR “negative pressure” OR “</w:t>
      </w:r>
      <w:proofErr w:type="spellStart"/>
      <w:r w:rsidRPr="00911C56">
        <w:rPr>
          <w:rFonts w:ascii="Times New Roman" w:hAnsi="Times New Roman" w:cs="Times New Roman"/>
          <w:sz w:val="24"/>
          <w:szCs w:val="32"/>
        </w:rPr>
        <w:t>subatmospheric</w:t>
      </w:r>
      <w:proofErr w:type="spellEnd"/>
      <w:r w:rsidRPr="00911C56">
        <w:rPr>
          <w:rFonts w:ascii="Times New Roman" w:hAnsi="Times New Roman" w:cs="Times New Roman"/>
          <w:sz w:val="24"/>
          <w:szCs w:val="32"/>
        </w:rPr>
        <w:t xml:space="preserve"> pressure” OR “suction dressing” OR “topical negative pressure” OR “VAC” OR “vacuum therapy”).</w:t>
      </w:r>
      <w:bookmarkEnd w:id="0"/>
      <w:r w:rsidRPr="00911C56">
        <w:rPr>
          <w:rFonts w:ascii="Times New Roman" w:hAnsi="Times New Roman" w:cs="Times New Roman"/>
          <w:sz w:val="24"/>
          <w:szCs w:val="32"/>
        </w:rPr>
        <w:t xml:space="preserve"> </w:t>
      </w:r>
      <w:r w:rsidR="005955B1" w:rsidRPr="00911C56">
        <w:rPr>
          <w:rFonts w:ascii="Times New Roman" w:hAnsi="Times New Roman" w:cs="Times New Roman"/>
          <w:sz w:val="24"/>
          <w:szCs w:val="32"/>
        </w:rPr>
        <w:t>The search time interval of the</w:t>
      </w:r>
      <w:r w:rsidR="009B4C65">
        <w:rPr>
          <w:rFonts w:ascii="Times New Roman" w:hAnsi="Times New Roman" w:cs="Times New Roman"/>
          <w:sz w:val="24"/>
          <w:szCs w:val="32"/>
        </w:rPr>
        <w:t>se three</w:t>
      </w:r>
      <w:r w:rsidR="005955B1" w:rsidRPr="00911C56">
        <w:rPr>
          <w:rFonts w:ascii="Times New Roman" w:hAnsi="Times New Roman" w:cs="Times New Roman"/>
          <w:sz w:val="24"/>
          <w:szCs w:val="32"/>
        </w:rPr>
        <w:t xml:space="preserve"> database</w:t>
      </w:r>
      <w:r w:rsidR="009B4C65">
        <w:rPr>
          <w:rFonts w:ascii="Times New Roman" w:hAnsi="Times New Roman" w:cs="Times New Roman"/>
          <w:sz w:val="24"/>
          <w:szCs w:val="32"/>
        </w:rPr>
        <w:t>s</w:t>
      </w:r>
      <w:bookmarkStart w:id="4" w:name="_GoBack"/>
      <w:bookmarkEnd w:id="4"/>
      <w:r w:rsidR="005955B1" w:rsidRPr="00911C56">
        <w:rPr>
          <w:rFonts w:ascii="Times New Roman" w:hAnsi="Times New Roman" w:cs="Times New Roman"/>
          <w:sz w:val="24"/>
          <w:szCs w:val="32"/>
        </w:rPr>
        <w:t xml:space="preserve"> is set from Jan 1, 1995 to September 30, 2021.</w:t>
      </w:r>
    </w:p>
    <w:p w14:paraId="73B35B42" w14:textId="5563C98C" w:rsidR="00A435AD" w:rsidRPr="001D0CED" w:rsidRDefault="00A435AD" w:rsidP="001D0CED"/>
    <w:sectPr w:rsidR="00A435AD" w:rsidRPr="001D0C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B00CF1" w14:textId="77777777" w:rsidR="005A3B34" w:rsidRDefault="005A3B34" w:rsidP="00306331">
      <w:r>
        <w:separator/>
      </w:r>
    </w:p>
  </w:endnote>
  <w:endnote w:type="continuationSeparator" w:id="0">
    <w:p w14:paraId="1AD349F4" w14:textId="77777777" w:rsidR="005A3B34" w:rsidRDefault="005A3B34" w:rsidP="00306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862C5A" w14:textId="77777777" w:rsidR="005A3B34" w:rsidRDefault="005A3B34" w:rsidP="00306331">
      <w:r>
        <w:separator/>
      </w:r>
    </w:p>
  </w:footnote>
  <w:footnote w:type="continuationSeparator" w:id="0">
    <w:p w14:paraId="666CC856" w14:textId="77777777" w:rsidR="005A3B34" w:rsidRDefault="005A3B34" w:rsidP="003063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ECA"/>
    <w:rsid w:val="001D0CED"/>
    <w:rsid w:val="00306331"/>
    <w:rsid w:val="005955B1"/>
    <w:rsid w:val="005A3B34"/>
    <w:rsid w:val="0077099C"/>
    <w:rsid w:val="00911C56"/>
    <w:rsid w:val="009B4C65"/>
    <w:rsid w:val="00A435AD"/>
    <w:rsid w:val="00A77C29"/>
    <w:rsid w:val="00AD7A3F"/>
    <w:rsid w:val="00B33064"/>
    <w:rsid w:val="00C0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C95847"/>
  <w15:chartTrackingRefBased/>
  <w15:docId w15:val="{048A4427-8B5B-42A8-A18E-076FF70E8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63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0633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063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0633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13</cp:revision>
  <dcterms:created xsi:type="dcterms:W3CDTF">2022-12-25T13:29:00Z</dcterms:created>
  <dcterms:modified xsi:type="dcterms:W3CDTF">2022-12-25T13:33:00Z</dcterms:modified>
</cp:coreProperties>
</file>