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2428" w:rsidRDefault="00000000">
      <w:pPr>
        <w:spacing w:beforeLines="100" w:before="240" w:after="0" w:line="480" w:lineRule="auto"/>
        <w:jc w:val="both"/>
        <w:rPr>
          <w:rFonts w:cs="Times New Roman"/>
          <w:sz w:val="20"/>
          <w:szCs w:val="20"/>
          <w:lang w:eastAsia="zh-Hans"/>
        </w:rPr>
      </w:pPr>
      <w:bookmarkStart w:id="0" w:name="_Hlk129702406"/>
      <w:r>
        <w:rPr>
          <w:rFonts w:cs="Times New Roman"/>
          <w:b/>
          <w:bCs/>
          <w:sz w:val="20"/>
          <w:szCs w:val="20"/>
          <w:lang w:eastAsia="zh-Hans"/>
        </w:rPr>
        <w:t xml:space="preserve">Table </w:t>
      </w:r>
      <w:r w:rsidR="00884ECA">
        <w:rPr>
          <w:rFonts w:cs="Times New Roman"/>
          <w:b/>
          <w:bCs/>
          <w:sz w:val="20"/>
          <w:szCs w:val="20"/>
          <w:lang w:eastAsia="zh-Hans"/>
        </w:rPr>
        <w:t>S</w:t>
      </w:r>
      <w:r>
        <w:rPr>
          <w:rFonts w:cs="Times New Roman"/>
          <w:b/>
          <w:bCs/>
          <w:sz w:val="20"/>
          <w:szCs w:val="20"/>
          <w:lang w:eastAsia="zh-Hans"/>
        </w:rPr>
        <w:t>1</w:t>
      </w:r>
      <w:r w:rsidR="00884ECA">
        <w:rPr>
          <w:rFonts w:cs="Times New Roman"/>
          <w:b/>
          <w:bCs/>
          <w:sz w:val="20"/>
          <w:szCs w:val="20"/>
          <w:lang w:eastAsia="zh-Hans"/>
        </w:rPr>
        <w:t>.</w:t>
      </w:r>
      <w:r>
        <w:rPr>
          <w:rFonts w:cs="Times New Roman"/>
          <w:b/>
          <w:bCs/>
          <w:sz w:val="20"/>
          <w:szCs w:val="20"/>
          <w:lang w:eastAsia="zh-Hans"/>
        </w:rPr>
        <w:t xml:space="preserve"> </w:t>
      </w:r>
      <w:r>
        <w:rPr>
          <w:rFonts w:cs="Times New Roman"/>
          <w:sz w:val="20"/>
          <w:szCs w:val="20"/>
          <w:lang w:eastAsia="zh-Hans"/>
        </w:rPr>
        <w:t xml:space="preserve">Baseline </w:t>
      </w:r>
      <w:r>
        <w:rPr>
          <w:rFonts w:cs="Times New Roman"/>
          <w:sz w:val="20"/>
          <w:szCs w:val="20"/>
        </w:rPr>
        <w:t>characteristics</w:t>
      </w:r>
      <w:r>
        <w:rPr>
          <w:rFonts w:cs="Times New Roman"/>
          <w:sz w:val="20"/>
          <w:szCs w:val="20"/>
          <w:lang w:eastAsia="zh-Hans"/>
        </w:rPr>
        <w:t xml:space="preserve"> of all studied patients</w:t>
      </w:r>
    </w:p>
    <w:tbl>
      <w:tblPr>
        <w:tblStyle w:val="a3"/>
        <w:tblW w:w="0" w:type="auto"/>
        <w:tblBorders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3"/>
        <w:gridCol w:w="1497"/>
        <w:gridCol w:w="1586"/>
        <w:gridCol w:w="1661"/>
        <w:gridCol w:w="1023"/>
        <w:gridCol w:w="736"/>
      </w:tblGrid>
      <w:tr w:rsidR="00582428" w:rsidRPr="00044D79" w:rsidTr="00FA5094">
        <w:tc>
          <w:tcPr>
            <w:tcW w:w="2268" w:type="dxa"/>
          </w:tcPr>
          <w:bookmarkEnd w:id="0"/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701" w:type="dxa"/>
          </w:tcPr>
          <w:p w:rsidR="00582428" w:rsidRPr="00044D79" w:rsidRDefault="00582428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gridSpan w:val="2"/>
          </w:tcPr>
          <w:p w:rsidR="00582428" w:rsidRPr="00044D79" w:rsidRDefault="00000000" w:rsidP="00884ECA">
            <w:pPr>
              <w:spacing w:before="0"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44D79">
              <w:rPr>
                <w:rFonts w:cs="Times New Roman"/>
                <w:b/>
                <w:bCs/>
                <w:sz w:val="20"/>
                <w:szCs w:val="20"/>
              </w:rPr>
              <w:t>Data groups</w:t>
            </w:r>
          </w:p>
        </w:tc>
        <w:tc>
          <w:tcPr>
            <w:tcW w:w="1137" w:type="dxa"/>
          </w:tcPr>
          <w:p w:rsidR="00582428" w:rsidRPr="00044D79" w:rsidRDefault="00582428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1" w:type="dxa"/>
          </w:tcPr>
          <w:p w:rsidR="00582428" w:rsidRPr="00044D79" w:rsidRDefault="00582428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582428" w:rsidTr="00FA5094">
        <w:trPr>
          <w:trHeight w:val="796"/>
        </w:trPr>
        <w:tc>
          <w:tcPr>
            <w:tcW w:w="2268" w:type="dxa"/>
          </w:tcPr>
          <w:p w:rsidR="00582428" w:rsidRPr="002C4E7B" w:rsidRDefault="00582428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Total</w:t>
            </w:r>
          </w:p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(n = 209)</w:t>
            </w:r>
          </w:p>
        </w:tc>
        <w:tc>
          <w:tcPr>
            <w:tcW w:w="1844" w:type="dxa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Training group</w:t>
            </w:r>
          </w:p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(n = 147)</w:t>
            </w:r>
          </w:p>
        </w:tc>
        <w:tc>
          <w:tcPr>
            <w:tcW w:w="1986" w:type="dxa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Testing group</w:t>
            </w:r>
          </w:p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(n = 62)</w:t>
            </w:r>
          </w:p>
        </w:tc>
        <w:tc>
          <w:tcPr>
            <w:tcW w:w="1137" w:type="dxa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Statistics</w:t>
            </w:r>
          </w:p>
        </w:tc>
        <w:tc>
          <w:tcPr>
            <w:tcW w:w="841" w:type="dxa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Sex (n)</w:t>
            </w:r>
          </w:p>
        </w:tc>
        <w:tc>
          <w:tcPr>
            <w:tcW w:w="170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0.995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man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54(25.84%)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38(25.85%)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16(25.81%)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woman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155(74.16%)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109(74.15%)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46(74.19%)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Age (years)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83(77, 87)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83(77, 87)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83.5(74.5, 87)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0.063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0.950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BMI (kg/m2)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22.48(21.62, 23.5)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22.43(21.62, 23.37)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22.67(21.52, 23.92)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-0.934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0.350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Alcoholism (n)</w:t>
            </w:r>
          </w:p>
        </w:tc>
        <w:tc>
          <w:tcPr>
            <w:tcW w:w="170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0.673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0.412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30(14.35%)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23(15.65%)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7(11.29%)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179(85.65%)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124(84.35%)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55(88.71%)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Smoke (n)</w:t>
            </w:r>
          </w:p>
        </w:tc>
        <w:tc>
          <w:tcPr>
            <w:tcW w:w="170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0.402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0.526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48(22.97%)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32(21.77%)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16(25.81%)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161(77.03%)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115(78.23%)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46(74.19%)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Hypertension (n)</w:t>
            </w:r>
          </w:p>
        </w:tc>
        <w:tc>
          <w:tcPr>
            <w:tcW w:w="170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0.011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0.918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63(30.14%)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44(29.93%)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19(30.65%)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146(69.86%)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103(70.07%)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43(69.35%)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Diabetes (n)</w:t>
            </w:r>
          </w:p>
        </w:tc>
        <w:tc>
          <w:tcPr>
            <w:tcW w:w="170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0.337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0.561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28(13.4%)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21(14.29%)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7(11.29%)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181(86.6%)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126(85.71%)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55(88.71%)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Fracture site (n)</w:t>
            </w:r>
          </w:p>
        </w:tc>
        <w:tc>
          <w:tcPr>
            <w:tcW w:w="170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0.375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0.54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left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118(56.46%)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85(57.82%)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33(53.23%)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right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91(43.54%)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62(42.18%)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29(46.77%)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Thrombus (n)</w:t>
            </w:r>
          </w:p>
        </w:tc>
        <w:tc>
          <w:tcPr>
            <w:tcW w:w="170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0.707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0.401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166(79.43%)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119(80.95%)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47(75.81%)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ind w:firstLineChars="200" w:firstLine="402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43(20.57%)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28(19.05%)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15(24.19%)</w:t>
            </w:r>
          </w:p>
        </w:tc>
        <w:tc>
          <w:tcPr>
            <w:tcW w:w="1137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41" w:type="dxa"/>
            <w:vAlign w:val="center"/>
          </w:tcPr>
          <w:p w:rsidR="00582428" w:rsidRDefault="00582428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SBP (mmHg)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137.61 ± 23.05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138.29 ± 23.97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136 ± 20.78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0.654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0.514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DBP (mmHg)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77(67,85)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76(65, 84.5)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78(70, 84.75)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-1.021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0.307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2C4E7B">
              <w:rPr>
                <w:rFonts w:cs="Times New Roman"/>
                <w:b/>
                <w:bCs/>
                <w:sz w:val="20"/>
                <w:szCs w:val="20"/>
              </w:rPr>
              <w:t>Dtime</w:t>
            </w:r>
            <w:proofErr w:type="spellEnd"/>
            <w:r w:rsidRPr="002C4E7B">
              <w:rPr>
                <w:rFonts w:cs="Times New Roman"/>
                <w:b/>
                <w:bCs/>
                <w:sz w:val="20"/>
                <w:szCs w:val="20"/>
              </w:rPr>
              <w:t xml:space="preserve"> (hours)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24(7,25)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24(5.5, 24)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24(10.25, 25.75)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-0.771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0.440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Temperature (℃)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36.6(36.5, 36.7)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36.6(36.5, 36.7)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36.6(36.5, 36.7)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1.349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0.177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BPM (times/minute)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20(19, 20)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20(19, 20)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20(19.25, 20)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-1.028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0.304</w:t>
            </w:r>
          </w:p>
        </w:tc>
      </w:tr>
      <w:tr w:rsidR="00582428" w:rsidTr="00FA5094">
        <w:tc>
          <w:tcPr>
            <w:tcW w:w="2268" w:type="dxa"/>
            <w:vAlign w:val="center"/>
          </w:tcPr>
          <w:p w:rsidR="00582428" w:rsidRPr="002C4E7B" w:rsidRDefault="00000000" w:rsidP="00884EC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C4E7B">
              <w:rPr>
                <w:rFonts w:cs="Times New Roman"/>
                <w:b/>
                <w:bCs/>
                <w:sz w:val="20"/>
                <w:szCs w:val="20"/>
              </w:rPr>
              <w:t>Pulse (times/minute)</w:t>
            </w:r>
          </w:p>
        </w:tc>
        <w:tc>
          <w:tcPr>
            <w:tcW w:w="170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85.21 ± 13.11</w:t>
            </w:r>
          </w:p>
        </w:tc>
        <w:tc>
          <w:tcPr>
            <w:tcW w:w="1844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84.86 ± 13.44</w:t>
            </w:r>
          </w:p>
        </w:tc>
        <w:tc>
          <w:tcPr>
            <w:tcW w:w="1986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86.02 ± 12.35</w:t>
            </w:r>
          </w:p>
        </w:tc>
        <w:tc>
          <w:tcPr>
            <w:tcW w:w="1137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-0.579</w:t>
            </w:r>
          </w:p>
        </w:tc>
        <w:tc>
          <w:tcPr>
            <w:tcW w:w="841" w:type="dxa"/>
            <w:vAlign w:val="center"/>
          </w:tcPr>
          <w:p w:rsidR="00582428" w:rsidRDefault="00000000" w:rsidP="00884EC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0.563</w:t>
            </w:r>
          </w:p>
        </w:tc>
      </w:tr>
    </w:tbl>
    <w:p w:rsidR="00582428" w:rsidRDefault="00000000" w:rsidP="00FA5094">
      <w:pPr>
        <w:spacing w:before="0" w:afterLines="100" w:line="480" w:lineRule="auto"/>
        <w:jc w:val="both"/>
      </w:pPr>
      <w:r>
        <w:rPr>
          <w:rFonts w:eastAsia="DejaVu Sans" w:cs="Times New Roman"/>
          <w:b/>
          <w:bCs/>
          <w:i/>
          <w:iCs/>
          <w:sz w:val="20"/>
          <w:szCs w:val="20"/>
        </w:rPr>
        <w:t>* SBP</w:t>
      </w:r>
      <w:r>
        <w:rPr>
          <w:rFonts w:eastAsia="DejaVu Sans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Hans"/>
        </w:rPr>
        <w:t xml:space="preserve">Systolic Blood pressure, </w:t>
      </w:r>
      <w:r>
        <w:rPr>
          <w:rFonts w:eastAsia="DejaVu Sans" w:cs="Times New Roman"/>
          <w:b/>
          <w:bCs/>
          <w:i/>
          <w:iCs/>
          <w:sz w:val="20"/>
          <w:szCs w:val="20"/>
        </w:rPr>
        <w:t>DBP</w:t>
      </w:r>
      <w:r>
        <w:rPr>
          <w:rFonts w:eastAsia="DejaVu Sans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Hans"/>
        </w:rPr>
        <w:t>Diastolic Blood pressure</w:t>
      </w:r>
      <w:r>
        <w:rPr>
          <w:rFonts w:eastAsia="DejaVu Sans" w:cs="Times New Roman"/>
          <w:sz w:val="20"/>
          <w:szCs w:val="20"/>
        </w:rPr>
        <w:t xml:space="preserve">, </w:t>
      </w:r>
      <w:proofErr w:type="spellStart"/>
      <w:r>
        <w:rPr>
          <w:rFonts w:eastAsia="DejaVu Sans" w:cs="Times New Roman"/>
          <w:b/>
          <w:bCs/>
          <w:i/>
          <w:iCs/>
          <w:sz w:val="20"/>
          <w:szCs w:val="20"/>
        </w:rPr>
        <w:t>Dtime</w:t>
      </w:r>
      <w:proofErr w:type="spellEnd"/>
      <w:r>
        <w:rPr>
          <w:rFonts w:eastAsia="DejaVu Sans" w:cs="Times New Roman"/>
          <w:i/>
          <w:iCs/>
          <w:sz w:val="20"/>
          <w:szCs w:val="20"/>
        </w:rPr>
        <w:t xml:space="preserve"> </w:t>
      </w:r>
      <w:r>
        <w:rPr>
          <w:rFonts w:eastAsia="DejaVu Sans" w:cs="Times New Roman"/>
          <w:sz w:val="20"/>
          <w:szCs w:val="20"/>
        </w:rPr>
        <w:t xml:space="preserve">Damage time, </w:t>
      </w:r>
      <w:r>
        <w:rPr>
          <w:rFonts w:eastAsia="DejaVu Sans" w:cs="Times New Roman"/>
          <w:b/>
          <w:bCs/>
          <w:i/>
          <w:iCs/>
          <w:sz w:val="20"/>
          <w:szCs w:val="20"/>
        </w:rPr>
        <w:t>BPM</w:t>
      </w:r>
      <w:r>
        <w:rPr>
          <w:rFonts w:eastAsia="DejaVu Sans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Hans"/>
        </w:rPr>
        <w:t>Breaths Per Minute</w:t>
      </w:r>
    </w:p>
    <w:sectPr w:rsidR="00582428" w:rsidSect="001E30C8">
      <w:pgSz w:w="11906" w:h="16838"/>
      <w:pgMar w:top="1440" w:right="1797" w:bottom="1440" w:left="179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3115" w:rsidRDefault="00573115" w:rsidP="00FA5094">
      <w:pPr>
        <w:spacing w:before="0" w:after="0"/>
      </w:pPr>
      <w:r>
        <w:separator/>
      </w:r>
    </w:p>
  </w:endnote>
  <w:endnote w:type="continuationSeparator" w:id="0">
    <w:p w:rsidR="00573115" w:rsidRDefault="00573115" w:rsidP="00FA50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苹方-简"/>
    <w:charset w:val="00"/>
    <w:family w:val="roman"/>
    <w:pitch w:val="default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3115" w:rsidRDefault="00573115" w:rsidP="00FA5094">
      <w:pPr>
        <w:spacing w:before="0" w:after="0"/>
      </w:pPr>
      <w:r>
        <w:separator/>
      </w:r>
    </w:p>
  </w:footnote>
  <w:footnote w:type="continuationSeparator" w:id="0">
    <w:p w:rsidR="00573115" w:rsidRDefault="00573115" w:rsidP="00FA509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77FDEB"/>
    <w:rsid w:val="00044D79"/>
    <w:rsid w:val="001E30C8"/>
    <w:rsid w:val="002C4E7B"/>
    <w:rsid w:val="003A67D5"/>
    <w:rsid w:val="00573115"/>
    <w:rsid w:val="00582428"/>
    <w:rsid w:val="00884ECA"/>
    <w:rsid w:val="00CE7875"/>
    <w:rsid w:val="00FA5094"/>
    <w:rsid w:val="00FB61C2"/>
    <w:rsid w:val="5F77F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F619FEE-0410-4F4D-AC26-C74CF8C5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20" w:after="240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A50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A5094"/>
    <w:rPr>
      <w:rFonts w:ascii="Times New Roman" w:hAnsi="Times New Roman"/>
      <w:sz w:val="18"/>
      <w:szCs w:val="18"/>
      <w:lang w:eastAsia="en-US"/>
    </w:rPr>
  </w:style>
  <w:style w:type="paragraph" w:styleId="a6">
    <w:name w:val="footer"/>
    <w:basedOn w:val="a"/>
    <w:link w:val="a7"/>
    <w:rsid w:val="00FA509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A5094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E8F203-173C-4356-A1E8-E5D984F3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zzzgw</dc:creator>
  <cp:lastModifiedBy>hengling</cp:lastModifiedBy>
  <cp:revision>7</cp:revision>
  <dcterms:created xsi:type="dcterms:W3CDTF">2023-02-21T23:01:00Z</dcterms:created>
  <dcterms:modified xsi:type="dcterms:W3CDTF">2023-03-14T08:08:00Z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