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D154E">
      <w:pPr>
        <w:spacing w:line="480" w:lineRule="auto"/>
        <w:rPr>
          <w:rFonts w:hint="default" w:ascii="Times New Roman" w:hAnsi="Times New Roman" w:cs="Times New Roman" w:eastAsiaTheme="minorEastAsia"/>
          <w:b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2. Publication bias and heterogeneity of summarized </w:t>
      </w:r>
      <w:r>
        <w:rPr>
          <w:rFonts w:hint="eastAsia" w:ascii="Times New Roman" w:hAnsi="Times New Roman" w:cs="Times New Roman"/>
          <w:b/>
          <w:sz w:val="24"/>
          <w:szCs w:val="24"/>
          <w:lang w:val="en-US" w:eastAsia="zh-CN"/>
        </w:rPr>
        <w:t>gait parameters.</w:t>
      </w:r>
      <w:bookmarkStart w:id="1" w:name="_GoBack"/>
      <w:bookmarkEnd w:id="1"/>
    </w:p>
    <w:tbl>
      <w:tblPr>
        <w:tblStyle w:val="6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3"/>
        <w:gridCol w:w="2005"/>
        <w:gridCol w:w="2946"/>
      </w:tblGrid>
      <w:tr w14:paraId="485A6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253" w:type="pct"/>
            <w:vMerge w:val="restart"/>
            <w:tcBorders>
              <w:top w:val="single" w:color="auto" w:sz="4" w:space="0"/>
            </w:tcBorders>
            <w:vAlign w:val="center"/>
          </w:tcPr>
          <w:p w14:paraId="5354DDA6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utcomes</w:t>
            </w:r>
          </w:p>
        </w:tc>
        <w:tc>
          <w:tcPr>
            <w:tcW w:w="1746" w:type="pct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C69337F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Publication bias</w:t>
            </w:r>
          </w:p>
        </w:tc>
      </w:tr>
      <w:tr w14:paraId="2C9DC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253" w:type="pct"/>
            <w:vMerge w:val="continue"/>
            <w:tcBorders>
              <w:bottom w:val="single" w:color="auto" w:sz="4" w:space="0"/>
            </w:tcBorders>
            <w:vAlign w:val="center"/>
          </w:tcPr>
          <w:p w14:paraId="32D555E5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7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1909A9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color w:val="000000"/>
                <w:kern w:val="0"/>
                <w:sz w:val="20"/>
                <w:szCs w:val="20"/>
              </w:rPr>
              <w:t>Begg (</w:t>
            </w:r>
            <w:r>
              <w:rPr>
                <w:rFonts w:ascii="Times New Roman" w:hAnsi="Times New Roman" w:eastAsia="等线" w:cs="Times New Roman"/>
                <w:b/>
                <w:i/>
                <w:color w:val="000000"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等线" w:cs="Times New Roman"/>
                <w:b/>
                <w:color w:val="000000"/>
                <w:kern w:val="0"/>
                <w:sz w:val="20"/>
                <w:szCs w:val="20"/>
              </w:rPr>
              <w:t xml:space="preserve"> value)</w:t>
            </w:r>
          </w:p>
        </w:tc>
        <w:tc>
          <w:tcPr>
            <w:tcW w:w="103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2D9B016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color w:val="000000"/>
                <w:kern w:val="0"/>
                <w:sz w:val="20"/>
                <w:szCs w:val="20"/>
              </w:rPr>
              <w:t>Egger (</w:t>
            </w:r>
            <w:r>
              <w:rPr>
                <w:rFonts w:ascii="Times New Roman" w:hAnsi="Times New Roman" w:eastAsia="等线" w:cs="Times New Roman"/>
                <w:b/>
                <w:i/>
                <w:color w:val="000000"/>
                <w:kern w:val="0"/>
                <w:sz w:val="20"/>
                <w:szCs w:val="20"/>
              </w:rPr>
              <w:t>P</w:t>
            </w:r>
            <w:r>
              <w:rPr>
                <w:rFonts w:ascii="Times New Roman" w:hAnsi="Times New Roman" w:eastAsia="等线" w:cs="Times New Roman"/>
                <w:b/>
                <w:color w:val="000000"/>
                <w:kern w:val="0"/>
                <w:sz w:val="20"/>
                <w:szCs w:val="20"/>
              </w:rPr>
              <w:t xml:space="preserve"> value)</w:t>
            </w:r>
          </w:p>
        </w:tc>
      </w:tr>
      <w:tr w14:paraId="7AC28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253" w:type="pct"/>
            <w:vAlign w:val="center"/>
          </w:tcPr>
          <w:p w14:paraId="6B6DF5B5">
            <w:pPr>
              <w:adjustRightInd w:val="0"/>
              <w:snapToGrid w:val="0"/>
              <w:spacing w:line="480" w:lineRule="auto"/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  <w:t>Knee ROM</w:t>
            </w:r>
          </w:p>
        </w:tc>
        <w:tc>
          <w:tcPr>
            <w:tcW w:w="707" w:type="pct"/>
            <w:vAlign w:val="center"/>
          </w:tcPr>
          <w:p w14:paraId="63FB2E3A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  <w:t>1.000</w:t>
            </w:r>
          </w:p>
        </w:tc>
        <w:tc>
          <w:tcPr>
            <w:tcW w:w="1038" w:type="pct"/>
            <w:vAlign w:val="center"/>
          </w:tcPr>
          <w:p w14:paraId="0EF4B861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  <w:t>0.759</w:t>
            </w:r>
          </w:p>
        </w:tc>
      </w:tr>
      <w:tr w14:paraId="3D860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253" w:type="pct"/>
            <w:vAlign w:val="center"/>
          </w:tcPr>
          <w:p w14:paraId="6D0350DC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  <w:t>Max knee flexion</w:t>
            </w:r>
          </w:p>
        </w:tc>
        <w:tc>
          <w:tcPr>
            <w:tcW w:w="707" w:type="pct"/>
            <w:vAlign w:val="center"/>
          </w:tcPr>
          <w:p w14:paraId="6F608539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0.266</w:t>
            </w:r>
          </w:p>
        </w:tc>
        <w:tc>
          <w:tcPr>
            <w:tcW w:w="1038" w:type="pct"/>
            <w:vAlign w:val="center"/>
          </w:tcPr>
          <w:p w14:paraId="01412256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0.132</w:t>
            </w:r>
          </w:p>
        </w:tc>
      </w:tr>
      <w:tr w14:paraId="1301D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253" w:type="pct"/>
            <w:vAlign w:val="center"/>
          </w:tcPr>
          <w:p w14:paraId="5CA2D5FA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  <w:t>Walking speed</w:t>
            </w:r>
          </w:p>
        </w:tc>
        <w:tc>
          <w:tcPr>
            <w:tcW w:w="707" w:type="pct"/>
            <w:vAlign w:val="center"/>
          </w:tcPr>
          <w:p w14:paraId="23497E9A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0.430</w:t>
            </w:r>
          </w:p>
        </w:tc>
        <w:tc>
          <w:tcPr>
            <w:tcW w:w="1038" w:type="pct"/>
            <w:vAlign w:val="center"/>
          </w:tcPr>
          <w:p w14:paraId="7DB6FD55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0.482 </w:t>
            </w:r>
          </w:p>
        </w:tc>
      </w:tr>
      <w:tr w14:paraId="60AEA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253" w:type="pct"/>
            <w:vAlign w:val="center"/>
          </w:tcPr>
          <w:p w14:paraId="04AA4C72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  <w:t>Cadence</w:t>
            </w:r>
          </w:p>
        </w:tc>
        <w:tc>
          <w:tcPr>
            <w:tcW w:w="707" w:type="pct"/>
            <w:vAlign w:val="center"/>
          </w:tcPr>
          <w:p w14:paraId="0A080D03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0.548 </w:t>
            </w:r>
          </w:p>
        </w:tc>
        <w:tc>
          <w:tcPr>
            <w:tcW w:w="1038" w:type="pct"/>
            <w:vAlign w:val="center"/>
          </w:tcPr>
          <w:p w14:paraId="6FDE80C6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 0.710</w:t>
            </w:r>
          </w:p>
        </w:tc>
      </w:tr>
      <w:tr w14:paraId="680C5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253" w:type="pct"/>
            <w:vAlign w:val="center"/>
          </w:tcPr>
          <w:p w14:paraId="5ECC8806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  <w:t>Step length</w:t>
            </w:r>
          </w:p>
        </w:tc>
        <w:tc>
          <w:tcPr>
            <w:tcW w:w="707" w:type="pct"/>
            <w:vAlign w:val="center"/>
          </w:tcPr>
          <w:p w14:paraId="3A890626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0.721</w:t>
            </w:r>
          </w:p>
        </w:tc>
        <w:tc>
          <w:tcPr>
            <w:tcW w:w="1038" w:type="pct"/>
            <w:vAlign w:val="center"/>
          </w:tcPr>
          <w:p w14:paraId="74C8C087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0.889 </w:t>
            </w:r>
          </w:p>
        </w:tc>
      </w:tr>
      <w:tr w14:paraId="74662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253" w:type="pct"/>
            <w:vAlign w:val="center"/>
          </w:tcPr>
          <w:p w14:paraId="6472430E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default" w:ascii="Times New Roman" w:hAnsi="Times New Roman" w:cs="Times New Roman" w:eastAsiaTheme="minorEastAsia"/>
                <w:bCs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  <w:t xml:space="preserve">Step </w:t>
            </w: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val="en-US" w:eastAsia="zh-CN" w:bidi="ar"/>
              </w:rPr>
              <w:t>time</w:t>
            </w:r>
          </w:p>
        </w:tc>
        <w:tc>
          <w:tcPr>
            <w:tcW w:w="707" w:type="pct"/>
            <w:vAlign w:val="center"/>
          </w:tcPr>
          <w:p w14:paraId="0FF893DD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038" w:type="pct"/>
            <w:vAlign w:val="center"/>
          </w:tcPr>
          <w:p w14:paraId="2276BF69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NA</w:t>
            </w:r>
          </w:p>
        </w:tc>
      </w:tr>
      <w:tr w14:paraId="38B5F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253" w:type="pct"/>
            <w:vAlign w:val="center"/>
          </w:tcPr>
          <w:p w14:paraId="68A42E90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  <w:t xml:space="preserve">Step width </w:t>
            </w:r>
          </w:p>
        </w:tc>
        <w:tc>
          <w:tcPr>
            <w:tcW w:w="707" w:type="pct"/>
            <w:vAlign w:val="center"/>
          </w:tcPr>
          <w:p w14:paraId="0F010C67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0.806</w:t>
            </w:r>
          </w:p>
        </w:tc>
        <w:tc>
          <w:tcPr>
            <w:tcW w:w="1038" w:type="pct"/>
            <w:vAlign w:val="center"/>
          </w:tcPr>
          <w:p w14:paraId="2E900CA9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0.575  </w:t>
            </w:r>
          </w:p>
        </w:tc>
      </w:tr>
      <w:tr w14:paraId="183EC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253" w:type="pct"/>
            <w:vAlign w:val="center"/>
          </w:tcPr>
          <w:p w14:paraId="5E71758C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</w:pPr>
            <w:bookmarkStart w:id="0" w:name="OLE_LINK1" w:colFirst="1" w:colLast="2"/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  <w:t>Stride length</w:t>
            </w:r>
          </w:p>
        </w:tc>
        <w:tc>
          <w:tcPr>
            <w:tcW w:w="707" w:type="pct"/>
            <w:vAlign w:val="center"/>
          </w:tcPr>
          <w:p w14:paraId="5EF35AB8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0.669</w:t>
            </w:r>
          </w:p>
        </w:tc>
        <w:tc>
          <w:tcPr>
            <w:tcW w:w="1038" w:type="pct"/>
            <w:vAlign w:val="center"/>
          </w:tcPr>
          <w:p w14:paraId="7107F36D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0.413</w:t>
            </w:r>
          </w:p>
        </w:tc>
      </w:tr>
      <w:bookmarkEnd w:id="0"/>
      <w:tr w14:paraId="019B7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253" w:type="pct"/>
            <w:vAlign w:val="center"/>
          </w:tcPr>
          <w:p w14:paraId="003B3042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  <w:t>Stride time</w:t>
            </w:r>
          </w:p>
        </w:tc>
        <w:tc>
          <w:tcPr>
            <w:tcW w:w="707" w:type="pct"/>
            <w:vAlign w:val="center"/>
          </w:tcPr>
          <w:p w14:paraId="389A46A2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038" w:type="pct"/>
            <w:vAlign w:val="center"/>
          </w:tcPr>
          <w:p w14:paraId="08E3AEAB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0.238 </w:t>
            </w:r>
          </w:p>
        </w:tc>
      </w:tr>
      <w:tr w14:paraId="094E2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253" w:type="pct"/>
            <w:vAlign w:val="center"/>
          </w:tcPr>
          <w:p w14:paraId="203CCEC6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default" w:ascii="Times New Roman" w:hAnsi="Times New Roman" w:cs="Times New Roman"/>
                <w:bCs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  <w:t>Double support time</w:t>
            </w:r>
          </w:p>
        </w:tc>
        <w:tc>
          <w:tcPr>
            <w:tcW w:w="707" w:type="pct"/>
            <w:vAlign w:val="center"/>
          </w:tcPr>
          <w:p w14:paraId="6F3B0437">
            <w:pPr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1.000</w:t>
            </w:r>
          </w:p>
        </w:tc>
        <w:tc>
          <w:tcPr>
            <w:tcW w:w="1038" w:type="pct"/>
            <w:vAlign w:val="center"/>
          </w:tcPr>
          <w:p w14:paraId="372DD42D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 xml:space="preserve">0.862 </w:t>
            </w:r>
          </w:p>
        </w:tc>
      </w:tr>
      <w:tr w14:paraId="4C4AB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253" w:type="pct"/>
            <w:vAlign w:val="center"/>
          </w:tcPr>
          <w:p w14:paraId="07F210F7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  <w:t>Max knee extension</w:t>
            </w:r>
          </w:p>
        </w:tc>
        <w:tc>
          <w:tcPr>
            <w:tcW w:w="707" w:type="pct"/>
            <w:vAlign w:val="center"/>
          </w:tcPr>
          <w:p w14:paraId="74820B0F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NA</w:t>
            </w:r>
          </w:p>
        </w:tc>
        <w:tc>
          <w:tcPr>
            <w:tcW w:w="1038" w:type="pct"/>
            <w:vAlign w:val="center"/>
          </w:tcPr>
          <w:p w14:paraId="62F4E25A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NA</w:t>
            </w:r>
          </w:p>
        </w:tc>
      </w:tr>
      <w:tr w14:paraId="79F1C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253" w:type="pct"/>
            <w:vAlign w:val="center"/>
          </w:tcPr>
          <w:p w14:paraId="1DB9BDFE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bidi="ar"/>
              </w:rPr>
              <w:t>Max knee rotation at stance phase</w:t>
            </w:r>
          </w:p>
        </w:tc>
        <w:tc>
          <w:tcPr>
            <w:tcW w:w="707" w:type="pct"/>
            <w:vAlign w:val="center"/>
          </w:tcPr>
          <w:p w14:paraId="46E5D0CF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NA</w:t>
            </w:r>
          </w:p>
        </w:tc>
        <w:tc>
          <w:tcPr>
            <w:tcW w:w="1038" w:type="pct"/>
            <w:vAlign w:val="center"/>
          </w:tcPr>
          <w:p w14:paraId="1E32CA1C">
            <w:pPr>
              <w:adjustRightInd w:val="0"/>
              <w:snapToGrid w:val="0"/>
              <w:spacing w:line="480" w:lineRule="auto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</w:rPr>
              <w:t>NA</w:t>
            </w:r>
          </w:p>
        </w:tc>
      </w:tr>
    </w:tbl>
    <w:p w14:paraId="0D43345D">
      <w:pPr>
        <w:widowControl/>
        <w:adjustRightInd w:val="0"/>
        <w:snapToGrid w:val="0"/>
        <w:spacing w:line="480" w:lineRule="auto"/>
        <w:jc w:val="left"/>
        <w:rPr>
          <w:rFonts w:hint="default" w:ascii="Times New Roman" w:hAnsi="Times New Roman" w:eastAsia="宋体" w:cs="Times New Roman"/>
          <w:sz w:val="20"/>
          <w:szCs w:val="22"/>
          <w:lang w:bidi="ar"/>
        </w:rPr>
      </w:pPr>
      <w:r>
        <w:rPr>
          <w:rFonts w:hint="default" w:ascii="Times New Roman" w:hAnsi="Times New Roman" w:eastAsia="宋体" w:cs="Times New Roman"/>
          <w:b/>
          <w:bCs/>
          <w:sz w:val="20"/>
          <w:szCs w:val="22"/>
          <w:lang w:bidi="ar"/>
        </w:rPr>
        <w:t>Abbreviations:</w:t>
      </w:r>
      <w:r>
        <w:rPr>
          <w:rFonts w:hint="default" w:ascii="Times New Roman" w:hAnsi="Times New Roman" w:eastAsia="宋体" w:cs="Times New Roman"/>
          <w:b/>
          <w:bCs/>
          <w:sz w:val="20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2"/>
          <w:lang w:bidi="ar"/>
        </w:rPr>
        <w:t>NA:</w:t>
      </w:r>
      <w:r>
        <w:rPr>
          <w:rFonts w:hint="default" w:ascii="Times New Roman" w:hAnsi="Times New Roman" w:eastAsia="宋体" w:cs="Times New Roman"/>
          <w:sz w:val="20"/>
          <w:szCs w:val="22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sz w:val="20"/>
          <w:szCs w:val="22"/>
          <w:lang w:bidi="ar"/>
        </w:rPr>
        <w:t>not available</w:t>
      </w:r>
    </w:p>
    <w:p w14:paraId="47259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9BC21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Y0ODQzZWY1NmJlNWQ3MmYyMzNmYjMyN2Y0NmU1ZjQifQ=="/>
  </w:docVars>
  <w:rsids>
    <w:rsidRoot w:val="00486E90"/>
    <w:rsid w:val="000109FA"/>
    <w:rsid w:val="00020F5C"/>
    <w:rsid w:val="00021AC7"/>
    <w:rsid w:val="0004644E"/>
    <w:rsid w:val="00093F14"/>
    <w:rsid w:val="000C2C3C"/>
    <w:rsid w:val="001118C8"/>
    <w:rsid w:val="00131151"/>
    <w:rsid w:val="001768AE"/>
    <w:rsid w:val="001C570A"/>
    <w:rsid w:val="001D79D5"/>
    <w:rsid w:val="00217131"/>
    <w:rsid w:val="00245599"/>
    <w:rsid w:val="002465BC"/>
    <w:rsid w:val="0025713A"/>
    <w:rsid w:val="002679AF"/>
    <w:rsid w:val="0028090E"/>
    <w:rsid w:val="0028474F"/>
    <w:rsid w:val="00287942"/>
    <w:rsid w:val="00287A32"/>
    <w:rsid w:val="00291518"/>
    <w:rsid w:val="002C3B04"/>
    <w:rsid w:val="002F17CF"/>
    <w:rsid w:val="002F5782"/>
    <w:rsid w:val="0031013D"/>
    <w:rsid w:val="00314489"/>
    <w:rsid w:val="00336FA9"/>
    <w:rsid w:val="00350A5F"/>
    <w:rsid w:val="003A1F92"/>
    <w:rsid w:val="003C533E"/>
    <w:rsid w:val="003F4787"/>
    <w:rsid w:val="00403A6B"/>
    <w:rsid w:val="004054B6"/>
    <w:rsid w:val="00413100"/>
    <w:rsid w:val="00473520"/>
    <w:rsid w:val="00486E90"/>
    <w:rsid w:val="004C594B"/>
    <w:rsid w:val="004E0E92"/>
    <w:rsid w:val="00511393"/>
    <w:rsid w:val="005461F3"/>
    <w:rsid w:val="005B14E3"/>
    <w:rsid w:val="005B18A8"/>
    <w:rsid w:val="005B35AF"/>
    <w:rsid w:val="005B3BBF"/>
    <w:rsid w:val="005D68E1"/>
    <w:rsid w:val="00647EC0"/>
    <w:rsid w:val="0066041F"/>
    <w:rsid w:val="006A325F"/>
    <w:rsid w:val="006C5E96"/>
    <w:rsid w:val="006D7E29"/>
    <w:rsid w:val="007068D7"/>
    <w:rsid w:val="00764642"/>
    <w:rsid w:val="0079016C"/>
    <w:rsid w:val="00801B5A"/>
    <w:rsid w:val="00810CC9"/>
    <w:rsid w:val="008C677F"/>
    <w:rsid w:val="008F5662"/>
    <w:rsid w:val="00905650"/>
    <w:rsid w:val="009215EF"/>
    <w:rsid w:val="00924E44"/>
    <w:rsid w:val="00973B0A"/>
    <w:rsid w:val="009752F5"/>
    <w:rsid w:val="00977F1D"/>
    <w:rsid w:val="00997FC8"/>
    <w:rsid w:val="00A40A12"/>
    <w:rsid w:val="00A41105"/>
    <w:rsid w:val="00A5626B"/>
    <w:rsid w:val="00A70C3F"/>
    <w:rsid w:val="00A9511B"/>
    <w:rsid w:val="00AB3C97"/>
    <w:rsid w:val="00AC39F7"/>
    <w:rsid w:val="00AE3ADE"/>
    <w:rsid w:val="00B24122"/>
    <w:rsid w:val="00C241B6"/>
    <w:rsid w:val="00C43C1D"/>
    <w:rsid w:val="00CD14C1"/>
    <w:rsid w:val="00D1146B"/>
    <w:rsid w:val="00D117BD"/>
    <w:rsid w:val="00D808D7"/>
    <w:rsid w:val="00D8190F"/>
    <w:rsid w:val="00D97591"/>
    <w:rsid w:val="00DC101D"/>
    <w:rsid w:val="00F01578"/>
    <w:rsid w:val="00F2753F"/>
    <w:rsid w:val="00F70BEB"/>
    <w:rsid w:val="00F81EC8"/>
    <w:rsid w:val="00FB38EF"/>
    <w:rsid w:val="14846157"/>
    <w:rsid w:val="27AE3812"/>
    <w:rsid w:val="297B04B9"/>
    <w:rsid w:val="3A5C796D"/>
    <w:rsid w:val="42564E0A"/>
    <w:rsid w:val="53695C21"/>
    <w:rsid w:val="538E6122"/>
    <w:rsid w:val="5730085B"/>
    <w:rsid w:val="58816255"/>
    <w:rsid w:val="5B4C623D"/>
    <w:rsid w:val="5D8F3BD9"/>
    <w:rsid w:val="5E076DD8"/>
    <w:rsid w:val="5F125E59"/>
    <w:rsid w:val="6C5042D4"/>
    <w:rsid w:val="6FEB5A67"/>
    <w:rsid w:val="78085BF3"/>
    <w:rsid w:val="7C8A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paragraph" w:customStyle="1" w:styleId="10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1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77</Words>
  <Characters>403</Characters>
  <Lines>3</Lines>
  <Paragraphs>1</Paragraphs>
  <TotalTime>0</TotalTime>
  <ScaleCrop>false</ScaleCrop>
  <LinksUpToDate>false</LinksUpToDate>
  <CharactersWithSpaces>448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2019-09-22T12:14:00Z</dcterms:created>
  <dc:creator>李 相威</dc:creator>
  <cp:lastModifiedBy>王铭祥</cp:lastModifiedBy>
  <dcterms:modified xsi:type="dcterms:W3CDTF">2024-08-27T14:34:51Z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D90179804ADF40E182BE6C0C314D66A6_12</vt:lpwstr>
  </property>
</Properties>
</file>