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CADA" w14:textId="47DC4B47" w:rsidR="00AB0645" w:rsidRDefault="00AB0645">
      <w:pPr>
        <w:rPr>
          <w:rFonts w:ascii="Times New Roman" w:hAnsi="Times New Roman" w:cs="Times New Roman"/>
          <w:b/>
          <w:bCs/>
          <w:szCs w:val="21"/>
        </w:rPr>
      </w:pPr>
      <w:r w:rsidRPr="0051106F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="00C9079D">
        <w:rPr>
          <w:rFonts w:ascii="Times New Roman" w:hAnsi="Times New Roman" w:cs="Times New Roman" w:hint="eastAsia"/>
          <w:b/>
          <w:bCs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 w:rsidRPr="0051106F">
        <w:rPr>
          <w:rFonts w:ascii="Times New Roman" w:hAnsi="Times New Roman" w:cs="Times New Roman"/>
          <w:b/>
          <w:bCs/>
          <w:szCs w:val="21"/>
        </w:rPr>
        <w:t xml:space="preserve">. </w:t>
      </w:r>
      <w:r>
        <w:rPr>
          <w:rFonts w:ascii="Times New Roman" w:hAnsi="Times New Roman" w:cs="Times New Roman" w:hint="eastAsia"/>
          <w:b/>
          <w:bCs/>
          <w:szCs w:val="21"/>
        </w:rPr>
        <w:t>Delphi team (steering group)</w:t>
      </w:r>
      <w:r w:rsidRPr="00C04079">
        <w:rPr>
          <w:rFonts w:ascii="Times New Roman" w:hAnsi="Times New Roman" w:cs="Times New Roman" w:hint="eastAsia"/>
          <w:b/>
          <w:bCs/>
          <w:szCs w:val="21"/>
        </w:rPr>
        <w:t xml:space="preserve"> members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333"/>
        <w:gridCol w:w="8789"/>
      </w:tblGrid>
      <w:tr w:rsidR="00AB0645" w14:paraId="67CFD59E" w14:textId="77777777" w:rsidTr="000B4530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50A7601D" w14:textId="2B2E0A48" w:rsidR="00AB0645" w:rsidRDefault="00AB0645">
            <w:pPr>
              <w:rPr>
                <w:rFonts w:ascii="Times New Roman" w:hAnsi="Times New Roman" w:cs="Times New Roman"/>
                <w:b/>
                <w:bCs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221E1F"/>
                <w:szCs w:val="21"/>
              </w:rPr>
              <w:t>Name and academic degree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</w:tcPr>
          <w:p w14:paraId="401F0A95" w14:textId="45F87F1E" w:rsidR="00AB0645" w:rsidRDefault="00AB0645" w:rsidP="00AB0645">
            <w:pPr>
              <w:jc w:val="left"/>
              <w:rPr>
                <w:rFonts w:ascii="Times New Roman" w:hAnsi="Times New Roman" w:cs="Times New Roman"/>
                <w:b/>
                <w:bCs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221E1F"/>
                <w:szCs w:val="21"/>
              </w:rPr>
              <w:t>Clinical role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14:paraId="01E5CC00" w14:textId="50FE9E08" w:rsidR="00AB0645" w:rsidRDefault="00AB0645" w:rsidP="00AB0645">
            <w:pPr>
              <w:jc w:val="left"/>
              <w:rPr>
                <w:rFonts w:ascii="Times New Roman" w:hAnsi="Times New Roman" w:cs="Times New Roman"/>
                <w:b/>
                <w:bCs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221E1F"/>
                <w:szCs w:val="21"/>
              </w:rPr>
              <w:t>Institute</w:t>
            </w:r>
          </w:p>
        </w:tc>
      </w:tr>
      <w:tr w:rsidR="00AB0645" w14:paraId="77ACBFFD" w14:textId="77777777" w:rsidTr="000B4530">
        <w:tc>
          <w:tcPr>
            <w:tcW w:w="2765" w:type="dxa"/>
            <w:tcBorders>
              <w:top w:val="single" w:sz="4" w:space="0" w:color="auto"/>
            </w:tcBorders>
          </w:tcPr>
          <w:p w14:paraId="2B430264" w14:textId="5A217FF2" w:rsidR="00AB0645" w:rsidRPr="00AB0645" w:rsidRDefault="000B4530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Xiang Geng</w:t>
            </w:r>
            <w:r w:rsidR="00AB0645"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, M.D., Ph.D.</w:t>
            </w:r>
          </w:p>
        </w:tc>
        <w:tc>
          <w:tcPr>
            <w:tcW w:w="2333" w:type="dxa"/>
            <w:tcBorders>
              <w:top w:val="single" w:sz="4" w:space="0" w:color="auto"/>
            </w:tcBorders>
          </w:tcPr>
          <w:p w14:paraId="44BF87B3" w14:textId="30BE5D53" w:rsidR="00AB0645" w:rsidRPr="00AB0645" w:rsidRDefault="000B4530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Consultant</w:t>
            </w:r>
            <w:r w:rsidRPr="00AB0645">
              <w:rPr>
                <w:rFonts w:ascii="Times New Roman" w:hAnsi="Times New Roman" w:cs="Times New Roman"/>
                <w:color w:val="221E1F"/>
                <w:szCs w:val="21"/>
              </w:rPr>
              <w:t xml:space="preserve"> Podiatrist</w:t>
            </w:r>
          </w:p>
        </w:tc>
        <w:tc>
          <w:tcPr>
            <w:tcW w:w="8789" w:type="dxa"/>
            <w:tcBorders>
              <w:top w:val="single" w:sz="4" w:space="0" w:color="auto"/>
            </w:tcBorders>
          </w:tcPr>
          <w:p w14:paraId="02C5C1E9" w14:textId="0EF4F803" w:rsidR="00AB0645" w:rsidRPr="00AB0645" w:rsidRDefault="000B4530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0B4530">
              <w:rPr>
                <w:rFonts w:ascii="Times New Roman" w:hAnsi="Times New Roman" w:cs="Times New Roman" w:hint="eastAsia"/>
                <w:color w:val="221E1F"/>
                <w:szCs w:val="21"/>
              </w:rPr>
              <w:t>Huashan Hospital</w:t>
            </w: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 xml:space="preserve"> Affiliated to</w:t>
            </w:r>
            <w:r w:rsidRPr="000B4530">
              <w:rPr>
                <w:rFonts w:ascii="Times New Roman" w:hAnsi="Times New Roman" w:cs="Times New Roman" w:hint="eastAsia"/>
                <w:color w:val="221E1F"/>
                <w:szCs w:val="21"/>
              </w:rPr>
              <w:t xml:space="preserve"> Fudan University,</w:t>
            </w:r>
          </w:p>
        </w:tc>
      </w:tr>
      <w:tr w:rsidR="00AB0645" w14:paraId="1C4A376D" w14:textId="77777777" w:rsidTr="000B4530">
        <w:tc>
          <w:tcPr>
            <w:tcW w:w="2765" w:type="dxa"/>
          </w:tcPr>
          <w:p w14:paraId="394E3D88" w14:textId="771BDBE6" w:rsidR="00AB0645" w:rsidRPr="00AB0645" w:rsidRDefault="00AB0645" w:rsidP="00AB0645">
            <w:pPr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Hui Qin, M.D., Ph.D.</w:t>
            </w:r>
          </w:p>
        </w:tc>
        <w:tc>
          <w:tcPr>
            <w:tcW w:w="2333" w:type="dxa"/>
          </w:tcPr>
          <w:p w14:paraId="099B551D" w14:textId="6924253B" w:rsidR="00AB0645" w:rsidRPr="00AB0645" w:rsidRDefault="00AB0645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Consultant P</w:t>
            </w:r>
            <w:r w:rsidRPr="00AB0645">
              <w:rPr>
                <w:rFonts w:ascii="Times New Roman" w:hAnsi="Times New Roman" w:cs="Times New Roman"/>
                <w:color w:val="221E1F"/>
                <w:szCs w:val="21"/>
              </w:rPr>
              <w:t>ediatrician</w:t>
            </w:r>
          </w:p>
        </w:tc>
        <w:tc>
          <w:tcPr>
            <w:tcW w:w="8789" w:type="dxa"/>
          </w:tcPr>
          <w:p w14:paraId="271CF0AF" w14:textId="3E98C375" w:rsidR="00AB0645" w:rsidRPr="00AB0645" w:rsidRDefault="00AB0645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Shanghai Sixth People's Hospital Affiliated to Shanghai Jiao Tong University School of Medicine</w:t>
            </w:r>
          </w:p>
        </w:tc>
      </w:tr>
      <w:tr w:rsidR="00AB0645" w14:paraId="07CE6334" w14:textId="77777777" w:rsidTr="000B4530">
        <w:tc>
          <w:tcPr>
            <w:tcW w:w="2765" w:type="dxa"/>
          </w:tcPr>
          <w:p w14:paraId="663D1FDF" w14:textId="676D5841" w:rsidR="00AB0645" w:rsidRPr="00AB0645" w:rsidRDefault="00AB0645" w:rsidP="00AB0645">
            <w:pPr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Hui Wang, M.D., Ph.D.</w:t>
            </w:r>
          </w:p>
        </w:tc>
        <w:tc>
          <w:tcPr>
            <w:tcW w:w="2333" w:type="dxa"/>
          </w:tcPr>
          <w:p w14:paraId="51FC8E98" w14:textId="34D5B8CD" w:rsidR="00AB0645" w:rsidRPr="00AB0645" w:rsidRDefault="00AB0645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Consultant</w:t>
            </w:r>
            <w:r w:rsidRPr="00AB0645">
              <w:rPr>
                <w:rFonts w:ascii="Times New Roman" w:hAnsi="Times New Roman" w:cs="Times New Roman"/>
                <w:color w:val="221E1F"/>
                <w:szCs w:val="21"/>
              </w:rPr>
              <w:t xml:space="preserve"> Podiatrist</w:t>
            </w:r>
          </w:p>
        </w:tc>
        <w:tc>
          <w:tcPr>
            <w:tcW w:w="8789" w:type="dxa"/>
          </w:tcPr>
          <w:p w14:paraId="60F73C3A" w14:textId="38B959E5" w:rsidR="00AB0645" w:rsidRPr="00AB0645" w:rsidRDefault="00AB0645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Xinhua Hospital Affiliated to Shanghai Jiao Tong University School of Medicine</w:t>
            </w:r>
          </w:p>
        </w:tc>
      </w:tr>
      <w:tr w:rsidR="00AB0645" w14:paraId="6D6AFA6F" w14:textId="77777777" w:rsidTr="000B4530">
        <w:tc>
          <w:tcPr>
            <w:tcW w:w="2765" w:type="dxa"/>
          </w:tcPr>
          <w:p w14:paraId="13C0651C" w14:textId="08D348D1" w:rsidR="00AB0645" w:rsidRPr="00AB0645" w:rsidRDefault="00AB0645" w:rsidP="00AB0645">
            <w:pPr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Chi Su, M.D.</w:t>
            </w:r>
          </w:p>
        </w:tc>
        <w:tc>
          <w:tcPr>
            <w:tcW w:w="2333" w:type="dxa"/>
          </w:tcPr>
          <w:p w14:paraId="56F3A4E2" w14:textId="67DD4958" w:rsidR="00AB0645" w:rsidRPr="00AB0645" w:rsidRDefault="00AB0645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Consultant</w:t>
            </w:r>
            <w:r w:rsidRPr="00AB0645">
              <w:rPr>
                <w:rFonts w:ascii="Times New Roman" w:hAnsi="Times New Roman" w:cs="Times New Roman"/>
                <w:color w:val="221E1F"/>
                <w:szCs w:val="21"/>
              </w:rPr>
              <w:t xml:space="preserve"> Podiatrist</w:t>
            </w:r>
          </w:p>
        </w:tc>
        <w:tc>
          <w:tcPr>
            <w:tcW w:w="8789" w:type="dxa"/>
          </w:tcPr>
          <w:p w14:paraId="5C095767" w14:textId="0723D554" w:rsidR="00AB0645" w:rsidRPr="00AB0645" w:rsidRDefault="00AB0645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Deyang Hospital Affiliated to Chengdu University of Traditional Chinese Medicine</w:t>
            </w:r>
          </w:p>
        </w:tc>
      </w:tr>
      <w:tr w:rsidR="00AB0645" w14:paraId="46C3B3B4" w14:textId="77777777" w:rsidTr="000B4530">
        <w:tc>
          <w:tcPr>
            <w:tcW w:w="2765" w:type="dxa"/>
          </w:tcPr>
          <w:p w14:paraId="3379C618" w14:textId="6C54B18F" w:rsidR="00AB0645" w:rsidRPr="00AB0645" w:rsidRDefault="007163AE" w:rsidP="00AB0645">
            <w:pPr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Jia Xu</w:t>
            </w:r>
            <w:r w:rsidR="00AB0645">
              <w:rPr>
                <w:rFonts w:ascii="Times New Roman" w:hAnsi="Times New Roman" w:cs="Times New Roman" w:hint="eastAsia"/>
                <w:color w:val="221E1F"/>
                <w:szCs w:val="21"/>
              </w:rPr>
              <w:t>, M.D., Ph.D.</w:t>
            </w:r>
          </w:p>
        </w:tc>
        <w:tc>
          <w:tcPr>
            <w:tcW w:w="2333" w:type="dxa"/>
          </w:tcPr>
          <w:p w14:paraId="61B14DAD" w14:textId="797F5C32" w:rsidR="00AB0645" w:rsidRPr="00AB0645" w:rsidRDefault="00AB0645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Consultant Orthopedic Surgeon</w:t>
            </w:r>
          </w:p>
        </w:tc>
        <w:tc>
          <w:tcPr>
            <w:tcW w:w="8789" w:type="dxa"/>
          </w:tcPr>
          <w:p w14:paraId="69FDC035" w14:textId="74A7EB91" w:rsidR="00AB0645" w:rsidRPr="00AB0645" w:rsidRDefault="00AB0645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Shanghai Sixth People's Hospital Affiliated to Shanghai Jiao Tong University School of Medicine</w:t>
            </w:r>
          </w:p>
        </w:tc>
      </w:tr>
      <w:tr w:rsidR="00AB0645" w14:paraId="6A7FE034" w14:textId="77777777" w:rsidTr="000B4530">
        <w:tc>
          <w:tcPr>
            <w:tcW w:w="2765" w:type="dxa"/>
          </w:tcPr>
          <w:p w14:paraId="0CF948E7" w14:textId="5385B38C" w:rsidR="00AB0645" w:rsidRPr="00AB0645" w:rsidRDefault="007163AE" w:rsidP="00AB0645">
            <w:pPr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Shengdi Lu, M.D.</w:t>
            </w:r>
          </w:p>
        </w:tc>
        <w:tc>
          <w:tcPr>
            <w:tcW w:w="2333" w:type="dxa"/>
          </w:tcPr>
          <w:p w14:paraId="526E7ABE" w14:textId="31105079" w:rsidR="00AB0645" w:rsidRPr="00AB0645" w:rsidRDefault="007163AE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Consultant Orthopedic Surgeon</w:t>
            </w:r>
          </w:p>
        </w:tc>
        <w:tc>
          <w:tcPr>
            <w:tcW w:w="8789" w:type="dxa"/>
          </w:tcPr>
          <w:p w14:paraId="7367A708" w14:textId="76F45037" w:rsidR="00AB0645" w:rsidRPr="00AB0645" w:rsidRDefault="007163AE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Shanghai Sixth People's Hospital Affiliated to Shanghai Jiao Tong University School of Medicine</w:t>
            </w:r>
          </w:p>
        </w:tc>
      </w:tr>
      <w:tr w:rsidR="00AB0645" w14:paraId="776973EC" w14:textId="77777777" w:rsidTr="000B4530">
        <w:tc>
          <w:tcPr>
            <w:tcW w:w="2765" w:type="dxa"/>
          </w:tcPr>
          <w:p w14:paraId="28807622" w14:textId="1EE1D8E5" w:rsidR="00AB0645" w:rsidRPr="00AB0645" w:rsidRDefault="000B4530" w:rsidP="00AB0645">
            <w:pPr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Chen Wang</w:t>
            </w:r>
            <w:r w:rsidR="007163AE">
              <w:rPr>
                <w:rFonts w:ascii="Times New Roman" w:hAnsi="Times New Roman" w:cs="Times New Roman" w:hint="eastAsia"/>
                <w:color w:val="221E1F"/>
                <w:szCs w:val="21"/>
              </w:rPr>
              <w:t>, M.D.</w:t>
            </w:r>
          </w:p>
        </w:tc>
        <w:tc>
          <w:tcPr>
            <w:tcW w:w="2333" w:type="dxa"/>
          </w:tcPr>
          <w:p w14:paraId="6340B511" w14:textId="526178B0" w:rsidR="00AB0645" w:rsidRPr="00AB0645" w:rsidRDefault="007163AE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Consultant</w:t>
            </w:r>
            <w:r w:rsidRPr="00AB0645">
              <w:rPr>
                <w:rFonts w:ascii="Times New Roman" w:hAnsi="Times New Roman" w:cs="Times New Roman"/>
                <w:color w:val="221E1F"/>
                <w:szCs w:val="21"/>
              </w:rPr>
              <w:t xml:space="preserve"> Podiatrist</w:t>
            </w:r>
          </w:p>
        </w:tc>
        <w:tc>
          <w:tcPr>
            <w:tcW w:w="8789" w:type="dxa"/>
          </w:tcPr>
          <w:p w14:paraId="446F284A" w14:textId="4D7D6CF2" w:rsidR="00AB0645" w:rsidRPr="00AB0645" w:rsidRDefault="000B4530" w:rsidP="00AB0645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0B4530">
              <w:rPr>
                <w:rFonts w:ascii="Times New Roman" w:hAnsi="Times New Roman" w:cs="Times New Roman" w:hint="eastAsia"/>
                <w:color w:val="221E1F"/>
                <w:szCs w:val="21"/>
              </w:rPr>
              <w:t>National University Hospital</w:t>
            </w:r>
          </w:p>
        </w:tc>
      </w:tr>
      <w:tr w:rsidR="000B4530" w14:paraId="7CE08404" w14:textId="77777777" w:rsidTr="000B4530">
        <w:tc>
          <w:tcPr>
            <w:tcW w:w="2765" w:type="dxa"/>
          </w:tcPr>
          <w:p w14:paraId="19EBBFA2" w14:textId="6881D517" w:rsidR="000B4530" w:rsidRPr="00AB0645" w:rsidRDefault="000B4530" w:rsidP="000B4530">
            <w:pPr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Jing He, M.D.</w:t>
            </w:r>
          </w:p>
        </w:tc>
        <w:tc>
          <w:tcPr>
            <w:tcW w:w="2333" w:type="dxa"/>
          </w:tcPr>
          <w:p w14:paraId="0423656C" w14:textId="006883F9" w:rsidR="000B4530" w:rsidRPr="00AB0645" w:rsidRDefault="000B4530" w:rsidP="000B4530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Consultant P</w:t>
            </w:r>
            <w:r w:rsidRPr="00AB0645">
              <w:rPr>
                <w:rFonts w:ascii="Times New Roman" w:hAnsi="Times New Roman" w:cs="Times New Roman"/>
                <w:color w:val="221E1F"/>
                <w:szCs w:val="21"/>
              </w:rPr>
              <w:t>ediatrician</w:t>
            </w:r>
          </w:p>
        </w:tc>
        <w:tc>
          <w:tcPr>
            <w:tcW w:w="8789" w:type="dxa"/>
          </w:tcPr>
          <w:p w14:paraId="5CF6A338" w14:textId="2E47939B" w:rsidR="000B4530" w:rsidRPr="00AB0645" w:rsidRDefault="000B4530" w:rsidP="000B4530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Xinhua Hospital Affiliated to Shanghai Jiao Tong University School of Medicine</w:t>
            </w:r>
          </w:p>
        </w:tc>
      </w:tr>
      <w:tr w:rsidR="000B4530" w14:paraId="38398E17" w14:textId="77777777" w:rsidTr="000B4530">
        <w:tc>
          <w:tcPr>
            <w:tcW w:w="2765" w:type="dxa"/>
          </w:tcPr>
          <w:p w14:paraId="0094DDBF" w14:textId="0AE24341" w:rsidR="000B4530" w:rsidRPr="00AB0645" w:rsidRDefault="000B4530" w:rsidP="000B4530">
            <w:pPr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Lihua Huang, M.D.</w:t>
            </w:r>
          </w:p>
        </w:tc>
        <w:tc>
          <w:tcPr>
            <w:tcW w:w="2333" w:type="dxa"/>
          </w:tcPr>
          <w:p w14:paraId="6A0B9797" w14:textId="3E46FA51" w:rsidR="000B4530" w:rsidRPr="00AB0645" w:rsidRDefault="000B4530" w:rsidP="000B4530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Cs w:val="21"/>
              </w:rPr>
              <w:t>Physiotherapist</w:t>
            </w:r>
          </w:p>
        </w:tc>
        <w:tc>
          <w:tcPr>
            <w:tcW w:w="8789" w:type="dxa"/>
          </w:tcPr>
          <w:p w14:paraId="59C36654" w14:textId="73989907" w:rsidR="000B4530" w:rsidRPr="00AB0645" w:rsidRDefault="000B4530" w:rsidP="000B4530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Shanghai Sixth People's Hospital Affiliated to Shanghai Jiao Tong University School of Medicine</w:t>
            </w:r>
          </w:p>
        </w:tc>
      </w:tr>
      <w:tr w:rsidR="000B4530" w14:paraId="234A7499" w14:textId="77777777" w:rsidTr="000B4530">
        <w:tc>
          <w:tcPr>
            <w:tcW w:w="2765" w:type="dxa"/>
            <w:tcBorders>
              <w:bottom w:val="single" w:sz="4" w:space="0" w:color="auto"/>
            </w:tcBorders>
          </w:tcPr>
          <w:p w14:paraId="2D8A0BF3" w14:textId="5DD2E6F0" w:rsidR="000B4530" w:rsidRPr="00AB0645" w:rsidRDefault="000B4530" w:rsidP="000B4530">
            <w:pPr>
              <w:rPr>
                <w:rFonts w:ascii="Times New Roman" w:hAnsi="Times New Roman" w:cs="Times New Roman"/>
                <w:color w:val="221E1F"/>
                <w:szCs w:val="21"/>
              </w:rPr>
            </w:pP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Haiyan Wang, M.Sc.</w:t>
            </w: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23F9375B" w14:textId="5D97F76B" w:rsidR="000B4530" w:rsidRPr="00AB0645" w:rsidRDefault="000B4530" w:rsidP="000B4530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FB79AA">
              <w:rPr>
                <w:rFonts w:ascii="Times New Roman" w:hAnsi="Times New Roman" w:cs="Times New Roman" w:hint="eastAsia"/>
                <w:color w:val="221E1F"/>
                <w:szCs w:val="21"/>
              </w:rPr>
              <w:t xml:space="preserve">Advanced </w:t>
            </w: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N</w:t>
            </w:r>
            <w:r w:rsidRPr="00FB79AA">
              <w:rPr>
                <w:rFonts w:ascii="Times New Roman" w:hAnsi="Times New Roman" w:cs="Times New Roman" w:hint="eastAsia"/>
                <w:color w:val="221E1F"/>
                <w:szCs w:val="21"/>
              </w:rPr>
              <w:t xml:space="preserve">urse </w:t>
            </w:r>
            <w:r>
              <w:rPr>
                <w:rFonts w:ascii="Times New Roman" w:hAnsi="Times New Roman" w:cs="Times New Roman" w:hint="eastAsia"/>
                <w:color w:val="221E1F"/>
                <w:szCs w:val="21"/>
              </w:rPr>
              <w:t>P</w:t>
            </w:r>
            <w:r w:rsidRPr="00FB79AA">
              <w:rPr>
                <w:rFonts w:ascii="Times New Roman" w:hAnsi="Times New Roman" w:cs="Times New Roman" w:hint="eastAsia"/>
                <w:color w:val="221E1F"/>
                <w:szCs w:val="21"/>
              </w:rPr>
              <w:t>ractitioner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14:paraId="2ACD5BE0" w14:textId="52F451DF" w:rsidR="000B4530" w:rsidRPr="00AB0645" w:rsidRDefault="000B4530" w:rsidP="000B4530">
            <w:pPr>
              <w:jc w:val="left"/>
              <w:rPr>
                <w:rFonts w:ascii="Times New Roman" w:hAnsi="Times New Roman" w:cs="Times New Roman"/>
                <w:color w:val="221E1F"/>
                <w:szCs w:val="21"/>
              </w:rPr>
            </w:pPr>
            <w:r w:rsidRPr="00AB0645">
              <w:rPr>
                <w:rFonts w:ascii="Times New Roman" w:hAnsi="Times New Roman" w:cs="Times New Roman" w:hint="eastAsia"/>
                <w:color w:val="221E1F"/>
                <w:szCs w:val="21"/>
              </w:rPr>
              <w:t>Shanghai Sixth People's Hospital Affiliated to Shanghai Jiao Tong University School of Medicine</w:t>
            </w:r>
          </w:p>
        </w:tc>
      </w:tr>
    </w:tbl>
    <w:p w14:paraId="177EFC10" w14:textId="77777777" w:rsidR="00AB0645" w:rsidRDefault="00AB0645">
      <w:pPr>
        <w:rPr>
          <w:rFonts w:ascii="Times New Roman" w:hAnsi="Times New Roman" w:cs="Times New Roman"/>
          <w:b/>
          <w:bCs/>
          <w:color w:val="221E1F"/>
          <w:szCs w:val="21"/>
        </w:rPr>
      </w:pPr>
    </w:p>
    <w:sectPr w:rsidR="00AB0645" w:rsidSect="00AB06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DBDF" w14:textId="77777777" w:rsidR="003E6D50" w:rsidRDefault="003E6D50" w:rsidP="004026AB">
      <w:pPr>
        <w:rPr>
          <w:rFonts w:hint="eastAsia"/>
        </w:rPr>
      </w:pPr>
      <w:r>
        <w:separator/>
      </w:r>
    </w:p>
  </w:endnote>
  <w:endnote w:type="continuationSeparator" w:id="0">
    <w:p w14:paraId="4A776537" w14:textId="77777777" w:rsidR="003E6D50" w:rsidRDefault="003E6D50" w:rsidP="004026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8BC67" w14:textId="77777777" w:rsidR="003E6D50" w:rsidRDefault="003E6D50" w:rsidP="004026AB">
      <w:pPr>
        <w:rPr>
          <w:rFonts w:hint="eastAsia"/>
        </w:rPr>
      </w:pPr>
      <w:r>
        <w:separator/>
      </w:r>
    </w:p>
  </w:footnote>
  <w:footnote w:type="continuationSeparator" w:id="0">
    <w:p w14:paraId="374A0794" w14:textId="77777777" w:rsidR="003E6D50" w:rsidRDefault="003E6D50" w:rsidP="004026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45"/>
    <w:rsid w:val="00074A8D"/>
    <w:rsid w:val="000B4530"/>
    <w:rsid w:val="0027216B"/>
    <w:rsid w:val="003E6D50"/>
    <w:rsid w:val="004026AB"/>
    <w:rsid w:val="00696036"/>
    <w:rsid w:val="007163AE"/>
    <w:rsid w:val="007E10FF"/>
    <w:rsid w:val="00912B54"/>
    <w:rsid w:val="00AB0645"/>
    <w:rsid w:val="00AD3210"/>
    <w:rsid w:val="00AF40AF"/>
    <w:rsid w:val="00B01AB1"/>
    <w:rsid w:val="00C9079D"/>
    <w:rsid w:val="00D16B8D"/>
    <w:rsid w:val="00EA296E"/>
    <w:rsid w:val="00F128CB"/>
    <w:rsid w:val="00F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CB2D7D"/>
  <w15:chartTrackingRefBased/>
  <w15:docId w15:val="{DD7E5066-978F-4D9C-8868-8389C655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64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6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64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64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64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64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64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64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64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0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0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064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064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B064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064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064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064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B06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B0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06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B06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06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B06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064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064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0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B064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064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B0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026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026A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026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026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178</Words>
  <Characters>1164</Characters>
  <Application>Microsoft Office Word</Application>
  <DocSecurity>0</DocSecurity>
  <Lines>37</Lines>
  <Paragraphs>39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shengdi lu</dc:creator>
  <cp:keywords/>
  <dc:description/>
  <cp:lastModifiedBy>shengdi lu</cp:lastModifiedBy>
  <cp:revision>5</cp:revision>
  <dcterms:created xsi:type="dcterms:W3CDTF">2025-06-11T03:02:00Z</dcterms:created>
  <dcterms:modified xsi:type="dcterms:W3CDTF">2025-08-26T12:30:00Z</dcterms:modified>
</cp:coreProperties>
</file>