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20B8" w:rsidRPr="00FA3F4F" w:rsidRDefault="003A1D34" w:rsidP="00CB20B8">
      <w:pPr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:lang w:val="en-IE" w:eastAsia="en-GB"/>
          <w14:ligatures w14:val="none"/>
        </w:rPr>
      </w:pPr>
      <w:r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Supplementary Table 2</w:t>
      </w:r>
      <w:r w:rsidR="00CB20B8" w:rsidRPr="00FA3F4F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 xml:space="preserve">: </w:t>
      </w:r>
      <w:r w:rsidR="00CB20B8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Patient’s Knee Implant Performance (</w:t>
      </w:r>
      <w:r w:rsidR="00CB20B8" w:rsidRPr="00FA3F4F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PKIP</w:t>
      </w:r>
      <w:r w:rsidR="00CB20B8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>)</w:t>
      </w:r>
      <w:r w:rsidR="00CB20B8" w:rsidRPr="00FA3F4F"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  <w:t xml:space="preserve"> scores</w:t>
      </w:r>
      <w:r w:rsidR="00CB20B8"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2010"/>
        <w:gridCol w:w="1705"/>
        <w:gridCol w:w="1705"/>
        <w:gridCol w:w="1705"/>
      </w:tblGrid>
      <w:tr w:rsidR="006E3014" w:rsidRPr="00FA3F4F" w:rsidTr="006E3014">
        <w:trPr>
          <w:trHeight w:val="570"/>
        </w:trPr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Mean (95% CI)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Standard Deviation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Minimum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US" w:eastAsia="en-GB"/>
                <w14:ligatures w14:val="none"/>
              </w:rPr>
              <w:t>Maximum</w:t>
            </w:r>
          </w:p>
        </w:tc>
      </w:tr>
      <w:tr w:rsidR="006E3014" w:rsidRPr="00FA3F4F" w:rsidTr="006E3014">
        <w:trPr>
          <w:trHeight w:val="570"/>
        </w:trPr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Mean pre-op PKIP (n = 500)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19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.01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/100 (+/- 1.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29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14.23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90</w:t>
            </w:r>
          </w:p>
        </w:tc>
      </w:tr>
      <w:tr w:rsidR="006E3014" w:rsidRPr="00FA3F4F" w:rsidTr="006E3014">
        <w:trPr>
          <w:trHeight w:val="570"/>
        </w:trPr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Mean Short-Term PKIP (n = 499)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88.3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7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/100 (+/- 1.2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13.41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6E3014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100</w:t>
            </w:r>
          </w:p>
        </w:tc>
      </w:tr>
      <w:tr w:rsidR="006E3014" w:rsidRPr="00FA3F4F" w:rsidTr="006E3014">
        <w:trPr>
          <w:trHeight w:val="570"/>
        </w:trPr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Mean Medium-Term PKIP (n=432)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3014" w:rsidRPr="00FA3F4F" w:rsidRDefault="006E3014" w:rsidP="00AC386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IE" w:eastAsia="en-GB"/>
                <w14:ligatures w14:val="none"/>
              </w:rPr>
            </w:pP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88.5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5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 xml:space="preserve"> (+/- 1.8)</w:t>
            </w:r>
            <w:r w:rsidRPr="00FA3F4F">
              <w:rPr>
                <w:rFonts w:ascii="Calibri" w:eastAsia="Times New Roman" w:hAnsi="Calibri" w:cs="Calibri"/>
                <w:color w:val="000000" w:themeColor="text1"/>
                <w:kern w:val="0"/>
                <w:lang w:val="en-IE" w:eastAsia="en-GB"/>
                <w14:ligatures w14:val="none"/>
              </w:rPr>
              <w:t> 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B019F6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18.63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B019F6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014" w:rsidRPr="00FA3F4F" w:rsidRDefault="00B019F6" w:rsidP="00AC386D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val="en-US" w:eastAsia="en-GB"/>
                <w14:ligatures w14:val="none"/>
              </w:rPr>
              <w:t>100</w:t>
            </w:r>
          </w:p>
        </w:tc>
      </w:tr>
    </w:tbl>
    <w:p w:rsidR="00CB20B8" w:rsidRPr="00FA3F4F" w:rsidRDefault="00CB20B8" w:rsidP="00CB20B8">
      <w:pPr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:lang w:val="en-IE" w:eastAsia="en-GB"/>
          <w14:ligatures w14:val="none"/>
        </w:rPr>
      </w:pPr>
      <w:r w:rsidRPr="00FA3F4F">
        <w:rPr>
          <w:rFonts w:ascii="Calibri" w:eastAsia="Times New Roman" w:hAnsi="Calibri" w:cs="Calibri"/>
          <w:color w:val="000000" w:themeColor="text1"/>
          <w:kern w:val="0"/>
          <w:lang w:val="en-IE" w:eastAsia="en-GB"/>
          <w14:ligatures w14:val="none"/>
        </w:rPr>
        <w:t> </w:t>
      </w:r>
    </w:p>
    <w:p w:rsidR="009E065E" w:rsidRDefault="009E065E"/>
    <w:sectPr w:rsidR="009E0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B8"/>
    <w:rsid w:val="00071DC4"/>
    <w:rsid w:val="000C5DA0"/>
    <w:rsid w:val="001B14AD"/>
    <w:rsid w:val="0022170F"/>
    <w:rsid w:val="00250C80"/>
    <w:rsid w:val="00292F16"/>
    <w:rsid w:val="00312322"/>
    <w:rsid w:val="00343962"/>
    <w:rsid w:val="00346DD9"/>
    <w:rsid w:val="00364261"/>
    <w:rsid w:val="00386EF4"/>
    <w:rsid w:val="003A1D34"/>
    <w:rsid w:val="003B2579"/>
    <w:rsid w:val="003C3672"/>
    <w:rsid w:val="004435C5"/>
    <w:rsid w:val="00480016"/>
    <w:rsid w:val="004E6086"/>
    <w:rsid w:val="00513EC0"/>
    <w:rsid w:val="00523CA9"/>
    <w:rsid w:val="00566E58"/>
    <w:rsid w:val="005A5034"/>
    <w:rsid w:val="00607E7C"/>
    <w:rsid w:val="00647399"/>
    <w:rsid w:val="006E3014"/>
    <w:rsid w:val="006F14A6"/>
    <w:rsid w:val="007103BF"/>
    <w:rsid w:val="007262BA"/>
    <w:rsid w:val="00791531"/>
    <w:rsid w:val="007A72A3"/>
    <w:rsid w:val="007C06E2"/>
    <w:rsid w:val="008B6212"/>
    <w:rsid w:val="008B6B2B"/>
    <w:rsid w:val="008E120D"/>
    <w:rsid w:val="009E065E"/>
    <w:rsid w:val="009E31D1"/>
    <w:rsid w:val="009F60CD"/>
    <w:rsid w:val="009F64A6"/>
    <w:rsid w:val="00A02D08"/>
    <w:rsid w:val="00A824EB"/>
    <w:rsid w:val="00AF44DF"/>
    <w:rsid w:val="00B019F6"/>
    <w:rsid w:val="00B449DA"/>
    <w:rsid w:val="00B75B3E"/>
    <w:rsid w:val="00C210C8"/>
    <w:rsid w:val="00C70EF4"/>
    <w:rsid w:val="00CB20B8"/>
    <w:rsid w:val="00D86E67"/>
    <w:rsid w:val="00DC0FE6"/>
    <w:rsid w:val="00E0275C"/>
    <w:rsid w:val="00E45E4D"/>
    <w:rsid w:val="00E645E2"/>
    <w:rsid w:val="00E92928"/>
    <w:rsid w:val="00EF6F48"/>
    <w:rsid w:val="00F06F32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1D9A31"/>
  <w15:chartTrackingRefBased/>
  <w15:docId w15:val="{89027473-44F8-B94D-82A1-8345032C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0B8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Rigney</dc:creator>
  <cp:keywords/>
  <dc:description/>
  <cp:lastModifiedBy>Brian Rigney</cp:lastModifiedBy>
  <cp:revision>6</cp:revision>
  <dcterms:created xsi:type="dcterms:W3CDTF">2025-09-23T06:43:00Z</dcterms:created>
  <dcterms:modified xsi:type="dcterms:W3CDTF">2026-01-02T23:40:00Z</dcterms:modified>
</cp:coreProperties>
</file>