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7A082" w14:textId="646E1928" w:rsidR="00124343" w:rsidRDefault="008B04CF">
      <w:pPr>
        <w:pStyle w:val="heading20"/>
      </w:pPr>
      <w:r>
        <w:t>Definitions of return to ambulation per study</w:t>
      </w:r>
    </w:p>
    <w:tbl>
      <w:tblPr>
        <w:tblW w:w="50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00"/>
        <w:gridCol w:w="1150"/>
        <w:gridCol w:w="2400"/>
      </w:tblGrid>
      <w:tr w:rsidR="00124343" w14:paraId="2F258A6C" w14:textId="77777777" w:rsidTr="008B04CF">
        <w:trPr>
          <w:trHeight w:val="571"/>
          <w:tblHeader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84E46" w14:textId="6EC80C2A" w:rsidR="00124343" w:rsidRDefault="008B04CF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Study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7BB65A" w14:textId="77777777" w:rsidR="00124343" w:rsidRDefault="008B04CF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Fixation group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55FAB" w14:textId="780FE70C" w:rsidR="00124343" w:rsidRDefault="008B04CF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RTA Definitions</w:t>
            </w:r>
          </w:p>
        </w:tc>
      </w:tr>
      <w:tr w:rsidR="00124343" w14:paraId="530060F6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A91DB" w14:textId="530CB266" w:rsidR="00124343" w:rsidRDefault="008B04CF">
            <w:pPr>
              <w:jc w:val="center"/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Mehlhorn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 2016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2D265" w14:textId="77777777" w:rsidR="00124343" w:rsidRDefault="008B04CF">
            <w:r>
              <w:rPr>
                <w:color w:val="000000"/>
                <w:sz w:val="14"/>
                <w:szCs w:val="14"/>
              </w:rPr>
              <w:t>IF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5F1BB" w14:textId="20795327" w:rsidR="00124343" w:rsidRDefault="008B04CF" w:rsidP="11F62A58">
            <w:pPr>
              <w:rPr>
                <w:sz w:val="17"/>
                <w:szCs w:val="17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Return to therapeutic footwear</w:t>
            </w:r>
          </w:p>
        </w:tc>
      </w:tr>
      <w:tr w:rsidR="00124343" w14:paraId="3E53A9AA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4B843" w14:textId="19A7C635" w:rsidR="00124343" w:rsidRDefault="008B04CF">
            <w:pPr>
              <w:jc w:val="center"/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Sammarco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 2009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E5E0F" w14:textId="77777777" w:rsidR="00124343" w:rsidRDefault="008B04CF">
            <w:r>
              <w:rPr>
                <w:color w:val="000000"/>
                <w:sz w:val="14"/>
                <w:szCs w:val="14"/>
              </w:rPr>
              <w:t>IF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4E0E4" w14:textId="5C0216FC" w:rsidR="00124343" w:rsidRDefault="008B04CF" w:rsidP="6C0211CA">
            <w:pPr>
              <w:rPr>
                <w:sz w:val="17"/>
                <w:szCs w:val="17"/>
              </w:rPr>
            </w:pPr>
            <w:r>
              <w:rPr>
                <w:color w:val="000000"/>
                <w:sz w:val="14"/>
                <w:szCs w:val="14"/>
              </w:rPr>
              <w:t>Independent walking</w:t>
            </w:r>
          </w:p>
        </w:tc>
      </w:tr>
      <w:tr w:rsidR="00124343" w14:paraId="4C7B2B23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8C29C" w14:textId="5B8A5ADE" w:rsidR="00124343" w:rsidRDefault="008B04CF">
            <w:pPr>
              <w:jc w:val="center"/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Assal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 2009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8C54A" w14:textId="77777777" w:rsidR="00124343" w:rsidRDefault="008B04CF">
            <w:r>
              <w:rPr>
                <w:color w:val="000000"/>
                <w:sz w:val="14"/>
                <w:szCs w:val="14"/>
              </w:rPr>
              <w:t>IF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E891F" w14:textId="5F4E612F" w:rsidR="00124343" w:rsidRDefault="008B04CF" w:rsidP="6C0211CA">
            <w:pPr>
              <w:rPr>
                <w:sz w:val="17"/>
                <w:szCs w:val="17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 xml:space="preserve">Return to therapeutic footwear </w:t>
            </w:r>
          </w:p>
        </w:tc>
      </w:tr>
      <w:tr w:rsidR="00124343" w14:paraId="24FFBC5E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811BA" w14:textId="2A464F49" w:rsidR="00124343" w:rsidRDefault="008B04CF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Ford et al. 2018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E33DD" w14:textId="77777777" w:rsidR="00124343" w:rsidRDefault="008B04CF">
            <w:r>
              <w:rPr>
                <w:color w:val="000000"/>
                <w:sz w:val="14"/>
                <w:szCs w:val="14"/>
              </w:rPr>
              <w:t>IF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8E957" w14:textId="63E47520" w:rsidR="00124343" w:rsidRDefault="008B04CF" w:rsidP="6C0211CA">
            <w:pPr>
              <w:rPr>
                <w:sz w:val="17"/>
                <w:szCs w:val="17"/>
              </w:rPr>
            </w:pPr>
            <w:r>
              <w:rPr>
                <w:color w:val="000000"/>
                <w:sz w:val="14"/>
                <w:szCs w:val="14"/>
              </w:rPr>
              <w:t>NR</w:t>
            </w:r>
          </w:p>
        </w:tc>
      </w:tr>
      <w:tr w:rsidR="00124343" w14:paraId="73A40BA4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C6E61" w14:textId="76FE58BC" w:rsidR="00124343" w:rsidRDefault="008B04CF">
            <w:pPr>
              <w:jc w:val="center"/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Garchar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 2013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4D226" w14:textId="77777777" w:rsidR="00124343" w:rsidRDefault="008B04CF">
            <w:r>
              <w:rPr>
                <w:color w:val="000000"/>
                <w:sz w:val="14"/>
                <w:szCs w:val="14"/>
              </w:rPr>
              <w:t>IF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90571" w14:textId="7E4D4F4E" w:rsidR="00124343" w:rsidRDefault="008B04CF" w:rsidP="6C0211CA">
            <w:pPr>
              <w:rPr>
                <w:sz w:val="17"/>
                <w:szCs w:val="17"/>
              </w:rPr>
            </w:pPr>
            <w:r>
              <w:rPr>
                <w:color w:val="000000"/>
                <w:sz w:val="14"/>
                <w:szCs w:val="14"/>
              </w:rPr>
              <w:t xml:space="preserve">Protected weight bearing </w:t>
            </w:r>
          </w:p>
        </w:tc>
      </w:tr>
      <w:tr w:rsidR="00124343" w14:paraId="09FFACAA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6D020C" w14:textId="2AD4706C" w:rsidR="00124343" w:rsidRDefault="008B04CF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Loveland et al. 2024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782E6" w14:textId="77777777" w:rsidR="00124343" w:rsidRDefault="008B04CF">
            <w:r>
              <w:rPr>
                <w:color w:val="000000"/>
                <w:sz w:val="14"/>
                <w:szCs w:val="14"/>
              </w:rPr>
              <w:t>IF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EA1C1" w14:textId="5DF68DB3" w:rsidR="00124343" w:rsidRDefault="008B04CF" w:rsidP="3E86D7FB">
            <w:pPr>
              <w:rPr>
                <w:sz w:val="17"/>
                <w:szCs w:val="17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Return to therapeutic footwear</w:t>
            </w:r>
          </w:p>
        </w:tc>
      </w:tr>
      <w:tr w:rsidR="00124343" w14:paraId="7D06C7AD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8DE95A" w14:textId="5044F8B4" w:rsidR="00124343" w:rsidRDefault="008B04CF">
            <w:pPr>
              <w:jc w:val="center"/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Pinzur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 xml:space="preserve"> et al. 2007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45F34" w14:textId="77777777" w:rsidR="00124343" w:rsidRDefault="008B04CF">
            <w:r>
              <w:rPr>
                <w:color w:val="000000"/>
                <w:sz w:val="14"/>
                <w:szCs w:val="14"/>
              </w:rPr>
              <w:t>EF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A88C6" w14:textId="4BB1BC20" w:rsidR="00124343" w:rsidRDefault="008B04CF" w:rsidP="6C0211CA">
            <w:pPr>
              <w:rPr>
                <w:sz w:val="17"/>
                <w:szCs w:val="17"/>
              </w:rPr>
            </w:pPr>
            <w:r>
              <w:rPr>
                <w:color w:val="000000"/>
                <w:sz w:val="14"/>
                <w:szCs w:val="14"/>
              </w:rPr>
              <w:t xml:space="preserve">Return to therapeutic footwear </w:t>
            </w:r>
          </w:p>
        </w:tc>
      </w:tr>
      <w:tr w:rsidR="00124343" w14:paraId="17A26E58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D0C7B" w14:textId="4974B2ED" w:rsidR="00124343" w:rsidRDefault="008B04CF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Matsumoto et al. 2015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CEC37" w14:textId="77777777" w:rsidR="00124343" w:rsidRDefault="008B04CF">
            <w:r>
              <w:rPr>
                <w:color w:val="000000"/>
                <w:sz w:val="14"/>
                <w:szCs w:val="14"/>
              </w:rPr>
              <w:t>EF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FA8DF" w14:textId="7DE7B0D4" w:rsidR="00124343" w:rsidRDefault="008B04CF" w:rsidP="11F62A58">
            <w:pPr>
              <w:rPr>
                <w:sz w:val="17"/>
                <w:szCs w:val="17"/>
              </w:rPr>
            </w:pPr>
            <w:r>
              <w:rPr>
                <w:color w:val="000000"/>
                <w:sz w:val="14"/>
                <w:szCs w:val="14"/>
              </w:rPr>
              <w:t xml:space="preserve">Return to therapeutic footwear </w:t>
            </w:r>
          </w:p>
        </w:tc>
      </w:tr>
      <w:tr w:rsidR="00124343" w14:paraId="5E27285B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317B0" w14:textId="4133DA19" w:rsidR="00124343" w:rsidRDefault="008B04CF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Rios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Ruh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 2019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E8655" w14:textId="77777777" w:rsidR="00124343" w:rsidRDefault="008B04CF">
            <w:r>
              <w:rPr>
                <w:color w:val="000000"/>
                <w:sz w:val="14"/>
                <w:szCs w:val="14"/>
              </w:rPr>
              <w:t>EF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E6820" w14:textId="1153410A" w:rsidR="00124343" w:rsidRDefault="008B04CF" w:rsidP="6C0211CA">
            <w:pPr>
              <w:rPr>
                <w:sz w:val="17"/>
                <w:szCs w:val="17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 xml:space="preserve">Return to therapeutic footwear </w:t>
            </w:r>
          </w:p>
        </w:tc>
      </w:tr>
      <w:tr w:rsidR="00124343" w14:paraId="1F8DCDF7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76AB5" w14:textId="05854893" w:rsidR="00124343" w:rsidRDefault="008B04CF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Farber et al. 2002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74B8F" w14:textId="77777777" w:rsidR="00124343" w:rsidRDefault="008B04CF">
            <w:r>
              <w:rPr>
                <w:color w:val="000000"/>
                <w:sz w:val="14"/>
                <w:szCs w:val="14"/>
              </w:rPr>
              <w:t>EF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17818" w14:textId="77777777" w:rsidR="00124343" w:rsidRDefault="008B04CF" w:rsidP="6C0211CA">
            <w:pPr>
              <w:rPr>
                <w:sz w:val="17"/>
                <w:szCs w:val="17"/>
              </w:rPr>
            </w:pPr>
            <w:r>
              <w:rPr>
                <w:color w:val="000000"/>
                <w:sz w:val="14"/>
                <w:szCs w:val="14"/>
              </w:rPr>
              <w:t>Return to therapeutic footwear</w:t>
            </w:r>
          </w:p>
        </w:tc>
      </w:tr>
      <w:tr w:rsidR="00124343" w14:paraId="313E924D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175DD" w14:textId="0C4AA59E" w:rsidR="00124343" w:rsidRDefault="008B04CF">
            <w:pPr>
              <w:jc w:val="center"/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Pinzur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 xml:space="preserve"> et al. 2018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2CC0" w14:textId="77777777" w:rsidR="00124343" w:rsidRDefault="008B04CF">
            <w:r>
              <w:rPr>
                <w:color w:val="000000"/>
                <w:sz w:val="14"/>
                <w:szCs w:val="14"/>
              </w:rPr>
              <w:t>EF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A7E88" w14:textId="50435A2E" w:rsidR="00124343" w:rsidRDefault="008B04CF" w:rsidP="6C0211CA">
            <w:pPr>
              <w:rPr>
                <w:sz w:val="17"/>
                <w:szCs w:val="17"/>
              </w:rPr>
            </w:pPr>
            <w:r>
              <w:rPr>
                <w:color w:val="000000"/>
                <w:sz w:val="14"/>
                <w:szCs w:val="14"/>
              </w:rPr>
              <w:t>Return to therapeutic footwear</w:t>
            </w:r>
          </w:p>
        </w:tc>
      </w:tr>
      <w:tr w:rsidR="00124343" w14:paraId="5440C473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64A47" w14:textId="3610D705" w:rsidR="00124343" w:rsidRDefault="008B04CF">
            <w:pPr>
              <w:jc w:val="center"/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Kroin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 2018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1B5F3" w14:textId="77777777" w:rsidR="00124343" w:rsidRDefault="008B04CF">
            <w:r>
              <w:rPr>
                <w:color w:val="000000"/>
                <w:sz w:val="14"/>
                <w:szCs w:val="14"/>
              </w:rPr>
              <w:t>EF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48583" w14:textId="002DCD5C" w:rsidR="00124343" w:rsidRDefault="008B04CF" w:rsidP="6C0211CA">
            <w:pPr>
              <w:rPr>
                <w:sz w:val="17"/>
                <w:szCs w:val="17"/>
              </w:rPr>
            </w:pPr>
            <w:r>
              <w:rPr>
                <w:color w:val="000000"/>
                <w:sz w:val="14"/>
                <w:szCs w:val="14"/>
              </w:rPr>
              <w:t xml:space="preserve">Return to therapeutic footwear </w:t>
            </w:r>
          </w:p>
        </w:tc>
      </w:tr>
      <w:tr w:rsidR="00124343" w14:paraId="518C6C1A" w14:textId="77777777" w:rsidTr="11F62A58">
        <w:trPr>
          <w:trHeight w:val="30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92106" w14:textId="3A06B95E" w:rsidR="00124343" w:rsidRDefault="008B04CF">
            <w:pPr>
              <w:jc w:val="center"/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Eschler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 2015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60E9" w14:textId="4DEF87BB" w:rsidR="00124343" w:rsidRDefault="008B04CF">
            <w:r>
              <w:rPr>
                <w:color w:val="000000"/>
                <w:sz w:val="14"/>
                <w:szCs w:val="14"/>
              </w:rPr>
              <w:t>IF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B6392" w14:textId="5E7E6A68" w:rsidR="00124343" w:rsidRDefault="008B04CF" w:rsidP="6C0211CA">
            <w:pPr>
              <w:rPr>
                <w:sz w:val="17"/>
                <w:szCs w:val="17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 xml:space="preserve">Mixed – Independent walking or therapeutic footwear </w:t>
            </w:r>
          </w:p>
        </w:tc>
      </w:tr>
    </w:tbl>
    <w:p w14:paraId="7D921FB9" w14:textId="6DB8639E" w:rsidR="00124343" w:rsidRDefault="00124343">
      <w:pPr>
        <w:pStyle w:val="heading20"/>
      </w:pPr>
    </w:p>
    <w:p w14:paraId="262F897B" w14:textId="7EBF89C7" w:rsidR="00124343" w:rsidRDefault="00124343" w:rsidP="11F62A58">
      <w:pPr>
        <w:spacing w:before="160"/>
        <w:rPr>
          <w:sz w:val="18"/>
          <w:szCs w:val="18"/>
        </w:rPr>
      </w:pPr>
    </w:p>
    <w:sectPr w:rsidR="00124343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Qf9Nee/7AbGQ9" int2:id="pVzFzRO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85878"/>
    <w:multiLevelType w:val="hybridMultilevel"/>
    <w:tmpl w:val="5F1AD656"/>
    <w:lvl w:ilvl="0" w:tplc="2D3A77A8">
      <w:start w:val="1"/>
      <w:numFmt w:val="bullet"/>
      <w:lvlText w:val="●"/>
      <w:lvlJc w:val="left"/>
      <w:pPr>
        <w:ind w:left="720" w:hanging="360"/>
      </w:pPr>
    </w:lvl>
    <w:lvl w:ilvl="1" w:tplc="EAB85A7E">
      <w:start w:val="1"/>
      <w:numFmt w:val="bullet"/>
      <w:lvlText w:val="○"/>
      <w:lvlJc w:val="left"/>
      <w:pPr>
        <w:ind w:left="1440" w:hanging="360"/>
      </w:pPr>
    </w:lvl>
    <w:lvl w:ilvl="2" w:tplc="1C7662DA">
      <w:start w:val="1"/>
      <w:numFmt w:val="bullet"/>
      <w:lvlText w:val="■"/>
      <w:lvlJc w:val="left"/>
      <w:pPr>
        <w:ind w:left="2160" w:hanging="360"/>
      </w:pPr>
    </w:lvl>
    <w:lvl w:ilvl="3" w:tplc="A384A276">
      <w:start w:val="1"/>
      <w:numFmt w:val="bullet"/>
      <w:lvlText w:val="●"/>
      <w:lvlJc w:val="left"/>
      <w:pPr>
        <w:ind w:left="2880" w:hanging="360"/>
      </w:pPr>
    </w:lvl>
    <w:lvl w:ilvl="4" w:tplc="F6CC7DEE">
      <w:start w:val="1"/>
      <w:numFmt w:val="bullet"/>
      <w:lvlText w:val="○"/>
      <w:lvlJc w:val="left"/>
      <w:pPr>
        <w:ind w:left="3600" w:hanging="360"/>
      </w:pPr>
    </w:lvl>
    <w:lvl w:ilvl="5" w:tplc="B708348C">
      <w:start w:val="1"/>
      <w:numFmt w:val="bullet"/>
      <w:lvlText w:val="■"/>
      <w:lvlJc w:val="left"/>
      <w:pPr>
        <w:ind w:left="4320" w:hanging="360"/>
      </w:pPr>
    </w:lvl>
    <w:lvl w:ilvl="6" w:tplc="47304B42">
      <w:start w:val="1"/>
      <w:numFmt w:val="bullet"/>
      <w:lvlText w:val="●"/>
      <w:lvlJc w:val="left"/>
      <w:pPr>
        <w:ind w:left="5040" w:hanging="360"/>
      </w:pPr>
    </w:lvl>
    <w:lvl w:ilvl="7" w:tplc="9CCE0724">
      <w:start w:val="1"/>
      <w:numFmt w:val="bullet"/>
      <w:lvlText w:val="●"/>
      <w:lvlJc w:val="left"/>
      <w:pPr>
        <w:ind w:left="5760" w:hanging="360"/>
      </w:pPr>
    </w:lvl>
    <w:lvl w:ilvl="8" w:tplc="4358F980">
      <w:start w:val="1"/>
      <w:numFmt w:val="bullet"/>
      <w:lvlText w:val="●"/>
      <w:lvlJc w:val="left"/>
      <w:pPr>
        <w:ind w:left="6480" w:hanging="360"/>
      </w:pPr>
    </w:lvl>
  </w:abstractNum>
  <w:num w:numId="1" w16cid:durableId="11144472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578D92"/>
    <w:rsid w:val="00124343"/>
    <w:rsid w:val="005AFB30"/>
    <w:rsid w:val="008B04CF"/>
    <w:rsid w:val="010B2E48"/>
    <w:rsid w:val="01578D92"/>
    <w:rsid w:val="01AF55AF"/>
    <w:rsid w:val="02045FD1"/>
    <w:rsid w:val="02FF9B88"/>
    <w:rsid w:val="03D8FF80"/>
    <w:rsid w:val="04982A9B"/>
    <w:rsid w:val="05ED60BE"/>
    <w:rsid w:val="060D9684"/>
    <w:rsid w:val="06DAEEDE"/>
    <w:rsid w:val="0B616FDC"/>
    <w:rsid w:val="0F6465E2"/>
    <w:rsid w:val="11F62A58"/>
    <w:rsid w:val="12A3BA1B"/>
    <w:rsid w:val="13880323"/>
    <w:rsid w:val="13CACAC1"/>
    <w:rsid w:val="15738A09"/>
    <w:rsid w:val="16DE19B3"/>
    <w:rsid w:val="17F35D9F"/>
    <w:rsid w:val="17FDCDA9"/>
    <w:rsid w:val="194EDB85"/>
    <w:rsid w:val="1A914D4D"/>
    <w:rsid w:val="1DE97DA6"/>
    <w:rsid w:val="1EDC9DA3"/>
    <w:rsid w:val="1FC33BD7"/>
    <w:rsid w:val="21DD1847"/>
    <w:rsid w:val="240952FA"/>
    <w:rsid w:val="2524F129"/>
    <w:rsid w:val="254EE512"/>
    <w:rsid w:val="2676DF6D"/>
    <w:rsid w:val="2834D0AB"/>
    <w:rsid w:val="28DCB956"/>
    <w:rsid w:val="294633E1"/>
    <w:rsid w:val="2958C0FC"/>
    <w:rsid w:val="29BE9F96"/>
    <w:rsid w:val="2B0BE4F6"/>
    <w:rsid w:val="2BF2DABD"/>
    <w:rsid w:val="2ED0A287"/>
    <w:rsid w:val="3135F257"/>
    <w:rsid w:val="319B4CE3"/>
    <w:rsid w:val="33E2807C"/>
    <w:rsid w:val="343369BE"/>
    <w:rsid w:val="34BABBB2"/>
    <w:rsid w:val="3577FABB"/>
    <w:rsid w:val="35C5D8A7"/>
    <w:rsid w:val="3772BF66"/>
    <w:rsid w:val="387F3E03"/>
    <w:rsid w:val="38E58CD9"/>
    <w:rsid w:val="3AB9DAE5"/>
    <w:rsid w:val="3B1D53BF"/>
    <w:rsid w:val="3B6B7D0A"/>
    <w:rsid w:val="3CECA1E0"/>
    <w:rsid w:val="3DB3D379"/>
    <w:rsid w:val="3E86D7FB"/>
    <w:rsid w:val="3EBE29AE"/>
    <w:rsid w:val="40A119B1"/>
    <w:rsid w:val="42608991"/>
    <w:rsid w:val="42ED640B"/>
    <w:rsid w:val="43B7A093"/>
    <w:rsid w:val="443987AE"/>
    <w:rsid w:val="451F18E1"/>
    <w:rsid w:val="490A280D"/>
    <w:rsid w:val="4A28EF0B"/>
    <w:rsid w:val="4AF2142F"/>
    <w:rsid w:val="4B523DB9"/>
    <w:rsid w:val="4CEF4D95"/>
    <w:rsid w:val="4ED84662"/>
    <w:rsid w:val="5164A0AD"/>
    <w:rsid w:val="57476DEE"/>
    <w:rsid w:val="575D816F"/>
    <w:rsid w:val="5772FABA"/>
    <w:rsid w:val="5827EE76"/>
    <w:rsid w:val="58ED352D"/>
    <w:rsid w:val="5915841E"/>
    <w:rsid w:val="598C3B1D"/>
    <w:rsid w:val="59A93F0D"/>
    <w:rsid w:val="59E497D9"/>
    <w:rsid w:val="5AD5047A"/>
    <w:rsid w:val="5C294A5C"/>
    <w:rsid w:val="5EAD8429"/>
    <w:rsid w:val="63D302B4"/>
    <w:rsid w:val="63F7A412"/>
    <w:rsid w:val="659779A3"/>
    <w:rsid w:val="684FFFAB"/>
    <w:rsid w:val="6897AA05"/>
    <w:rsid w:val="69D81798"/>
    <w:rsid w:val="6C0211CA"/>
    <w:rsid w:val="6D660263"/>
    <w:rsid w:val="6DB269F8"/>
    <w:rsid w:val="72D60C3C"/>
    <w:rsid w:val="75ED68B9"/>
    <w:rsid w:val="779F03F8"/>
    <w:rsid w:val="79846A1B"/>
    <w:rsid w:val="79B16071"/>
    <w:rsid w:val="7ABACE5A"/>
    <w:rsid w:val="7B4D7D8D"/>
    <w:rsid w:val="7B81FFFD"/>
    <w:rsid w:val="7B98F946"/>
    <w:rsid w:val="7C1D5647"/>
    <w:rsid w:val="7D505041"/>
    <w:rsid w:val="7D981787"/>
    <w:rsid w:val="7DEAFAC4"/>
    <w:rsid w:val="7F674131"/>
    <w:rsid w:val="7FD9A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482F48"/>
  <w15:docId w15:val="{AAF7B95A-28DA-46E7-B3BE-46B6FF62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basedOn w:val="Normal"/>
    <w:next w:val="Normal"/>
    <w:qFormat/>
    <w:pPr>
      <w:spacing w:before="200" w:after="160"/>
      <w:outlineLvl w:val="0"/>
    </w:pPr>
    <w:rPr>
      <w:b/>
      <w:bCs/>
      <w:color w:val="1F4E79"/>
      <w:sz w:val="28"/>
      <w:szCs w:val="28"/>
    </w:rPr>
  </w:style>
  <w:style w:type="paragraph" w:customStyle="1" w:styleId="heading20">
    <w:name w:val="heading 20"/>
    <w:basedOn w:val="Normal"/>
    <w:next w:val="Normal"/>
    <w:qFormat/>
    <w:pPr>
      <w:spacing w:before="200" w:after="120"/>
      <w:outlineLvl w:val="1"/>
    </w:pPr>
    <w:rPr>
      <w:b/>
      <w:bCs/>
      <w:color w:val="1F4E79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Karthik Chinnaswamy</cp:lastModifiedBy>
  <cp:revision>5</cp:revision>
  <dcterms:created xsi:type="dcterms:W3CDTF">2026-06-16T19:54:00Z</dcterms:created>
  <dcterms:modified xsi:type="dcterms:W3CDTF">2026-06-25T19:50:00Z</dcterms:modified>
</cp:coreProperties>
</file>