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1824EE" w14:textId="77777777" w:rsidR="00C04FD7" w:rsidRDefault="00FD5178">
      <w:pPr>
        <w:pStyle w:val="Title"/>
        <w:keepNext/>
      </w:pPr>
      <w:r>
        <w:t>Additional file 1: Supplementary methods and results</w:t>
      </w:r>
    </w:p>
    <w:p w14:paraId="7A4D9EE4" w14:textId="77777777" w:rsidR="00C04FD7" w:rsidRDefault="00FD5178">
      <w:r>
        <w:t>Association of admission-to-surgery timing with 90-day readmission after cauda equina syndrome: a Nationwide Readmissions Database retrospective cohort study</w:t>
      </w:r>
    </w:p>
    <w:p w14:paraId="0ED58844" w14:textId="77777777" w:rsidR="00C04FD7" w:rsidRDefault="00FD5178">
      <w:pPr>
        <w:pStyle w:val="Heading1"/>
      </w:pPr>
      <w:r>
        <w:t xml:space="preserve">Table S1. Reproducible definitions and </w:t>
      </w:r>
      <w:r>
        <w:t>analysis specification</w:t>
      </w:r>
    </w:p>
    <w:tbl>
      <w:tblPr>
        <w:tblStyle w:val="TableGrid"/>
        <w:tblW w:w="0" w:type="auto"/>
        <w:tblLayout w:type="fixed"/>
        <w:tblLook w:val="04A0" w:firstRow="1" w:lastRow="0" w:firstColumn="1" w:lastColumn="0" w:noHBand="0" w:noVBand="1"/>
      </w:tblPr>
      <w:tblGrid>
        <w:gridCol w:w="2664"/>
        <w:gridCol w:w="6912"/>
      </w:tblGrid>
      <w:tr w:rsidR="00C04FD7" w14:paraId="3DEB7CD1" w14:textId="77777777">
        <w:trPr>
          <w:cantSplit/>
          <w:tblHeader/>
        </w:trPr>
        <w:tc>
          <w:tcPr>
            <w:tcW w:w="2664" w:type="dxa"/>
            <w:shd w:val="clear" w:color="auto" w:fill="EFEFEF"/>
            <w:tcMar>
              <w:top w:w="65" w:type="dxa"/>
              <w:left w:w="85" w:type="dxa"/>
              <w:bottom w:w="65" w:type="dxa"/>
              <w:right w:w="85" w:type="dxa"/>
            </w:tcMar>
          </w:tcPr>
          <w:p w14:paraId="30D960DC" w14:textId="77777777" w:rsidR="00C04FD7" w:rsidRDefault="00FD5178">
            <w:pPr>
              <w:spacing w:after="0" w:line="252" w:lineRule="auto"/>
            </w:pPr>
            <w:r>
              <w:rPr>
                <w:b/>
                <w:sz w:val="19"/>
              </w:rPr>
              <w:t>Domain</w:t>
            </w:r>
          </w:p>
        </w:tc>
        <w:tc>
          <w:tcPr>
            <w:tcW w:w="6912" w:type="dxa"/>
            <w:shd w:val="clear" w:color="auto" w:fill="EFEFEF"/>
            <w:tcMar>
              <w:top w:w="65" w:type="dxa"/>
              <w:left w:w="85" w:type="dxa"/>
              <w:bottom w:w="65" w:type="dxa"/>
              <w:right w:w="85" w:type="dxa"/>
            </w:tcMar>
          </w:tcPr>
          <w:p w14:paraId="1E65AEB1" w14:textId="77777777" w:rsidR="00C04FD7" w:rsidRDefault="00FD5178">
            <w:pPr>
              <w:spacing w:after="0" w:line="252" w:lineRule="auto"/>
            </w:pPr>
            <w:r>
              <w:rPr>
                <w:b/>
                <w:sz w:val="19"/>
              </w:rPr>
              <w:t>Definition</w:t>
            </w:r>
          </w:p>
        </w:tc>
      </w:tr>
      <w:tr w:rsidR="00C04FD7" w14:paraId="2DFD65C5" w14:textId="77777777">
        <w:trPr>
          <w:cantSplit/>
        </w:trPr>
        <w:tc>
          <w:tcPr>
            <w:tcW w:w="2664" w:type="dxa"/>
            <w:tcMar>
              <w:top w:w="65" w:type="dxa"/>
              <w:left w:w="85" w:type="dxa"/>
              <w:bottom w:w="65" w:type="dxa"/>
              <w:right w:w="85" w:type="dxa"/>
            </w:tcMar>
          </w:tcPr>
          <w:p w14:paraId="0E202077" w14:textId="77777777" w:rsidR="00C04FD7" w:rsidRDefault="00FD5178">
            <w:pPr>
              <w:spacing w:after="0" w:line="252" w:lineRule="auto"/>
            </w:pPr>
            <w:r>
              <w:rPr>
                <w:sz w:val="19"/>
              </w:rPr>
              <w:t>Source and unit</w:t>
            </w:r>
          </w:p>
        </w:tc>
        <w:tc>
          <w:tcPr>
            <w:tcW w:w="6912" w:type="dxa"/>
            <w:tcMar>
              <w:top w:w="65" w:type="dxa"/>
              <w:left w:w="85" w:type="dxa"/>
              <w:bottom w:w="65" w:type="dxa"/>
              <w:right w:w="85" w:type="dxa"/>
            </w:tcMar>
          </w:tcPr>
          <w:p w14:paraId="018A3419" w14:textId="7A492232" w:rsidR="00C04FD7" w:rsidRDefault="00FD5178">
            <w:pPr>
              <w:spacing w:after="0" w:line="252" w:lineRule="auto"/>
            </w:pPr>
            <w:r>
              <w:rPr>
                <w:sz w:val="19"/>
              </w:rPr>
              <w:t>2020</w:t>
            </w:r>
            <w:r w:rsidR="002F5F61">
              <w:rPr>
                <w:sz w:val="19"/>
              </w:rPr>
              <w:t>-</w:t>
            </w:r>
            <w:r>
              <w:rPr>
                <w:sz w:val="19"/>
              </w:rPr>
              <w:t>2022 NRD CES/readmission extract; first CES record within YEAR × NRD_VisitLink. Complete reanalysis of 44,895 source discharge records.</w:t>
            </w:r>
          </w:p>
        </w:tc>
      </w:tr>
      <w:tr w:rsidR="00C04FD7" w14:paraId="52D979BD" w14:textId="77777777">
        <w:trPr>
          <w:cantSplit/>
        </w:trPr>
        <w:tc>
          <w:tcPr>
            <w:tcW w:w="2664" w:type="dxa"/>
            <w:tcMar>
              <w:top w:w="65" w:type="dxa"/>
              <w:left w:w="85" w:type="dxa"/>
              <w:bottom w:w="65" w:type="dxa"/>
              <w:right w:w="85" w:type="dxa"/>
            </w:tcMar>
          </w:tcPr>
          <w:p w14:paraId="6D36035E" w14:textId="77777777" w:rsidR="00C04FD7" w:rsidRDefault="00FD5178">
            <w:pPr>
              <w:spacing w:after="0" w:line="252" w:lineRule="auto"/>
            </w:pPr>
            <w:r>
              <w:rPr>
                <w:sz w:val="19"/>
              </w:rPr>
              <w:t>CES</w:t>
            </w:r>
          </w:p>
        </w:tc>
        <w:tc>
          <w:tcPr>
            <w:tcW w:w="6912" w:type="dxa"/>
            <w:tcMar>
              <w:top w:w="65" w:type="dxa"/>
              <w:left w:w="85" w:type="dxa"/>
              <w:bottom w:w="65" w:type="dxa"/>
              <w:right w:w="85" w:type="dxa"/>
            </w:tcMar>
          </w:tcPr>
          <w:p w14:paraId="4C2C1975" w14:textId="77777777" w:rsidR="00C04FD7" w:rsidRDefault="00FD5178">
            <w:pPr>
              <w:spacing w:after="0" w:line="252" w:lineRule="auto"/>
            </w:pPr>
            <w:r>
              <w:rPr>
                <w:sz w:val="19"/>
              </w:rPr>
              <w:t>ICD-10-CM G83.4 in any diagnosis field; not a chart-</w:t>
            </w:r>
            <w:r>
              <w:rPr>
                <w:sz w:val="19"/>
              </w:rPr>
              <w:t>validated neurologic phenotype.</w:t>
            </w:r>
          </w:p>
        </w:tc>
      </w:tr>
      <w:tr w:rsidR="00C04FD7" w14:paraId="40BB56E2" w14:textId="77777777">
        <w:trPr>
          <w:cantSplit/>
        </w:trPr>
        <w:tc>
          <w:tcPr>
            <w:tcW w:w="2664" w:type="dxa"/>
            <w:tcMar>
              <w:top w:w="65" w:type="dxa"/>
              <w:left w:w="85" w:type="dxa"/>
              <w:bottom w:w="65" w:type="dxa"/>
              <w:right w:w="85" w:type="dxa"/>
            </w:tcMar>
          </w:tcPr>
          <w:p w14:paraId="7C203880" w14:textId="77777777" w:rsidR="00C04FD7" w:rsidRDefault="00FD5178">
            <w:pPr>
              <w:spacing w:after="0" w:line="252" w:lineRule="auto"/>
            </w:pPr>
            <w:r>
              <w:rPr>
                <w:sz w:val="19"/>
              </w:rPr>
              <w:t>Index eligibility</w:t>
            </w:r>
          </w:p>
        </w:tc>
        <w:tc>
          <w:tcPr>
            <w:tcW w:w="6912" w:type="dxa"/>
            <w:tcMar>
              <w:top w:w="65" w:type="dxa"/>
              <w:left w:w="85" w:type="dxa"/>
              <w:bottom w:w="65" w:type="dxa"/>
              <w:right w:w="85" w:type="dxa"/>
            </w:tcMar>
          </w:tcPr>
          <w:p w14:paraId="7B247577" w14:textId="77777777" w:rsidR="00C04FD7" w:rsidRDefault="00FD5178">
            <w:pPr>
              <w:spacing w:after="0" w:line="252" w:lineRule="auto"/>
            </w:pPr>
            <w:r>
              <w:rPr>
                <w:sz w:val="19"/>
              </w:rPr>
              <w:t>Age ≥18; DIED=0; DQTR in {1,2,3}; valid linkage/admission coordinate; LOS≥0. DQTR is discharge quarter.</w:t>
            </w:r>
          </w:p>
        </w:tc>
      </w:tr>
      <w:tr w:rsidR="00C04FD7" w14:paraId="68E9EEE0" w14:textId="77777777">
        <w:trPr>
          <w:cantSplit/>
        </w:trPr>
        <w:tc>
          <w:tcPr>
            <w:tcW w:w="2664" w:type="dxa"/>
            <w:tcMar>
              <w:top w:w="65" w:type="dxa"/>
              <w:left w:w="85" w:type="dxa"/>
              <w:bottom w:w="65" w:type="dxa"/>
              <w:right w:w="85" w:type="dxa"/>
            </w:tcMar>
          </w:tcPr>
          <w:p w14:paraId="6E00F14B" w14:textId="77777777" w:rsidR="00C04FD7" w:rsidRDefault="00FD5178">
            <w:pPr>
              <w:spacing w:after="0" w:line="252" w:lineRule="auto"/>
            </w:pPr>
            <w:r>
              <w:rPr>
                <w:sz w:val="19"/>
              </w:rPr>
              <w:t>Qualifying procedure prefixes</w:t>
            </w:r>
          </w:p>
        </w:tc>
        <w:tc>
          <w:tcPr>
            <w:tcW w:w="6912" w:type="dxa"/>
            <w:tcMar>
              <w:top w:w="65" w:type="dxa"/>
              <w:left w:w="85" w:type="dxa"/>
              <w:bottom w:w="65" w:type="dxa"/>
              <w:right w:w="85" w:type="dxa"/>
            </w:tcMar>
          </w:tcPr>
          <w:p w14:paraId="3535B83E" w14:textId="77777777" w:rsidR="00C04FD7" w:rsidRDefault="00FD5178">
            <w:pPr>
              <w:spacing w:after="0" w:line="252" w:lineRule="auto"/>
            </w:pPr>
            <w:r>
              <w:rPr>
                <w:sz w:val="19"/>
              </w:rPr>
              <w:t>00NY, 01NB, 01NR, 0SB2, 0ST2, 0SB3, 0ST3, 0SB4, 0ST4</w:t>
            </w:r>
          </w:p>
        </w:tc>
      </w:tr>
      <w:tr w:rsidR="00C04FD7" w14:paraId="3AE66CFF" w14:textId="77777777">
        <w:trPr>
          <w:cantSplit/>
        </w:trPr>
        <w:tc>
          <w:tcPr>
            <w:tcW w:w="2664" w:type="dxa"/>
            <w:tcMar>
              <w:top w:w="65" w:type="dxa"/>
              <w:left w:w="85" w:type="dxa"/>
              <w:bottom w:w="65" w:type="dxa"/>
              <w:right w:w="85" w:type="dxa"/>
            </w:tcMar>
          </w:tcPr>
          <w:p w14:paraId="717DE4BC" w14:textId="77777777" w:rsidR="00C04FD7" w:rsidRDefault="00FD5178">
            <w:pPr>
              <w:spacing w:after="0" w:line="252" w:lineRule="auto"/>
            </w:pPr>
            <w:r>
              <w:rPr>
                <w:sz w:val="19"/>
              </w:rPr>
              <w:t>Lumbar/lumbosacral fusion</w:t>
            </w:r>
          </w:p>
        </w:tc>
        <w:tc>
          <w:tcPr>
            <w:tcW w:w="6912" w:type="dxa"/>
            <w:tcMar>
              <w:top w:w="65" w:type="dxa"/>
              <w:left w:w="85" w:type="dxa"/>
              <w:bottom w:w="65" w:type="dxa"/>
              <w:right w:w="85" w:type="dxa"/>
            </w:tcMar>
          </w:tcPr>
          <w:p w14:paraId="05BCE694" w14:textId="77777777" w:rsidR="00C04FD7" w:rsidRDefault="00FD5178">
            <w:pPr>
              <w:spacing w:after="0" w:line="252" w:lineRule="auto"/>
            </w:pPr>
            <w:r>
              <w:rPr>
                <w:sz w:val="19"/>
              </w:rPr>
              <w:t>0SG0, 0SG1, 0SG3 during index hospitalization; other 0SG lower-joint fusions are not included.</w:t>
            </w:r>
          </w:p>
        </w:tc>
      </w:tr>
      <w:tr w:rsidR="00C04FD7" w14:paraId="38BE71BB" w14:textId="77777777">
        <w:trPr>
          <w:cantSplit/>
        </w:trPr>
        <w:tc>
          <w:tcPr>
            <w:tcW w:w="2664" w:type="dxa"/>
            <w:tcMar>
              <w:top w:w="65" w:type="dxa"/>
              <w:left w:w="85" w:type="dxa"/>
              <w:bottom w:w="65" w:type="dxa"/>
              <w:right w:w="85" w:type="dxa"/>
            </w:tcMar>
          </w:tcPr>
          <w:p w14:paraId="34F03313" w14:textId="77777777" w:rsidR="00C04FD7" w:rsidRDefault="00FD5178">
            <w:pPr>
              <w:spacing w:after="0" w:line="252" w:lineRule="auto"/>
            </w:pPr>
            <w:r>
              <w:rPr>
                <w:sz w:val="19"/>
              </w:rPr>
              <w:t>Timing</w:t>
            </w:r>
          </w:p>
        </w:tc>
        <w:tc>
          <w:tcPr>
            <w:tcW w:w="6912" w:type="dxa"/>
            <w:tcMar>
              <w:top w:w="65" w:type="dxa"/>
              <w:left w:w="85" w:type="dxa"/>
              <w:bottom w:w="65" w:type="dxa"/>
              <w:right w:w="85" w:type="dxa"/>
            </w:tcMar>
          </w:tcPr>
          <w:p w14:paraId="7DE441D5" w14:textId="77777777" w:rsidR="00C04FD7" w:rsidRDefault="00FD5178">
            <w:pPr>
              <w:spacing w:after="0" w:line="252" w:lineRule="auto"/>
            </w:pPr>
            <w:r>
              <w:rPr>
                <w:sz w:val="19"/>
              </w:rPr>
              <w:t>Earliest non-negative PRDAY paired to a qualifying procedure. Day 0 is the admission calendar day. Negative qualifying times ar</w:t>
            </w:r>
            <w:r>
              <w:rPr>
                <w:sz w:val="19"/>
              </w:rPr>
              <w:t>e ignored; records without a valid non-negative time are excluded.</w:t>
            </w:r>
          </w:p>
        </w:tc>
      </w:tr>
      <w:tr w:rsidR="00C04FD7" w14:paraId="4A0A9499" w14:textId="77777777">
        <w:trPr>
          <w:cantSplit/>
        </w:trPr>
        <w:tc>
          <w:tcPr>
            <w:tcW w:w="2664" w:type="dxa"/>
            <w:tcMar>
              <w:top w:w="65" w:type="dxa"/>
              <w:left w:w="85" w:type="dxa"/>
              <w:bottom w:w="65" w:type="dxa"/>
              <w:right w:w="85" w:type="dxa"/>
            </w:tcMar>
          </w:tcPr>
          <w:p w14:paraId="7D1DD564" w14:textId="77777777" w:rsidR="00C04FD7" w:rsidRDefault="00FD5178">
            <w:pPr>
              <w:spacing w:after="0" w:line="252" w:lineRule="auto"/>
            </w:pPr>
            <w:r>
              <w:rPr>
                <w:sz w:val="19"/>
              </w:rPr>
              <w:t>Readmission</w:t>
            </w:r>
          </w:p>
        </w:tc>
        <w:tc>
          <w:tcPr>
            <w:tcW w:w="6912" w:type="dxa"/>
            <w:tcMar>
              <w:top w:w="65" w:type="dxa"/>
              <w:left w:w="85" w:type="dxa"/>
              <w:bottom w:w="65" w:type="dxa"/>
              <w:right w:w="85" w:type="dxa"/>
            </w:tcMar>
          </w:tcPr>
          <w:p w14:paraId="7C9061F3" w14:textId="77777777" w:rsidR="00C04FD7" w:rsidRDefault="00FD5178">
            <w:pPr>
              <w:spacing w:after="0" w:line="252" w:lineRule="auto"/>
            </w:pPr>
            <w:r>
              <w:rPr>
                <w:sz w:val="19"/>
              </w:rPr>
              <w:t>Same YEAR × NRD_VisitLink; 0 &lt; subsequent admission coordinate − (index NRD_DaysToEvent + LOS) ≤90. Same-day continuations are excluded.</w:t>
            </w:r>
          </w:p>
        </w:tc>
      </w:tr>
      <w:tr w:rsidR="00C04FD7" w14:paraId="18C30FCC" w14:textId="77777777">
        <w:trPr>
          <w:cantSplit/>
        </w:trPr>
        <w:tc>
          <w:tcPr>
            <w:tcW w:w="2664" w:type="dxa"/>
            <w:tcMar>
              <w:top w:w="65" w:type="dxa"/>
              <w:left w:w="85" w:type="dxa"/>
              <w:bottom w:w="65" w:type="dxa"/>
              <w:right w:w="85" w:type="dxa"/>
            </w:tcMar>
          </w:tcPr>
          <w:p w14:paraId="12F38C06" w14:textId="77777777" w:rsidR="00C04FD7" w:rsidRDefault="00FD5178">
            <w:pPr>
              <w:spacing w:after="0" w:line="252" w:lineRule="auto"/>
            </w:pPr>
            <w:r>
              <w:rPr>
                <w:sz w:val="19"/>
              </w:rPr>
              <w:t>Resident status</w:t>
            </w:r>
          </w:p>
        </w:tc>
        <w:tc>
          <w:tcPr>
            <w:tcW w:w="6912" w:type="dxa"/>
            <w:tcMar>
              <w:top w:w="65" w:type="dxa"/>
              <w:left w:w="85" w:type="dxa"/>
              <w:bottom w:w="65" w:type="dxa"/>
              <w:right w:w="85" w:type="dxa"/>
            </w:tcMar>
          </w:tcPr>
          <w:p w14:paraId="244F7EE0" w14:textId="77777777" w:rsidR="00C04FD7" w:rsidRDefault="00FD5178">
            <w:pPr>
              <w:spacing w:after="0" w:line="252" w:lineRule="auto"/>
            </w:pPr>
            <w:r>
              <w:rPr>
                <w:sz w:val="19"/>
              </w:rPr>
              <w:t>RESIDENT: patient resi</w:t>
            </w:r>
            <w:r>
              <w:rPr>
                <w:sz w:val="19"/>
              </w:rPr>
              <w:t>des in the hospital state.</w:t>
            </w:r>
          </w:p>
        </w:tc>
      </w:tr>
      <w:tr w:rsidR="00C04FD7" w14:paraId="35D16F3E" w14:textId="77777777">
        <w:trPr>
          <w:cantSplit/>
        </w:trPr>
        <w:tc>
          <w:tcPr>
            <w:tcW w:w="2664" w:type="dxa"/>
            <w:tcMar>
              <w:top w:w="65" w:type="dxa"/>
              <w:left w:w="85" w:type="dxa"/>
              <w:bottom w:w="65" w:type="dxa"/>
              <w:right w:w="85" w:type="dxa"/>
            </w:tcMar>
          </w:tcPr>
          <w:p w14:paraId="0E41D656" w14:textId="591D1E9F" w:rsidR="00C04FD7" w:rsidRDefault="00FD5178">
            <w:pPr>
              <w:spacing w:after="0" w:line="252" w:lineRule="auto"/>
            </w:pPr>
            <w:r>
              <w:rPr>
                <w:sz w:val="19"/>
              </w:rPr>
              <w:t>Patient urban</w:t>
            </w:r>
            <w:r w:rsidR="002F5F61">
              <w:rPr>
                <w:sz w:val="19"/>
              </w:rPr>
              <w:t>-</w:t>
            </w:r>
            <w:r>
              <w:rPr>
                <w:sz w:val="19"/>
              </w:rPr>
              <w:t>rural classification</w:t>
            </w:r>
          </w:p>
        </w:tc>
        <w:tc>
          <w:tcPr>
            <w:tcW w:w="6912" w:type="dxa"/>
            <w:tcMar>
              <w:top w:w="65" w:type="dxa"/>
              <w:left w:w="85" w:type="dxa"/>
              <w:bottom w:w="65" w:type="dxa"/>
              <w:right w:w="85" w:type="dxa"/>
            </w:tcMar>
          </w:tcPr>
          <w:p w14:paraId="0EC850D3" w14:textId="41107929" w:rsidR="00C04FD7" w:rsidRDefault="00FD5178">
            <w:pPr>
              <w:spacing w:after="0" w:line="252" w:lineRule="auto"/>
            </w:pPr>
            <w:r>
              <w:rPr>
                <w:sz w:val="19"/>
              </w:rPr>
              <w:t>PL_NCHS: urban</w:t>
            </w:r>
            <w:r w:rsidR="002F5F61">
              <w:rPr>
                <w:sz w:val="19"/>
              </w:rPr>
              <w:t>-</w:t>
            </w:r>
            <w:r>
              <w:rPr>
                <w:sz w:val="19"/>
              </w:rPr>
              <w:t>rural category of the patient’s county of residence.</w:t>
            </w:r>
          </w:p>
        </w:tc>
      </w:tr>
      <w:tr w:rsidR="00C04FD7" w14:paraId="264BC1BB" w14:textId="77777777">
        <w:trPr>
          <w:cantSplit/>
        </w:trPr>
        <w:tc>
          <w:tcPr>
            <w:tcW w:w="2664" w:type="dxa"/>
            <w:tcMar>
              <w:top w:w="65" w:type="dxa"/>
              <w:left w:w="85" w:type="dxa"/>
              <w:bottom w:w="65" w:type="dxa"/>
              <w:right w:w="85" w:type="dxa"/>
            </w:tcMar>
          </w:tcPr>
          <w:p w14:paraId="3EA56707" w14:textId="77777777" w:rsidR="00C04FD7" w:rsidRDefault="00FD5178">
            <w:pPr>
              <w:spacing w:after="0" w:line="252" w:lineRule="auto"/>
            </w:pPr>
            <w:r>
              <w:rPr>
                <w:sz w:val="19"/>
              </w:rPr>
              <w:t>Combined records</w:t>
            </w:r>
          </w:p>
        </w:tc>
        <w:tc>
          <w:tcPr>
            <w:tcW w:w="6912" w:type="dxa"/>
            <w:tcMar>
              <w:top w:w="65" w:type="dxa"/>
              <w:left w:w="85" w:type="dxa"/>
              <w:bottom w:w="65" w:type="dxa"/>
              <w:right w:w="85" w:type="dxa"/>
            </w:tcMar>
          </w:tcPr>
          <w:p w14:paraId="6A6E58A6" w14:textId="77777777" w:rsidR="00C04FD7" w:rsidRDefault="00FD5178">
            <w:pPr>
              <w:spacing w:after="0" w:line="252" w:lineRule="auto"/>
            </w:pPr>
            <w:r>
              <w:rPr>
                <w:sz w:val="19"/>
              </w:rPr>
              <w:t>SAMEDAYEVENT&gt;0, coded as a binary indicator of a combined same-day/transfer record.</w:t>
            </w:r>
          </w:p>
        </w:tc>
      </w:tr>
      <w:tr w:rsidR="00C04FD7" w14:paraId="7754C87F" w14:textId="77777777">
        <w:trPr>
          <w:cantSplit/>
        </w:trPr>
        <w:tc>
          <w:tcPr>
            <w:tcW w:w="2664" w:type="dxa"/>
            <w:tcMar>
              <w:top w:w="65" w:type="dxa"/>
              <w:left w:w="85" w:type="dxa"/>
              <w:bottom w:w="65" w:type="dxa"/>
              <w:right w:w="85" w:type="dxa"/>
            </w:tcMar>
          </w:tcPr>
          <w:p w14:paraId="4353EC37" w14:textId="77777777" w:rsidR="00C04FD7" w:rsidRDefault="00FD5178">
            <w:pPr>
              <w:spacing w:after="0" w:line="252" w:lineRule="auto"/>
            </w:pPr>
            <w:r>
              <w:rPr>
                <w:sz w:val="19"/>
              </w:rPr>
              <w:t>ED association</w:t>
            </w:r>
          </w:p>
        </w:tc>
        <w:tc>
          <w:tcPr>
            <w:tcW w:w="6912" w:type="dxa"/>
            <w:tcMar>
              <w:top w:w="65" w:type="dxa"/>
              <w:left w:w="85" w:type="dxa"/>
              <w:bottom w:w="65" w:type="dxa"/>
              <w:right w:w="85" w:type="dxa"/>
            </w:tcMar>
          </w:tcPr>
          <w:p w14:paraId="0599C630" w14:textId="77777777" w:rsidR="00C04FD7" w:rsidRDefault="00FD5178">
            <w:pPr>
              <w:spacing w:after="0" w:line="252" w:lineRule="auto"/>
            </w:pPr>
            <w:r>
              <w:rPr>
                <w:sz w:val="19"/>
              </w:rPr>
              <w:t>HCUP_ED</w:t>
            </w:r>
            <w:r>
              <w:rPr>
                <w:sz w:val="19"/>
              </w:rPr>
              <w:t>&gt;0.</w:t>
            </w:r>
          </w:p>
        </w:tc>
      </w:tr>
      <w:tr w:rsidR="00C04FD7" w14:paraId="740D7DDB" w14:textId="77777777">
        <w:trPr>
          <w:cantSplit/>
        </w:trPr>
        <w:tc>
          <w:tcPr>
            <w:tcW w:w="2664" w:type="dxa"/>
            <w:tcMar>
              <w:top w:w="65" w:type="dxa"/>
              <w:left w:w="85" w:type="dxa"/>
              <w:bottom w:w="65" w:type="dxa"/>
              <w:right w:w="85" w:type="dxa"/>
            </w:tcMar>
          </w:tcPr>
          <w:p w14:paraId="0A9C9EA9" w14:textId="77777777" w:rsidR="00C04FD7" w:rsidRDefault="00FD5178">
            <w:pPr>
              <w:spacing w:after="0" w:line="252" w:lineRule="auto"/>
            </w:pPr>
            <w:r>
              <w:rPr>
                <w:sz w:val="19"/>
              </w:rPr>
              <w:t>Nonroutine discharge</w:t>
            </w:r>
          </w:p>
        </w:tc>
        <w:tc>
          <w:tcPr>
            <w:tcW w:w="6912" w:type="dxa"/>
            <w:tcMar>
              <w:top w:w="65" w:type="dxa"/>
              <w:left w:w="85" w:type="dxa"/>
              <w:bottom w:w="65" w:type="dxa"/>
              <w:right w:w="85" w:type="dxa"/>
            </w:tcMar>
          </w:tcPr>
          <w:p w14:paraId="357F69E0" w14:textId="77777777" w:rsidR="00C04FD7" w:rsidRDefault="00FD5178">
            <w:pPr>
              <w:spacing w:after="0" w:line="252" w:lineRule="auto"/>
            </w:pPr>
            <w:r>
              <w:rPr>
                <w:sz w:val="19"/>
              </w:rPr>
              <w:t>DISPUNIFORM other than 1, among records with observed disposition.</w:t>
            </w:r>
          </w:p>
        </w:tc>
      </w:tr>
      <w:tr w:rsidR="00C04FD7" w14:paraId="7C6B22DD" w14:textId="77777777">
        <w:trPr>
          <w:cantSplit/>
        </w:trPr>
        <w:tc>
          <w:tcPr>
            <w:tcW w:w="2664" w:type="dxa"/>
            <w:tcMar>
              <w:top w:w="65" w:type="dxa"/>
              <w:left w:w="85" w:type="dxa"/>
              <w:bottom w:w="65" w:type="dxa"/>
              <w:right w:w="85" w:type="dxa"/>
            </w:tcMar>
          </w:tcPr>
          <w:p w14:paraId="44A21F56" w14:textId="77777777" w:rsidR="00C04FD7" w:rsidRDefault="00FD5178">
            <w:pPr>
              <w:spacing w:after="0" w:line="252" w:lineRule="auto"/>
            </w:pPr>
            <w:r>
              <w:rPr>
                <w:sz w:val="19"/>
              </w:rPr>
              <w:t>Regression variance frame</w:t>
            </w:r>
          </w:p>
        </w:tc>
        <w:tc>
          <w:tcPr>
            <w:tcW w:w="6912" w:type="dxa"/>
            <w:tcMar>
              <w:top w:w="65" w:type="dxa"/>
              <w:left w:w="85" w:type="dxa"/>
              <w:bottom w:w="65" w:type="dxa"/>
              <w:right w:w="85" w:type="dxa"/>
            </w:tcMar>
          </w:tcPr>
          <w:p w14:paraId="1A990BEC" w14:textId="77777777" w:rsidR="00C04FD7" w:rsidRDefault="00FD5178">
            <w:pPr>
              <w:spacing w:after="0" w:line="252" w:lineRule="auto"/>
            </w:pPr>
            <w:r>
              <w:rPr>
                <w:sz w:val="19"/>
              </w:rPr>
              <w:t>DISCWT in descriptions and regression; YEAR × HOSP_NRD clusters and YEAR × NRD_STRATUM strata; 4,053 source hospital-years and 279 year-</w:t>
            </w:r>
            <w:r>
              <w:rPr>
                <w:sz w:val="19"/>
              </w:rPr>
              <w:t>specific strata.</w:t>
            </w:r>
          </w:p>
        </w:tc>
      </w:tr>
      <w:tr w:rsidR="00C04FD7" w14:paraId="02AD9F05" w14:textId="77777777">
        <w:trPr>
          <w:cantSplit/>
        </w:trPr>
        <w:tc>
          <w:tcPr>
            <w:tcW w:w="2664" w:type="dxa"/>
            <w:tcMar>
              <w:top w:w="65" w:type="dxa"/>
              <w:left w:w="85" w:type="dxa"/>
              <w:bottom w:w="65" w:type="dxa"/>
              <w:right w:w="85" w:type="dxa"/>
            </w:tcMar>
          </w:tcPr>
          <w:p w14:paraId="35257916" w14:textId="77777777" w:rsidR="00C04FD7" w:rsidRDefault="00FD5178">
            <w:pPr>
              <w:spacing w:after="0" w:line="252" w:lineRule="auto"/>
            </w:pPr>
            <w:r>
              <w:rPr>
                <w:sz w:val="19"/>
              </w:rPr>
              <w:t>Scope of variance inference</w:t>
            </w:r>
          </w:p>
        </w:tc>
        <w:tc>
          <w:tcPr>
            <w:tcW w:w="6912" w:type="dxa"/>
            <w:tcMar>
              <w:top w:w="65" w:type="dxa"/>
              <w:left w:w="85" w:type="dxa"/>
              <w:bottom w:w="65" w:type="dxa"/>
              <w:right w:w="85" w:type="dxa"/>
            </w:tcMar>
          </w:tcPr>
          <w:p w14:paraId="79A3241E" w14:textId="77777777" w:rsidR="00C04FD7" w:rsidRDefault="00FD5178">
            <w:pPr>
              <w:spacing w:after="0" w:line="252" w:lineRule="auto"/>
            </w:pPr>
            <w:r>
              <w:rPr>
                <w:sz w:val="19"/>
              </w:rPr>
              <w:t>Conditional on hospital-years represented in the source extract; hospital-years absent from the extract are not represented. Finite-population correction was not applied.</w:t>
            </w:r>
          </w:p>
        </w:tc>
      </w:tr>
    </w:tbl>
    <w:p w14:paraId="59BA29B4" w14:textId="77777777" w:rsidR="00C04FD7" w:rsidRDefault="00FD5178">
      <w:pPr>
        <w:keepNext/>
        <w:pageBreakBefore/>
        <w:spacing w:line="240" w:lineRule="auto"/>
      </w:pPr>
      <w:r>
        <w:rPr>
          <w:b/>
        </w:rPr>
        <w:lastRenderedPageBreak/>
        <w:t>Table S1 (continued). Selected conditi</w:t>
      </w:r>
      <w:r>
        <w:rPr>
          <w:b/>
        </w:rPr>
        <w:t>on and coded-event definitions</w:t>
      </w:r>
    </w:p>
    <w:tbl>
      <w:tblPr>
        <w:tblStyle w:val="TableGrid"/>
        <w:tblW w:w="0" w:type="auto"/>
        <w:tblLayout w:type="fixed"/>
        <w:tblLook w:val="04A0" w:firstRow="1" w:lastRow="0" w:firstColumn="1" w:lastColumn="0" w:noHBand="0" w:noVBand="1"/>
      </w:tblPr>
      <w:tblGrid>
        <w:gridCol w:w="4608"/>
        <w:gridCol w:w="4968"/>
      </w:tblGrid>
      <w:tr w:rsidR="00C04FD7" w14:paraId="2E69B94C" w14:textId="77777777">
        <w:trPr>
          <w:cantSplit/>
          <w:tblHeader/>
        </w:trPr>
        <w:tc>
          <w:tcPr>
            <w:tcW w:w="4608" w:type="dxa"/>
            <w:shd w:val="clear" w:color="auto" w:fill="EFEFEF"/>
            <w:tcMar>
              <w:top w:w="65" w:type="dxa"/>
              <w:left w:w="85" w:type="dxa"/>
              <w:bottom w:w="65" w:type="dxa"/>
              <w:right w:w="85" w:type="dxa"/>
            </w:tcMar>
          </w:tcPr>
          <w:p w14:paraId="55DEC2A5" w14:textId="77777777" w:rsidR="00C04FD7" w:rsidRDefault="00FD5178">
            <w:pPr>
              <w:spacing w:after="0" w:line="252" w:lineRule="auto"/>
            </w:pPr>
            <w:r>
              <w:rPr>
                <w:b/>
                <w:sz w:val="18"/>
              </w:rPr>
              <w:t>Indicator</w:t>
            </w:r>
          </w:p>
        </w:tc>
        <w:tc>
          <w:tcPr>
            <w:tcW w:w="4968" w:type="dxa"/>
            <w:shd w:val="clear" w:color="auto" w:fill="EFEFEF"/>
            <w:tcMar>
              <w:top w:w="65" w:type="dxa"/>
              <w:left w:w="85" w:type="dxa"/>
              <w:bottom w:w="65" w:type="dxa"/>
              <w:right w:w="85" w:type="dxa"/>
            </w:tcMar>
          </w:tcPr>
          <w:p w14:paraId="5DDE2621" w14:textId="77777777" w:rsidR="00C04FD7" w:rsidRDefault="00FD5178">
            <w:pPr>
              <w:spacing w:after="0" w:line="252" w:lineRule="auto"/>
            </w:pPr>
            <w:r>
              <w:rPr>
                <w:b/>
                <w:sz w:val="18"/>
              </w:rPr>
              <w:t>ICD-10-CM prefixes unless noted</w:t>
            </w:r>
          </w:p>
        </w:tc>
      </w:tr>
      <w:tr w:rsidR="00C04FD7" w14:paraId="615A71E7" w14:textId="77777777">
        <w:trPr>
          <w:cantSplit/>
        </w:trPr>
        <w:tc>
          <w:tcPr>
            <w:tcW w:w="4608" w:type="dxa"/>
            <w:tcMar>
              <w:top w:w="65" w:type="dxa"/>
              <w:left w:w="85" w:type="dxa"/>
              <w:bottom w:w="65" w:type="dxa"/>
              <w:right w:w="85" w:type="dxa"/>
            </w:tcMar>
          </w:tcPr>
          <w:p w14:paraId="28F6755F" w14:textId="77777777" w:rsidR="00C04FD7" w:rsidRDefault="00FD5178">
            <w:pPr>
              <w:spacing w:after="0" w:line="252" w:lineRule="auto"/>
            </w:pPr>
            <w:r>
              <w:rPr>
                <w:sz w:val="18"/>
              </w:rPr>
              <w:t>Essential-hypertension coding</w:t>
            </w:r>
          </w:p>
        </w:tc>
        <w:tc>
          <w:tcPr>
            <w:tcW w:w="4968" w:type="dxa"/>
            <w:tcMar>
              <w:top w:w="65" w:type="dxa"/>
              <w:left w:w="85" w:type="dxa"/>
              <w:bottom w:w="65" w:type="dxa"/>
              <w:right w:w="85" w:type="dxa"/>
            </w:tcMar>
          </w:tcPr>
          <w:p w14:paraId="12019269" w14:textId="77777777" w:rsidR="00C04FD7" w:rsidRDefault="00FD5178">
            <w:pPr>
              <w:spacing w:after="0" w:line="252" w:lineRule="auto"/>
            </w:pPr>
            <w:r>
              <w:rPr>
                <w:sz w:val="18"/>
              </w:rPr>
              <w:t>I10</w:t>
            </w:r>
          </w:p>
        </w:tc>
      </w:tr>
      <w:tr w:rsidR="00C04FD7" w14:paraId="4A4E8ED2" w14:textId="77777777">
        <w:trPr>
          <w:cantSplit/>
        </w:trPr>
        <w:tc>
          <w:tcPr>
            <w:tcW w:w="4608" w:type="dxa"/>
            <w:tcMar>
              <w:top w:w="65" w:type="dxa"/>
              <w:left w:w="85" w:type="dxa"/>
              <w:bottom w:w="65" w:type="dxa"/>
              <w:right w:w="85" w:type="dxa"/>
            </w:tcMar>
          </w:tcPr>
          <w:p w14:paraId="65D087C1" w14:textId="77777777" w:rsidR="00C04FD7" w:rsidRDefault="00FD5178">
            <w:pPr>
              <w:spacing w:after="0" w:line="252" w:lineRule="auto"/>
            </w:pPr>
            <w:r>
              <w:rPr>
                <w:sz w:val="18"/>
              </w:rPr>
              <w:t>Type 2 diabetes</w:t>
            </w:r>
          </w:p>
        </w:tc>
        <w:tc>
          <w:tcPr>
            <w:tcW w:w="4968" w:type="dxa"/>
            <w:tcMar>
              <w:top w:w="65" w:type="dxa"/>
              <w:left w:w="85" w:type="dxa"/>
              <w:bottom w:w="65" w:type="dxa"/>
              <w:right w:w="85" w:type="dxa"/>
            </w:tcMar>
          </w:tcPr>
          <w:p w14:paraId="0BF4D2FB" w14:textId="77777777" w:rsidR="00C04FD7" w:rsidRDefault="00FD5178">
            <w:pPr>
              <w:spacing w:after="0" w:line="252" w:lineRule="auto"/>
            </w:pPr>
            <w:r>
              <w:rPr>
                <w:sz w:val="18"/>
              </w:rPr>
              <w:t>E11</w:t>
            </w:r>
          </w:p>
        </w:tc>
      </w:tr>
      <w:tr w:rsidR="00C04FD7" w14:paraId="0EBBC8DE" w14:textId="77777777">
        <w:trPr>
          <w:cantSplit/>
        </w:trPr>
        <w:tc>
          <w:tcPr>
            <w:tcW w:w="4608" w:type="dxa"/>
            <w:tcMar>
              <w:top w:w="65" w:type="dxa"/>
              <w:left w:w="85" w:type="dxa"/>
              <w:bottom w:w="65" w:type="dxa"/>
              <w:right w:w="85" w:type="dxa"/>
            </w:tcMar>
          </w:tcPr>
          <w:p w14:paraId="42C9EB80" w14:textId="77777777" w:rsidR="00C04FD7" w:rsidRDefault="00FD5178">
            <w:pPr>
              <w:spacing w:after="0" w:line="252" w:lineRule="auto"/>
            </w:pPr>
            <w:r>
              <w:rPr>
                <w:sz w:val="18"/>
              </w:rPr>
              <w:t>Obesity</w:t>
            </w:r>
          </w:p>
        </w:tc>
        <w:tc>
          <w:tcPr>
            <w:tcW w:w="4968" w:type="dxa"/>
            <w:tcMar>
              <w:top w:w="65" w:type="dxa"/>
              <w:left w:w="85" w:type="dxa"/>
              <w:bottom w:w="65" w:type="dxa"/>
              <w:right w:w="85" w:type="dxa"/>
            </w:tcMar>
          </w:tcPr>
          <w:p w14:paraId="575C65D7" w14:textId="77777777" w:rsidR="00C04FD7" w:rsidRDefault="00FD5178">
            <w:pPr>
              <w:spacing w:after="0" w:line="252" w:lineRule="auto"/>
            </w:pPr>
            <w:r>
              <w:rPr>
                <w:sz w:val="18"/>
              </w:rPr>
              <w:t>E66</w:t>
            </w:r>
          </w:p>
        </w:tc>
      </w:tr>
      <w:tr w:rsidR="00C04FD7" w14:paraId="5A27DA58" w14:textId="77777777">
        <w:trPr>
          <w:cantSplit/>
        </w:trPr>
        <w:tc>
          <w:tcPr>
            <w:tcW w:w="4608" w:type="dxa"/>
            <w:tcMar>
              <w:top w:w="65" w:type="dxa"/>
              <w:left w:w="85" w:type="dxa"/>
              <w:bottom w:w="65" w:type="dxa"/>
              <w:right w:w="85" w:type="dxa"/>
            </w:tcMar>
          </w:tcPr>
          <w:p w14:paraId="5515A55E" w14:textId="77777777" w:rsidR="00C04FD7" w:rsidRDefault="00FD5178">
            <w:pPr>
              <w:spacing w:after="0" w:line="252" w:lineRule="auto"/>
            </w:pPr>
            <w:r>
              <w:rPr>
                <w:sz w:val="18"/>
              </w:rPr>
              <w:t>Tobacco use/history</w:t>
            </w:r>
          </w:p>
        </w:tc>
        <w:tc>
          <w:tcPr>
            <w:tcW w:w="4968" w:type="dxa"/>
            <w:tcMar>
              <w:top w:w="65" w:type="dxa"/>
              <w:left w:w="85" w:type="dxa"/>
              <w:bottom w:w="65" w:type="dxa"/>
              <w:right w:w="85" w:type="dxa"/>
            </w:tcMar>
          </w:tcPr>
          <w:p w14:paraId="3A75F43F" w14:textId="77777777" w:rsidR="00C04FD7" w:rsidRDefault="00FD5178">
            <w:pPr>
              <w:spacing w:after="0" w:line="252" w:lineRule="auto"/>
            </w:pPr>
            <w:r>
              <w:rPr>
                <w:sz w:val="18"/>
              </w:rPr>
              <w:t>F17, Z720, Z87891</w:t>
            </w:r>
          </w:p>
        </w:tc>
      </w:tr>
      <w:tr w:rsidR="00C04FD7" w14:paraId="45AEFE15" w14:textId="77777777">
        <w:trPr>
          <w:cantSplit/>
        </w:trPr>
        <w:tc>
          <w:tcPr>
            <w:tcW w:w="4608" w:type="dxa"/>
            <w:tcMar>
              <w:top w:w="65" w:type="dxa"/>
              <w:left w:w="85" w:type="dxa"/>
              <w:bottom w:w="65" w:type="dxa"/>
              <w:right w:w="85" w:type="dxa"/>
            </w:tcMar>
          </w:tcPr>
          <w:p w14:paraId="45F04A6B" w14:textId="77777777" w:rsidR="00C04FD7" w:rsidRDefault="00FD5178">
            <w:pPr>
              <w:spacing w:after="0" w:line="252" w:lineRule="auto"/>
            </w:pPr>
            <w:r>
              <w:rPr>
                <w:sz w:val="18"/>
              </w:rPr>
              <w:t>COPD</w:t>
            </w:r>
          </w:p>
        </w:tc>
        <w:tc>
          <w:tcPr>
            <w:tcW w:w="4968" w:type="dxa"/>
            <w:tcMar>
              <w:top w:w="65" w:type="dxa"/>
              <w:left w:w="85" w:type="dxa"/>
              <w:bottom w:w="65" w:type="dxa"/>
              <w:right w:w="85" w:type="dxa"/>
            </w:tcMar>
          </w:tcPr>
          <w:p w14:paraId="2E63CCA7" w14:textId="77777777" w:rsidR="00C04FD7" w:rsidRDefault="00FD5178">
            <w:pPr>
              <w:spacing w:after="0" w:line="252" w:lineRule="auto"/>
            </w:pPr>
            <w:r>
              <w:rPr>
                <w:sz w:val="18"/>
              </w:rPr>
              <w:t>J44</w:t>
            </w:r>
          </w:p>
        </w:tc>
      </w:tr>
      <w:tr w:rsidR="00C04FD7" w14:paraId="64464E65" w14:textId="77777777">
        <w:trPr>
          <w:cantSplit/>
        </w:trPr>
        <w:tc>
          <w:tcPr>
            <w:tcW w:w="4608" w:type="dxa"/>
            <w:tcMar>
              <w:top w:w="65" w:type="dxa"/>
              <w:left w:w="85" w:type="dxa"/>
              <w:bottom w:w="65" w:type="dxa"/>
              <w:right w:w="85" w:type="dxa"/>
            </w:tcMar>
          </w:tcPr>
          <w:p w14:paraId="6556362E" w14:textId="77777777" w:rsidR="00C04FD7" w:rsidRDefault="00FD5178">
            <w:pPr>
              <w:spacing w:after="0" w:line="252" w:lineRule="auto"/>
            </w:pPr>
            <w:r>
              <w:rPr>
                <w:sz w:val="18"/>
              </w:rPr>
              <w:t>Heart failure</w:t>
            </w:r>
          </w:p>
        </w:tc>
        <w:tc>
          <w:tcPr>
            <w:tcW w:w="4968" w:type="dxa"/>
            <w:tcMar>
              <w:top w:w="65" w:type="dxa"/>
              <w:left w:w="85" w:type="dxa"/>
              <w:bottom w:w="65" w:type="dxa"/>
              <w:right w:w="85" w:type="dxa"/>
            </w:tcMar>
          </w:tcPr>
          <w:p w14:paraId="376978A6" w14:textId="77777777" w:rsidR="00C04FD7" w:rsidRDefault="00FD5178">
            <w:pPr>
              <w:spacing w:after="0" w:line="252" w:lineRule="auto"/>
            </w:pPr>
            <w:r>
              <w:rPr>
                <w:sz w:val="18"/>
              </w:rPr>
              <w:t>I50</w:t>
            </w:r>
          </w:p>
        </w:tc>
      </w:tr>
      <w:tr w:rsidR="00C04FD7" w14:paraId="07511443" w14:textId="77777777">
        <w:trPr>
          <w:cantSplit/>
        </w:trPr>
        <w:tc>
          <w:tcPr>
            <w:tcW w:w="4608" w:type="dxa"/>
            <w:tcMar>
              <w:top w:w="65" w:type="dxa"/>
              <w:left w:w="85" w:type="dxa"/>
              <w:bottom w:w="65" w:type="dxa"/>
              <w:right w:w="85" w:type="dxa"/>
            </w:tcMar>
          </w:tcPr>
          <w:p w14:paraId="783A6D94" w14:textId="77777777" w:rsidR="00C04FD7" w:rsidRDefault="00FD5178">
            <w:pPr>
              <w:spacing w:after="0" w:line="252" w:lineRule="auto"/>
            </w:pPr>
            <w:r>
              <w:rPr>
                <w:sz w:val="18"/>
              </w:rPr>
              <w:t>Dialysis dependence</w:t>
            </w:r>
          </w:p>
        </w:tc>
        <w:tc>
          <w:tcPr>
            <w:tcW w:w="4968" w:type="dxa"/>
            <w:tcMar>
              <w:top w:w="65" w:type="dxa"/>
              <w:left w:w="85" w:type="dxa"/>
              <w:bottom w:w="65" w:type="dxa"/>
              <w:right w:w="85" w:type="dxa"/>
            </w:tcMar>
          </w:tcPr>
          <w:p w14:paraId="748AAE63" w14:textId="77777777" w:rsidR="00C04FD7" w:rsidRDefault="00FD5178">
            <w:pPr>
              <w:spacing w:after="0" w:line="252" w:lineRule="auto"/>
            </w:pPr>
            <w:r>
              <w:rPr>
                <w:sz w:val="18"/>
              </w:rPr>
              <w:t>Z992</w:t>
            </w:r>
          </w:p>
        </w:tc>
      </w:tr>
      <w:tr w:rsidR="00C04FD7" w14:paraId="2A2D503B" w14:textId="77777777">
        <w:trPr>
          <w:cantSplit/>
        </w:trPr>
        <w:tc>
          <w:tcPr>
            <w:tcW w:w="4608" w:type="dxa"/>
            <w:tcMar>
              <w:top w:w="65" w:type="dxa"/>
              <w:left w:w="85" w:type="dxa"/>
              <w:bottom w:w="65" w:type="dxa"/>
              <w:right w:w="85" w:type="dxa"/>
            </w:tcMar>
          </w:tcPr>
          <w:p w14:paraId="4C831166" w14:textId="77777777" w:rsidR="00C04FD7" w:rsidRDefault="00FD5178">
            <w:pPr>
              <w:spacing w:after="0" w:line="252" w:lineRule="auto"/>
            </w:pPr>
            <w:r>
              <w:rPr>
                <w:sz w:val="18"/>
              </w:rPr>
              <w:t>Sleep-apnea coding</w:t>
            </w:r>
          </w:p>
        </w:tc>
        <w:tc>
          <w:tcPr>
            <w:tcW w:w="4968" w:type="dxa"/>
            <w:tcMar>
              <w:top w:w="65" w:type="dxa"/>
              <w:left w:w="85" w:type="dxa"/>
              <w:bottom w:w="65" w:type="dxa"/>
              <w:right w:w="85" w:type="dxa"/>
            </w:tcMar>
          </w:tcPr>
          <w:p w14:paraId="5B3F65B2" w14:textId="77777777" w:rsidR="00C04FD7" w:rsidRDefault="00FD5178">
            <w:pPr>
              <w:spacing w:after="0" w:line="252" w:lineRule="auto"/>
            </w:pPr>
            <w:r>
              <w:rPr>
                <w:sz w:val="18"/>
              </w:rPr>
              <w:t>G473</w:t>
            </w:r>
          </w:p>
        </w:tc>
      </w:tr>
      <w:tr w:rsidR="00C04FD7" w14:paraId="081E7C09" w14:textId="77777777">
        <w:trPr>
          <w:cantSplit/>
        </w:trPr>
        <w:tc>
          <w:tcPr>
            <w:tcW w:w="4608" w:type="dxa"/>
            <w:tcMar>
              <w:top w:w="65" w:type="dxa"/>
              <w:left w:w="85" w:type="dxa"/>
              <w:bottom w:w="65" w:type="dxa"/>
              <w:right w:w="85" w:type="dxa"/>
            </w:tcMar>
          </w:tcPr>
          <w:p w14:paraId="276BB6DC" w14:textId="77777777" w:rsidR="00C04FD7" w:rsidRDefault="00FD5178">
            <w:pPr>
              <w:spacing w:after="0" w:line="252" w:lineRule="auto"/>
            </w:pPr>
            <w:r>
              <w:rPr>
                <w:sz w:val="18"/>
              </w:rPr>
              <w:t>Other/unspecified-anemia coding</w:t>
            </w:r>
          </w:p>
        </w:tc>
        <w:tc>
          <w:tcPr>
            <w:tcW w:w="4968" w:type="dxa"/>
            <w:tcMar>
              <w:top w:w="65" w:type="dxa"/>
              <w:left w:w="85" w:type="dxa"/>
              <w:bottom w:w="65" w:type="dxa"/>
              <w:right w:w="85" w:type="dxa"/>
            </w:tcMar>
          </w:tcPr>
          <w:p w14:paraId="6A52DE13" w14:textId="77777777" w:rsidR="00C04FD7" w:rsidRDefault="00FD5178">
            <w:pPr>
              <w:spacing w:after="0" w:line="252" w:lineRule="auto"/>
            </w:pPr>
            <w:r>
              <w:rPr>
                <w:sz w:val="18"/>
              </w:rPr>
              <w:t>D64</w:t>
            </w:r>
          </w:p>
        </w:tc>
      </w:tr>
      <w:tr w:rsidR="00C04FD7" w14:paraId="521AF6D0" w14:textId="77777777">
        <w:trPr>
          <w:cantSplit/>
        </w:trPr>
        <w:tc>
          <w:tcPr>
            <w:tcW w:w="4608" w:type="dxa"/>
            <w:tcMar>
              <w:top w:w="65" w:type="dxa"/>
              <w:left w:w="85" w:type="dxa"/>
              <w:bottom w:w="65" w:type="dxa"/>
              <w:right w:w="85" w:type="dxa"/>
            </w:tcMar>
          </w:tcPr>
          <w:p w14:paraId="148925C9" w14:textId="77777777" w:rsidR="00C04FD7" w:rsidRDefault="00FD5178">
            <w:pPr>
              <w:spacing w:after="0" w:line="252" w:lineRule="auto"/>
            </w:pPr>
            <w:r>
              <w:rPr>
                <w:sz w:val="18"/>
              </w:rPr>
              <w:t>Depression/anxiety</w:t>
            </w:r>
          </w:p>
        </w:tc>
        <w:tc>
          <w:tcPr>
            <w:tcW w:w="4968" w:type="dxa"/>
            <w:tcMar>
              <w:top w:w="65" w:type="dxa"/>
              <w:left w:w="85" w:type="dxa"/>
              <w:bottom w:w="65" w:type="dxa"/>
              <w:right w:w="85" w:type="dxa"/>
            </w:tcMar>
          </w:tcPr>
          <w:p w14:paraId="6C7B528E" w14:textId="77777777" w:rsidR="00C04FD7" w:rsidRDefault="00FD5178">
            <w:pPr>
              <w:spacing w:after="0" w:line="252" w:lineRule="auto"/>
            </w:pPr>
            <w:r>
              <w:rPr>
                <w:sz w:val="18"/>
              </w:rPr>
              <w:t>F32, F33, F40, F41</w:t>
            </w:r>
          </w:p>
        </w:tc>
      </w:tr>
      <w:tr w:rsidR="00C04FD7" w14:paraId="030E0598" w14:textId="77777777">
        <w:trPr>
          <w:cantSplit/>
        </w:trPr>
        <w:tc>
          <w:tcPr>
            <w:tcW w:w="4608" w:type="dxa"/>
            <w:tcMar>
              <w:top w:w="65" w:type="dxa"/>
              <w:left w:w="85" w:type="dxa"/>
              <w:bottom w:w="65" w:type="dxa"/>
              <w:right w:w="85" w:type="dxa"/>
            </w:tcMar>
          </w:tcPr>
          <w:p w14:paraId="6F7B72AF" w14:textId="77777777" w:rsidR="00C04FD7" w:rsidRDefault="00FD5178">
            <w:pPr>
              <w:spacing w:after="0" w:line="252" w:lineRule="auto"/>
            </w:pPr>
            <w:r>
              <w:rPr>
                <w:sz w:val="18"/>
              </w:rPr>
              <w:t>Alcohol-related coding</w:t>
            </w:r>
          </w:p>
        </w:tc>
        <w:tc>
          <w:tcPr>
            <w:tcW w:w="4968" w:type="dxa"/>
            <w:tcMar>
              <w:top w:w="65" w:type="dxa"/>
              <w:left w:w="85" w:type="dxa"/>
              <w:bottom w:w="65" w:type="dxa"/>
              <w:right w:w="85" w:type="dxa"/>
            </w:tcMar>
          </w:tcPr>
          <w:p w14:paraId="6DEB9DB4" w14:textId="77777777" w:rsidR="00C04FD7" w:rsidRDefault="00FD5178">
            <w:pPr>
              <w:spacing w:after="0" w:line="252" w:lineRule="auto"/>
            </w:pPr>
            <w:r>
              <w:rPr>
                <w:sz w:val="18"/>
              </w:rPr>
              <w:t>F10</w:t>
            </w:r>
          </w:p>
        </w:tc>
      </w:tr>
      <w:tr w:rsidR="00C04FD7" w14:paraId="0CF51194" w14:textId="77777777">
        <w:trPr>
          <w:cantSplit/>
        </w:trPr>
        <w:tc>
          <w:tcPr>
            <w:tcW w:w="4608" w:type="dxa"/>
            <w:tcMar>
              <w:top w:w="65" w:type="dxa"/>
              <w:left w:w="85" w:type="dxa"/>
              <w:bottom w:w="65" w:type="dxa"/>
              <w:right w:w="85" w:type="dxa"/>
            </w:tcMar>
          </w:tcPr>
          <w:p w14:paraId="4BF94DCB" w14:textId="77777777" w:rsidR="00C04FD7" w:rsidRDefault="00FD5178">
            <w:pPr>
              <w:spacing w:after="0" w:line="252" w:lineRule="auto"/>
            </w:pPr>
            <w:r>
              <w:rPr>
                <w:sz w:val="18"/>
              </w:rPr>
              <w:t>Selected drug-related coding</w:t>
            </w:r>
          </w:p>
        </w:tc>
        <w:tc>
          <w:tcPr>
            <w:tcW w:w="4968" w:type="dxa"/>
            <w:tcMar>
              <w:top w:w="65" w:type="dxa"/>
              <w:left w:w="85" w:type="dxa"/>
              <w:bottom w:w="65" w:type="dxa"/>
              <w:right w:w="85" w:type="dxa"/>
            </w:tcMar>
          </w:tcPr>
          <w:p w14:paraId="362A39B8" w14:textId="77777777" w:rsidR="00C04FD7" w:rsidRDefault="00FD5178">
            <w:pPr>
              <w:spacing w:after="0" w:line="252" w:lineRule="auto"/>
            </w:pPr>
            <w:r>
              <w:rPr>
                <w:sz w:val="18"/>
              </w:rPr>
              <w:t>F11, F12, F14, F15, F16, F18, F19</w:t>
            </w:r>
          </w:p>
        </w:tc>
      </w:tr>
      <w:tr w:rsidR="00C04FD7" w14:paraId="4B6D406C" w14:textId="77777777">
        <w:trPr>
          <w:cantSplit/>
        </w:trPr>
        <w:tc>
          <w:tcPr>
            <w:tcW w:w="4608" w:type="dxa"/>
            <w:tcMar>
              <w:top w:w="65" w:type="dxa"/>
              <w:left w:w="85" w:type="dxa"/>
              <w:bottom w:w="65" w:type="dxa"/>
              <w:right w:w="85" w:type="dxa"/>
            </w:tcMar>
          </w:tcPr>
          <w:p w14:paraId="30B0040D" w14:textId="77777777" w:rsidR="00C04FD7" w:rsidRDefault="00FD5178">
            <w:pPr>
              <w:spacing w:after="0" w:line="252" w:lineRule="auto"/>
            </w:pPr>
            <w:r>
              <w:rPr>
                <w:sz w:val="18"/>
              </w:rPr>
              <w:t>Fibromyalgia</w:t>
            </w:r>
          </w:p>
        </w:tc>
        <w:tc>
          <w:tcPr>
            <w:tcW w:w="4968" w:type="dxa"/>
            <w:tcMar>
              <w:top w:w="65" w:type="dxa"/>
              <w:left w:w="85" w:type="dxa"/>
              <w:bottom w:w="65" w:type="dxa"/>
              <w:right w:w="85" w:type="dxa"/>
            </w:tcMar>
          </w:tcPr>
          <w:p w14:paraId="6B9843C8" w14:textId="77777777" w:rsidR="00C04FD7" w:rsidRDefault="00FD5178">
            <w:pPr>
              <w:spacing w:after="0" w:line="252" w:lineRule="auto"/>
            </w:pPr>
            <w:r>
              <w:rPr>
                <w:sz w:val="18"/>
              </w:rPr>
              <w:t>M797</w:t>
            </w:r>
          </w:p>
        </w:tc>
      </w:tr>
      <w:tr w:rsidR="00C04FD7" w14:paraId="1EE58B05" w14:textId="77777777">
        <w:trPr>
          <w:cantSplit/>
        </w:trPr>
        <w:tc>
          <w:tcPr>
            <w:tcW w:w="4608" w:type="dxa"/>
            <w:tcMar>
              <w:top w:w="65" w:type="dxa"/>
              <w:left w:w="85" w:type="dxa"/>
              <w:bottom w:w="65" w:type="dxa"/>
              <w:right w:w="85" w:type="dxa"/>
            </w:tcMar>
          </w:tcPr>
          <w:p w14:paraId="394D574F" w14:textId="77777777" w:rsidR="00C04FD7" w:rsidRDefault="00FD5178">
            <w:pPr>
              <w:spacing w:after="0" w:line="252" w:lineRule="auto"/>
            </w:pPr>
            <w:r>
              <w:rPr>
                <w:sz w:val="18"/>
              </w:rPr>
              <w:t>Acute kidney injury</w:t>
            </w:r>
          </w:p>
        </w:tc>
        <w:tc>
          <w:tcPr>
            <w:tcW w:w="4968" w:type="dxa"/>
            <w:tcMar>
              <w:top w:w="65" w:type="dxa"/>
              <w:left w:w="85" w:type="dxa"/>
              <w:bottom w:w="65" w:type="dxa"/>
              <w:right w:w="85" w:type="dxa"/>
            </w:tcMar>
          </w:tcPr>
          <w:p w14:paraId="671B5700" w14:textId="77777777" w:rsidR="00C04FD7" w:rsidRDefault="00FD5178">
            <w:pPr>
              <w:spacing w:after="0" w:line="252" w:lineRule="auto"/>
            </w:pPr>
            <w:r>
              <w:rPr>
                <w:sz w:val="18"/>
              </w:rPr>
              <w:t>N17</w:t>
            </w:r>
          </w:p>
        </w:tc>
      </w:tr>
      <w:tr w:rsidR="00C04FD7" w14:paraId="656237D1" w14:textId="77777777">
        <w:trPr>
          <w:cantSplit/>
        </w:trPr>
        <w:tc>
          <w:tcPr>
            <w:tcW w:w="4608" w:type="dxa"/>
            <w:tcMar>
              <w:top w:w="65" w:type="dxa"/>
              <w:left w:w="85" w:type="dxa"/>
              <w:bottom w:w="65" w:type="dxa"/>
              <w:right w:w="85" w:type="dxa"/>
            </w:tcMar>
          </w:tcPr>
          <w:p w14:paraId="6713077F" w14:textId="77777777" w:rsidR="00C04FD7" w:rsidRDefault="00FD5178">
            <w:pPr>
              <w:spacing w:after="0" w:line="252" w:lineRule="auto"/>
            </w:pPr>
            <w:r>
              <w:rPr>
                <w:sz w:val="18"/>
              </w:rPr>
              <w:t>Urinary tract infection</w:t>
            </w:r>
          </w:p>
        </w:tc>
        <w:tc>
          <w:tcPr>
            <w:tcW w:w="4968" w:type="dxa"/>
            <w:tcMar>
              <w:top w:w="65" w:type="dxa"/>
              <w:left w:w="85" w:type="dxa"/>
              <w:bottom w:w="65" w:type="dxa"/>
              <w:right w:w="85" w:type="dxa"/>
            </w:tcMar>
          </w:tcPr>
          <w:p w14:paraId="60137451" w14:textId="77777777" w:rsidR="00C04FD7" w:rsidRDefault="00FD5178">
            <w:pPr>
              <w:spacing w:after="0" w:line="252" w:lineRule="auto"/>
            </w:pPr>
            <w:r>
              <w:rPr>
                <w:sz w:val="18"/>
              </w:rPr>
              <w:t>N390</w:t>
            </w:r>
          </w:p>
        </w:tc>
      </w:tr>
      <w:tr w:rsidR="00C04FD7" w14:paraId="76DB4EF5" w14:textId="77777777">
        <w:trPr>
          <w:cantSplit/>
        </w:trPr>
        <w:tc>
          <w:tcPr>
            <w:tcW w:w="4608" w:type="dxa"/>
            <w:tcMar>
              <w:top w:w="65" w:type="dxa"/>
              <w:left w:w="85" w:type="dxa"/>
              <w:bottom w:w="65" w:type="dxa"/>
              <w:right w:w="85" w:type="dxa"/>
            </w:tcMar>
          </w:tcPr>
          <w:p w14:paraId="04043874" w14:textId="77777777" w:rsidR="00C04FD7" w:rsidRDefault="00FD5178">
            <w:pPr>
              <w:spacing w:after="0" w:line="252" w:lineRule="auto"/>
            </w:pPr>
            <w:r>
              <w:rPr>
                <w:sz w:val="18"/>
              </w:rPr>
              <w:t>Sepsis/SIRS coding</w:t>
            </w:r>
          </w:p>
        </w:tc>
        <w:tc>
          <w:tcPr>
            <w:tcW w:w="4968" w:type="dxa"/>
            <w:tcMar>
              <w:top w:w="65" w:type="dxa"/>
              <w:left w:w="85" w:type="dxa"/>
              <w:bottom w:w="65" w:type="dxa"/>
              <w:right w:w="85" w:type="dxa"/>
            </w:tcMar>
          </w:tcPr>
          <w:p w14:paraId="30F6605B" w14:textId="77777777" w:rsidR="00C04FD7" w:rsidRDefault="00FD5178">
            <w:pPr>
              <w:spacing w:after="0" w:line="252" w:lineRule="auto"/>
            </w:pPr>
            <w:r>
              <w:rPr>
                <w:sz w:val="18"/>
              </w:rPr>
              <w:t>A40, A41, R65</w:t>
            </w:r>
          </w:p>
        </w:tc>
      </w:tr>
      <w:tr w:rsidR="00C04FD7" w14:paraId="7D297660" w14:textId="77777777">
        <w:trPr>
          <w:cantSplit/>
        </w:trPr>
        <w:tc>
          <w:tcPr>
            <w:tcW w:w="4608" w:type="dxa"/>
            <w:tcMar>
              <w:top w:w="65" w:type="dxa"/>
              <w:left w:w="85" w:type="dxa"/>
              <w:bottom w:w="65" w:type="dxa"/>
              <w:right w:w="85" w:type="dxa"/>
            </w:tcMar>
          </w:tcPr>
          <w:p w14:paraId="56710D48" w14:textId="77777777" w:rsidR="00C04FD7" w:rsidRDefault="00FD5178">
            <w:pPr>
              <w:spacing w:after="0" w:line="252" w:lineRule="auto"/>
            </w:pPr>
            <w:r>
              <w:rPr>
                <w:sz w:val="18"/>
              </w:rPr>
              <w:t>Selected pneumonia/lower respiratory infection</w:t>
            </w:r>
          </w:p>
        </w:tc>
        <w:tc>
          <w:tcPr>
            <w:tcW w:w="4968" w:type="dxa"/>
            <w:tcMar>
              <w:top w:w="65" w:type="dxa"/>
              <w:left w:w="85" w:type="dxa"/>
              <w:bottom w:w="65" w:type="dxa"/>
              <w:right w:w="85" w:type="dxa"/>
            </w:tcMar>
          </w:tcPr>
          <w:p w14:paraId="4A175BCC" w14:textId="77777777" w:rsidR="00C04FD7" w:rsidRDefault="00FD5178">
            <w:pPr>
              <w:spacing w:after="0" w:line="252" w:lineRule="auto"/>
            </w:pPr>
            <w:r>
              <w:rPr>
                <w:sz w:val="18"/>
              </w:rPr>
              <w:t>J189, J159, J22</w:t>
            </w:r>
          </w:p>
        </w:tc>
      </w:tr>
      <w:tr w:rsidR="00C04FD7" w14:paraId="21273DDA" w14:textId="77777777">
        <w:trPr>
          <w:cantSplit/>
        </w:trPr>
        <w:tc>
          <w:tcPr>
            <w:tcW w:w="4608" w:type="dxa"/>
            <w:tcMar>
              <w:top w:w="65" w:type="dxa"/>
              <w:left w:w="85" w:type="dxa"/>
              <w:bottom w:w="65" w:type="dxa"/>
              <w:right w:w="85" w:type="dxa"/>
            </w:tcMar>
          </w:tcPr>
          <w:p w14:paraId="3AAF35D7" w14:textId="77777777" w:rsidR="00C04FD7" w:rsidRDefault="00FD5178">
            <w:pPr>
              <w:spacing w:after="0" w:line="252" w:lineRule="auto"/>
            </w:pPr>
            <w:r>
              <w:rPr>
                <w:sz w:val="18"/>
              </w:rPr>
              <w:t>Respiratory failure</w:t>
            </w:r>
          </w:p>
        </w:tc>
        <w:tc>
          <w:tcPr>
            <w:tcW w:w="4968" w:type="dxa"/>
            <w:tcMar>
              <w:top w:w="65" w:type="dxa"/>
              <w:left w:w="85" w:type="dxa"/>
              <w:bottom w:w="65" w:type="dxa"/>
              <w:right w:w="85" w:type="dxa"/>
            </w:tcMar>
          </w:tcPr>
          <w:p w14:paraId="6EB14169" w14:textId="77777777" w:rsidR="00C04FD7" w:rsidRDefault="00FD5178">
            <w:pPr>
              <w:spacing w:after="0" w:line="252" w:lineRule="auto"/>
            </w:pPr>
            <w:r>
              <w:rPr>
                <w:sz w:val="18"/>
              </w:rPr>
              <w:t>J96</w:t>
            </w:r>
          </w:p>
        </w:tc>
      </w:tr>
      <w:tr w:rsidR="00C04FD7" w14:paraId="4FB38813" w14:textId="77777777">
        <w:trPr>
          <w:cantSplit/>
        </w:trPr>
        <w:tc>
          <w:tcPr>
            <w:tcW w:w="4608" w:type="dxa"/>
            <w:tcMar>
              <w:top w:w="65" w:type="dxa"/>
              <w:left w:w="85" w:type="dxa"/>
              <w:bottom w:w="65" w:type="dxa"/>
              <w:right w:w="85" w:type="dxa"/>
            </w:tcMar>
          </w:tcPr>
          <w:p w14:paraId="797C8C77" w14:textId="77777777" w:rsidR="00C04FD7" w:rsidRDefault="00FD5178">
            <w:pPr>
              <w:spacing w:after="0" w:line="252" w:lineRule="auto"/>
            </w:pPr>
            <w:r>
              <w:rPr>
                <w:sz w:val="18"/>
              </w:rPr>
              <w:t>ARDS</w:t>
            </w:r>
          </w:p>
        </w:tc>
        <w:tc>
          <w:tcPr>
            <w:tcW w:w="4968" w:type="dxa"/>
            <w:tcMar>
              <w:top w:w="65" w:type="dxa"/>
              <w:left w:w="85" w:type="dxa"/>
              <w:bottom w:w="65" w:type="dxa"/>
              <w:right w:w="85" w:type="dxa"/>
            </w:tcMar>
          </w:tcPr>
          <w:p w14:paraId="3A259AE1" w14:textId="77777777" w:rsidR="00C04FD7" w:rsidRDefault="00FD5178">
            <w:pPr>
              <w:spacing w:after="0" w:line="252" w:lineRule="auto"/>
            </w:pPr>
            <w:r>
              <w:rPr>
                <w:sz w:val="18"/>
              </w:rPr>
              <w:t>J80</w:t>
            </w:r>
          </w:p>
        </w:tc>
      </w:tr>
      <w:tr w:rsidR="00C04FD7" w14:paraId="4C5939A8" w14:textId="77777777">
        <w:trPr>
          <w:cantSplit/>
        </w:trPr>
        <w:tc>
          <w:tcPr>
            <w:tcW w:w="4608" w:type="dxa"/>
            <w:tcMar>
              <w:top w:w="65" w:type="dxa"/>
              <w:left w:w="85" w:type="dxa"/>
              <w:bottom w:w="65" w:type="dxa"/>
              <w:right w:w="85" w:type="dxa"/>
            </w:tcMar>
          </w:tcPr>
          <w:p w14:paraId="35780EAE" w14:textId="77777777" w:rsidR="00C04FD7" w:rsidRDefault="00FD5178">
            <w:pPr>
              <w:spacing w:after="0" w:line="252" w:lineRule="auto"/>
            </w:pPr>
            <w:r>
              <w:rPr>
                <w:sz w:val="18"/>
              </w:rPr>
              <w:t>Pulmonary embolism</w:t>
            </w:r>
          </w:p>
        </w:tc>
        <w:tc>
          <w:tcPr>
            <w:tcW w:w="4968" w:type="dxa"/>
            <w:tcMar>
              <w:top w:w="65" w:type="dxa"/>
              <w:left w:w="85" w:type="dxa"/>
              <w:bottom w:w="65" w:type="dxa"/>
              <w:right w:w="85" w:type="dxa"/>
            </w:tcMar>
          </w:tcPr>
          <w:p w14:paraId="59D7F184" w14:textId="77777777" w:rsidR="00C04FD7" w:rsidRDefault="00FD5178">
            <w:pPr>
              <w:spacing w:after="0" w:line="252" w:lineRule="auto"/>
            </w:pPr>
            <w:r>
              <w:rPr>
                <w:sz w:val="18"/>
              </w:rPr>
              <w:t>I26</w:t>
            </w:r>
          </w:p>
        </w:tc>
      </w:tr>
      <w:tr w:rsidR="00C04FD7" w14:paraId="74042AF7" w14:textId="77777777">
        <w:trPr>
          <w:cantSplit/>
        </w:trPr>
        <w:tc>
          <w:tcPr>
            <w:tcW w:w="4608" w:type="dxa"/>
            <w:tcMar>
              <w:top w:w="65" w:type="dxa"/>
              <w:left w:w="85" w:type="dxa"/>
              <w:bottom w:w="65" w:type="dxa"/>
              <w:right w:w="85" w:type="dxa"/>
            </w:tcMar>
          </w:tcPr>
          <w:p w14:paraId="1605C0AB" w14:textId="77777777" w:rsidR="00C04FD7" w:rsidRDefault="00FD5178">
            <w:pPr>
              <w:spacing w:after="0" w:line="252" w:lineRule="auto"/>
            </w:pPr>
            <w:r>
              <w:rPr>
                <w:sz w:val="18"/>
              </w:rPr>
              <w:t>Other venous thrombosis/embolism</w:t>
            </w:r>
          </w:p>
        </w:tc>
        <w:tc>
          <w:tcPr>
            <w:tcW w:w="4968" w:type="dxa"/>
            <w:tcMar>
              <w:top w:w="65" w:type="dxa"/>
              <w:left w:w="85" w:type="dxa"/>
              <w:bottom w:w="65" w:type="dxa"/>
              <w:right w:w="85" w:type="dxa"/>
            </w:tcMar>
          </w:tcPr>
          <w:p w14:paraId="75BD2367" w14:textId="77777777" w:rsidR="00C04FD7" w:rsidRDefault="00FD5178">
            <w:pPr>
              <w:spacing w:after="0" w:line="252" w:lineRule="auto"/>
            </w:pPr>
            <w:r>
              <w:rPr>
                <w:sz w:val="18"/>
              </w:rPr>
              <w:t>I82</w:t>
            </w:r>
          </w:p>
        </w:tc>
      </w:tr>
      <w:tr w:rsidR="00C04FD7" w14:paraId="4F0EAA3A" w14:textId="77777777">
        <w:trPr>
          <w:cantSplit/>
        </w:trPr>
        <w:tc>
          <w:tcPr>
            <w:tcW w:w="4608" w:type="dxa"/>
            <w:tcMar>
              <w:top w:w="65" w:type="dxa"/>
              <w:left w:w="85" w:type="dxa"/>
              <w:bottom w:w="65" w:type="dxa"/>
              <w:right w:w="85" w:type="dxa"/>
            </w:tcMar>
          </w:tcPr>
          <w:p w14:paraId="5EF12C02" w14:textId="77777777" w:rsidR="00C04FD7" w:rsidRDefault="00FD5178">
            <w:pPr>
              <w:spacing w:after="0" w:line="252" w:lineRule="auto"/>
            </w:pPr>
            <w:r>
              <w:rPr>
                <w:sz w:val="18"/>
              </w:rPr>
              <w:t>Coded red-cell transfusion</w:t>
            </w:r>
          </w:p>
        </w:tc>
        <w:tc>
          <w:tcPr>
            <w:tcW w:w="4968" w:type="dxa"/>
            <w:tcMar>
              <w:top w:w="65" w:type="dxa"/>
              <w:left w:w="85" w:type="dxa"/>
              <w:bottom w:w="65" w:type="dxa"/>
              <w:right w:w="85" w:type="dxa"/>
            </w:tcMar>
          </w:tcPr>
          <w:p w14:paraId="65322051" w14:textId="77777777" w:rsidR="00C04FD7" w:rsidRDefault="00FD5178">
            <w:pPr>
              <w:spacing w:after="0" w:line="252" w:lineRule="auto"/>
            </w:pPr>
            <w:r>
              <w:rPr>
                <w:sz w:val="18"/>
              </w:rPr>
              <w:t xml:space="preserve">ICD-10-PCS 30233N0 or 30233N1 </w:t>
            </w:r>
            <w:r>
              <w:rPr>
                <w:sz w:val="18"/>
              </w:rPr>
              <w:t>(exact code)</w:t>
            </w:r>
          </w:p>
        </w:tc>
      </w:tr>
    </w:tbl>
    <w:p w14:paraId="00A55501" w14:textId="77777777" w:rsidR="00C04FD7" w:rsidRDefault="00FD5178">
      <w:pPr>
        <w:spacing w:before="80" w:line="252" w:lineRule="auto"/>
      </w:pPr>
      <w:r>
        <w:rPr>
          <w:sz w:val="18"/>
        </w:rPr>
        <w:t>All listed diagnosis indicators were reproduced from the 40 diagnosis fields and matched the source flags for all 44,895 records. Legacy labels “OSA,” “CHRONIC_ANEMIA,” and “SEPSIS” were interpreted by their actual code content, not as clinic</w:t>
      </w:r>
      <w:r>
        <w:rPr>
          <w:sz w:val="18"/>
        </w:rPr>
        <w:t>ally adjudicated obstructive apnea, chronic anemia, or exclusively infectious sepsis. The selected-condition count includes the first 13 rows. The count is descriptive and is not added alongside its components in regression. These definitions are not a com</w:t>
      </w:r>
      <w:r>
        <w:rPr>
          <w:sz w:val="18"/>
        </w:rPr>
        <w:t>plete Elixhauser algorithm.</w:t>
      </w:r>
    </w:p>
    <w:p w14:paraId="61BACA59" w14:textId="77777777" w:rsidR="00C04FD7" w:rsidRDefault="00FD5178">
      <w:pPr>
        <w:keepNext/>
        <w:pageBreakBefore/>
        <w:spacing w:line="240" w:lineRule="auto"/>
      </w:pPr>
      <w:r>
        <w:rPr>
          <w:b/>
        </w:rPr>
        <w:lastRenderedPageBreak/>
        <w:t>Table S1 (continued). Sensitivity code sets and statistical details</w:t>
      </w:r>
    </w:p>
    <w:tbl>
      <w:tblPr>
        <w:tblStyle w:val="TableGrid"/>
        <w:tblW w:w="0" w:type="auto"/>
        <w:tblLayout w:type="fixed"/>
        <w:tblLook w:val="04A0" w:firstRow="1" w:lastRow="0" w:firstColumn="1" w:lastColumn="0" w:noHBand="0" w:noVBand="1"/>
      </w:tblPr>
      <w:tblGrid>
        <w:gridCol w:w="2736"/>
        <w:gridCol w:w="6840"/>
      </w:tblGrid>
      <w:tr w:rsidR="00C04FD7" w14:paraId="606C7FFC" w14:textId="77777777">
        <w:trPr>
          <w:cantSplit/>
          <w:tblHeader/>
        </w:trPr>
        <w:tc>
          <w:tcPr>
            <w:tcW w:w="2736" w:type="dxa"/>
            <w:shd w:val="clear" w:color="auto" w:fill="EFEFEF"/>
            <w:tcMar>
              <w:top w:w="65" w:type="dxa"/>
              <w:left w:w="85" w:type="dxa"/>
              <w:bottom w:w="65" w:type="dxa"/>
              <w:right w:w="85" w:type="dxa"/>
            </w:tcMar>
          </w:tcPr>
          <w:p w14:paraId="55F1A102" w14:textId="77777777" w:rsidR="00C04FD7" w:rsidRDefault="00FD5178">
            <w:pPr>
              <w:spacing w:after="0" w:line="252" w:lineRule="auto"/>
            </w:pPr>
            <w:r>
              <w:rPr>
                <w:b/>
                <w:sz w:val="18"/>
              </w:rPr>
              <w:t>Item</w:t>
            </w:r>
          </w:p>
        </w:tc>
        <w:tc>
          <w:tcPr>
            <w:tcW w:w="6840" w:type="dxa"/>
            <w:shd w:val="clear" w:color="auto" w:fill="EFEFEF"/>
            <w:tcMar>
              <w:top w:w="65" w:type="dxa"/>
              <w:left w:w="85" w:type="dxa"/>
              <w:bottom w:w="65" w:type="dxa"/>
              <w:right w:w="85" w:type="dxa"/>
            </w:tcMar>
          </w:tcPr>
          <w:p w14:paraId="31BAA584" w14:textId="77777777" w:rsidR="00C04FD7" w:rsidRDefault="00FD5178">
            <w:pPr>
              <w:spacing w:after="0" w:line="252" w:lineRule="auto"/>
            </w:pPr>
            <w:r>
              <w:rPr>
                <w:b/>
                <w:sz w:val="18"/>
              </w:rPr>
              <w:t>Specification</w:t>
            </w:r>
          </w:p>
        </w:tc>
      </w:tr>
      <w:tr w:rsidR="00C04FD7" w14:paraId="50790EAC" w14:textId="77777777">
        <w:trPr>
          <w:cantSplit/>
        </w:trPr>
        <w:tc>
          <w:tcPr>
            <w:tcW w:w="2736" w:type="dxa"/>
            <w:tcMar>
              <w:top w:w="65" w:type="dxa"/>
              <w:left w:w="85" w:type="dxa"/>
              <w:bottom w:w="65" w:type="dxa"/>
              <w:right w:w="85" w:type="dxa"/>
            </w:tcMar>
          </w:tcPr>
          <w:p w14:paraId="3D76C7E1" w14:textId="77777777" w:rsidR="00C04FD7" w:rsidRDefault="00FD5178">
            <w:pPr>
              <w:spacing w:after="0" w:line="252" w:lineRule="auto"/>
            </w:pPr>
            <w:r>
              <w:rPr>
                <w:sz w:val="18"/>
              </w:rPr>
              <w:t>Malignancy</w:t>
            </w:r>
          </w:p>
        </w:tc>
        <w:tc>
          <w:tcPr>
            <w:tcW w:w="6840" w:type="dxa"/>
            <w:tcMar>
              <w:top w:w="65" w:type="dxa"/>
              <w:left w:w="85" w:type="dxa"/>
              <w:bottom w:w="65" w:type="dxa"/>
              <w:right w:w="85" w:type="dxa"/>
            </w:tcMar>
          </w:tcPr>
          <w:p w14:paraId="10DEDAB5" w14:textId="77777777" w:rsidR="00C04FD7" w:rsidRDefault="00FD5178">
            <w:pPr>
              <w:spacing w:after="0" w:line="252" w:lineRule="auto"/>
            </w:pPr>
            <w:r>
              <w:rPr>
                <w:sz w:val="18"/>
              </w:rPr>
              <w:t>C*</w:t>
            </w:r>
          </w:p>
        </w:tc>
      </w:tr>
      <w:tr w:rsidR="00C04FD7" w14:paraId="27D0E74E" w14:textId="77777777">
        <w:trPr>
          <w:cantSplit/>
        </w:trPr>
        <w:tc>
          <w:tcPr>
            <w:tcW w:w="2736" w:type="dxa"/>
            <w:tcMar>
              <w:top w:w="65" w:type="dxa"/>
              <w:left w:w="85" w:type="dxa"/>
              <w:bottom w:w="65" w:type="dxa"/>
              <w:right w:w="85" w:type="dxa"/>
            </w:tcMar>
          </w:tcPr>
          <w:p w14:paraId="4F34A9CF" w14:textId="77777777" w:rsidR="00C04FD7" w:rsidRDefault="00FD5178">
            <w:pPr>
              <w:spacing w:after="0" w:line="252" w:lineRule="auto"/>
            </w:pPr>
            <w:r>
              <w:rPr>
                <w:sz w:val="18"/>
              </w:rPr>
              <w:t>Spinal infection</w:t>
            </w:r>
          </w:p>
        </w:tc>
        <w:tc>
          <w:tcPr>
            <w:tcW w:w="6840" w:type="dxa"/>
            <w:tcMar>
              <w:top w:w="65" w:type="dxa"/>
              <w:left w:w="85" w:type="dxa"/>
              <w:bottom w:w="65" w:type="dxa"/>
              <w:right w:w="85" w:type="dxa"/>
            </w:tcMar>
          </w:tcPr>
          <w:p w14:paraId="3263556C" w14:textId="77777777" w:rsidR="00C04FD7" w:rsidRDefault="00FD5178">
            <w:pPr>
              <w:spacing w:after="0" w:line="252" w:lineRule="auto"/>
            </w:pPr>
            <w:r>
              <w:rPr>
                <w:sz w:val="18"/>
              </w:rPr>
              <w:t>M46.2*, M46.3*, M46.4*, M46.5*, G06.1*</w:t>
            </w:r>
          </w:p>
        </w:tc>
      </w:tr>
      <w:tr w:rsidR="00C04FD7" w14:paraId="2BC20E78" w14:textId="77777777">
        <w:trPr>
          <w:cantSplit/>
        </w:trPr>
        <w:tc>
          <w:tcPr>
            <w:tcW w:w="2736" w:type="dxa"/>
            <w:tcMar>
              <w:top w:w="65" w:type="dxa"/>
              <w:left w:w="85" w:type="dxa"/>
              <w:bottom w:w="65" w:type="dxa"/>
              <w:right w:w="85" w:type="dxa"/>
            </w:tcMar>
          </w:tcPr>
          <w:p w14:paraId="1446515D" w14:textId="77777777" w:rsidR="00C04FD7" w:rsidRDefault="00FD5178">
            <w:pPr>
              <w:spacing w:after="0" w:line="252" w:lineRule="auto"/>
            </w:pPr>
            <w:r>
              <w:rPr>
                <w:sz w:val="18"/>
              </w:rPr>
              <w:t>Trauma/fracture</w:t>
            </w:r>
          </w:p>
        </w:tc>
        <w:tc>
          <w:tcPr>
            <w:tcW w:w="6840" w:type="dxa"/>
            <w:tcMar>
              <w:top w:w="65" w:type="dxa"/>
              <w:left w:w="85" w:type="dxa"/>
              <w:bottom w:w="65" w:type="dxa"/>
              <w:right w:w="85" w:type="dxa"/>
            </w:tcMar>
          </w:tcPr>
          <w:p w14:paraId="68AC0ED6" w14:textId="77777777" w:rsidR="00C04FD7" w:rsidRDefault="00FD5178">
            <w:pPr>
              <w:spacing w:after="0" w:line="252" w:lineRule="auto"/>
            </w:pPr>
            <w:r>
              <w:rPr>
                <w:sz w:val="18"/>
              </w:rPr>
              <w:t xml:space="preserve">S12*, S22*, S32*, S14*, S24*, S34* (broad </w:t>
            </w:r>
            <w:r>
              <w:rPr>
                <w:sz w:val="18"/>
              </w:rPr>
              <w:t>spinal/adjacent-region trauma categories)</w:t>
            </w:r>
          </w:p>
        </w:tc>
      </w:tr>
      <w:tr w:rsidR="00C04FD7" w14:paraId="43488E63" w14:textId="77777777">
        <w:trPr>
          <w:cantSplit/>
        </w:trPr>
        <w:tc>
          <w:tcPr>
            <w:tcW w:w="2736" w:type="dxa"/>
            <w:tcMar>
              <w:top w:w="65" w:type="dxa"/>
              <w:left w:w="85" w:type="dxa"/>
              <w:bottom w:w="65" w:type="dxa"/>
              <w:right w:w="85" w:type="dxa"/>
            </w:tcMar>
          </w:tcPr>
          <w:p w14:paraId="4EB1EC8E" w14:textId="77777777" w:rsidR="00C04FD7" w:rsidRDefault="00FD5178">
            <w:pPr>
              <w:spacing w:after="0" w:line="252" w:lineRule="auto"/>
            </w:pPr>
            <w:r>
              <w:rPr>
                <w:sz w:val="18"/>
              </w:rPr>
              <w:t>Degenerative spine/disc coding</w:t>
            </w:r>
          </w:p>
        </w:tc>
        <w:tc>
          <w:tcPr>
            <w:tcW w:w="6840" w:type="dxa"/>
            <w:tcMar>
              <w:top w:w="65" w:type="dxa"/>
              <w:left w:w="85" w:type="dxa"/>
              <w:bottom w:w="65" w:type="dxa"/>
              <w:right w:w="85" w:type="dxa"/>
            </w:tcMar>
          </w:tcPr>
          <w:p w14:paraId="1ACCF10F" w14:textId="77777777" w:rsidR="00C04FD7" w:rsidRDefault="00FD5178">
            <w:pPr>
              <w:spacing w:after="0" w:line="252" w:lineRule="auto"/>
            </w:pPr>
            <w:r>
              <w:rPr>
                <w:sz w:val="18"/>
              </w:rPr>
              <w:t>M43.1*, M47*, M48*, M51*</w:t>
            </w:r>
          </w:p>
        </w:tc>
      </w:tr>
      <w:tr w:rsidR="00C04FD7" w14:paraId="53685A5D" w14:textId="77777777">
        <w:trPr>
          <w:cantSplit/>
        </w:trPr>
        <w:tc>
          <w:tcPr>
            <w:tcW w:w="2736" w:type="dxa"/>
            <w:tcMar>
              <w:top w:w="65" w:type="dxa"/>
              <w:left w:w="85" w:type="dxa"/>
              <w:bottom w:w="65" w:type="dxa"/>
              <w:right w:w="85" w:type="dxa"/>
            </w:tcMar>
          </w:tcPr>
          <w:p w14:paraId="518B3FCF" w14:textId="77777777" w:rsidR="00C04FD7" w:rsidRDefault="00FD5178">
            <w:pPr>
              <w:spacing w:after="0" w:line="252" w:lineRule="auto"/>
            </w:pPr>
            <w:r>
              <w:rPr>
                <w:sz w:val="18"/>
              </w:rPr>
              <w:t>Bladder-related coding</w:t>
            </w:r>
          </w:p>
        </w:tc>
        <w:tc>
          <w:tcPr>
            <w:tcW w:w="6840" w:type="dxa"/>
            <w:tcMar>
              <w:top w:w="65" w:type="dxa"/>
              <w:left w:w="85" w:type="dxa"/>
              <w:bottom w:w="65" w:type="dxa"/>
              <w:right w:w="85" w:type="dxa"/>
            </w:tcMar>
          </w:tcPr>
          <w:p w14:paraId="661BCBDA" w14:textId="77777777" w:rsidR="00C04FD7" w:rsidRDefault="00FD5178">
            <w:pPr>
              <w:spacing w:after="0" w:line="252" w:lineRule="auto"/>
            </w:pPr>
            <w:r>
              <w:rPr>
                <w:sz w:val="18"/>
              </w:rPr>
              <w:t>R33*, N31*</w:t>
            </w:r>
          </w:p>
        </w:tc>
      </w:tr>
      <w:tr w:rsidR="00C04FD7" w14:paraId="429DF433" w14:textId="77777777">
        <w:trPr>
          <w:cantSplit/>
        </w:trPr>
        <w:tc>
          <w:tcPr>
            <w:tcW w:w="2736" w:type="dxa"/>
            <w:tcMar>
              <w:top w:w="65" w:type="dxa"/>
              <w:left w:w="85" w:type="dxa"/>
              <w:bottom w:w="65" w:type="dxa"/>
              <w:right w:w="85" w:type="dxa"/>
            </w:tcMar>
          </w:tcPr>
          <w:p w14:paraId="655F7866" w14:textId="77777777" w:rsidR="00C04FD7" w:rsidRDefault="00FD5178">
            <w:pPr>
              <w:spacing w:after="0" w:line="252" w:lineRule="auto"/>
            </w:pPr>
            <w:r>
              <w:rPr>
                <w:sz w:val="18"/>
              </w:rPr>
              <w:t>Principal CES restriction</w:t>
            </w:r>
          </w:p>
        </w:tc>
        <w:tc>
          <w:tcPr>
            <w:tcW w:w="6840" w:type="dxa"/>
            <w:tcMar>
              <w:top w:w="65" w:type="dxa"/>
              <w:left w:w="85" w:type="dxa"/>
              <w:bottom w:w="65" w:type="dxa"/>
              <w:right w:w="85" w:type="dxa"/>
            </w:tcMar>
          </w:tcPr>
          <w:p w14:paraId="1A9AE05C" w14:textId="77777777" w:rsidR="00C04FD7" w:rsidRDefault="00FD5178">
            <w:pPr>
              <w:spacing w:after="0" w:line="252" w:lineRule="auto"/>
            </w:pPr>
            <w:r>
              <w:rPr>
                <w:sz w:val="18"/>
              </w:rPr>
              <w:t>G83.4 in I10_DX1</w:t>
            </w:r>
          </w:p>
        </w:tc>
      </w:tr>
      <w:tr w:rsidR="00C04FD7" w14:paraId="531DAB27" w14:textId="77777777">
        <w:trPr>
          <w:cantSplit/>
        </w:trPr>
        <w:tc>
          <w:tcPr>
            <w:tcW w:w="2736" w:type="dxa"/>
            <w:tcMar>
              <w:top w:w="65" w:type="dxa"/>
              <w:left w:w="85" w:type="dxa"/>
              <w:bottom w:w="65" w:type="dxa"/>
              <w:right w:w="85" w:type="dxa"/>
            </w:tcMar>
          </w:tcPr>
          <w:p w14:paraId="40AE2D02" w14:textId="77777777" w:rsidR="00C04FD7" w:rsidRDefault="00FD5178">
            <w:pPr>
              <w:spacing w:after="0" w:line="252" w:lineRule="auto"/>
            </w:pPr>
            <w:r>
              <w:rPr>
                <w:sz w:val="18"/>
              </w:rPr>
              <w:t>Primary adjustment model</w:t>
            </w:r>
          </w:p>
        </w:tc>
        <w:tc>
          <w:tcPr>
            <w:tcW w:w="6840" w:type="dxa"/>
            <w:tcMar>
              <w:top w:w="65" w:type="dxa"/>
              <w:left w:w="85" w:type="dxa"/>
              <w:bottom w:w="65" w:type="dxa"/>
              <w:right w:w="85" w:type="dxa"/>
            </w:tcMar>
          </w:tcPr>
          <w:p w14:paraId="75016F74" w14:textId="77777777" w:rsidR="00C04FD7" w:rsidRDefault="00FD5178">
            <w:pPr>
              <w:spacing w:after="0" w:line="252" w:lineRule="auto"/>
            </w:pPr>
            <w:r>
              <w:rPr>
                <w:sz w:val="18"/>
              </w:rPr>
              <w:t xml:space="preserve">age10 + FEMALE + AWEEKEND + ed + RESIDENT + same + </w:t>
            </w:r>
            <w:r>
              <w:rPr>
                <w:sz w:val="18"/>
              </w:rPr>
              <w:t>fusion + C(PAY1) + C(ZIPINC_QRTL) + C(PL_NCHS) + C(YEAR) + HTN + DM2 + OBESITY + SMOKING + COPD + CHF + DIALYSIS_DEPENDENCE + OSA + CHRONIC_ANEMIA + DEPRESSION_ANXIETY + ALCOHOL_ABUSE + DRUG_ABUSE + FIBROMYALGIA</w:t>
            </w:r>
          </w:p>
        </w:tc>
      </w:tr>
      <w:tr w:rsidR="00C04FD7" w14:paraId="70B254A1" w14:textId="77777777">
        <w:trPr>
          <w:cantSplit/>
        </w:trPr>
        <w:tc>
          <w:tcPr>
            <w:tcW w:w="2736" w:type="dxa"/>
            <w:tcMar>
              <w:top w:w="65" w:type="dxa"/>
              <w:left w:w="85" w:type="dxa"/>
              <w:bottom w:w="65" w:type="dxa"/>
              <w:right w:w="85" w:type="dxa"/>
            </w:tcMar>
          </w:tcPr>
          <w:p w14:paraId="343BD44E" w14:textId="77777777" w:rsidR="00C04FD7" w:rsidRDefault="00FD5178">
            <w:pPr>
              <w:spacing w:after="0" w:line="252" w:lineRule="auto"/>
            </w:pPr>
            <w:r>
              <w:rPr>
                <w:sz w:val="18"/>
              </w:rPr>
              <w:t>PS model additions</w:t>
            </w:r>
          </w:p>
        </w:tc>
        <w:tc>
          <w:tcPr>
            <w:tcW w:w="6840" w:type="dxa"/>
            <w:tcMar>
              <w:top w:w="65" w:type="dxa"/>
              <w:left w:w="85" w:type="dxa"/>
              <w:bottom w:w="65" w:type="dxa"/>
              <w:right w:w="85" w:type="dxa"/>
            </w:tcMar>
          </w:tcPr>
          <w:p w14:paraId="764C85B4" w14:textId="77777777" w:rsidR="00C04FD7" w:rsidRDefault="00FD5178">
            <w:pPr>
              <w:spacing w:after="0" w:line="252" w:lineRule="auto"/>
            </w:pPr>
            <w:r>
              <w:rPr>
                <w:sz w:val="18"/>
              </w:rPr>
              <w:t>Age squared; malignancy,</w:t>
            </w:r>
            <w:r>
              <w:rPr>
                <w:sz w:val="18"/>
              </w:rPr>
              <w:t xml:space="preserve"> spinal infection, trauma/fracture, and degenerative coding indicators. Separate day ≥2 versus day 0 and versus day 0/1 models.</w:t>
            </w:r>
          </w:p>
        </w:tc>
      </w:tr>
      <w:tr w:rsidR="00C04FD7" w14:paraId="1772B581" w14:textId="77777777">
        <w:trPr>
          <w:cantSplit/>
        </w:trPr>
        <w:tc>
          <w:tcPr>
            <w:tcW w:w="2736" w:type="dxa"/>
            <w:tcMar>
              <w:top w:w="65" w:type="dxa"/>
              <w:left w:w="85" w:type="dxa"/>
              <w:bottom w:w="65" w:type="dxa"/>
              <w:right w:w="85" w:type="dxa"/>
            </w:tcMar>
          </w:tcPr>
          <w:p w14:paraId="0465A9A4" w14:textId="77777777" w:rsidR="00C04FD7" w:rsidRDefault="00FD5178">
            <w:pPr>
              <w:spacing w:after="0" w:line="252" w:lineRule="auto"/>
            </w:pPr>
            <w:r>
              <w:rPr>
                <w:sz w:val="18"/>
              </w:rPr>
              <w:t>PS model and matching</w:t>
            </w:r>
          </w:p>
        </w:tc>
        <w:tc>
          <w:tcPr>
            <w:tcW w:w="6840" w:type="dxa"/>
            <w:tcMar>
              <w:top w:w="65" w:type="dxa"/>
              <w:left w:w="85" w:type="dxa"/>
              <w:bottom w:w="65" w:type="dxa"/>
              <w:right w:w="85" w:type="dxa"/>
            </w:tcMar>
          </w:tcPr>
          <w:p w14:paraId="4B29A383" w14:textId="77777777" w:rsidR="00C04FD7" w:rsidRDefault="00FD5178">
            <w:pPr>
              <w:spacing w:after="0" w:line="252" w:lineRule="auto"/>
            </w:pPr>
            <w:r>
              <w:rPr>
                <w:sz w:val="18"/>
              </w:rPr>
              <w:t>Unweighted logistic propensity model; common support by calendar year; exact matching on year, not hospit</w:t>
            </w:r>
            <w:r>
              <w:rPr>
                <w:sz w:val="18"/>
              </w:rPr>
              <w:t>al; descending-logit greedy 1:1 nearest neighbor without replacement; KEY_NRD tie-break; caliper 0.10 of pooled pre-match logit SD.</w:t>
            </w:r>
          </w:p>
        </w:tc>
      </w:tr>
      <w:tr w:rsidR="00C04FD7" w14:paraId="26B38010" w14:textId="77777777">
        <w:trPr>
          <w:cantSplit/>
        </w:trPr>
        <w:tc>
          <w:tcPr>
            <w:tcW w:w="2736" w:type="dxa"/>
            <w:tcMar>
              <w:top w:w="65" w:type="dxa"/>
              <w:left w:w="85" w:type="dxa"/>
              <w:bottom w:w="65" w:type="dxa"/>
              <w:right w:w="85" w:type="dxa"/>
            </w:tcMar>
          </w:tcPr>
          <w:p w14:paraId="26A9D255" w14:textId="77777777" w:rsidR="00C04FD7" w:rsidRDefault="00FD5178">
            <w:pPr>
              <w:spacing w:after="0" w:line="252" w:lineRule="auto"/>
            </w:pPr>
            <w:r>
              <w:rPr>
                <w:sz w:val="18"/>
              </w:rPr>
              <w:t>Balance</w:t>
            </w:r>
          </w:p>
        </w:tc>
        <w:tc>
          <w:tcPr>
            <w:tcW w:w="6840" w:type="dxa"/>
            <w:tcMar>
              <w:top w:w="65" w:type="dxa"/>
              <w:left w:w="85" w:type="dxa"/>
              <w:bottom w:w="65" w:type="dxa"/>
              <w:right w:w="85" w:type="dxa"/>
            </w:tcMar>
          </w:tcPr>
          <w:p w14:paraId="5BF6D0C2" w14:textId="77777777" w:rsidR="00C04FD7" w:rsidRDefault="00FD5178">
            <w:pPr>
              <w:spacing w:after="0" w:line="252" w:lineRule="auto"/>
            </w:pPr>
            <w:r>
              <w:rPr>
                <w:sz w:val="18"/>
              </w:rPr>
              <w:t>All propensity-model columns assessed; binary or continuous pooled pre-match SD remains fixed before/after matching</w:t>
            </w:r>
            <w:r>
              <w:rPr>
                <w:sz w:val="18"/>
              </w:rPr>
              <w:t>. Absolute SMD &lt;0.10 criterion.</w:t>
            </w:r>
          </w:p>
        </w:tc>
      </w:tr>
      <w:tr w:rsidR="00C04FD7" w14:paraId="38789B52" w14:textId="77777777">
        <w:trPr>
          <w:cantSplit/>
        </w:trPr>
        <w:tc>
          <w:tcPr>
            <w:tcW w:w="2736" w:type="dxa"/>
            <w:tcMar>
              <w:top w:w="65" w:type="dxa"/>
              <w:left w:w="85" w:type="dxa"/>
              <w:bottom w:w="65" w:type="dxa"/>
              <w:right w:w="85" w:type="dxa"/>
            </w:tcMar>
          </w:tcPr>
          <w:p w14:paraId="4F44BAA1" w14:textId="77777777" w:rsidR="00C04FD7" w:rsidRDefault="00FD5178">
            <w:pPr>
              <w:spacing w:after="0" w:line="252" w:lineRule="auto"/>
            </w:pPr>
            <w:r>
              <w:rPr>
                <w:sz w:val="18"/>
              </w:rPr>
              <w:t>Matched outcome model</w:t>
            </w:r>
          </w:p>
        </w:tc>
        <w:tc>
          <w:tcPr>
            <w:tcW w:w="6840" w:type="dxa"/>
            <w:tcMar>
              <w:top w:w="65" w:type="dxa"/>
              <w:left w:w="85" w:type="dxa"/>
              <w:bottom w:w="65" w:type="dxa"/>
              <w:right w:w="85" w:type="dxa"/>
            </w:tcMar>
          </w:tcPr>
          <w:p w14:paraId="1AB8A402" w14:textId="77777777" w:rsidR="00C04FD7" w:rsidRDefault="00FD5178">
            <w:pPr>
              <w:spacing w:after="0" w:line="252" w:lineRule="auto"/>
            </w:pPr>
            <w:r>
              <w:rPr>
                <w:sz w:val="18"/>
              </w:rPr>
              <w:t>Unweighted logit(readmission) = intercept + timing-group indicator; marginal matched-sample OR. Two-way cluster covariance = pair + hospital-year − pair×hospital-year intersection, with small-sample co</w:t>
            </w:r>
            <w:r>
              <w:rPr>
                <w:sz w:val="18"/>
              </w:rPr>
              <w:t>rrections.</w:t>
            </w:r>
          </w:p>
        </w:tc>
      </w:tr>
      <w:tr w:rsidR="00C04FD7" w14:paraId="747E83E0" w14:textId="77777777">
        <w:trPr>
          <w:cantSplit/>
        </w:trPr>
        <w:tc>
          <w:tcPr>
            <w:tcW w:w="2736" w:type="dxa"/>
            <w:tcMar>
              <w:top w:w="65" w:type="dxa"/>
              <w:left w:w="85" w:type="dxa"/>
              <w:bottom w:w="65" w:type="dxa"/>
              <w:right w:w="85" w:type="dxa"/>
            </w:tcMar>
          </w:tcPr>
          <w:p w14:paraId="05EB7448" w14:textId="77777777" w:rsidR="00C04FD7" w:rsidRDefault="00FD5178">
            <w:pPr>
              <w:spacing w:after="0" w:line="252" w:lineRule="auto"/>
            </w:pPr>
            <w:r>
              <w:rPr>
                <w:sz w:val="18"/>
              </w:rPr>
              <w:t>Inference</w:t>
            </w:r>
          </w:p>
        </w:tc>
        <w:tc>
          <w:tcPr>
            <w:tcW w:w="6840" w:type="dxa"/>
            <w:tcMar>
              <w:top w:w="65" w:type="dxa"/>
              <w:left w:w="85" w:type="dxa"/>
              <w:bottom w:w="65" w:type="dxa"/>
              <w:right w:w="85" w:type="dxa"/>
            </w:tcMar>
          </w:tcPr>
          <w:p w14:paraId="34D89951" w14:textId="77777777" w:rsidR="00C04FD7" w:rsidRDefault="00FD5178">
            <w:pPr>
              <w:spacing w:after="0" w:line="252" w:lineRule="auto"/>
            </w:pPr>
            <w:r>
              <w:rPr>
                <w:sz w:val="18"/>
              </w:rPr>
              <w:t>Regression uses t intervals with 4,053−279 degrees of freedom in the observed frame. PSM uses t intervals with min(number of pairs, number of hospital-years)−1 degrees of freedom, conditional on selected matches.</w:t>
            </w:r>
          </w:p>
        </w:tc>
      </w:tr>
    </w:tbl>
    <w:p w14:paraId="34962535" w14:textId="77777777" w:rsidR="00C04FD7" w:rsidRDefault="00FD5178">
      <w:pPr>
        <w:spacing w:before="80" w:line="252" w:lineRule="auto"/>
      </w:pPr>
      <w:r>
        <w:rPr>
          <w:sz w:val="18"/>
        </w:rPr>
        <w:t xml:space="preserve">An asterisk denotes </w:t>
      </w:r>
      <w:r>
        <w:rPr>
          <w:sz w:val="18"/>
        </w:rPr>
        <w:t>all complete codes with the stated prefix. Pathology indicators are non-exclusive sensitivity flags and may reflect comorbidity rather than the cause of CES. Additional file 2 specifies the complete transformations and analysis.</w:t>
      </w:r>
    </w:p>
    <w:p w14:paraId="7F1E2D67" w14:textId="77777777" w:rsidR="00C04FD7" w:rsidRDefault="00FD5178">
      <w:pPr>
        <w:pStyle w:val="Heading2"/>
      </w:pPr>
      <w:r>
        <w:t>Regression covariance speci</w:t>
      </w:r>
      <w:r>
        <w:t>fication</w:t>
      </w:r>
    </w:p>
    <w:p w14:paraId="43C0CFBD" w14:textId="77777777" w:rsidR="00C04FD7" w:rsidRDefault="00FD5178">
      <w:pPr>
        <w:spacing w:line="252" w:lineRule="auto"/>
      </w:pPr>
      <w:r>
        <w:rPr>
          <w:sz w:val="20"/>
        </w:rPr>
        <w:t>Discharge weights enter both coefficient estimation and score contributions. Weighted score vectors are summed within YEAR × HOSP_NRD clusters. For strata containing m&gt;1 observed hospital-years, cluster scores are centered at the within-stratum me</w:t>
      </w:r>
      <w:r>
        <w:rPr>
          <w:sz w:val="20"/>
        </w:rPr>
        <w:t xml:space="preserve">an and their cross-products are multiplied by m/(m−1). The resulting stratum contributions are summed and premultiplied and postmultiplied by the inverse weighted information matrix. The full observed source frame is retained, assigning zero score vectors </w:t>
      </w:r>
      <w:r>
        <w:rPr>
          <w:sz w:val="20"/>
        </w:rPr>
        <w:t>to hospital-years outside the fitted analytic subgroup.</w:t>
      </w:r>
    </w:p>
    <w:p w14:paraId="56EE614C" w14:textId="77777777" w:rsidR="00C04FD7" w:rsidRDefault="00FD5178">
      <w:pPr>
        <w:spacing w:line="252" w:lineRule="auto"/>
      </w:pPr>
      <w:r>
        <w:rPr>
          <w:sz w:val="20"/>
        </w:rPr>
        <w:t>The frame contains 4,053 hospital-years in 279 year-specific strata. A singleton observed stratum contributes its uncentered cluster-score outer product. Confidence intervals use a t reference with 3,</w:t>
      </w:r>
      <w:r>
        <w:rPr>
          <w:sz w:val="20"/>
        </w:rPr>
        <w:t>774 degrees of freedom. This is a with-replacement sandwich calculation; no finite-population correction is applied.</w:t>
      </w:r>
    </w:p>
    <w:p w14:paraId="12178012" w14:textId="77777777" w:rsidR="00C04FD7" w:rsidRDefault="00FD5178">
      <w:pPr>
        <w:spacing w:line="252" w:lineRule="auto"/>
      </w:pPr>
      <w:r>
        <w:rPr>
          <w:sz w:val="20"/>
        </w:rPr>
        <w:t>Full annual NRD Hospital files were not included in the source extract. Consequently, hospital-years absent from the entire extract could n</w:t>
      </w:r>
      <w:r>
        <w:rPr>
          <w:sz w:val="20"/>
        </w:rPr>
        <w:t>ot be represented as zero-contribution domain units. The reported regression confidence intervals are conditional on the available hospital frame, not full-NRD design-based domain variance estimates. This affects the scope of variance inference without cha</w:t>
      </w:r>
      <w:r>
        <w:rPr>
          <w:sz w:val="20"/>
        </w:rPr>
        <w:t>nging which CES admissions enter the regression.</w:t>
      </w:r>
    </w:p>
    <w:p w14:paraId="2A98F5C0" w14:textId="77777777" w:rsidR="00C04FD7" w:rsidRDefault="00FD5178">
      <w:pPr>
        <w:pStyle w:val="Heading2"/>
        <w:pageBreakBefore/>
        <w:spacing w:after="100" w:line="252" w:lineRule="auto"/>
      </w:pPr>
      <w:r>
        <w:rPr>
          <w:rFonts w:ascii="Times New Roman" w:hAnsi="Times New Roman"/>
          <w:sz w:val="21"/>
        </w:rPr>
        <w:lastRenderedPageBreak/>
        <w:t>Table S1 (continued). Additional implementation and interpretation details</w:t>
      </w:r>
    </w:p>
    <w:p w14:paraId="49189DF7" w14:textId="77777777" w:rsidR="00C04FD7" w:rsidRDefault="00FD5178">
      <w:pPr>
        <w:spacing w:line="252" w:lineRule="auto"/>
      </w:pPr>
      <w:r>
        <w:rPr>
          <w:sz w:val="21"/>
        </w:rPr>
        <w:t xml:space="preserve">The primary-model formula in Table S1 lists the covariate component. Outcome models additionally contain an intercept and </w:t>
      </w:r>
      <w:r>
        <w:rPr>
          <w:sz w:val="21"/>
        </w:rPr>
        <w:t>categorical surgery timing, with day 0 as the reference.</w:t>
      </w:r>
    </w:p>
    <w:p w14:paraId="5070F70E" w14:textId="77777777" w:rsidR="00C04FD7" w:rsidRDefault="00FD5178">
      <w:pPr>
        <w:pStyle w:val="Heading3"/>
        <w:spacing w:after="100" w:line="252" w:lineRule="auto"/>
      </w:pPr>
      <w:r>
        <w:rPr>
          <w:rFonts w:ascii="Times New Roman" w:hAnsi="Times New Roman"/>
          <w:sz w:val="21"/>
        </w:rPr>
        <w:t>Missing-category sensitivity analysis</w:t>
      </w:r>
    </w:p>
    <w:p w14:paraId="18C2A443" w14:textId="77777777" w:rsidR="00C04FD7" w:rsidRDefault="00FD5178">
      <w:pPr>
        <w:spacing w:line="252" w:lineRule="auto"/>
      </w:pPr>
      <w:r>
        <w:rPr>
          <w:sz w:val="21"/>
        </w:rPr>
        <w:t>The primary model used complete records. In the sensitivity model, missing values in PAY1, ZIPINC_QRTL, and PL_NCHS were assigned the sentinel 0 before construct</w:t>
      </w:r>
      <w:r>
        <w:rPr>
          <w:sz w:val="21"/>
        </w:rPr>
        <w:t>ing the design matrix; each variable remained inside a categorical C(...) term. Zero therefore represents a separate unknown level, not a measured zero or an observed payer/income/location category. The same day-0 reference comparison, remaining covariates</w:t>
      </w:r>
      <w:r>
        <w:rPr>
          <w:sz w:val="21"/>
        </w:rPr>
        <w:t>, DISCWT, hospital-year clusters, year-specific strata, and observed variance frame were retained. All 8,269 primary-cohort admissions were included. Hospital charges were not imputed or entered as a covariate. This is a missing-category check, not multipl</w:t>
      </w:r>
      <w:r>
        <w:rPr>
          <w:sz w:val="21"/>
        </w:rPr>
        <w:t>e imputation, and cannot establish that the missingness mechanism is ignorable or remove all residual confounding (main-text reference 25). The result is shown in Table S3; missingness and complete-case comparisons are in Table S5. The implementation is in</w:t>
      </w:r>
      <w:r>
        <w:rPr>
          <w:sz w:val="21"/>
        </w:rPr>
        <w:t xml:space="preserve"> fit_model(..., missing_categories=True) in analyze_ces_r2.py.</w:t>
      </w:r>
    </w:p>
    <w:p w14:paraId="7E245F73" w14:textId="77777777" w:rsidR="00C04FD7" w:rsidRDefault="00FD5178">
      <w:pPr>
        <w:pStyle w:val="Heading3"/>
        <w:spacing w:after="100" w:line="252" w:lineRule="auto"/>
      </w:pPr>
      <w:r>
        <w:rPr>
          <w:rFonts w:ascii="Times New Roman" w:hAnsi="Times New Roman"/>
          <w:sz w:val="21"/>
        </w:rPr>
        <w:t>Selection and matching details retained outside the main text</w:t>
      </w:r>
    </w:p>
    <w:p w14:paraId="546EB90F" w14:textId="77777777" w:rsidR="00C04FD7" w:rsidRDefault="00FD5178">
      <w:pPr>
        <w:spacing w:line="252" w:lineRule="auto"/>
      </w:pPr>
      <w:r>
        <w:rPr>
          <w:sz w:val="21"/>
        </w:rPr>
        <w:t>Within YEAR × NRD_VisitLink, CES records were sorted by NRD_DaysToEvent and KEY_NRD broke tied admission dates. The first record wa</w:t>
      </w:r>
      <w:r>
        <w:rPr>
          <w:sz w:val="21"/>
        </w:rPr>
        <w:t>s retained before index eligibility restrictions. Matching was restricted to the intersection of the groups’ propensity-logit ranges separately in each year. Records in the day ≥2 group were processed in descending logit order, with KEY_NRD used for tie-br</w:t>
      </w:r>
      <w:r>
        <w:rPr>
          <w:sz w:val="21"/>
        </w:rPr>
        <w:t>eaking. A record was not matched outside support or without an unused eligible comparator within the caliper. SMD denominators were fixed pooled pre-match standard deviations. Matched covariance combines the pair and hospital-year contributions and subtrac</w:t>
      </w:r>
      <w:r>
        <w:rPr>
          <w:sz w:val="21"/>
        </w:rPr>
        <w:t>ts their intersection, with finite-cluster corrections and a t reference based on the smaller cluster count minus one.</w:t>
      </w:r>
    </w:p>
    <w:p w14:paraId="36BE5F13" w14:textId="77777777" w:rsidR="00C04FD7" w:rsidRDefault="00FD5178">
      <w:pPr>
        <w:pStyle w:val="Heading3"/>
        <w:spacing w:after="100" w:line="252" w:lineRule="auto"/>
      </w:pPr>
      <w:r>
        <w:rPr>
          <w:rFonts w:ascii="Times New Roman" w:hAnsi="Times New Roman"/>
          <w:sz w:val="21"/>
        </w:rPr>
        <w:t>Covariate timing and selection</w:t>
      </w:r>
    </w:p>
    <w:p w14:paraId="40522196" w14:textId="77777777" w:rsidR="00C04FD7" w:rsidRDefault="00FD5178">
      <w:pPr>
        <w:spacing w:line="252" w:lineRule="auto"/>
      </w:pPr>
      <w:r>
        <w:rPr>
          <w:sz w:val="21"/>
        </w:rPr>
        <w:t>Measured demographics, pre-existing health and socioeconomic/access/calendar context were treated as candi</w:t>
      </w:r>
      <w:r>
        <w:rPr>
          <w:sz w:val="21"/>
        </w:rPr>
        <w:t>date common causes, not as a proven sufficient adjustment set. Diagnosis and same-day/transfer fields are imperfect proxies whose timing cannot always be established. Index fusion can reflect operative indication, but may also be downstream of admission-ti</w:t>
      </w:r>
      <w:r>
        <w:rPr>
          <w:sz w:val="21"/>
        </w:rPr>
        <w:t>me decisions. Conditioning on a mediator can block part of a pathway, and conditioning on a collider can induce bias. Figure S2 contrasts these possibilities rather than selecting one as empirically verified. Restriction to operated survivors, same-state c</w:t>
      </w:r>
      <w:r>
        <w:rPr>
          <w:sz w:val="21"/>
        </w:rPr>
        <w:t>apture, and unmeasured neurologic severity limit causal identification. The no-fusion analyses assess model sensitivity; they do not identify direct or total effects.</w:t>
      </w:r>
    </w:p>
    <w:p w14:paraId="29DF4E7C" w14:textId="77777777" w:rsidR="00C04FD7" w:rsidRDefault="00FD5178">
      <w:pPr>
        <w:pStyle w:val="Heading3"/>
        <w:spacing w:after="100" w:line="252" w:lineRule="auto"/>
      </w:pPr>
      <w:r>
        <w:rPr>
          <w:rFonts w:ascii="Times New Roman" w:hAnsi="Times New Roman"/>
          <w:sz w:val="21"/>
        </w:rPr>
        <w:t>Software and inference</w:t>
      </w:r>
    </w:p>
    <w:p w14:paraId="76D2C076" w14:textId="77777777" w:rsidR="00C04FD7" w:rsidRDefault="00FD5178">
      <w:pPr>
        <w:spacing w:line="252" w:lineRule="auto"/>
      </w:pPr>
      <w:r>
        <w:rPr>
          <w:sz w:val="21"/>
        </w:rPr>
        <w:t>The underlying R2 analysis used Python 3.13.5, pandas 2.2.3, NumPy</w:t>
      </w:r>
      <w:r>
        <w:rPr>
          <w:sz w:val="21"/>
        </w:rPr>
        <w:t xml:space="preserve"> 2.3.5, SciPy 1.17.0, statsmodels 0.14.6, and patsy. R3 preserves those fitted estimates. The new Table S7 arithmetic is independent of the patient-level data and uses the rounded, previously reported group risks. Its standard-library script is included in</w:t>
      </w:r>
      <w:r>
        <w:rPr>
          <w:sz w:val="21"/>
        </w:rPr>
        <w:t xml:space="preserve"> Additional file 2.</w:t>
      </w:r>
    </w:p>
    <w:p w14:paraId="0E2E71C5" w14:textId="77777777" w:rsidR="00C04FD7" w:rsidRDefault="00C04FD7">
      <w:pPr>
        <w:sectPr w:rsidR="00C04FD7">
          <w:footerReference w:type="default" r:id="rId8"/>
          <w:pgSz w:w="11909" w:h="16834"/>
          <w:pgMar w:top="1080" w:right="1152" w:bottom="1080" w:left="1152" w:header="720" w:footer="720" w:gutter="0"/>
          <w:cols w:space="720"/>
          <w:docGrid w:linePitch="360"/>
        </w:sectPr>
      </w:pPr>
    </w:p>
    <w:p w14:paraId="26CF52A2" w14:textId="77777777" w:rsidR="00C04FD7" w:rsidRDefault="00FD5178">
      <w:pPr>
        <w:keepNext/>
        <w:spacing w:line="240" w:lineRule="auto"/>
      </w:pPr>
      <w:r>
        <w:rPr>
          <w:b/>
        </w:rPr>
        <w:t>Table S2A. Propensity-score balance: day ≥2 versus day 0</w:t>
      </w:r>
    </w:p>
    <w:tbl>
      <w:tblPr>
        <w:tblStyle w:val="TableGrid"/>
        <w:tblW w:w="0" w:type="auto"/>
        <w:tblLayout w:type="fixed"/>
        <w:tblLook w:val="04A0" w:firstRow="1" w:lastRow="0" w:firstColumn="1" w:lastColumn="0" w:noHBand="0" w:noVBand="1"/>
      </w:tblPr>
      <w:tblGrid>
        <w:gridCol w:w="4968"/>
        <w:gridCol w:w="1584"/>
        <w:gridCol w:w="1584"/>
        <w:gridCol w:w="1584"/>
        <w:gridCol w:w="1584"/>
        <w:gridCol w:w="1584"/>
        <w:gridCol w:w="1584"/>
      </w:tblGrid>
      <w:tr w:rsidR="00C04FD7" w14:paraId="2DAF2A49" w14:textId="77777777">
        <w:trPr>
          <w:cantSplit/>
          <w:tblHeader/>
        </w:trPr>
        <w:tc>
          <w:tcPr>
            <w:tcW w:w="4968" w:type="dxa"/>
            <w:shd w:val="clear" w:color="auto" w:fill="EFEFEF"/>
            <w:tcMar>
              <w:top w:w="65" w:type="dxa"/>
              <w:left w:w="85" w:type="dxa"/>
              <w:bottom w:w="65" w:type="dxa"/>
              <w:right w:w="85" w:type="dxa"/>
            </w:tcMar>
          </w:tcPr>
          <w:p w14:paraId="7AA1CFF0" w14:textId="77777777" w:rsidR="00C04FD7" w:rsidRDefault="00FD5178">
            <w:pPr>
              <w:spacing w:after="0" w:line="252" w:lineRule="auto"/>
            </w:pPr>
            <w:r>
              <w:rPr>
                <w:b/>
                <w:sz w:val="18"/>
              </w:rPr>
              <w:t>Covariate</w:t>
            </w:r>
          </w:p>
        </w:tc>
        <w:tc>
          <w:tcPr>
            <w:tcW w:w="1584" w:type="dxa"/>
            <w:shd w:val="clear" w:color="auto" w:fill="EFEFEF"/>
            <w:tcMar>
              <w:top w:w="65" w:type="dxa"/>
              <w:left w:w="85" w:type="dxa"/>
              <w:bottom w:w="65" w:type="dxa"/>
              <w:right w:w="85" w:type="dxa"/>
            </w:tcMar>
          </w:tcPr>
          <w:p w14:paraId="2CB32825" w14:textId="77777777" w:rsidR="00C04FD7" w:rsidRDefault="00FD5178">
            <w:pPr>
              <w:spacing w:after="0" w:line="252" w:lineRule="auto"/>
            </w:pPr>
            <w:r>
              <w:rPr>
                <w:b/>
                <w:sz w:val="18"/>
              </w:rPr>
              <w:t>Before ≥2</w:t>
            </w:r>
          </w:p>
        </w:tc>
        <w:tc>
          <w:tcPr>
            <w:tcW w:w="1584" w:type="dxa"/>
            <w:shd w:val="clear" w:color="auto" w:fill="EFEFEF"/>
            <w:tcMar>
              <w:top w:w="65" w:type="dxa"/>
              <w:left w:w="85" w:type="dxa"/>
              <w:bottom w:w="65" w:type="dxa"/>
              <w:right w:w="85" w:type="dxa"/>
            </w:tcMar>
          </w:tcPr>
          <w:p w14:paraId="7017D3F4" w14:textId="77777777" w:rsidR="00C04FD7" w:rsidRDefault="00FD5178">
            <w:pPr>
              <w:spacing w:after="0" w:line="252" w:lineRule="auto"/>
            </w:pPr>
            <w:r>
              <w:rPr>
                <w:b/>
                <w:sz w:val="18"/>
              </w:rPr>
              <w:t>Before early</w:t>
            </w:r>
          </w:p>
        </w:tc>
        <w:tc>
          <w:tcPr>
            <w:tcW w:w="1584" w:type="dxa"/>
            <w:shd w:val="clear" w:color="auto" w:fill="EFEFEF"/>
            <w:tcMar>
              <w:top w:w="65" w:type="dxa"/>
              <w:left w:w="85" w:type="dxa"/>
              <w:bottom w:w="65" w:type="dxa"/>
              <w:right w:w="85" w:type="dxa"/>
            </w:tcMar>
          </w:tcPr>
          <w:p w14:paraId="5D2B208A" w14:textId="77777777" w:rsidR="00C04FD7" w:rsidRDefault="00FD5178">
            <w:pPr>
              <w:spacing w:after="0" w:line="252" w:lineRule="auto"/>
            </w:pPr>
            <w:r>
              <w:rPr>
                <w:b/>
                <w:sz w:val="18"/>
              </w:rPr>
              <w:t>Before SMD</w:t>
            </w:r>
          </w:p>
        </w:tc>
        <w:tc>
          <w:tcPr>
            <w:tcW w:w="1584" w:type="dxa"/>
            <w:shd w:val="clear" w:color="auto" w:fill="EFEFEF"/>
            <w:tcMar>
              <w:top w:w="65" w:type="dxa"/>
              <w:left w:w="85" w:type="dxa"/>
              <w:bottom w:w="65" w:type="dxa"/>
              <w:right w:w="85" w:type="dxa"/>
            </w:tcMar>
          </w:tcPr>
          <w:p w14:paraId="5A8C335C" w14:textId="77777777" w:rsidR="00C04FD7" w:rsidRDefault="00FD5178">
            <w:pPr>
              <w:spacing w:after="0" w:line="252" w:lineRule="auto"/>
            </w:pPr>
            <w:r>
              <w:rPr>
                <w:b/>
                <w:sz w:val="18"/>
              </w:rPr>
              <w:t>After ≥2</w:t>
            </w:r>
          </w:p>
        </w:tc>
        <w:tc>
          <w:tcPr>
            <w:tcW w:w="1584" w:type="dxa"/>
            <w:shd w:val="clear" w:color="auto" w:fill="EFEFEF"/>
            <w:tcMar>
              <w:top w:w="65" w:type="dxa"/>
              <w:left w:w="85" w:type="dxa"/>
              <w:bottom w:w="65" w:type="dxa"/>
              <w:right w:w="85" w:type="dxa"/>
            </w:tcMar>
          </w:tcPr>
          <w:p w14:paraId="4F9B3979" w14:textId="77777777" w:rsidR="00C04FD7" w:rsidRDefault="00FD5178">
            <w:pPr>
              <w:spacing w:after="0" w:line="252" w:lineRule="auto"/>
            </w:pPr>
            <w:r>
              <w:rPr>
                <w:b/>
                <w:sz w:val="18"/>
              </w:rPr>
              <w:t>After early</w:t>
            </w:r>
          </w:p>
        </w:tc>
        <w:tc>
          <w:tcPr>
            <w:tcW w:w="1584" w:type="dxa"/>
            <w:shd w:val="clear" w:color="auto" w:fill="EFEFEF"/>
            <w:tcMar>
              <w:top w:w="65" w:type="dxa"/>
              <w:left w:w="85" w:type="dxa"/>
              <w:bottom w:w="65" w:type="dxa"/>
              <w:right w:w="85" w:type="dxa"/>
            </w:tcMar>
          </w:tcPr>
          <w:p w14:paraId="10F8A3C3" w14:textId="77777777" w:rsidR="00C04FD7" w:rsidRDefault="00FD5178">
            <w:pPr>
              <w:spacing w:after="0" w:line="252" w:lineRule="auto"/>
            </w:pPr>
            <w:r>
              <w:rPr>
                <w:b/>
                <w:sz w:val="18"/>
              </w:rPr>
              <w:t>After SMD</w:t>
            </w:r>
          </w:p>
        </w:tc>
      </w:tr>
      <w:tr w:rsidR="00C04FD7" w14:paraId="6585A515" w14:textId="77777777">
        <w:trPr>
          <w:cantSplit/>
        </w:trPr>
        <w:tc>
          <w:tcPr>
            <w:tcW w:w="4968" w:type="dxa"/>
            <w:tcMar>
              <w:top w:w="65" w:type="dxa"/>
              <w:left w:w="85" w:type="dxa"/>
              <w:bottom w:w="65" w:type="dxa"/>
              <w:right w:w="85" w:type="dxa"/>
            </w:tcMar>
          </w:tcPr>
          <w:p w14:paraId="33F60012" w14:textId="77777777" w:rsidR="00C04FD7" w:rsidRDefault="00FD5178">
            <w:pPr>
              <w:spacing w:after="0" w:line="252" w:lineRule="auto"/>
            </w:pPr>
            <w:r>
              <w:rPr>
                <w:sz w:val="18"/>
              </w:rPr>
              <w:t xml:space="preserve">Payer </w:t>
            </w:r>
            <w:r>
              <w:rPr>
                <w:sz w:val="18"/>
              </w:rPr>
              <w:t>category 2</w:t>
            </w:r>
          </w:p>
        </w:tc>
        <w:tc>
          <w:tcPr>
            <w:tcW w:w="1584" w:type="dxa"/>
            <w:tcMar>
              <w:top w:w="65" w:type="dxa"/>
              <w:left w:w="85" w:type="dxa"/>
              <w:bottom w:w="65" w:type="dxa"/>
              <w:right w:w="85" w:type="dxa"/>
            </w:tcMar>
          </w:tcPr>
          <w:p w14:paraId="7F6D8C4D" w14:textId="77777777" w:rsidR="00C04FD7" w:rsidRDefault="00FD5178">
            <w:pPr>
              <w:spacing w:after="0" w:line="252" w:lineRule="auto"/>
            </w:pPr>
            <w:r>
              <w:rPr>
                <w:sz w:val="18"/>
              </w:rPr>
              <w:t>16.8%</w:t>
            </w:r>
          </w:p>
        </w:tc>
        <w:tc>
          <w:tcPr>
            <w:tcW w:w="1584" w:type="dxa"/>
            <w:tcMar>
              <w:top w:w="65" w:type="dxa"/>
              <w:left w:w="85" w:type="dxa"/>
              <w:bottom w:w="65" w:type="dxa"/>
              <w:right w:w="85" w:type="dxa"/>
            </w:tcMar>
          </w:tcPr>
          <w:p w14:paraId="28AC570B" w14:textId="77777777" w:rsidR="00C04FD7" w:rsidRDefault="00FD5178">
            <w:pPr>
              <w:spacing w:after="0" w:line="252" w:lineRule="auto"/>
            </w:pPr>
            <w:r>
              <w:rPr>
                <w:sz w:val="18"/>
              </w:rPr>
              <w:t>19.8%</w:t>
            </w:r>
          </w:p>
        </w:tc>
        <w:tc>
          <w:tcPr>
            <w:tcW w:w="1584" w:type="dxa"/>
            <w:tcMar>
              <w:top w:w="65" w:type="dxa"/>
              <w:left w:w="85" w:type="dxa"/>
              <w:bottom w:w="65" w:type="dxa"/>
              <w:right w:w="85" w:type="dxa"/>
            </w:tcMar>
          </w:tcPr>
          <w:p w14:paraId="7693F837" w14:textId="77777777" w:rsidR="00C04FD7" w:rsidRDefault="00FD5178">
            <w:pPr>
              <w:spacing w:after="0" w:line="252" w:lineRule="auto"/>
            </w:pPr>
            <w:r>
              <w:rPr>
                <w:sz w:val="18"/>
              </w:rPr>
              <w:t>-0.079</w:t>
            </w:r>
          </w:p>
        </w:tc>
        <w:tc>
          <w:tcPr>
            <w:tcW w:w="1584" w:type="dxa"/>
            <w:tcMar>
              <w:top w:w="65" w:type="dxa"/>
              <w:left w:w="85" w:type="dxa"/>
              <w:bottom w:w="65" w:type="dxa"/>
              <w:right w:w="85" w:type="dxa"/>
            </w:tcMar>
          </w:tcPr>
          <w:p w14:paraId="25A6512A" w14:textId="77777777" w:rsidR="00C04FD7" w:rsidRDefault="00FD5178">
            <w:pPr>
              <w:spacing w:after="0" w:line="252" w:lineRule="auto"/>
            </w:pPr>
            <w:r>
              <w:rPr>
                <w:sz w:val="18"/>
              </w:rPr>
              <w:t>19.1%</w:t>
            </w:r>
          </w:p>
        </w:tc>
        <w:tc>
          <w:tcPr>
            <w:tcW w:w="1584" w:type="dxa"/>
            <w:tcMar>
              <w:top w:w="65" w:type="dxa"/>
              <w:left w:w="85" w:type="dxa"/>
              <w:bottom w:w="65" w:type="dxa"/>
              <w:right w:w="85" w:type="dxa"/>
            </w:tcMar>
          </w:tcPr>
          <w:p w14:paraId="78848368" w14:textId="77777777" w:rsidR="00C04FD7" w:rsidRDefault="00FD5178">
            <w:pPr>
              <w:spacing w:after="0" w:line="252" w:lineRule="auto"/>
            </w:pPr>
            <w:r>
              <w:rPr>
                <w:sz w:val="18"/>
              </w:rPr>
              <w:t>20.2%</w:t>
            </w:r>
          </w:p>
        </w:tc>
        <w:tc>
          <w:tcPr>
            <w:tcW w:w="1584" w:type="dxa"/>
            <w:tcMar>
              <w:top w:w="65" w:type="dxa"/>
              <w:left w:w="85" w:type="dxa"/>
              <w:bottom w:w="65" w:type="dxa"/>
              <w:right w:w="85" w:type="dxa"/>
            </w:tcMar>
          </w:tcPr>
          <w:p w14:paraId="0EB2341B" w14:textId="77777777" w:rsidR="00C04FD7" w:rsidRDefault="00FD5178">
            <w:pPr>
              <w:spacing w:after="0" w:line="252" w:lineRule="auto"/>
            </w:pPr>
            <w:r>
              <w:rPr>
                <w:sz w:val="18"/>
              </w:rPr>
              <w:t>-0.027</w:t>
            </w:r>
          </w:p>
        </w:tc>
      </w:tr>
      <w:tr w:rsidR="00C04FD7" w14:paraId="6CF2987B" w14:textId="77777777">
        <w:trPr>
          <w:cantSplit/>
        </w:trPr>
        <w:tc>
          <w:tcPr>
            <w:tcW w:w="4968" w:type="dxa"/>
            <w:tcMar>
              <w:top w:w="65" w:type="dxa"/>
              <w:left w:w="85" w:type="dxa"/>
              <w:bottom w:w="65" w:type="dxa"/>
              <w:right w:w="85" w:type="dxa"/>
            </w:tcMar>
          </w:tcPr>
          <w:p w14:paraId="531AF616" w14:textId="77777777" w:rsidR="00C04FD7" w:rsidRDefault="00FD5178">
            <w:pPr>
              <w:spacing w:after="0" w:line="252" w:lineRule="auto"/>
            </w:pPr>
            <w:r>
              <w:rPr>
                <w:sz w:val="18"/>
              </w:rPr>
              <w:t>Payer category 3</w:t>
            </w:r>
          </w:p>
        </w:tc>
        <w:tc>
          <w:tcPr>
            <w:tcW w:w="1584" w:type="dxa"/>
            <w:tcMar>
              <w:top w:w="65" w:type="dxa"/>
              <w:left w:w="85" w:type="dxa"/>
              <w:bottom w:w="65" w:type="dxa"/>
              <w:right w:w="85" w:type="dxa"/>
            </w:tcMar>
          </w:tcPr>
          <w:p w14:paraId="4C5F9391" w14:textId="77777777" w:rsidR="00C04FD7" w:rsidRDefault="00FD5178">
            <w:pPr>
              <w:spacing w:after="0" w:line="252" w:lineRule="auto"/>
            </w:pPr>
            <w:r>
              <w:rPr>
                <w:sz w:val="18"/>
              </w:rPr>
              <w:t>25.2%</w:t>
            </w:r>
          </w:p>
        </w:tc>
        <w:tc>
          <w:tcPr>
            <w:tcW w:w="1584" w:type="dxa"/>
            <w:tcMar>
              <w:top w:w="65" w:type="dxa"/>
              <w:left w:w="85" w:type="dxa"/>
              <w:bottom w:w="65" w:type="dxa"/>
              <w:right w:w="85" w:type="dxa"/>
            </w:tcMar>
          </w:tcPr>
          <w:p w14:paraId="09ACF8E5" w14:textId="77777777" w:rsidR="00C04FD7" w:rsidRDefault="00FD5178">
            <w:pPr>
              <w:spacing w:after="0" w:line="252" w:lineRule="auto"/>
            </w:pPr>
            <w:r>
              <w:rPr>
                <w:sz w:val="18"/>
              </w:rPr>
              <w:t>41.8%</w:t>
            </w:r>
          </w:p>
        </w:tc>
        <w:tc>
          <w:tcPr>
            <w:tcW w:w="1584" w:type="dxa"/>
            <w:tcMar>
              <w:top w:w="65" w:type="dxa"/>
              <w:left w:w="85" w:type="dxa"/>
              <w:bottom w:w="65" w:type="dxa"/>
              <w:right w:w="85" w:type="dxa"/>
            </w:tcMar>
          </w:tcPr>
          <w:p w14:paraId="4BD52D27" w14:textId="77777777" w:rsidR="00C04FD7" w:rsidRDefault="00FD5178">
            <w:pPr>
              <w:spacing w:after="0" w:line="252" w:lineRule="auto"/>
            </w:pPr>
            <w:r>
              <w:rPr>
                <w:sz w:val="18"/>
              </w:rPr>
              <w:t>-0.357</w:t>
            </w:r>
          </w:p>
        </w:tc>
        <w:tc>
          <w:tcPr>
            <w:tcW w:w="1584" w:type="dxa"/>
            <w:tcMar>
              <w:top w:w="65" w:type="dxa"/>
              <w:left w:w="85" w:type="dxa"/>
              <w:bottom w:w="65" w:type="dxa"/>
              <w:right w:w="85" w:type="dxa"/>
            </w:tcMar>
          </w:tcPr>
          <w:p w14:paraId="4C320157" w14:textId="77777777" w:rsidR="00C04FD7" w:rsidRDefault="00FD5178">
            <w:pPr>
              <w:spacing w:after="0" w:line="252" w:lineRule="auto"/>
            </w:pPr>
            <w:r>
              <w:rPr>
                <w:sz w:val="18"/>
              </w:rPr>
              <w:t>32.6%</w:t>
            </w:r>
          </w:p>
        </w:tc>
        <w:tc>
          <w:tcPr>
            <w:tcW w:w="1584" w:type="dxa"/>
            <w:tcMar>
              <w:top w:w="65" w:type="dxa"/>
              <w:left w:w="85" w:type="dxa"/>
              <w:bottom w:w="65" w:type="dxa"/>
              <w:right w:w="85" w:type="dxa"/>
            </w:tcMar>
          </w:tcPr>
          <w:p w14:paraId="356A4E15" w14:textId="77777777" w:rsidR="00C04FD7" w:rsidRDefault="00FD5178">
            <w:pPr>
              <w:spacing w:after="0" w:line="252" w:lineRule="auto"/>
            </w:pPr>
            <w:r>
              <w:rPr>
                <w:sz w:val="18"/>
              </w:rPr>
              <w:t>33.1%</w:t>
            </w:r>
          </w:p>
        </w:tc>
        <w:tc>
          <w:tcPr>
            <w:tcW w:w="1584" w:type="dxa"/>
            <w:tcMar>
              <w:top w:w="65" w:type="dxa"/>
              <w:left w:w="85" w:type="dxa"/>
              <w:bottom w:w="65" w:type="dxa"/>
              <w:right w:w="85" w:type="dxa"/>
            </w:tcMar>
          </w:tcPr>
          <w:p w14:paraId="4A424F8C" w14:textId="77777777" w:rsidR="00C04FD7" w:rsidRDefault="00FD5178">
            <w:pPr>
              <w:spacing w:after="0" w:line="252" w:lineRule="auto"/>
            </w:pPr>
            <w:r>
              <w:rPr>
                <w:sz w:val="18"/>
              </w:rPr>
              <w:t>-0.010</w:t>
            </w:r>
          </w:p>
        </w:tc>
      </w:tr>
      <w:tr w:rsidR="00C04FD7" w14:paraId="36BEB706" w14:textId="77777777">
        <w:trPr>
          <w:cantSplit/>
        </w:trPr>
        <w:tc>
          <w:tcPr>
            <w:tcW w:w="4968" w:type="dxa"/>
            <w:tcMar>
              <w:top w:w="65" w:type="dxa"/>
              <w:left w:w="85" w:type="dxa"/>
              <w:bottom w:w="65" w:type="dxa"/>
              <w:right w:w="85" w:type="dxa"/>
            </w:tcMar>
          </w:tcPr>
          <w:p w14:paraId="31D092BB" w14:textId="77777777" w:rsidR="00C04FD7" w:rsidRDefault="00FD5178">
            <w:pPr>
              <w:spacing w:after="0" w:line="252" w:lineRule="auto"/>
            </w:pPr>
            <w:r>
              <w:rPr>
                <w:sz w:val="18"/>
              </w:rPr>
              <w:t>Payer category 4</w:t>
            </w:r>
          </w:p>
        </w:tc>
        <w:tc>
          <w:tcPr>
            <w:tcW w:w="1584" w:type="dxa"/>
            <w:tcMar>
              <w:top w:w="65" w:type="dxa"/>
              <w:left w:w="85" w:type="dxa"/>
              <w:bottom w:w="65" w:type="dxa"/>
              <w:right w:w="85" w:type="dxa"/>
            </w:tcMar>
          </w:tcPr>
          <w:p w14:paraId="2999E714" w14:textId="77777777" w:rsidR="00C04FD7" w:rsidRDefault="00FD5178">
            <w:pPr>
              <w:spacing w:after="0" w:line="252" w:lineRule="auto"/>
            </w:pPr>
            <w:r>
              <w:rPr>
                <w:sz w:val="18"/>
              </w:rPr>
              <w:t>2.3%</w:t>
            </w:r>
          </w:p>
        </w:tc>
        <w:tc>
          <w:tcPr>
            <w:tcW w:w="1584" w:type="dxa"/>
            <w:tcMar>
              <w:top w:w="65" w:type="dxa"/>
              <w:left w:w="85" w:type="dxa"/>
              <w:bottom w:w="65" w:type="dxa"/>
              <w:right w:w="85" w:type="dxa"/>
            </w:tcMar>
          </w:tcPr>
          <w:p w14:paraId="1042A743" w14:textId="77777777" w:rsidR="00C04FD7" w:rsidRDefault="00FD5178">
            <w:pPr>
              <w:spacing w:after="0" w:line="252" w:lineRule="auto"/>
            </w:pPr>
            <w:r>
              <w:rPr>
                <w:sz w:val="18"/>
              </w:rPr>
              <w:t>4.3%</w:t>
            </w:r>
          </w:p>
        </w:tc>
        <w:tc>
          <w:tcPr>
            <w:tcW w:w="1584" w:type="dxa"/>
            <w:tcMar>
              <w:top w:w="65" w:type="dxa"/>
              <w:left w:w="85" w:type="dxa"/>
              <w:bottom w:w="65" w:type="dxa"/>
              <w:right w:w="85" w:type="dxa"/>
            </w:tcMar>
          </w:tcPr>
          <w:p w14:paraId="68176345" w14:textId="77777777" w:rsidR="00C04FD7" w:rsidRDefault="00FD5178">
            <w:pPr>
              <w:spacing w:after="0" w:line="252" w:lineRule="auto"/>
            </w:pPr>
            <w:r>
              <w:rPr>
                <w:sz w:val="18"/>
              </w:rPr>
              <w:t>-0.117</w:t>
            </w:r>
          </w:p>
        </w:tc>
        <w:tc>
          <w:tcPr>
            <w:tcW w:w="1584" w:type="dxa"/>
            <w:tcMar>
              <w:top w:w="65" w:type="dxa"/>
              <w:left w:w="85" w:type="dxa"/>
              <w:bottom w:w="65" w:type="dxa"/>
              <w:right w:w="85" w:type="dxa"/>
            </w:tcMar>
          </w:tcPr>
          <w:p w14:paraId="6448352A" w14:textId="77777777" w:rsidR="00C04FD7" w:rsidRDefault="00FD5178">
            <w:pPr>
              <w:spacing w:after="0" w:line="252" w:lineRule="auto"/>
            </w:pPr>
            <w:r>
              <w:rPr>
                <w:sz w:val="18"/>
              </w:rPr>
              <w:t>3.0%</w:t>
            </w:r>
          </w:p>
        </w:tc>
        <w:tc>
          <w:tcPr>
            <w:tcW w:w="1584" w:type="dxa"/>
            <w:tcMar>
              <w:top w:w="65" w:type="dxa"/>
              <w:left w:w="85" w:type="dxa"/>
              <w:bottom w:w="65" w:type="dxa"/>
              <w:right w:w="85" w:type="dxa"/>
            </w:tcMar>
          </w:tcPr>
          <w:p w14:paraId="412C8A10" w14:textId="77777777" w:rsidR="00C04FD7" w:rsidRDefault="00FD5178">
            <w:pPr>
              <w:spacing w:after="0" w:line="252" w:lineRule="auto"/>
            </w:pPr>
            <w:r>
              <w:rPr>
                <w:sz w:val="18"/>
              </w:rPr>
              <w:t>3.1%</w:t>
            </w:r>
          </w:p>
        </w:tc>
        <w:tc>
          <w:tcPr>
            <w:tcW w:w="1584" w:type="dxa"/>
            <w:tcMar>
              <w:top w:w="65" w:type="dxa"/>
              <w:left w:w="85" w:type="dxa"/>
              <w:bottom w:w="65" w:type="dxa"/>
              <w:right w:w="85" w:type="dxa"/>
            </w:tcMar>
          </w:tcPr>
          <w:p w14:paraId="64B960AD" w14:textId="77777777" w:rsidR="00C04FD7" w:rsidRDefault="00FD5178">
            <w:pPr>
              <w:spacing w:after="0" w:line="252" w:lineRule="auto"/>
            </w:pPr>
            <w:r>
              <w:rPr>
                <w:sz w:val="18"/>
              </w:rPr>
              <w:t>-0.006</w:t>
            </w:r>
          </w:p>
        </w:tc>
      </w:tr>
      <w:tr w:rsidR="00C04FD7" w14:paraId="3AE1C90A" w14:textId="77777777">
        <w:trPr>
          <w:cantSplit/>
        </w:trPr>
        <w:tc>
          <w:tcPr>
            <w:tcW w:w="4968" w:type="dxa"/>
            <w:tcMar>
              <w:top w:w="65" w:type="dxa"/>
              <w:left w:w="85" w:type="dxa"/>
              <w:bottom w:w="65" w:type="dxa"/>
              <w:right w:w="85" w:type="dxa"/>
            </w:tcMar>
          </w:tcPr>
          <w:p w14:paraId="4D80236A" w14:textId="77777777" w:rsidR="00C04FD7" w:rsidRDefault="00FD5178">
            <w:pPr>
              <w:spacing w:after="0" w:line="252" w:lineRule="auto"/>
            </w:pPr>
            <w:r>
              <w:rPr>
                <w:sz w:val="18"/>
              </w:rPr>
              <w:t>Payer category 5</w:t>
            </w:r>
          </w:p>
        </w:tc>
        <w:tc>
          <w:tcPr>
            <w:tcW w:w="1584" w:type="dxa"/>
            <w:tcMar>
              <w:top w:w="65" w:type="dxa"/>
              <w:left w:w="85" w:type="dxa"/>
              <w:bottom w:w="65" w:type="dxa"/>
              <w:right w:w="85" w:type="dxa"/>
            </w:tcMar>
          </w:tcPr>
          <w:p w14:paraId="47DB893A" w14:textId="77777777" w:rsidR="00C04FD7" w:rsidRDefault="00FD5178">
            <w:pPr>
              <w:spacing w:after="0" w:line="252" w:lineRule="auto"/>
            </w:pPr>
            <w:r>
              <w:rPr>
                <w:sz w:val="18"/>
              </w:rPr>
              <w:t>Suppressed</w:t>
            </w:r>
          </w:p>
        </w:tc>
        <w:tc>
          <w:tcPr>
            <w:tcW w:w="1584" w:type="dxa"/>
            <w:tcMar>
              <w:top w:w="65" w:type="dxa"/>
              <w:left w:w="85" w:type="dxa"/>
              <w:bottom w:w="65" w:type="dxa"/>
              <w:right w:w="85" w:type="dxa"/>
            </w:tcMar>
          </w:tcPr>
          <w:p w14:paraId="4C2C493E" w14:textId="77777777" w:rsidR="00C04FD7" w:rsidRDefault="00FD5178">
            <w:pPr>
              <w:spacing w:after="0" w:line="252" w:lineRule="auto"/>
            </w:pPr>
            <w:r>
              <w:rPr>
                <w:sz w:val="18"/>
              </w:rPr>
              <w:t>Suppressed</w:t>
            </w:r>
          </w:p>
        </w:tc>
        <w:tc>
          <w:tcPr>
            <w:tcW w:w="1584" w:type="dxa"/>
            <w:tcMar>
              <w:top w:w="65" w:type="dxa"/>
              <w:left w:w="85" w:type="dxa"/>
              <w:bottom w:w="65" w:type="dxa"/>
              <w:right w:w="85" w:type="dxa"/>
            </w:tcMar>
          </w:tcPr>
          <w:p w14:paraId="5A029AD3" w14:textId="77777777" w:rsidR="00C04FD7" w:rsidRDefault="00FD5178">
            <w:pPr>
              <w:spacing w:after="0" w:line="252" w:lineRule="auto"/>
            </w:pPr>
            <w:r>
              <w:rPr>
                <w:sz w:val="18"/>
              </w:rPr>
              <w:t>Suppressed</w:t>
            </w:r>
          </w:p>
        </w:tc>
        <w:tc>
          <w:tcPr>
            <w:tcW w:w="1584" w:type="dxa"/>
            <w:tcMar>
              <w:top w:w="65" w:type="dxa"/>
              <w:left w:w="85" w:type="dxa"/>
              <w:bottom w:w="65" w:type="dxa"/>
              <w:right w:w="85" w:type="dxa"/>
            </w:tcMar>
          </w:tcPr>
          <w:p w14:paraId="30FA7F8C" w14:textId="77777777" w:rsidR="00C04FD7" w:rsidRDefault="00FD5178">
            <w:pPr>
              <w:spacing w:after="0" w:line="252" w:lineRule="auto"/>
            </w:pPr>
            <w:r>
              <w:rPr>
                <w:sz w:val="18"/>
              </w:rPr>
              <w:t>Suppressed</w:t>
            </w:r>
          </w:p>
        </w:tc>
        <w:tc>
          <w:tcPr>
            <w:tcW w:w="1584" w:type="dxa"/>
            <w:tcMar>
              <w:top w:w="65" w:type="dxa"/>
              <w:left w:w="85" w:type="dxa"/>
              <w:bottom w:w="65" w:type="dxa"/>
              <w:right w:w="85" w:type="dxa"/>
            </w:tcMar>
          </w:tcPr>
          <w:p w14:paraId="14FBF11C" w14:textId="77777777" w:rsidR="00C04FD7" w:rsidRDefault="00FD5178">
            <w:pPr>
              <w:spacing w:after="0" w:line="252" w:lineRule="auto"/>
            </w:pPr>
            <w:r>
              <w:rPr>
                <w:sz w:val="18"/>
              </w:rPr>
              <w:t>Suppressed</w:t>
            </w:r>
          </w:p>
        </w:tc>
        <w:tc>
          <w:tcPr>
            <w:tcW w:w="1584" w:type="dxa"/>
            <w:tcMar>
              <w:top w:w="65" w:type="dxa"/>
              <w:left w:w="85" w:type="dxa"/>
              <w:bottom w:w="65" w:type="dxa"/>
              <w:right w:w="85" w:type="dxa"/>
            </w:tcMar>
          </w:tcPr>
          <w:p w14:paraId="205D6B15" w14:textId="77777777" w:rsidR="00C04FD7" w:rsidRDefault="00FD5178">
            <w:pPr>
              <w:spacing w:after="0" w:line="252" w:lineRule="auto"/>
            </w:pPr>
            <w:r>
              <w:rPr>
                <w:sz w:val="18"/>
              </w:rPr>
              <w:t>Suppressed</w:t>
            </w:r>
          </w:p>
        </w:tc>
      </w:tr>
      <w:tr w:rsidR="00C04FD7" w14:paraId="2B3F515E" w14:textId="77777777">
        <w:trPr>
          <w:cantSplit/>
        </w:trPr>
        <w:tc>
          <w:tcPr>
            <w:tcW w:w="4968" w:type="dxa"/>
            <w:tcMar>
              <w:top w:w="65" w:type="dxa"/>
              <w:left w:w="85" w:type="dxa"/>
              <w:bottom w:w="65" w:type="dxa"/>
              <w:right w:w="85" w:type="dxa"/>
            </w:tcMar>
          </w:tcPr>
          <w:p w14:paraId="02EA5842" w14:textId="77777777" w:rsidR="00C04FD7" w:rsidRDefault="00FD5178">
            <w:pPr>
              <w:spacing w:after="0" w:line="252" w:lineRule="auto"/>
            </w:pPr>
            <w:r>
              <w:rPr>
                <w:sz w:val="18"/>
              </w:rPr>
              <w:t>Payer category</w:t>
            </w:r>
            <w:r>
              <w:rPr>
                <w:sz w:val="18"/>
              </w:rPr>
              <w:t xml:space="preserve"> 6</w:t>
            </w:r>
          </w:p>
        </w:tc>
        <w:tc>
          <w:tcPr>
            <w:tcW w:w="1584" w:type="dxa"/>
            <w:tcMar>
              <w:top w:w="65" w:type="dxa"/>
              <w:left w:w="85" w:type="dxa"/>
              <w:bottom w:w="65" w:type="dxa"/>
              <w:right w:w="85" w:type="dxa"/>
            </w:tcMar>
          </w:tcPr>
          <w:p w14:paraId="7348845C" w14:textId="77777777" w:rsidR="00C04FD7" w:rsidRDefault="00FD5178">
            <w:pPr>
              <w:spacing w:after="0" w:line="252" w:lineRule="auto"/>
            </w:pPr>
            <w:r>
              <w:rPr>
                <w:sz w:val="18"/>
              </w:rPr>
              <w:t>4.6%</w:t>
            </w:r>
          </w:p>
        </w:tc>
        <w:tc>
          <w:tcPr>
            <w:tcW w:w="1584" w:type="dxa"/>
            <w:tcMar>
              <w:top w:w="65" w:type="dxa"/>
              <w:left w:w="85" w:type="dxa"/>
              <w:bottom w:w="65" w:type="dxa"/>
              <w:right w:w="85" w:type="dxa"/>
            </w:tcMar>
          </w:tcPr>
          <w:p w14:paraId="400AB9F5" w14:textId="77777777" w:rsidR="00C04FD7" w:rsidRDefault="00FD5178">
            <w:pPr>
              <w:spacing w:after="0" w:line="252" w:lineRule="auto"/>
            </w:pPr>
            <w:r>
              <w:rPr>
                <w:sz w:val="18"/>
              </w:rPr>
              <w:t>7.4%</w:t>
            </w:r>
          </w:p>
        </w:tc>
        <w:tc>
          <w:tcPr>
            <w:tcW w:w="1584" w:type="dxa"/>
            <w:tcMar>
              <w:top w:w="65" w:type="dxa"/>
              <w:left w:w="85" w:type="dxa"/>
              <w:bottom w:w="65" w:type="dxa"/>
              <w:right w:w="85" w:type="dxa"/>
            </w:tcMar>
          </w:tcPr>
          <w:p w14:paraId="768CB235" w14:textId="77777777" w:rsidR="00C04FD7" w:rsidRDefault="00FD5178">
            <w:pPr>
              <w:spacing w:after="0" w:line="252" w:lineRule="auto"/>
            </w:pPr>
            <w:r>
              <w:rPr>
                <w:sz w:val="18"/>
              </w:rPr>
              <w:t>-0.116</w:t>
            </w:r>
          </w:p>
        </w:tc>
        <w:tc>
          <w:tcPr>
            <w:tcW w:w="1584" w:type="dxa"/>
            <w:tcMar>
              <w:top w:w="65" w:type="dxa"/>
              <w:left w:w="85" w:type="dxa"/>
              <w:bottom w:w="65" w:type="dxa"/>
              <w:right w:w="85" w:type="dxa"/>
            </w:tcMar>
          </w:tcPr>
          <w:p w14:paraId="0E9DA307" w14:textId="77777777" w:rsidR="00C04FD7" w:rsidRDefault="00FD5178">
            <w:pPr>
              <w:spacing w:after="0" w:line="252" w:lineRule="auto"/>
            </w:pPr>
            <w:r>
              <w:rPr>
                <w:sz w:val="18"/>
              </w:rPr>
              <w:t>5.7%</w:t>
            </w:r>
          </w:p>
        </w:tc>
        <w:tc>
          <w:tcPr>
            <w:tcW w:w="1584" w:type="dxa"/>
            <w:tcMar>
              <w:top w:w="65" w:type="dxa"/>
              <w:left w:w="85" w:type="dxa"/>
              <w:bottom w:w="65" w:type="dxa"/>
              <w:right w:w="85" w:type="dxa"/>
            </w:tcMar>
          </w:tcPr>
          <w:p w14:paraId="5083FC1D" w14:textId="77777777" w:rsidR="00C04FD7" w:rsidRDefault="00FD5178">
            <w:pPr>
              <w:spacing w:after="0" w:line="252" w:lineRule="auto"/>
            </w:pPr>
            <w:r>
              <w:rPr>
                <w:sz w:val="18"/>
              </w:rPr>
              <w:t>5.9%</w:t>
            </w:r>
          </w:p>
        </w:tc>
        <w:tc>
          <w:tcPr>
            <w:tcW w:w="1584" w:type="dxa"/>
            <w:tcMar>
              <w:top w:w="65" w:type="dxa"/>
              <w:left w:w="85" w:type="dxa"/>
              <w:bottom w:w="65" w:type="dxa"/>
              <w:right w:w="85" w:type="dxa"/>
            </w:tcMar>
          </w:tcPr>
          <w:p w14:paraId="726BC3B1" w14:textId="77777777" w:rsidR="00C04FD7" w:rsidRDefault="00FD5178">
            <w:pPr>
              <w:spacing w:after="0" w:line="252" w:lineRule="auto"/>
            </w:pPr>
            <w:r>
              <w:rPr>
                <w:sz w:val="18"/>
              </w:rPr>
              <w:t>-0.007</w:t>
            </w:r>
          </w:p>
        </w:tc>
      </w:tr>
      <w:tr w:rsidR="00C04FD7" w14:paraId="18E8AC3B" w14:textId="77777777">
        <w:trPr>
          <w:cantSplit/>
        </w:trPr>
        <w:tc>
          <w:tcPr>
            <w:tcW w:w="4968" w:type="dxa"/>
            <w:tcMar>
              <w:top w:w="65" w:type="dxa"/>
              <w:left w:w="85" w:type="dxa"/>
              <w:bottom w:w="65" w:type="dxa"/>
              <w:right w:w="85" w:type="dxa"/>
            </w:tcMar>
          </w:tcPr>
          <w:p w14:paraId="37214490" w14:textId="77777777" w:rsidR="00C04FD7" w:rsidRDefault="00FD5178">
            <w:pPr>
              <w:spacing w:after="0" w:line="252" w:lineRule="auto"/>
            </w:pPr>
            <w:r>
              <w:rPr>
                <w:sz w:val="18"/>
              </w:rPr>
              <w:t>ZIP-income quartile 2</w:t>
            </w:r>
          </w:p>
        </w:tc>
        <w:tc>
          <w:tcPr>
            <w:tcW w:w="1584" w:type="dxa"/>
            <w:tcMar>
              <w:top w:w="65" w:type="dxa"/>
              <w:left w:w="85" w:type="dxa"/>
              <w:bottom w:w="65" w:type="dxa"/>
              <w:right w:w="85" w:type="dxa"/>
            </w:tcMar>
          </w:tcPr>
          <w:p w14:paraId="125011BF" w14:textId="77777777" w:rsidR="00C04FD7" w:rsidRDefault="00FD5178">
            <w:pPr>
              <w:spacing w:after="0" w:line="252" w:lineRule="auto"/>
            </w:pPr>
            <w:r>
              <w:rPr>
                <w:sz w:val="18"/>
              </w:rPr>
              <w:t>24.8%</w:t>
            </w:r>
          </w:p>
        </w:tc>
        <w:tc>
          <w:tcPr>
            <w:tcW w:w="1584" w:type="dxa"/>
            <w:tcMar>
              <w:top w:w="65" w:type="dxa"/>
              <w:left w:w="85" w:type="dxa"/>
              <w:bottom w:w="65" w:type="dxa"/>
              <w:right w:w="85" w:type="dxa"/>
            </w:tcMar>
          </w:tcPr>
          <w:p w14:paraId="24C5802A" w14:textId="77777777" w:rsidR="00C04FD7" w:rsidRDefault="00FD5178">
            <w:pPr>
              <w:spacing w:after="0" w:line="252" w:lineRule="auto"/>
            </w:pPr>
            <w:r>
              <w:rPr>
                <w:sz w:val="18"/>
              </w:rPr>
              <w:t>25.3%</w:t>
            </w:r>
          </w:p>
        </w:tc>
        <w:tc>
          <w:tcPr>
            <w:tcW w:w="1584" w:type="dxa"/>
            <w:tcMar>
              <w:top w:w="65" w:type="dxa"/>
              <w:left w:w="85" w:type="dxa"/>
              <w:bottom w:w="65" w:type="dxa"/>
              <w:right w:w="85" w:type="dxa"/>
            </w:tcMar>
          </w:tcPr>
          <w:p w14:paraId="47D29271" w14:textId="77777777" w:rsidR="00C04FD7" w:rsidRDefault="00FD5178">
            <w:pPr>
              <w:spacing w:after="0" w:line="252" w:lineRule="auto"/>
            </w:pPr>
            <w:r>
              <w:rPr>
                <w:sz w:val="18"/>
              </w:rPr>
              <w:t>-0.010</w:t>
            </w:r>
          </w:p>
        </w:tc>
        <w:tc>
          <w:tcPr>
            <w:tcW w:w="1584" w:type="dxa"/>
            <w:tcMar>
              <w:top w:w="65" w:type="dxa"/>
              <w:left w:w="85" w:type="dxa"/>
              <w:bottom w:w="65" w:type="dxa"/>
              <w:right w:w="85" w:type="dxa"/>
            </w:tcMar>
          </w:tcPr>
          <w:p w14:paraId="7448C1F4" w14:textId="77777777" w:rsidR="00C04FD7" w:rsidRDefault="00FD5178">
            <w:pPr>
              <w:spacing w:after="0" w:line="252" w:lineRule="auto"/>
            </w:pPr>
            <w:r>
              <w:rPr>
                <w:sz w:val="18"/>
              </w:rPr>
              <w:t>24.7%</w:t>
            </w:r>
          </w:p>
        </w:tc>
        <w:tc>
          <w:tcPr>
            <w:tcW w:w="1584" w:type="dxa"/>
            <w:tcMar>
              <w:top w:w="65" w:type="dxa"/>
              <w:left w:w="85" w:type="dxa"/>
              <w:bottom w:w="65" w:type="dxa"/>
              <w:right w:w="85" w:type="dxa"/>
            </w:tcMar>
          </w:tcPr>
          <w:p w14:paraId="2645A3BB" w14:textId="77777777" w:rsidR="00C04FD7" w:rsidRDefault="00FD5178">
            <w:pPr>
              <w:spacing w:after="0" w:line="252" w:lineRule="auto"/>
            </w:pPr>
            <w:r>
              <w:rPr>
                <w:sz w:val="18"/>
              </w:rPr>
              <w:t>25.3%</w:t>
            </w:r>
          </w:p>
        </w:tc>
        <w:tc>
          <w:tcPr>
            <w:tcW w:w="1584" w:type="dxa"/>
            <w:tcMar>
              <w:top w:w="65" w:type="dxa"/>
              <w:left w:w="85" w:type="dxa"/>
              <w:bottom w:w="65" w:type="dxa"/>
              <w:right w:w="85" w:type="dxa"/>
            </w:tcMar>
          </w:tcPr>
          <w:p w14:paraId="58A6FA99" w14:textId="77777777" w:rsidR="00C04FD7" w:rsidRDefault="00FD5178">
            <w:pPr>
              <w:spacing w:after="0" w:line="252" w:lineRule="auto"/>
            </w:pPr>
            <w:r>
              <w:rPr>
                <w:sz w:val="18"/>
              </w:rPr>
              <w:t>-0.014</w:t>
            </w:r>
          </w:p>
        </w:tc>
      </w:tr>
      <w:tr w:rsidR="00C04FD7" w14:paraId="2767B09A" w14:textId="77777777">
        <w:trPr>
          <w:cantSplit/>
        </w:trPr>
        <w:tc>
          <w:tcPr>
            <w:tcW w:w="4968" w:type="dxa"/>
            <w:tcMar>
              <w:top w:w="65" w:type="dxa"/>
              <w:left w:w="85" w:type="dxa"/>
              <w:bottom w:w="65" w:type="dxa"/>
              <w:right w:w="85" w:type="dxa"/>
            </w:tcMar>
          </w:tcPr>
          <w:p w14:paraId="31241572" w14:textId="77777777" w:rsidR="00C04FD7" w:rsidRDefault="00FD5178">
            <w:pPr>
              <w:spacing w:after="0" w:line="252" w:lineRule="auto"/>
            </w:pPr>
            <w:r>
              <w:rPr>
                <w:sz w:val="18"/>
              </w:rPr>
              <w:t>ZIP-income quartile 3</w:t>
            </w:r>
          </w:p>
        </w:tc>
        <w:tc>
          <w:tcPr>
            <w:tcW w:w="1584" w:type="dxa"/>
            <w:tcMar>
              <w:top w:w="65" w:type="dxa"/>
              <w:left w:w="85" w:type="dxa"/>
              <w:bottom w:w="65" w:type="dxa"/>
              <w:right w:w="85" w:type="dxa"/>
            </w:tcMar>
          </w:tcPr>
          <w:p w14:paraId="5057913A" w14:textId="77777777" w:rsidR="00C04FD7" w:rsidRDefault="00FD5178">
            <w:pPr>
              <w:spacing w:after="0" w:line="252" w:lineRule="auto"/>
            </w:pPr>
            <w:r>
              <w:rPr>
                <w:sz w:val="18"/>
              </w:rPr>
              <w:t>25.5%</w:t>
            </w:r>
          </w:p>
        </w:tc>
        <w:tc>
          <w:tcPr>
            <w:tcW w:w="1584" w:type="dxa"/>
            <w:tcMar>
              <w:top w:w="65" w:type="dxa"/>
              <w:left w:w="85" w:type="dxa"/>
              <w:bottom w:w="65" w:type="dxa"/>
              <w:right w:w="85" w:type="dxa"/>
            </w:tcMar>
          </w:tcPr>
          <w:p w14:paraId="4A6B3D9B" w14:textId="77777777" w:rsidR="00C04FD7" w:rsidRDefault="00FD5178">
            <w:pPr>
              <w:spacing w:after="0" w:line="252" w:lineRule="auto"/>
            </w:pPr>
            <w:r>
              <w:rPr>
                <w:sz w:val="18"/>
              </w:rPr>
              <w:t>26.4%</w:t>
            </w:r>
          </w:p>
        </w:tc>
        <w:tc>
          <w:tcPr>
            <w:tcW w:w="1584" w:type="dxa"/>
            <w:tcMar>
              <w:top w:w="65" w:type="dxa"/>
              <w:left w:w="85" w:type="dxa"/>
              <w:bottom w:w="65" w:type="dxa"/>
              <w:right w:w="85" w:type="dxa"/>
            </w:tcMar>
          </w:tcPr>
          <w:p w14:paraId="0F272D7E" w14:textId="77777777" w:rsidR="00C04FD7" w:rsidRDefault="00FD5178">
            <w:pPr>
              <w:spacing w:after="0" w:line="252" w:lineRule="auto"/>
            </w:pPr>
            <w:r>
              <w:rPr>
                <w:sz w:val="18"/>
              </w:rPr>
              <w:t>-0.020</w:t>
            </w:r>
          </w:p>
        </w:tc>
        <w:tc>
          <w:tcPr>
            <w:tcW w:w="1584" w:type="dxa"/>
            <w:tcMar>
              <w:top w:w="65" w:type="dxa"/>
              <w:left w:w="85" w:type="dxa"/>
              <w:bottom w:w="65" w:type="dxa"/>
              <w:right w:w="85" w:type="dxa"/>
            </w:tcMar>
          </w:tcPr>
          <w:p w14:paraId="6D08E781" w14:textId="77777777" w:rsidR="00C04FD7" w:rsidRDefault="00FD5178">
            <w:pPr>
              <w:spacing w:after="0" w:line="252" w:lineRule="auto"/>
            </w:pPr>
            <w:r>
              <w:rPr>
                <w:sz w:val="18"/>
              </w:rPr>
              <w:t>26.2%</w:t>
            </w:r>
          </w:p>
        </w:tc>
        <w:tc>
          <w:tcPr>
            <w:tcW w:w="1584" w:type="dxa"/>
            <w:tcMar>
              <w:top w:w="65" w:type="dxa"/>
              <w:left w:w="85" w:type="dxa"/>
              <w:bottom w:w="65" w:type="dxa"/>
              <w:right w:w="85" w:type="dxa"/>
            </w:tcMar>
          </w:tcPr>
          <w:p w14:paraId="09A62A91" w14:textId="77777777" w:rsidR="00C04FD7" w:rsidRDefault="00FD5178">
            <w:pPr>
              <w:spacing w:after="0" w:line="252" w:lineRule="auto"/>
            </w:pPr>
            <w:r>
              <w:rPr>
                <w:sz w:val="18"/>
              </w:rPr>
              <w:t>25.8%</w:t>
            </w:r>
          </w:p>
        </w:tc>
        <w:tc>
          <w:tcPr>
            <w:tcW w:w="1584" w:type="dxa"/>
            <w:tcMar>
              <w:top w:w="65" w:type="dxa"/>
              <w:left w:w="85" w:type="dxa"/>
              <w:bottom w:w="65" w:type="dxa"/>
              <w:right w:w="85" w:type="dxa"/>
            </w:tcMar>
          </w:tcPr>
          <w:p w14:paraId="46BBA2F7" w14:textId="77777777" w:rsidR="00C04FD7" w:rsidRDefault="00FD5178">
            <w:pPr>
              <w:spacing w:after="0" w:line="252" w:lineRule="auto"/>
            </w:pPr>
            <w:r>
              <w:rPr>
                <w:sz w:val="18"/>
              </w:rPr>
              <w:t>0.008</w:t>
            </w:r>
          </w:p>
        </w:tc>
      </w:tr>
      <w:tr w:rsidR="00C04FD7" w14:paraId="5F2AEC0C" w14:textId="77777777">
        <w:trPr>
          <w:cantSplit/>
        </w:trPr>
        <w:tc>
          <w:tcPr>
            <w:tcW w:w="4968" w:type="dxa"/>
            <w:tcMar>
              <w:top w:w="65" w:type="dxa"/>
              <w:left w:w="85" w:type="dxa"/>
              <w:bottom w:w="65" w:type="dxa"/>
              <w:right w:w="85" w:type="dxa"/>
            </w:tcMar>
          </w:tcPr>
          <w:p w14:paraId="4FEED9BD" w14:textId="77777777" w:rsidR="00C04FD7" w:rsidRDefault="00FD5178">
            <w:pPr>
              <w:spacing w:after="0" w:line="252" w:lineRule="auto"/>
            </w:pPr>
            <w:r>
              <w:rPr>
                <w:sz w:val="18"/>
              </w:rPr>
              <w:t>ZIP-income quartile 4</w:t>
            </w:r>
          </w:p>
        </w:tc>
        <w:tc>
          <w:tcPr>
            <w:tcW w:w="1584" w:type="dxa"/>
            <w:tcMar>
              <w:top w:w="65" w:type="dxa"/>
              <w:left w:w="85" w:type="dxa"/>
              <w:bottom w:w="65" w:type="dxa"/>
              <w:right w:w="85" w:type="dxa"/>
            </w:tcMar>
          </w:tcPr>
          <w:p w14:paraId="192400AD" w14:textId="77777777" w:rsidR="00C04FD7" w:rsidRDefault="00FD5178">
            <w:pPr>
              <w:spacing w:after="0" w:line="252" w:lineRule="auto"/>
            </w:pPr>
            <w:r>
              <w:rPr>
                <w:sz w:val="18"/>
              </w:rPr>
              <w:t>25.2%</w:t>
            </w:r>
          </w:p>
        </w:tc>
        <w:tc>
          <w:tcPr>
            <w:tcW w:w="1584" w:type="dxa"/>
            <w:tcMar>
              <w:top w:w="65" w:type="dxa"/>
              <w:left w:w="85" w:type="dxa"/>
              <w:bottom w:w="65" w:type="dxa"/>
              <w:right w:w="85" w:type="dxa"/>
            </w:tcMar>
          </w:tcPr>
          <w:p w14:paraId="153ABE99" w14:textId="77777777" w:rsidR="00C04FD7" w:rsidRDefault="00FD5178">
            <w:pPr>
              <w:spacing w:after="0" w:line="252" w:lineRule="auto"/>
            </w:pPr>
            <w:r>
              <w:rPr>
                <w:sz w:val="18"/>
              </w:rPr>
              <w:t>24.5%</w:t>
            </w:r>
          </w:p>
        </w:tc>
        <w:tc>
          <w:tcPr>
            <w:tcW w:w="1584" w:type="dxa"/>
            <w:tcMar>
              <w:top w:w="65" w:type="dxa"/>
              <w:left w:w="85" w:type="dxa"/>
              <w:bottom w:w="65" w:type="dxa"/>
              <w:right w:w="85" w:type="dxa"/>
            </w:tcMar>
          </w:tcPr>
          <w:p w14:paraId="09AEAD95" w14:textId="77777777" w:rsidR="00C04FD7" w:rsidRDefault="00FD5178">
            <w:pPr>
              <w:spacing w:after="0" w:line="252" w:lineRule="auto"/>
            </w:pPr>
            <w:r>
              <w:rPr>
                <w:sz w:val="18"/>
              </w:rPr>
              <w:t>0.016</w:t>
            </w:r>
          </w:p>
        </w:tc>
        <w:tc>
          <w:tcPr>
            <w:tcW w:w="1584" w:type="dxa"/>
            <w:tcMar>
              <w:top w:w="65" w:type="dxa"/>
              <w:left w:w="85" w:type="dxa"/>
              <w:bottom w:w="65" w:type="dxa"/>
              <w:right w:w="85" w:type="dxa"/>
            </w:tcMar>
          </w:tcPr>
          <w:p w14:paraId="0D45D0E0" w14:textId="77777777" w:rsidR="00C04FD7" w:rsidRDefault="00FD5178">
            <w:pPr>
              <w:spacing w:after="0" w:line="252" w:lineRule="auto"/>
            </w:pPr>
            <w:r>
              <w:rPr>
                <w:sz w:val="18"/>
              </w:rPr>
              <w:t>24.8%</w:t>
            </w:r>
          </w:p>
        </w:tc>
        <w:tc>
          <w:tcPr>
            <w:tcW w:w="1584" w:type="dxa"/>
            <w:tcMar>
              <w:top w:w="65" w:type="dxa"/>
              <w:left w:w="85" w:type="dxa"/>
              <w:bottom w:w="65" w:type="dxa"/>
              <w:right w:w="85" w:type="dxa"/>
            </w:tcMar>
          </w:tcPr>
          <w:p w14:paraId="4A6AC723" w14:textId="77777777" w:rsidR="00C04FD7" w:rsidRDefault="00FD5178">
            <w:pPr>
              <w:spacing w:after="0" w:line="252" w:lineRule="auto"/>
            </w:pPr>
            <w:r>
              <w:rPr>
                <w:sz w:val="18"/>
              </w:rPr>
              <w:t>24.0%</w:t>
            </w:r>
          </w:p>
        </w:tc>
        <w:tc>
          <w:tcPr>
            <w:tcW w:w="1584" w:type="dxa"/>
            <w:tcMar>
              <w:top w:w="65" w:type="dxa"/>
              <w:left w:w="85" w:type="dxa"/>
              <w:bottom w:w="65" w:type="dxa"/>
              <w:right w:w="85" w:type="dxa"/>
            </w:tcMar>
          </w:tcPr>
          <w:p w14:paraId="7D667888" w14:textId="77777777" w:rsidR="00C04FD7" w:rsidRDefault="00FD5178">
            <w:pPr>
              <w:spacing w:after="0" w:line="252" w:lineRule="auto"/>
            </w:pPr>
            <w:r>
              <w:rPr>
                <w:sz w:val="18"/>
              </w:rPr>
              <w:t>0.018</w:t>
            </w:r>
          </w:p>
        </w:tc>
      </w:tr>
      <w:tr w:rsidR="00C04FD7" w14:paraId="125A400D" w14:textId="77777777">
        <w:trPr>
          <w:cantSplit/>
        </w:trPr>
        <w:tc>
          <w:tcPr>
            <w:tcW w:w="4968" w:type="dxa"/>
            <w:tcMar>
              <w:top w:w="65" w:type="dxa"/>
              <w:left w:w="85" w:type="dxa"/>
              <w:bottom w:w="65" w:type="dxa"/>
              <w:right w:w="85" w:type="dxa"/>
            </w:tcMar>
          </w:tcPr>
          <w:p w14:paraId="0CAE5EE8" w14:textId="77777777" w:rsidR="00C04FD7" w:rsidRDefault="00FD5178">
            <w:pPr>
              <w:spacing w:after="0" w:line="252" w:lineRule="auto"/>
            </w:pPr>
            <w:r>
              <w:rPr>
                <w:sz w:val="18"/>
              </w:rPr>
              <w:t>Patient-county category 2</w:t>
            </w:r>
          </w:p>
        </w:tc>
        <w:tc>
          <w:tcPr>
            <w:tcW w:w="1584" w:type="dxa"/>
            <w:tcMar>
              <w:top w:w="65" w:type="dxa"/>
              <w:left w:w="85" w:type="dxa"/>
              <w:bottom w:w="65" w:type="dxa"/>
              <w:right w:w="85" w:type="dxa"/>
            </w:tcMar>
          </w:tcPr>
          <w:p w14:paraId="187B95E4" w14:textId="77777777" w:rsidR="00C04FD7" w:rsidRDefault="00FD5178">
            <w:pPr>
              <w:spacing w:after="0" w:line="252" w:lineRule="auto"/>
            </w:pPr>
            <w:r>
              <w:rPr>
                <w:sz w:val="18"/>
              </w:rPr>
              <w:t>27.0%</w:t>
            </w:r>
          </w:p>
        </w:tc>
        <w:tc>
          <w:tcPr>
            <w:tcW w:w="1584" w:type="dxa"/>
            <w:tcMar>
              <w:top w:w="65" w:type="dxa"/>
              <w:left w:w="85" w:type="dxa"/>
              <w:bottom w:w="65" w:type="dxa"/>
              <w:right w:w="85" w:type="dxa"/>
            </w:tcMar>
          </w:tcPr>
          <w:p w14:paraId="58321ABA" w14:textId="77777777" w:rsidR="00C04FD7" w:rsidRDefault="00FD5178">
            <w:pPr>
              <w:spacing w:after="0" w:line="252" w:lineRule="auto"/>
            </w:pPr>
            <w:r>
              <w:rPr>
                <w:sz w:val="18"/>
              </w:rPr>
              <w:t>24.4%</w:t>
            </w:r>
          </w:p>
        </w:tc>
        <w:tc>
          <w:tcPr>
            <w:tcW w:w="1584" w:type="dxa"/>
            <w:tcMar>
              <w:top w:w="65" w:type="dxa"/>
              <w:left w:w="85" w:type="dxa"/>
              <w:bottom w:w="65" w:type="dxa"/>
              <w:right w:w="85" w:type="dxa"/>
            </w:tcMar>
          </w:tcPr>
          <w:p w14:paraId="153835AD" w14:textId="77777777" w:rsidR="00C04FD7" w:rsidRDefault="00FD5178">
            <w:pPr>
              <w:spacing w:after="0" w:line="252" w:lineRule="auto"/>
            </w:pPr>
            <w:r>
              <w:rPr>
                <w:sz w:val="18"/>
              </w:rPr>
              <w:t>0.059</w:t>
            </w:r>
          </w:p>
        </w:tc>
        <w:tc>
          <w:tcPr>
            <w:tcW w:w="1584" w:type="dxa"/>
            <w:tcMar>
              <w:top w:w="65" w:type="dxa"/>
              <w:left w:w="85" w:type="dxa"/>
              <w:bottom w:w="65" w:type="dxa"/>
              <w:right w:w="85" w:type="dxa"/>
            </w:tcMar>
          </w:tcPr>
          <w:p w14:paraId="286FFB1A" w14:textId="77777777" w:rsidR="00C04FD7" w:rsidRDefault="00FD5178">
            <w:pPr>
              <w:spacing w:after="0" w:line="252" w:lineRule="auto"/>
            </w:pPr>
            <w:r>
              <w:rPr>
                <w:sz w:val="18"/>
              </w:rPr>
              <w:t>25.8%</w:t>
            </w:r>
          </w:p>
        </w:tc>
        <w:tc>
          <w:tcPr>
            <w:tcW w:w="1584" w:type="dxa"/>
            <w:tcMar>
              <w:top w:w="65" w:type="dxa"/>
              <w:left w:w="85" w:type="dxa"/>
              <w:bottom w:w="65" w:type="dxa"/>
              <w:right w:w="85" w:type="dxa"/>
            </w:tcMar>
          </w:tcPr>
          <w:p w14:paraId="6B00D255" w14:textId="77777777" w:rsidR="00C04FD7" w:rsidRDefault="00FD5178">
            <w:pPr>
              <w:spacing w:after="0" w:line="252" w:lineRule="auto"/>
            </w:pPr>
            <w:r>
              <w:rPr>
                <w:sz w:val="18"/>
              </w:rPr>
              <w:t>25.5%</w:t>
            </w:r>
          </w:p>
        </w:tc>
        <w:tc>
          <w:tcPr>
            <w:tcW w:w="1584" w:type="dxa"/>
            <w:tcMar>
              <w:top w:w="65" w:type="dxa"/>
              <w:left w:w="85" w:type="dxa"/>
              <w:bottom w:w="65" w:type="dxa"/>
              <w:right w:w="85" w:type="dxa"/>
            </w:tcMar>
          </w:tcPr>
          <w:p w14:paraId="1992086F" w14:textId="77777777" w:rsidR="00C04FD7" w:rsidRDefault="00FD5178">
            <w:pPr>
              <w:spacing w:after="0" w:line="252" w:lineRule="auto"/>
            </w:pPr>
            <w:r>
              <w:rPr>
                <w:sz w:val="18"/>
              </w:rPr>
              <w:t>0.006</w:t>
            </w:r>
          </w:p>
        </w:tc>
      </w:tr>
      <w:tr w:rsidR="00C04FD7" w14:paraId="47188849" w14:textId="77777777">
        <w:trPr>
          <w:cantSplit/>
        </w:trPr>
        <w:tc>
          <w:tcPr>
            <w:tcW w:w="4968" w:type="dxa"/>
            <w:tcMar>
              <w:top w:w="65" w:type="dxa"/>
              <w:left w:w="85" w:type="dxa"/>
              <w:bottom w:w="65" w:type="dxa"/>
              <w:right w:w="85" w:type="dxa"/>
            </w:tcMar>
          </w:tcPr>
          <w:p w14:paraId="2B57EF44" w14:textId="77777777" w:rsidR="00C04FD7" w:rsidRDefault="00FD5178">
            <w:pPr>
              <w:spacing w:after="0" w:line="252" w:lineRule="auto"/>
            </w:pPr>
            <w:r>
              <w:rPr>
                <w:sz w:val="18"/>
              </w:rPr>
              <w:t>Patient-county category 3</w:t>
            </w:r>
          </w:p>
        </w:tc>
        <w:tc>
          <w:tcPr>
            <w:tcW w:w="1584" w:type="dxa"/>
            <w:tcMar>
              <w:top w:w="65" w:type="dxa"/>
              <w:left w:w="85" w:type="dxa"/>
              <w:bottom w:w="65" w:type="dxa"/>
              <w:right w:w="85" w:type="dxa"/>
            </w:tcMar>
          </w:tcPr>
          <w:p w14:paraId="6782D48C" w14:textId="77777777" w:rsidR="00C04FD7" w:rsidRDefault="00FD5178">
            <w:pPr>
              <w:spacing w:after="0" w:line="252" w:lineRule="auto"/>
            </w:pPr>
            <w:r>
              <w:rPr>
                <w:sz w:val="18"/>
              </w:rPr>
              <w:t>21.5%</w:t>
            </w:r>
          </w:p>
        </w:tc>
        <w:tc>
          <w:tcPr>
            <w:tcW w:w="1584" w:type="dxa"/>
            <w:tcMar>
              <w:top w:w="65" w:type="dxa"/>
              <w:left w:w="85" w:type="dxa"/>
              <w:bottom w:w="65" w:type="dxa"/>
              <w:right w:w="85" w:type="dxa"/>
            </w:tcMar>
          </w:tcPr>
          <w:p w14:paraId="2120FEB0" w14:textId="77777777" w:rsidR="00C04FD7" w:rsidRDefault="00FD5178">
            <w:pPr>
              <w:spacing w:after="0" w:line="252" w:lineRule="auto"/>
            </w:pPr>
            <w:r>
              <w:rPr>
                <w:sz w:val="18"/>
              </w:rPr>
              <w:t>21.8%</w:t>
            </w:r>
          </w:p>
        </w:tc>
        <w:tc>
          <w:tcPr>
            <w:tcW w:w="1584" w:type="dxa"/>
            <w:tcMar>
              <w:top w:w="65" w:type="dxa"/>
              <w:left w:w="85" w:type="dxa"/>
              <w:bottom w:w="65" w:type="dxa"/>
              <w:right w:w="85" w:type="dxa"/>
            </w:tcMar>
          </w:tcPr>
          <w:p w14:paraId="09D77B22" w14:textId="77777777" w:rsidR="00C04FD7" w:rsidRDefault="00FD5178">
            <w:pPr>
              <w:spacing w:after="0" w:line="252" w:lineRule="auto"/>
            </w:pPr>
            <w:r>
              <w:rPr>
                <w:sz w:val="18"/>
              </w:rPr>
              <w:t>-0.008</w:t>
            </w:r>
          </w:p>
        </w:tc>
        <w:tc>
          <w:tcPr>
            <w:tcW w:w="1584" w:type="dxa"/>
            <w:tcMar>
              <w:top w:w="65" w:type="dxa"/>
              <w:left w:w="85" w:type="dxa"/>
              <w:bottom w:w="65" w:type="dxa"/>
              <w:right w:w="85" w:type="dxa"/>
            </w:tcMar>
          </w:tcPr>
          <w:p w14:paraId="2A9B8EFC" w14:textId="77777777" w:rsidR="00C04FD7" w:rsidRDefault="00FD5178">
            <w:pPr>
              <w:spacing w:after="0" w:line="252" w:lineRule="auto"/>
            </w:pPr>
            <w:r>
              <w:rPr>
                <w:sz w:val="18"/>
              </w:rPr>
              <w:t>21.5%</w:t>
            </w:r>
          </w:p>
        </w:tc>
        <w:tc>
          <w:tcPr>
            <w:tcW w:w="1584" w:type="dxa"/>
            <w:tcMar>
              <w:top w:w="65" w:type="dxa"/>
              <w:left w:w="85" w:type="dxa"/>
              <w:bottom w:w="65" w:type="dxa"/>
              <w:right w:w="85" w:type="dxa"/>
            </w:tcMar>
          </w:tcPr>
          <w:p w14:paraId="2CC925E6" w14:textId="77777777" w:rsidR="00C04FD7" w:rsidRDefault="00FD5178">
            <w:pPr>
              <w:spacing w:after="0" w:line="252" w:lineRule="auto"/>
            </w:pPr>
            <w:r>
              <w:rPr>
                <w:sz w:val="18"/>
              </w:rPr>
              <w:t>21.5%</w:t>
            </w:r>
          </w:p>
        </w:tc>
        <w:tc>
          <w:tcPr>
            <w:tcW w:w="1584" w:type="dxa"/>
            <w:tcMar>
              <w:top w:w="65" w:type="dxa"/>
              <w:left w:w="85" w:type="dxa"/>
              <w:bottom w:w="65" w:type="dxa"/>
              <w:right w:w="85" w:type="dxa"/>
            </w:tcMar>
          </w:tcPr>
          <w:p w14:paraId="3BBFC5EA" w14:textId="77777777" w:rsidR="00C04FD7" w:rsidRDefault="00FD5178">
            <w:pPr>
              <w:spacing w:after="0" w:line="252" w:lineRule="auto"/>
            </w:pPr>
            <w:r>
              <w:rPr>
                <w:sz w:val="18"/>
              </w:rPr>
              <w:t>0.000</w:t>
            </w:r>
          </w:p>
        </w:tc>
      </w:tr>
      <w:tr w:rsidR="00C04FD7" w14:paraId="6E9DC256" w14:textId="77777777">
        <w:trPr>
          <w:cantSplit/>
        </w:trPr>
        <w:tc>
          <w:tcPr>
            <w:tcW w:w="4968" w:type="dxa"/>
            <w:tcMar>
              <w:top w:w="65" w:type="dxa"/>
              <w:left w:w="85" w:type="dxa"/>
              <w:bottom w:w="65" w:type="dxa"/>
              <w:right w:w="85" w:type="dxa"/>
            </w:tcMar>
          </w:tcPr>
          <w:p w14:paraId="1331300A" w14:textId="77777777" w:rsidR="00C04FD7" w:rsidRDefault="00FD5178">
            <w:pPr>
              <w:spacing w:after="0" w:line="252" w:lineRule="auto"/>
            </w:pPr>
            <w:r>
              <w:rPr>
                <w:sz w:val="18"/>
              </w:rPr>
              <w:t>Patient-county category 4</w:t>
            </w:r>
          </w:p>
        </w:tc>
        <w:tc>
          <w:tcPr>
            <w:tcW w:w="1584" w:type="dxa"/>
            <w:tcMar>
              <w:top w:w="65" w:type="dxa"/>
              <w:left w:w="85" w:type="dxa"/>
              <w:bottom w:w="65" w:type="dxa"/>
              <w:right w:w="85" w:type="dxa"/>
            </w:tcMar>
          </w:tcPr>
          <w:p w14:paraId="610CA91A" w14:textId="77777777" w:rsidR="00C04FD7" w:rsidRDefault="00FD5178">
            <w:pPr>
              <w:spacing w:after="0" w:line="252" w:lineRule="auto"/>
            </w:pPr>
            <w:r>
              <w:rPr>
                <w:sz w:val="18"/>
              </w:rPr>
              <w:t>7.0%</w:t>
            </w:r>
          </w:p>
        </w:tc>
        <w:tc>
          <w:tcPr>
            <w:tcW w:w="1584" w:type="dxa"/>
            <w:tcMar>
              <w:top w:w="65" w:type="dxa"/>
              <w:left w:w="85" w:type="dxa"/>
              <w:bottom w:w="65" w:type="dxa"/>
              <w:right w:w="85" w:type="dxa"/>
            </w:tcMar>
          </w:tcPr>
          <w:p w14:paraId="3DC03080" w14:textId="77777777" w:rsidR="00C04FD7" w:rsidRDefault="00FD5178">
            <w:pPr>
              <w:spacing w:after="0" w:line="252" w:lineRule="auto"/>
            </w:pPr>
            <w:r>
              <w:rPr>
                <w:sz w:val="18"/>
              </w:rPr>
              <w:t>11.4%</w:t>
            </w:r>
          </w:p>
        </w:tc>
        <w:tc>
          <w:tcPr>
            <w:tcW w:w="1584" w:type="dxa"/>
            <w:tcMar>
              <w:top w:w="65" w:type="dxa"/>
              <w:left w:w="85" w:type="dxa"/>
              <w:bottom w:w="65" w:type="dxa"/>
              <w:right w:w="85" w:type="dxa"/>
            </w:tcMar>
          </w:tcPr>
          <w:p w14:paraId="1111611D" w14:textId="77777777" w:rsidR="00C04FD7" w:rsidRDefault="00FD5178">
            <w:pPr>
              <w:spacing w:after="0" w:line="252" w:lineRule="auto"/>
            </w:pPr>
            <w:r>
              <w:rPr>
                <w:sz w:val="18"/>
              </w:rPr>
              <w:t>-0.149</w:t>
            </w:r>
          </w:p>
        </w:tc>
        <w:tc>
          <w:tcPr>
            <w:tcW w:w="1584" w:type="dxa"/>
            <w:tcMar>
              <w:top w:w="65" w:type="dxa"/>
              <w:left w:w="85" w:type="dxa"/>
              <w:bottom w:w="65" w:type="dxa"/>
              <w:right w:w="85" w:type="dxa"/>
            </w:tcMar>
          </w:tcPr>
          <w:p w14:paraId="62C75B5E" w14:textId="77777777" w:rsidR="00C04FD7" w:rsidRDefault="00FD5178">
            <w:pPr>
              <w:spacing w:after="0" w:line="252" w:lineRule="auto"/>
            </w:pPr>
            <w:r>
              <w:rPr>
                <w:sz w:val="18"/>
              </w:rPr>
              <w:t>8.8%</w:t>
            </w:r>
          </w:p>
        </w:tc>
        <w:tc>
          <w:tcPr>
            <w:tcW w:w="1584" w:type="dxa"/>
            <w:tcMar>
              <w:top w:w="65" w:type="dxa"/>
              <w:left w:w="85" w:type="dxa"/>
              <w:bottom w:w="65" w:type="dxa"/>
              <w:right w:w="85" w:type="dxa"/>
            </w:tcMar>
          </w:tcPr>
          <w:p w14:paraId="15090A14" w14:textId="77777777" w:rsidR="00C04FD7" w:rsidRDefault="00FD5178">
            <w:pPr>
              <w:spacing w:after="0" w:line="252" w:lineRule="auto"/>
            </w:pPr>
            <w:r>
              <w:rPr>
                <w:sz w:val="18"/>
              </w:rPr>
              <w:t>9.1%</w:t>
            </w:r>
          </w:p>
        </w:tc>
        <w:tc>
          <w:tcPr>
            <w:tcW w:w="1584" w:type="dxa"/>
            <w:tcMar>
              <w:top w:w="65" w:type="dxa"/>
              <w:left w:w="85" w:type="dxa"/>
              <w:bottom w:w="65" w:type="dxa"/>
              <w:right w:w="85" w:type="dxa"/>
            </w:tcMar>
          </w:tcPr>
          <w:p w14:paraId="16D46E72" w14:textId="77777777" w:rsidR="00C04FD7" w:rsidRDefault="00FD5178">
            <w:pPr>
              <w:spacing w:after="0" w:line="252" w:lineRule="auto"/>
            </w:pPr>
            <w:r>
              <w:rPr>
                <w:sz w:val="18"/>
              </w:rPr>
              <w:t>-0.010</w:t>
            </w:r>
          </w:p>
        </w:tc>
      </w:tr>
      <w:tr w:rsidR="00C04FD7" w14:paraId="72457C83" w14:textId="77777777">
        <w:trPr>
          <w:cantSplit/>
        </w:trPr>
        <w:tc>
          <w:tcPr>
            <w:tcW w:w="4968" w:type="dxa"/>
            <w:tcMar>
              <w:top w:w="65" w:type="dxa"/>
              <w:left w:w="85" w:type="dxa"/>
              <w:bottom w:w="65" w:type="dxa"/>
              <w:right w:w="85" w:type="dxa"/>
            </w:tcMar>
          </w:tcPr>
          <w:p w14:paraId="35353C8D" w14:textId="77777777" w:rsidR="00C04FD7" w:rsidRDefault="00FD5178">
            <w:pPr>
              <w:spacing w:after="0" w:line="252" w:lineRule="auto"/>
            </w:pPr>
            <w:r>
              <w:rPr>
                <w:sz w:val="18"/>
              </w:rPr>
              <w:t>Patient-county category 5</w:t>
            </w:r>
          </w:p>
        </w:tc>
        <w:tc>
          <w:tcPr>
            <w:tcW w:w="1584" w:type="dxa"/>
            <w:tcMar>
              <w:top w:w="65" w:type="dxa"/>
              <w:left w:w="85" w:type="dxa"/>
              <w:bottom w:w="65" w:type="dxa"/>
              <w:right w:w="85" w:type="dxa"/>
            </w:tcMar>
          </w:tcPr>
          <w:p w14:paraId="5660C8DC" w14:textId="77777777" w:rsidR="00C04FD7" w:rsidRDefault="00FD5178">
            <w:pPr>
              <w:spacing w:after="0" w:line="252" w:lineRule="auto"/>
            </w:pPr>
            <w:r>
              <w:rPr>
                <w:sz w:val="18"/>
              </w:rPr>
              <w:t>7.0%</w:t>
            </w:r>
          </w:p>
        </w:tc>
        <w:tc>
          <w:tcPr>
            <w:tcW w:w="1584" w:type="dxa"/>
            <w:tcMar>
              <w:top w:w="65" w:type="dxa"/>
              <w:left w:w="85" w:type="dxa"/>
              <w:bottom w:w="65" w:type="dxa"/>
              <w:right w:w="85" w:type="dxa"/>
            </w:tcMar>
          </w:tcPr>
          <w:p w14:paraId="5A067F61" w14:textId="77777777" w:rsidR="00C04FD7" w:rsidRDefault="00FD5178">
            <w:pPr>
              <w:spacing w:after="0" w:line="252" w:lineRule="auto"/>
            </w:pPr>
            <w:r>
              <w:rPr>
                <w:sz w:val="18"/>
              </w:rPr>
              <w:t>8.5%</w:t>
            </w:r>
          </w:p>
        </w:tc>
        <w:tc>
          <w:tcPr>
            <w:tcW w:w="1584" w:type="dxa"/>
            <w:tcMar>
              <w:top w:w="65" w:type="dxa"/>
              <w:left w:w="85" w:type="dxa"/>
              <w:bottom w:w="65" w:type="dxa"/>
              <w:right w:w="85" w:type="dxa"/>
            </w:tcMar>
          </w:tcPr>
          <w:p w14:paraId="465195D0" w14:textId="77777777" w:rsidR="00C04FD7" w:rsidRDefault="00FD5178">
            <w:pPr>
              <w:spacing w:after="0" w:line="252" w:lineRule="auto"/>
            </w:pPr>
            <w:r>
              <w:rPr>
                <w:sz w:val="18"/>
              </w:rPr>
              <w:t>-0.057</w:t>
            </w:r>
          </w:p>
        </w:tc>
        <w:tc>
          <w:tcPr>
            <w:tcW w:w="1584" w:type="dxa"/>
            <w:tcMar>
              <w:top w:w="65" w:type="dxa"/>
              <w:left w:w="85" w:type="dxa"/>
              <w:bottom w:w="65" w:type="dxa"/>
              <w:right w:w="85" w:type="dxa"/>
            </w:tcMar>
          </w:tcPr>
          <w:p w14:paraId="42ED23C7" w14:textId="77777777" w:rsidR="00C04FD7" w:rsidRDefault="00FD5178">
            <w:pPr>
              <w:spacing w:after="0" w:line="252" w:lineRule="auto"/>
            </w:pPr>
            <w:r>
              <w:rPr>
                <w:sz w:val="18"/>
              </w:rPr>
              <w:t>8.1%</w:t>
            </w:r>
          </w:p>
        </w:tc>
        <w:tc>
          <w:tcPr>
            <w:tcW w:w="1584" w:type="dxa"/>
            <w:tcMar>
              <w:top w:w="65" w:type="dxa"/>
              <w:left w:w="85" w:type="dxa"/>
              <w:bottom w:w="65" w:type="dxa"/>
              <w:right w:w="85" w:type="dxa"/>
            </w:tcMar>
          </w:tcPr>
          <w:p w14:paraId="1E82739E" w14:textId="77777777" w:rsidR="00C04FD7" w:rsidRDefault="00FD5178">
            <w:pPr>
              <w:spacing w:after="0" w:line="252" w:lineRule="auto"/>
            </w:pPr>
            <w:r>
              <w:rPr>
                <w:sz w:val="18"/>
              </w:rPr>
              <w:t>8.6%</w:t>
            </w:r>
          </w:p>
        </w:tc>
        <w:tc>
          <w:tcPr>
            <w:tcW w:w="1584" w:type="dxa"/>
            <w:tcMar>
              <w:top w:w="65" w:type="dxa"/>
              <w:left w:w="85" w:type="dxa"/>
              <w:bottom w:w="65" w:type="dxa"/>
              <w:right w:w="85" w:type="dxa"/>
            </w:tcMar>
          </w:tcPr>
          <w:p w14:paraId="0D9A4493" w14:textId="77777777" w:rsidR="00C04FD7" w:rsidRDefault="00FD5178">
            <w:pPr>
              <w:spacing w:after="0" w:line="252" w:lineRule="auto"/>
            </w:pPr>
            <w:r>
              <w:rPr>
                <w:sz w:val="18"/>
              </w:rPr>
              <w:t>-0.019</w:t>
            </w:r>
          </w:p>
        </w:tc>
      </w:tr>
      <w:tr w:rsidR="00C04FD7" w14:paraId="353463EE" w14:textId="77777777">
        <w:trPr>
          <w:cantSplit/>
        </w:trPr>
        <w:tc>
          <w:tcPr>
            <w:tcW w:w="4968" w:type="dxa"/>
            <w:tcMar>
              <w:top w:w="65" w:type="dxa"/>
              <w:left w:w="85" w:type="dxa"/>
              <w:bottom w:w="65" w:type="dxa"/>
              <w:right w:w="85" w:type="dxa"/>
            </w:tcMar>
          </w:tcPr>
          <w:p w14:paraId="6EC6A7DF" w14:textId="77777777" w:rsidR="00C04FD7" w:rsidRDefault="00FD5178">
            <w:pPr>
              <w:spacing w:after="0" w:line="252" w:lineRule="auto"/>
            </w:pPr>
            <w:r>
              <w:rPr>
                <w:sz w:val="18"/>
              </w:rPr>
              <w:t>Patient-county category 6</w:t>
            </w:r>
          </w:p>
        </w:tc>
        <w:tc>
          <w:tcPr>
            <w:tcW w:w="1584" w:type="dxa"/>
            <w:tcMar>
              <w:top w:w="65" w:type="dxa"/>
              <w:left w:w="85" w:type="dxa"/>
              <w:bottom w:w="65" w:type="dxa"/>
              <w:right w:w="85" w:type="dxa"/>
            </w:tcMar>
          </w:tcPr>
          <w:p w14:paraId="562300A2" w14:textId="77777777" w:rsidR="00C04FD7" w:rsidRDefault="00FD5178">
            <w:pPr>
              <w:spacing w:after="0" w:line="252" w:lineRule="auto"/>
            </w:pPr>
            <w:r>
              <w:rPr>
                <w:sz w:val="18"/>
              </w:rPr>
              <w:t>4.8%</w:t>
            </w:r>
          </w:p>
        </w:tc>
        <w:tc>
          <w:tcPr>
            <w:tcW w:w="1584" w:type="dxa"/>
            <w:tcMar>
              <w:top w:w="65" w:type="dxa"/>
              <w:left w:w="85" w:type="dxa"/>
              <w:bottom w:w="65" w:type="dxa"/>
              <w:right w:w="85" w:type="dxa"/>
            </w:tcMar>
          </w:tcPr>
          <w:p w14:paraId="17DC32FA" w14:textId="77777777" w:rsidR="00C04FD7" w:rsidRDefault="00FD5178">
            <w:pPr>
              <w:spacing w:after="0" w:line="252" w:lineRule="auto"/>
            </w:pPr>
            <w:r>
              <w:rPr>
                <w:sz w:val="18"/>
              </w:rPr>
              <w:t>5.6%</w:t>
            </w:r>
          </w:p>
        </w:tc>
        <w:tc>
          <w:tcPr>
            <w:tcW w:w="1584" w:type="dxa"/>
            <w:tcMar>
              <w:top w:w="65" w:type="dxa"/>
              <w:left w:w="85" w:type="dxa"/>
              <w:bottom w:w="65" w:type="dxa"/>
              <w:right w:w="85" w:type="dxa"/>
            </w:tcMar>
          </w:tcPr>
          <w:p w14:paraId="759C586A" w14:textId="77777777" w:rsidR="00C04FD7" w:rsidRDefault="00FD5178">
            <w:pPr>
              <w:spacing w:after="0" w:line="252" w:lineRule="auto"/>
            </w:pPr>
            <w:r>
              <w:rPr>
                <w:sz w:val="18"/>
              </w:rPr>
              <w:t>-0.037</w:t>
            </w:r>
          </w:p>
        </w:tc>
        <w:tc>
          <w:tcPr>
            <w:tcW w:w="1584" w:type="dxa"/>
            <w:tcMar>
              <w:top w:w="65" w:type="dxa"/>
              <w:left w:w="85" w:type="dxa"/>
              <w:bottom w:w="65" w:type="dxa"/>
              <w:right w:w="85" w:type="dxa"/>
            </w:tcMar>
          </w:tcPr>
          <w:p w14:paraId="09F8D22C" w14:textId="77777777" w:rsidR="00C04FD7" w:rsidRDefault="00FD5178">
            <w:pPr>
              <w:spacing w:after="0" w:line="252" w:lineRule="auto"/>
            </w:pPr>
            <w:r>
              <w:rPr>
                <w:sz w:val="18"/>
              </w:rPr>
              <w:t>5.4%</w:t>
            </w:r>
          </w:p>
        </w:tc>
        <w:tc>
          <w:tcPr>
            <w:tcW w:w="1584" w:type="dxa"/>
            <w:tcMar>
              <w:top w:w="65" w:type="dxa"/>
              <w:left w:w="85" w:type="dxa"/>
              <w:bottom w:w="65" w:type="dxa"/>
              <w:right w:w="85" w:type="dxa"/>
            </w:tcMar>
          </w:tcPr>
          <w:p w14:paraId="29A3989C" w14:textId="77777777" w:rsidR="00C04FD7" w:rsidRDefault="00FD5178">
            <w:pPr>
              <w:spacing w:after="0" w:line="252" w:lineRule="auto"/>
            </w:pPr>
            <w:r>
              <w:rPr>
                <w:sz w:val="18"/>
              </w:rPr>
              <w:t>5.5%</w:t>
            </w:r>
          </w:p>
        </w:tc>
        <w:tc>
          <w:tcPr>
            <w:tcW w:w="1584" w:type="dxa"/>
            <w:tcMar>
              <w:top w:w="65" w:type="dxa"/>
              <w:left w:w="85" w:type="dxa"/>
              <w:bottom w:w="65" w:type="dxa"/>
              <w:right w:w="85" w:type="dxa"/>
            </w:tcMar>
          </w:tcPr>
          <w:p w14:paraId="04225C1C" w14:textId="77777777" w:rsidR="00C04FD7" w:rsidRDefault="00FD5178">
            <w:pPr>
              <w:spacing w:after="0" w:line="252" w:lineRule="auto"/>
            </w:pPr>
            <w:r>
              <w:rPr>
                <w:sz w:val="18"/>
              </w:rPr>
              <w:t>-0.005</w:t>
            </w:r>
          </w:p>
        </w:tc>
      </w:tr>
      <w:tr w:rsidR="00C04FD7" w14:paraId="3A9FABA1" w14:textId="77777777">
        <w:trPr>
          <w:cantSplit/>
        </w:trPr>
        <w:tc>
          <w:tcPr>
            <w:tcW w:w="4968" w:type="dxa"/>
            <w:tcMar>
              <w:top w:w="65" w:type="dxa"/>
              <w:left w:w="85" w:type="dxa"/>
              <w:bottom w:w="65" w:type="dxa"/>
              <w:right w:w="85" w:type="dxa"/>
            </w:tcMar>
          </w:tcPr>
          <w:p w14:paraId="35EA7F6C" w14:textId="77777777" w:rsidR="00C04FD7" w:rsidRDefault="00FD5178">
            <w:pPr>
              <w:spacing w:after="0" w:line="252" w:lineRule="auto"/>
            </w:pPr>
            <w:r>
              <w:rPr>
                <w:sz w:val="18"/>
              </w:rPr>
              <w:t>Calendar year 2021</w:t>
            </w:r>
          </w:p>
        </w:tc>
        <w:tc>
          <w:tcPr>
            <w:tcW w:w="1584" w:type="dxa"/>
            <w:tcMar>
              <w:top w:w="65" w:type="dxa"/>
              <w:left w:w="85" w:type="dxa"/>
              <w:bottom w:w="65" w:type="dxa"/>
              <w:right w:w="85" w:type="dxa"/>
            </w:tcMar>
          </w:tcPr>
          <w:p w14:paraId="00272389" w14:textId="77777777" w:rsidR="00C04FD7" w:rsidRDefault="00FD5178">
            <w:pPr>
              <w:spacing w:after="0" w:line="252" w:lineRule="auto"/>
            </w:pPr>
            <w:r>
              <w:rPr>
                <w:sz w:val="18"/>
              </w:rPr>
              <w:t>33.7%</w:t>
            </w:r>
          </w:p>
        </w:tc>
        <w:tc>
          <w:tcPr>
            <w:tcW w:w="1584" w:type="dxa"/>
            <w:tcMar>
              <w:top w:w="65" w:type="dxa"/>
              <w:left w:w="85" w:type="dxa"/>
              <w:bottom w:w="65" w:type="dxa"/>
              <w:right w:w="85" w:type="dxa"/>
            </w:tcMar>
          </w:tcPr>
          <w:p w14:paraId="788AF550" w14:textId="77777777" w:rsidR="00C04FD7" w:rsidRDefault="00FD5178">
            <w:pPr>
              <w:spacing w:after="0" w:line="252" w:lineRule="auto"/>
            </w:pPr>
            <w:r>
              <w:rPr>
                <w:sz w:val="18"/>
              </w:rPr>
              <w:t>34.3%</w:t>
            </w:r>
          </w:p>
        </w:tc>
        <w:tc>
          <w:tcPr>
            <w:tcW w:w="1584" w:type="dxa"/>
            <w:tcMar>
              <w:top w:w="65" w:type="dxa"/>
              <w:left w:w="85" w:type="dxa"/>
              <w:bottom w:w="65" w:type="dxa"/>
              <w:right w:w="85" w:type="dxa"/>
            </w:tcMar>
          </w:tcPr>
          <w:p w14:paraId="05F20743" w14:textId="77777777" w:rsidR="00C04FD7" w:rsidRDefault="00FD5178">
            <w:pPr>
              <w:spacing w:after="0" w:line="252" w:lineRule="auto"/>
            </w:pPr>
            <w:r>
              <w:rPr>
                <w:sz w:val="18"/>
              </w:rPr>
              <w:t>-0.014</w:t>
            </w:r>
          </w:p>
        </w:tc>
        <w:tc>
          <w:tcPr>
            <w:tcW w:w="1584" w:type="dxa"/>
            <w:tcMar>
              <w:top w:w="65" w:type="dxa"/>
              <w:left w:w="85" w:type="dxa"/>
              <w:bottom w:w="65" w:type="dxa"/>
              <w:right w:w="85" w:type="dxa"/>
            </w:tcMar>
          </w:tcPr>
          <w:p w14:paraId="310D4751" w14:textId="77777777" w:rsidR="00C04FD7" w:rsidRDefault="00FD5178">
            <w:pPr>
              <w:spacing w:after="0" w:line="252" w:lineRule="auto"/>
            </w:pPr>
            <w:r>
              <w:rPr>
                <w:sz w:val="18"/>
              </w:rPr>
              <w:t>32.5%</w:t>
            </w:r>
          </w:p>
        </w:tc>
        <w:tc>
          <w:tcPr>
            <w:tcW w:w="1584" w:type="dxa"/>
            <w:tcMar>
              <w:top w:w="65" w:type="dxa"/>
              <w:left w:w="85" w:type="dxa"/>
              <w:bottom w:w="65" w:type="dxa"/>
              <w:right w:w="85" w:type="dxa"/>
            </w:tcMar>
          </w:tcPr>
          <w:p w14:paraId="6575CE2F" w14:textId="77777777" w:rsidR="00C04FD7" w:rsidRDefault="00FD5178">
            <w:pPr>
              <w:spacing w:after="0" w:line="252" w:lineRule="auto"/>
            </w:pPr>
            <w:r>
              <w:rPr>
                <w:sz w:val="18"/>
              </w:rPr>
              <w:t>32.5%</w:t>
            </w:r>
          </w:p>
        </w:tc>
        <w:tc>
          <w:tcPr>
            <w:tcW w:w="1584" w:type="dxa"/>
            <w:tcMar>
              <w:top w:w="65" w:type="dxa"/>
              <w:left w:w="85" w:type="dxa"/>
              <w:bottom w:w="65" w:type="dxa"/>
              <w:right w:w="85" w:type="dxa"/>
            </w:tcMar>
          </w:tcPr>
          <w:p w14:paraId="7373C028" w14:textId="77777777" w:rsidR="00C04FD7" w:rsidRDefault="00FD5178">
            <w:pPr>
              <w:spacing w:after="0" w:line="252" w:lineRule="auto"/>
            </w:pPr>
            <w:r>
              <w:rPr>
                <w:sz w:val="18"/>
              </w:rPr>
              <w:t>0.000</w:t>
            </w:r>
          </w:p>
        </w:tc>
      </w:tr>
      <w:tr w:rsidR="00C04FD7" w14:paraId="6AE449BB" w14:textId="77777777">
        <w:trPr>
          <w:cantSplit/>
        </w:trPr>
        <w:tc>
          <w:tcPr>
            <w:tcW w:w="4968" w:type="dxa"/>
            <w:tcMar>
              <w:top w:w="65" w:type="dxa"/>
              <w:left w:w="85" w:type="dxa"/>
              <w:bottom w:w="65" w:type="dxa"/>
              <w:right w:w="85" w:type="dxa"/>
            </w:tcMar>
          </w:tcPr>
          <w:p w14:paraId="1A8804F3" w14:textId="77777777" w:rsidR="00C04FD7" w:rsidRDefault="00FD5178">
            <w:pPr>
              <w:spacing w:after="0" w:line="252" w:lineRule="auto"/>
            </w:pPr>
            <w:r>
              <w:rPr>
                <w:sz w:val="18"/>
              </w:rPr>
              <w:t>Calendar year 2022</w:t>
            </w:r>
          </w:p>
        </w:tc>
        <w:tc>
          <w:tcPr>
            <w:tcW w:w="1584" w:type="dxa"/>
            <w:tcMar>
              <w:top w:w="65" w:type="dxa"/>
              <w:left w:w="85" w:type="dxa"/>
              <w:bottom w:w="65" w:type="dxa"/>
              <w:right w:w="85" w:type="dxa"/>
            </w:tcMar>
          </w:tcPr>
          <w:p w14:paraId="6F32A05D" w14:textId="77777777" w:rsidR="00C04FD7" w:rsidRDefault="00FD5178">
            <w:pPr>
              <w:spacing w:after="0" w:line="252" w:lineRule="auto"/>
            </w:pPr>
            <w:r>
              <w:rPr>
                <w:sz w:val="18"/>
              </w:rPr>
              <w:t>35.1%</w:t>
            </w:r>
          </w:p>
        </w:tc>
        <w:tc>
          <w:tcPr>
            <w:tcW w:w="1584" w:type="dxa"/>
            <w:tcMar>
              <w:top w:w="65" w:type="dxa"/>
              <w:left w:w="85" w:type="dxa"/>
              <w:bottom w:w="65" w:type="dxa"/>
              <w:right w:w="85" w:type="dxa"/>
            </w:tcMar>
          </w:tcPr>
          <w:p w14:paraId="043EF192" w14:textId="77777777" w:rsidR="00C04FD7" w:rsidRDefault="00FD5178">
            <w:pPr>
              <w:spacing w:after="0" w:line="252" w:lineRule="auto"/>
            </w:pPr>
            <w:r>
              <w:rPr>
                <w:sz w:val="18"/>
              </w:rPr>
              <w:t>34.2%</w:t>
            </w:r>
          </w:p>
        </w:tc>
        <w:tc>
          <w:tcPr>
            <w:tcW w:w="1584" w:type="dxa"/>
            <w:tcMar>
              <w:top w:w="65" w:type="dxa"/>
              <w:left w:w="85" w:type="dxa"/>
              <w:bottom w:w="65" w:type="dxa"/>
              <w:right w:w="85" w:type="dxa"/>
            </w:tcMar>
          </w:tcPr>
          <w:p w14:paraId="7DC62329" w14:textId="77777777" w:rsidR="00C04FD7" w:rsidRDefault="00FD5178">
            <w:pPr>
              <w:spacing w:after="0" w:line="252" w:lineRule="auto"/>
            </w:pPr>
            <w:r>
              <w:rPr>
                <w:sz w:val="18"/>
              </w:rPr>
              <w:t>0.018</w:t>
            </w:r>
          </w:p>
        </w:tc>
        <w:tc>
          <w:tcPr>
            <w:tcW w:w="1584" w:type="dxa"/>
            <w:tcMar>
              <w:top w:w="65" w:type="dxa"/>
              <w:left w:w="85" w:type="dxa"/>
              <w:bottom w:w="65" w:type="dxa"/>
              <w:right w:w="85" w:type="dxa"/>
            </w:tcMar>
          </w:tcPr>
          <w:p w14:paraId="353FD3C8" w14:textId="77777777" w:rsidR="00C04FD7" w:rsidRDefault="00FD5178">
            <w:pPr>
              <w:spacing w:after="0" w:line="252" w:lineRule="auto"/>
            </w:pPr>
            <w:r>
              <w:rPr>
                <w:sz w:val="18"/>
              </w:rPr>
              <w:t>36.2%</w:t>
            </w:r>
          </w:p>
        </w:tc>
        <w:tc>
          <w:tcPr>
            <w:tcW w:w="1584" w:type="dxa"/>
            <w:tcMar>
              <w:top w:w="65" w:type="dxa"/>
              <w:left w:w="85" w:type="dxa"/>
              <w:bottom w:w="65" w:type="dxa"/>
              <w:right w:w="85" w:type="dxa"/>
            </w:tcMar>
          </w:tcPr>
          <w:p w14:paraId="6CAC6B1B" w14:textId="77777777" w:rsidR="00C04FD7" w:rsidRDefault="00FD5178">
            <w:pPr>
              <w:spacing w:after="0" w:line="252" w:lineRule="auto"/>
            </w:pPr>
            <w:r>
              <w:rPr>
                <w:sz w:val="18"/>
              </w:rPr>
              <w:t>36.2%</w:t>
            </w:r>
          </w:p>
        </w:tc>
        <w:tc>
          <w:tcPr>
            <w:tcW w:w="1584" w:type="dxa"/>
            <w:tcMar>
              <w:top w:w="65" w:type="dxa"/>
              <w:left w:w="85" w:type="dxa"/>
              <w:bottom w:w="65" w:type="dxa"/>
              <w:right w:w="85" w:type="dxa"/>
            </w:tcMar>
          </w:tcPr>
          <w:p w14:paraId="2D95E7A4" w14:textId="77777777" w:rsidR="00C04FD7" w:rsidRDefault="00FD5178">
            <w:pPr>
              <w:spacing w:after="0" w:line="252" w:lineRule="auto"/>
            </w:pPr>
            <w:r>
              <w:rPr>
                <w:sz w:val="18"/>
              </w:rPr>
              <w:t>0.000</w:t>
            </w:r>
          </w:p>
        </w:tc>
      </w:tr>
      <w:tr w:rsidR="00C04FD7" w14:paraId="60BEE663" w14:textId="77777777">
        <w:trPr>
          <w:cantSplit/>
        </w:trPr>
        <w:tc>
          <w:tcPr>
            <w:tcW w:w="4968" w:type="dxa"/>
            <w:tcMar>
              <w:top w:w="65" w:type="dxa"/>
              <w:left w:w="85" w:type="dxa"/>
              <w:bottom w:w="65" w:type="dxa"/>
              <w:right w:w="85" w:type="dxa"/>
            </w:tcMar>
          </w:tcPr>
          <w:p w14:paraId="52ED6BE4" w14:textId="77777777" w:rsidR="00C04FD7" w:rsidRDefault="00FD5178">
            <w:pPr>
              <w:spacing w:after="0" w:line="252" w:lineRule="auto"/>
            </w:pPr>
            <w:r>
              <w:rPr>
                <w:sz w:val="18"/>
              </w:rPr>
              <w:t>Age, years</w:t>
            </w:r>
          </w:p>
        </w:tc>
        <w:tc>
          <w:tcPr>
            <w:tcW w:w="1584" w:type="dxa"/>
            <w:tcMar>
              <w:top w:w="65" w:type="dxa"/>
              <w:left w:w="85" w:type="dxa"/>
              <w:bottom w:w="65" w:type="dxa"/>
              <w:right w:w="85" w:type="dxa"/>
            </w:tcMar>
          </w:tcPr>
          <w:p w14:paraId="7950E576" w14:textId="77777777" w:rsidR="00C04FD7" w:rsidRDefault="00FD5178">
            <w:pPr>
              <w:spacing w:after="0" w:line="252" w:lineRule="auto"/>
            </w:pPr>
            <w:r>
              <w:rPr>
                <w:sz w:val="18"/>
              </w:rPr>
              <w:t>61.99</w:t>
            </w:r>
          </w:p>
        </w:tc>
        <w:tc>
          <w:tcPr>
            <w:tcW w:w="1584" w:type="dxa"/>
            <w:tcMar>
              <w:top w:w="65" w:type="dxa"/>
              <w:left w:w="85" w:type="dxa"/>
              <w:bottom w:w="65" w:type="dxa"/>
              <w:right w:w="85" w:type="dxa"/>
            </w:tcMar>
          </w:tcPr>
          <w:p w14:paraId="2F7FE5B1" w14:textId="77777777" w:rsidR="00C04FD7" w:rsidRDefault="00FD5178">
            <w:pPr>
              <w:spacing w:after="0" w:line="252" w:lineRule="auto"/>
            </w:pPr>
            <w:r>
              <w:rPr>
                <w:sz w:val="18"/>
              </w:rPr>
              <w:t>49.84</w:t>
            </w:r>
          </w:p>
        </w:tc>
        <w:tc>
          <w:tcPr>
            <w:tcW w:w="1584" w:type="dxa"/>
            <w:tcMar>
              <w:top w:w="65" w:type="dxa"/>
              <w:left w:w="85" w:type="dxa"/>
              <w:bottom w:w="65" w:type="dxa"/>
              <w:right w:w="85" w:type="dxa"/>
            </w:tcMar>
          </w:tcPr>
          <w:p w14:paraId="589B7AA9" w14:textId="77777777" w:rsidR="00C04FD7" w:rsidRDefault="00FD5178">
            <w:pPr>
              <w:spacing w:after="0" w:line="252" w:lineRule="auto"/>
            </w:pPr>
            <w:r>
              <w:rPr>
                <w:sz w:val="18"/>
              </w:rPr>
              <w:t>0.722</w:t>
            </w:r>
          </w:p>
        </w:tc>
        <w:tc>
          <w:tcPr>
            <w:tcW w:w="1584" w:type="dxa"/>
            <w:tcMar>
              <w:top w:w="65" w:type="dxa"/>
              <w:left w:w="85" w:type="dxa"/>
              <w:bottom w:w="65" w:type="dxa"/>
              <w:right w:w="85" w:type="dxa"/>
            </w:tcMar>
          </w:tcPr>
          <w:p w14:paraId="5FBD8A8C" w14:textId="77777777" w:rsidR="00C04FD7" w:rsidRDefault="00FD5178">
            <w:pPr>
              <w:spacing w:after="0" w:line="252" w:lineRule="auto"/>
            </w:pPr>
            <w:r>
              <w:rPr>
                <w:sz w:val="18"/>
              </w:rPr>
              <w:t>57.16</w:t>
            </w:r>
          </w:p>
        </w:tc>
        <w:tc>
          <w:tcPr>
            <w:tcW w:w="1584" w:type="dxa"/>
            <w:tcMar>
              <w:top w:w="65" w:type="dxa"/>
              <w:left w:w="85" w:type="dxa"/>
              <w:bottom w:w="65" w:type="dxa"/>
              <w:right w:w="85" w:type="dxa"/>
            </w:tcMar>
          </w:tcPr>
          <w:p w14:paraId="0578FEF2" w14:textId="77777777" w:rsidR="00C04FD7" w:rsidRDefault="00FD5178">
            <w:pPr>
              <w:spacing w:after="0" w:line="252" w:lineRule="auto"/>
            </w:pPr>
            <w:r>
              <w:rPr>
                <w:sz w:val="18"/>
              </w:rPr>
              <w:t>56.42</w:t>
            </w:r>
          </w:p>
        </w:tc>
        <w:tc>
          <w:tcPr>
            <w:tcW w:w="1584" w:type="dxa"/>
            <w:tcMar>
              <w:top w:w="65" w:type="dxa"/>
              <w:left w:w="85" w:type="dxa"/>
              <w:bottom w:w="65" w:type="dxa"/>
              <w:right w:w="85" w:type="dxa"/>
            </w:tcMar>
          </w:tcPr>
          <w:p w14:paraId="0DD9347A" w14:textId="77777777" w:rsidR="00C04FD7" w:rsidRDefault="00FD5178">
            <w:pPr>
              <w:spacing w:after="0" w:line="252" w:lineRule="auto"/>
            </w:pPr>
            <w:r>
              <w:rPr>
                <w:sz w:val="18"/>
              </w:rPr>
              <w:t>0.044</w:t>
            </w:r>
          </w:p>
        </w:tc>
      </w:tr>
      <w:tr w:rsidR="00C04FD7" w14:paraId="69940CEF" w14:textId="77777777">
        <w:trPr>
          <w:cantSplit/>
        </w:trPr>
        <w:tc>
          <w:tcPr>
            <w:tcW w:w="4968" w:type="dxa"/>
            <w:tcMar>
              <w:top w:w="65" w:type="dxa"/>
              <w:left w:w="85" w:type="dxa"/>
              <w:bottom w:w="65" w:type="dxa"/>
              <w:right w:w="85" w:type="dxa"/>
            </w:tcMar>
          </w:tcPr>
          <w:p w14:paraId="16995B67" w14:textId="77777777" w:rsidR="00C04FD7" w:rsidRDefault="00FD5178">
            <w:pPr>
              <w:spacing w:after="0" w:line="252" w:lineRule="auto"/>
            </w:pPr>
            <w:r>
              <w:rPr>
                <w:sz w:val="18"/>
              </w:rPr>
              <w:t>Female</w:t>
            </w:r>
          </w:p>
        </w:tc>
        <w:tc>
          <w:tcPr>
            <w:tcW w:w="1584" w:type="dxa"/>
            <w:tcMar>
              <w:top w:w="65" w:type="dxa"/>
              <w:left w:w="85" w:type="dxa"/>
              <w:bottom w:w="65" w:type="dxa"/>
              <w:right w:w="85" w:type="dxa"/>
            </w:tcMar>
          </w:tcPr>
          <w:p w14:paraId="1454466D" w14:textId="77777777" w:rsidR="00C04FD7" w:rsidRDefault="00FD5178">
            <w:pPr>
              <w:spacing w:after="0" w:line="252" w:lineRule="auto"/>
            </w:pPr>
            <w:r>
              <w:rPr>
                <w:sz w:val="18"/>
              </w:rPr>
              <w:t>47.2%</w:t>
            </w:r>
          </w:p>
        </w:tc>
        <w:tc>
          <w:tcPr>
            <w:tcW w:w="1584" w:type="dxa"/>
            <w:tcMar>
              <w:top w:w="65" w:type="dxa"/>
              <w:left w:w="85" w:type="dxa"/>
              <w:bottom w:w="65" w:type="dxa"/>
              <w:right w:w="85" w:type="dxa"/>
            </w:tcMar>
          </w:tcPr>
          <w:p w14:paraId="001E8C6F" w14:textId="77777777" w:rsidR="00C04FD7" w:rsidRDefault="00FD5178">
            <w:pPr>
              <w:spacing w:after="0" w:line="252" w:lineRule="auto"/>
            </w:pPr>
            <w:r>
              <w:rPr>
                <w:sz w:val="18"/>
              </w:rPr>
              <w:t>45.9%</w:t>
            </w:r>
          </w:p>
        </w:tc>
        <w:tc>
          <w:tcPr>
            <w:tcW w:w="1584" w:type="dxa"/>
            <w:tcMar>
              <w:top w:w="65" w:type="dxa"/>
              <w:left w:w="85" w:type="dxa"/>
              <w:bottom w:w="65" w:type="dxa"/>
              <w:right w:w="85" w:type="dxa"/>
            </w:tcMar>
          </w:tcPr>
          <w:p w14:paraId="2EFE20B8" w14:textId="77777777" w:rsidR="00C04FD7" w:rsidRDefault="00FD5178">
            <w:pPr>
              <w:spacing w:after="0" w:line="252" w:lineRule="auto"/>
            </w:pPr>
            <w:r>
              <w:rPr>
                <w:sz w:val="18"/>
              </w:rPr>
              <w:t>0.026</w:t>
            </w:r>
          </w:p>
        </w:tc>
        <w:tc>
          <w:tcPr>
            <w:tcW w:w="1584" w:type="dxa"/>
            <w:tcMar>
              <w:top w:w="65" w:type="dxa"/>
              <w:left w:w="85" w:type="dxa"/>
              <w:bottom w:w="65" w:type="dxa"/>
              <w:right w:w="85" w:type="dxa"/>
            </w:tcMar>
          </w:tcPr>
          <w:p w14:paraId="6639F4A1" w14:textId="77777777" w:rsidR="00C04FD7" w:rsidRDefault="00FD5178">
            <w:pPr>
              <w:spacing w:after="0" w:line="252" w:lineRule="auto"/>
            </w:pPr>
            <w:r>
              <w:rPr>
                <w:sz w:val="18"/>
              </w:rPr>
              <w:t>46.9%</w:t>
            </w:r>
          </w:p>
        </w:tc>
        <w:tc>
          <w:tcPr>
            <w:tcW w:w="1584" w:type="dxa"/>
            <w:tcMar>
              <w:top w:w="65" w:type="dxa"/>
              <w:left w:w="85" w:type="dxa"/>
              <w:bottom w:w="65" w:type="dxa"/>
              <w:right w:w="85" w:type="dxa"/>
            </w:tcMar>
          </w:tcPr>
          <w:p w14:paraId="586ABF25" w14:textId="77777777" w:rsidR="00C04FD7" w:rsidRDefault="00FD5178">
            <w:pPr>
              <w:spacing w:after="0" w:line="252" w:lineRule="auto"/>
            </w:pPr>
            <w:r>
              <w:rPr>
                <w:sz w:val="18"/>
              </w:rPr>
              <w:t>45.7%</w:t>
            </w:r>
          </w:p>
        </w:tc>
        <w:tc>
          <w:tcPr>
            <w:tcW w:w="1584" w:type="dxa"/>
            <w:tcMar>
              <w:top w:w="65" w:type="dxa"/>
              <w:left w:w="85" w:type="dxa"/>
              <w:bottom w:w="65" w:type="dxa"/>
              <w:right w:w="85" w:type="dxa"/>
            </w:tcMar>
          </w:tcPr>
          <w:p w14:paraId="1233D58C" w14:textId="77777777" w:rsidR="00C04FD7" w:rsidRDefault="00FD5178">
            <w:pPr>
              <w:spacing w:after="0" w:line="252" w:lineRule="auto"/>
            </w:pPr>
            <w:r>
              <w:rPr>
                <w:sz w:val="18"/>
              </w:rPr>
              <w:t>0.023</w:t>
            </w:r>
          </w:p>
        </w:tc>
      </w:tr>
      <w:tr w:rsidR="00C04FD7" w14:paraId="3CCE42A1" w14:textId="77777777">
        <w:trPr>
          <w:cantSplit/>
        </w:trPr>
        <w:tc>
          <w:tcPr>
            <w:tcW w:w="4968" w:type="dxa"/>
            <w:tcMar>
              <w:top w:w="65" w:type="dxa"/>
              <w:left w:w="85" w:type="dxa"/>
              <w:bottom w:w="65" w:type="dxa"/>
              <w:right w:w="85" w:type="dxa"/>
            </w:tcMar>
          </w:tcPr>
          <w:p w14:paraId="6FC12C0D" w14:textId="77777777" w:rsidR="00C04FD7" w:rsidRDefault="00FD5178">
            <w:pPr>
              <w:spacing w:after="0" w:line="252" w:lineRule="auto"/>
            </w:pPr>
            <w:r>
              <w:rPr>
                <w:sz w:val="18"/>
              </w:rPr>
              <w:t>Weekend admission</w:t>
            </w:r>
          </w:p>
        </w:tc>
        <w:tc>
          <w:tcPr>
            <w:tcW w:w="1584" w:type="dxa"/>
            <w:tcMar>
              <w:top w:w="65" w:type="dxa"/>
              <w:left w:w="85" w:type="dxa"/>
              <w:bottom w:w="65" w:type="dxa"/>
              <w:right w:w="85" w:type="dxa"/>
            </w:tcMar>
          </w:tcPr>
          <w:p w14:paraId="60C3D8E5" w14:textId="77777777" w:rsidR="00C04FD7" w:rsidRDefault="00FD5178">
            <w:pPr>
              <w:spacing w:after="0" w:line="252" w:lineRule="auto"/>
            </w:pPr>
            <w:r>
              <w:rPr>
                <w:sz w:val="18"/>
              </w:rPr>
              <w:t>23.9%</w:t>
            </w:r>
          </w:p>
        </w:tc>
        <w:tc>
          <w:tcPr>
            <w:tcW w:w="1584" w:type="dxa"/>
            <w:tcMar>
              <w:top w:w="65" w:type="dxa"/>
              <w:left w:w="85" w:type="dxa"/>
              <w:bottom w:w="65" w:type="dxa"/>
              <w:right w:w="85" w:type="dxa"/>
            </w:tcMar>
          </w:tcPr>
          <w:p w14:paraId="5464B1DE" w14:textId="77777777" w:rsidR="00C04FD7" w:rsidRDefault="00FD5178">
            <w:pPr>
              <w:spacing w:after="0" w:line="252" w:lineRule="auto"/>
            </w:pPr>
            <w:r>
              <w:rPr>
                <w:sz w:val="18"/>
              </w:rPr>
              <w:t>23.5%</w:t>
            </w:r>
          </w:p>
        </w:tc>
        <w:tc>
          <w:tcPr>
            <w:tcW w:w="1584" w:type="dxa"/>
            <w:tcMar>
              <w:top w:w="65" w:type="dxa"/>
              <w:left w:w="85" w:type="dxa"/>
              <w:bottom w:w="65" w:type="dxa"/>
              <w:right w:w="85" w:type="dxa"/>
            </w:tcMar>
          </w:tcPr>
          <w:p w14:paraId="360861F9" w14:textId="77777777" w:rsidR="00C04FD7" w:rsidRDefault="00FD5178">
            <w:pPr>
              <w:spacing w:after="0" w:line="252" w:lineRule="auto"/>
            </w:pPr>
            <w:r>
              <w:rPr>
                <w:sz w:val="18"/>
              </w:rPr>
              <w:t>0.010</w:t>
            </w:r>
          </w:p>
        </w:tc>
        <w:tc>
          <w:tcPr>
            <w:tcW w:w="1584" w:type="dxa"/>
            <w:tcMar>
              <w:top w:w="65" w:type="dxa"/>
              <w:left w:w="85" w:type="dxa"/>
              <w:bottom w:w="65" w:type="dxa"/>
              <w:right w:w="85" w:type="dxa"/>
            </w:tcMar>
          </w:tcPr>
          <w:p w14:paraId="7AA35C81" w14:textId="77777777" w:rsidR="00C04FD7" w:rsidRDefault="00FD5178">
            <w:pPr>
              <w:spacing w:after="0" w:line="252" w:lineRule="auto"/>
            </w:pPr>
            <w:r>
              <w:rPr>
                <w:sz w:val="18"/>
              </w:rPr>
              <w:t>24.1%</w:t>
            </w:r>
          </w:p>
        </w:tc>
        <w:tc>
          <w:tcPr>
            <w:tcW w:w="1584" w:type="dxa"/>
            <w:tcMar>
              <w:top w:w="65" w:type="dxa"/>
              <w:left w:w="85" w:type="dxa"/>
              <w:bottom w:w="65" w:type="dxa"/>
              <w:right w:w="85" w:type="dxa"/>
            </w:tcMar>
          </w:tcPr>
          <w:p w14:paraId="6820B2E7" w14:textId="77777777" w:rsidR="00C04FD7" w:rsidRDefault="00FD5178">
            <w:pPr>
              <w:spacing w:after="0" w:line="252" w:lineRule="auto"/>
            </w:pPr>
            <w:r>
              <w:rPr>
                <w:sz w:val="18"/>
              </w:rPr>
              <w:t>23.0%</w:t>
            </w:r>
          </w:p>
        </w:tc>
        <w:tc>
          <w:tcPr>
            <w:tcW w:w="1584" w:type="dxa"/>
            <w:tcMar>
              <w:top w:w="65" w:type="dxa"/>
              <w:left w:w="85" w:type="dxa"/>
              <w:bottom w:w="65" w:type="dxa"/>
              <w:right w:w="85" w:type="dxa"/>
            </w:tcMar>
          </w:tcPr>
          <w:p w14:paraId="497C3371" w14:textId="77777777" w:rsidR="00C04FD7" w:rsidRDefault="00FD5178">
            <w:pPr>
              <w:spacing w:after="0" w:line="252" w:lineRule="auto"/>
            </w:pPr>
            <w:r>
              <w:rPr>
                <w:sz w:val="18"/>
              </w:rPr>
              <w:t>0.025</w:t>
            </w:r>
          </w:p>
        </w:tc>
      </w:tr>
      <w:tr w:rsidR="00C04FD7" w14:paraId="51FD082C" w14:textId="77777777">
        <w:trPr>
          <w:cantSplit/>
        </w:trPr>
        <w:tc>
          <w:tcPr>
            <w:tcW w:w="4968" w:type="dxa"/>
            <w:tcMar>
              <w:top w:w="65" w:type="dxa"/>
              <w:left w:w="85" w:type="dxa"/>
              <w:bottom w:w="65" w:type="dxa"/>
              <w:right w:w="85" w:type="dxa"/>
            </w:tcMar>
          </w:tcPr>
          <w:p w14:paraId="4FDEE664" w14:textId="77777777" w:rsidR="00C04FD7" w:rsidRDefault="00FD5178">
            <w:pPr>
              <w:spacing w:after="0" w:line="252" w:lineRule="auto"/>
            </w:pPr>
            <w:r>
              <w:rPr>
                <w:sz w:val="18"/>
              </w:rPr>
              <w:t>ED association</w:t>
            </w:r>
          </w:p>
        </w:tc>
        <w:tc>
          <w:tcPr>
            <w:tcW w:w="1584" w:type="dxa"/>
            <w:tcMar>
              <w:top w:w="65" w:type="dxa"/>
              <w:left w:w="85" w:type="dxa"/>
              <w:bottom w:w="65" w:type="dxa"/>
              <w:right w:w="85" w:type="dxa"/>
            </w:tcMar>
          </w:tcPr>
          <w:p w14:paraId="3539643E" w14:textId="77777777" w:rsidR="00C04FD7" w:rsidRDefault="00FD5178">
            <w:pPr>
              <w:spacing w:after="0" w:line="252" w:lineRule="auto"/>
            </w:pPr>
            <w:r>
              <w:rPr>
                <w:sz w:val="18"/>
              </w:rPr>
              <w:t>84.5%</w:t>
            </w:r>
          </w:p>
        </w:tc>
        <w:tc>
          <w:tcPr>
            <w:tcW w:w="1584" w:type="dxa"/>
            <w:tcMar>
              <w:top w:w="65" w:type="dxa"/>
              <w:left w:w="85" w:type="dxa"/>
              <w:bottom w:w="65" w:type="dxa"/>
              <w:right w:w="85" w:type="dxa"/>
            </w:tcMar>
          </w:tcPr>
          <w:p w14:paraId="75C77729" w14:textId="77777777" w:rsidR="00C04FD7" w:rsidRDefault="00FD5178">
            <w:pPr>
              <w:spacing w:after="0" w:line="252" w:lineRule="auto"/>
            </w:pPr>
            <w:r>
              <w:rPr>
                <w:sz w:val="18"/>
              </w:rPr>
              <w:t>82.1%</w:t>
            </w:r>
          </w:p>
        </w:tc>
        <w:tc>
          <w:tcPr>
            <w:tcW w:w="1584" w:type="dxa"/>
            <w:tcMar>
              <w:top w:w="65" w:type="dxa"/>
              <w:left w:w="85" w:type="dxa"/>
              <w:bottom w:w="65" w:type="dxa"/>
              <w:right w:w="85" w:type="dxa"/>
            </w:tcMar>
          </w:tcPr>
          <w:p w14:paraId="00335B88" w14:textId="77777777" w:rsidR="00C04FD7" w:rsidRDefault="00FD5178">
            <w:pPr>
              <w:spacing w:after="0" w:line="252" w:lineRule="auto"/>
            </w:pPr>
            <w:r>
              <w:rPr>
                <w:sz w:val="18"/>
              </w:rPr>
              <w:t>0.065</w:t>
            </w:r>
          </w:p>
        </w:tc>
        <w:tc>
          <w:tcPr>
            <w:tcW w:w="1584" w:type="dxa"/>
            <w:tcMar>
              <w:top w:w="65" w:type="dxa"/>
              <w:left w:w="85" w:type="dxa"/>
              <w:bottom w:w="65" w:type="dxa"/>
              <w:right w:w="85" w:type="dxa"/>
            </w:tcMar>
          </w:tcPr>
          <w:p w14:paraId="4D4B18CB" w14:textId="77777777" w:rsidR="00C04FD7" w:rsidRDefault="00FD5178">
            <w:pPr>
              <w:spacing w:after="0" w:line="252" w:lineRule="auto"/>
            </w:pPr>
            <w:r>
              <w:rPr>
                <w:sz w:val="18"/>
              </w:rPr>
              <w:t>81.9%</w:t>
            </w:r>
          </w:p>
        </w:tc>
        <w:tc>
          <w:tcPr>
            <w:tcW w:w="1584" w:type="dxa"/>
            <w:tcMar>
              <w:top w:w="65" w:type="dxa"/>
              <w:left w:w="85" w:type="dxa"/>
              <w:bottom w:w="65" w:type="dxa"/>
              <w:right w:w="85" w:type="dxa"/>
            </w:tcMar>
          </w:tcPr>
          <w:p w14:paraId="5502F9EA" w14:textId="77777777" w:rsidR="00C04FD7" w:rsidRDefault="00FD5178">
            <w:pPr>
              <w:spacing w:after="0" w:line="252" w:lineRule="auto"/>
            </w:pPr>
            <w:r>
              <w:rPr>
                <w:sz w:val="18"/>
              </w:rPr>
              <w:t>81.8%</w:t>
            </w:r>
          </w:p>
        </w:tc>
        <w:tc>
          <w:tcPr>
            <w:tcW w:w="1584" w:type="dxa"/>
            <w:tcMar>
              <w:top w:w="65" w:type="dxa"/>
              <w:left w:w="85" w:type="dxa"/>
              <w:bottom w:w="65" w:type="dxa"/>
              <w:right w:w="85" w:type="dxa"/>
            </w:tcMar>
          </w:tcPr>
          <w:p w14:paraId="6E3A69E2" w14:textId="77777777" w:rsidR="00C04FD7" w:rsidRDefault="00FD5178">
            <w:pPr>
              <w:spacing w:after="0" w:line="252" w:lineRule="auto"/>
            </w:pPr>
            <w:r>
              <w:rPr>
                <w:sz w:val="18"/>
              </w:rPr>
              <w:t>0.003</w:t>
            </w:r>
          </w:p>
        </w:tc>
      </w:tr>
      <w:tr w:rsidR="00C04FD7" w14:paraId="34A2324D" w14:textId="77777777">
        <w:trPr>
          <w:cantSplit/>
        </w:trPr>
        <w:tc>
          <w:tcPr>
            <w:tcW w:w="4968" w:type="dxa"/>
            <w:tcMar>
              <w:top w:w="65" w:type="dxa"/>
              <w:left w:w="85" w:type="dxa"/>
              <w:bottom w:w="65" w:type="dxa"/>
              <w:right w:w="85" w:type="dxa"/>
            </w:tcMar>
          </w:tcPr>
          <w:p w14:paraId="732F7099" w14:textId="77777777" w:rsidR="00C04FD7" w:rsidRDefault="00FD5178">
            <w:pPr>
              <w:spacing w:after="0" w:line="252" w:lineRule="auto"/>
            </w:pPr>
            <w:r>
              <w:rPr>
                <w:sz w:val="18"/>
              </w:rPr>
              <w:t>Resident of hospital state</w:t>
            </w:r>
          </w:p>
        </w:tc>
        <w:tc>
          <w:tcPr>
            <w:tcW w:w="1584" w:type="dxa"/>
            <w:tcMar>
              <w:top w:w="65" w:type="dxa"/>
              <w:left w:w="85" w:type="dxa"/>
              <w:bottom w:w="65" w:type="dxa"/>
              <w:right w:w="85" w:type="dxa"/>
            </w:tcMar>
          </w:tcPr>
          <w:p w14:paraId="7DFF9E01" w14:textId="77777777" w:rsidR="00C04FD7" w:rsidRDefault="00FD5178">
            <w:pPr>
              <w:spacing w:after="0" w:line="252" w:lineRule="auto"/>
            </w:pPr>
            <w:r>
              <w:rPr>
                <w:sz w:val="18"/>
              </w:rPr>
              <w:t>94.5%</w:t>
            </w:r>
          </w:p>
        </w:tc>
        <w:tc>
          <w:tcPr>
            <w:tcW w:w="1584" w:type="dxa"/>
            <w:tcMar>
              <w:top w:w="65" w:type="dxa"/>
              <w:left w:w="85" w:type="dxa"/>
              <w:bottom w:w="65" w:type="dxa"/>
              <w:right w:w="85" w:type="dxa"/>
            </w:tcMar>
          </w:tcPr>
          <w:p w14:paraId="525D9974" w14:textId="77777777" w:rsidR="00C04FD7" w:rsidRDefault="00FD5178">
            <w:pPr>
              <w:spacing w:after="0" w:line="252" w:lineRule="auto"/>
            </w:pPr>
            <w:r>
              <w:rPr>
                <w:sz w:val="18"/>
              </w:rPr>
              <w:t>93.5%</w:t>
            </w:r>
          </w:p>
        </w:tc>
        <w:tc>
          <w:tcPr>
            <w:tcW w:w="1584" w:type="dxa"/>
            <w:tcMar>
              <w:top w:w="65" w:type="dxa"/>
              <w:left w:w="85" w:type="dxa"/>
              <w:bottom w:w="65" w:type="dxa"/>
              <w:right w:w="85" w:type="dxa"/>
            </w:tcMar>
          </w:tcPr>
          <w:p w14:paraId="6BD4D22D" w14:textId="77777777" w:rsidR="00C04FD7" w:rsidRDefault="00FD5178">
            <w:pPr>
              <w:spacing w:after="0" w:line="252" w:lineRule="auto"/>
            </w:pPr>
            <w:r>
              <w:rPr>
                <w:sz w:val="18"/>
              </w:rPr>
              <w:t>0.044</w:t>
            </w:r>
          </w:p>
        </w:tc>
        <w:tc>
          <w:tcPr>
            <w:tcW w:w="1584" w:type="dxa"/>
            <w:tcMar>
              <w:top w:w="65" w:type="dxa"/>
              <w:left w:w="85" w:type="dxa"/>
              <w:bottom w:w="65" w:type="dxa"/>
              <w:right w:w="85" w:type="dxa"/>
            </w:tcMar>
          </w:tcPr>
          <w:p w14:paraId="5E8FFCC9" w14:textId="77777777" w:rsidR="00C04FD7" w:rsidRDefault="00FD5178">
            <w:pPr>
              <w:spacing w:after="0" w:line="252" w:lineRule="auto"/>
            </w:pPr>
            <w:r>
              <w:rPr>
                <w:sz w:val="18"/>
              </w:rPr>
              <w:t>93.8%</w:t>
            </w:r>
          </w:p>
        </w:tc>
        <w:tc>
          <w:tcPr>
            <w:tcW w:w="1584" w:type="dxa"/>
            <w:tcMar>
              <w:top w:w="65" w:type="dxa"/>
              <w:left w:w="85" w:type="dxa"/>
              <w:bottom w:w="65" w:type="dxa"/>
              <w:right w:w="85" w:type="dxa"/>
            </w:tcMar>
          </w:tcPr>
          <w:p w14:paraId="54E18F59" w14:textId="77777777" w:rsidR="00C04FD7" w:rsidRDefault="00FD5178">
            <w:pPr>
              <w:spacing w:after="0" w:line="252" w:lineRule="auto"/>
            </w:pPr>
            <w:r>
              <w:rPr>
                <w:sz w:val="18"/>
              </w:rPr>
              <w:t>93.8%</w:t>
            </w:r>
          </w:p>
        </w:tc>
        <w:tc>
          <w:tcPr>
            <w:tcW w:w="1584" w:type="dxa"/>
            <w:tcMar>
              <w:top w:w="65" w:type="dxa"/>
              <w:left w:w="85" w:type="dxa"/>
              <w:bottom w:w="65" w:type="dxa"/>
              <w:right w:w="85" w:type="dxa"/>
            </w:tcMar>
          </w:tcPr>
          <w:p w14:paraId="6C452B7C" w14:textId="77777777" w:rsidR="00C04FD7" w:rsidRDefault="00FD5178">
            <w:pPr>
              <w:spacing w:after="0" w:line="252" w:lineRule="auto"/>
            </w:pPr>
            <w:r>
              <w:rPr>
                <w:sz w:val="18"/>
              </w:rPr>
              <w:t>0.000</w:t>
            </w:r>
          </w:p>
        </w:tc>
      </w:tr>
      <w:tr w:rsidR="00C04FD7" w14:paraId="26A4CE3A" w14:textId="77777777">
        <w:trPr>
          <w:cantSplit/>
        </w:trPr>
        <w:tc>
          <w:tcPr>
            <w:tcW w:w="4968" w:type="dxa"/>
            <w:tcMar>
              <w:top w:w="65" w:type="dxa"/>
              <w:left w:w="85" w:type="dxa"/>
              <w:bottom w:w="65" w:type="dxa"/>
              <w:right w:w="85" w:type="dxa"/>
            </w:tcMar>
          </w:tcPr>
          <w:p w14:paraId="4D70905C" w14:textId="77777777" w:rsidR="00C04FD7" w:rsidRDefault="00FD5178">
            <w:pPr>
              <w:spacing w:after="0" w:line="252" w:lineRule="auto"/>
            </w:pPr>
            <w:r>
              <w:rPr>
                <w:sz w:val="18"/>
              </w:rPr>
              <w:t>Index lumbar/lumbosacral fusion</w:t>
            </w:r>
          </w:p>
        </w:tc>
        <w:tc>
          <w:tcPr>
            <w:tcW w:w="1584" w:type="dxa"/>
            <w:tcMar>
              <w:top w:w="65" w:type="dxa"/>
              <w:left w:w="85" w:type="dxa"/>
              <w:bottom w:w="65" w:type="dxa"/>
              <w:right w:w="85" w:type="dxa"/>
            </w:tcMar>
          </w:tcPr>
          <w:p w14:paraId="725EF1D6" w14:textId="77777777" w:rsidR="00C04FD7" w:rsidRDefault="00FD5178">
            <w:pPr>
              <w:spacing w:after="0" w:line="252" w:lineRule="auto"/>
            </w:pPr>
            <w:r>
              <w:rPr>
                <w:sz w:val="18"/>
              </w:rPr>
              <w:t>40.4%</w:t>
            </w:r>
          </w:p>
        </w:tc>
        <w:tc>
          <w:tcPr>
            <w:tcW w:w="1584" w:type="dxa"/>
            <w:tcMar>
              <w:top w:w="65" w:type="dxa"/>
              <w:left w:w="85" w:type="dxa"/>
              <w:bottom w:w="65" w:type="dxa"/>
              <w:right w:w="85" w:type="dxa"/>
            </w:tcMar>
          </w:tcPr>
          <w:p w14:paraId="3F708578" w14:textId="77777777" w:rsidR="00C04FD7" w:rsidRDefault="00FD5178">
            <w:pPr>
              <w:spacing w:after="0" w:line="252" w:lineRule="auto"/>
            </w:pPr>
            <w:r>
              <w:rPr>
                <w:sz w:val="18"/>
              </w:rPr>
              <w:t>19.6%</w:t>
            </w:r>
          </w:p>
        </w:tc>
        <w:tc>
          <w:tcPr>
            <w:tcW w:w="1584" w:type="dxa"/>
            <w:tcMar>
              <w:top w:w="65" w:type="dxa"/>
              <w:left w:w="85" w:type="dxa"/>
              <w:bottom w:w="65" w:type="dxa"/>
              <w:right w:w="85" w:type="dxa"/>
            </w:tcMar>
          </w:tcPr>
          <w:p w14:paraId="5ABD27A1" w14:textId="77777777" w:rsidR="00C04FD7" w:rsidRDefault="00FD5178">
            <w:pPr>
              <w:spacing w:after="0" w:line="252" w:lineRule="auto"/>
            </w:pPr>
            <w:r>
              <w:rPr>
                <w:sz w:val="18"/>
              </w:rPr>
              <w:t>0.465</w:t>
            </w:r>
          </w:p>
        </w:tc>
        <w:tc>
          <w:tcPr>
            <w:tcW w:w="1584" w:type="dxa"/>
            <w:tcMar>
              <w:top w:w="65" w:type="dxa"/>
              <w:left w:w="85" w:type="dxa"/>
              <w:bottom w:w="65" w:type="dxa"/>
              <w:right w:w="85" w:type="dxa"/>
            </w:tcMar>
          </w:tcPr>
          <w:p w14:paraId="25A63FEE" w14:textId="77777777" w:rsidR="00C04FD7" w:rsidRDefault="00FD5178">
            <w:pPr>
              <w:spacing w:after="0" w:line="252" w:lineRule="auto"/>
            </w:pPr>
            <w:r>
              <w:rPr>
                <w:sz w:val="18"/>
              </w:rPr>
              <w:t>29.9%</w:t>
            </w:r>
          </w:p>
        </w:tc>
        <w:tc>
          <w:tcPr>
            <w:tcW w:w="1584" w:type="dxa"/>
            <w:tcMar>
              <w:top w:w="65" w:type="dxa"/>
              <w:left w:w="85" w:type="dxa"/>
              <w:bottom w:w="65" w:type="dxa"/>
              <w:right w:w="85" w:type="dxa"/>
            </w:tcMar>
          </w:tcPr>
          <w:p w14:paraId="75EF4B46" w14:textId="77777777" w:rsidR="00C04FD7" w:rsidRDefault="00FD5178">
            <w:pPr>
              <w:spacing w:after="0" w:line="252" w:lineRule="auto"/>
            </w:pPr>
            <w:r>
              <w:rPr>
                <w:sz w:val="18"/>
              </w:rPr>
              <w:t>28.2%</w:t>
            </w:r>
          </w:p>
        </w:tc>
        <w:tc>
          <w:tcPr>
            <w:tcW w:w="1584" w:type="dxa"/>
            <w:tcMar>
              <w:top w:w="65" w:type="dxa"/>
              <w:left w:w="85" w:type="dxa"/>
              <w:bottom w:w="65" w:type="dxa"/>
              <w:right w:w="85" w:type="dxa"/>
            </w:tcMar>
          </w:tcPr>
          <w:p w14:paraId="7827B702" w14:textId="77777777" w:rsidR="00C04FD7" w:rsidRDefault="00FD5178">
            <w:pPr>
              <w:spacing w:after="0" w:line="252" w:lineRule="auto"/>
            </w:pPr>
            <w:r>
              <w:rPr>
                <w:sz w:val="18"/>
              </w:rPr>
              <w:t>0.040</w:t>
            </w:r>
          </w:p>
        </w:tc>
      </w:tr>
      <w:tr w:rsidR="00C04FD7" w14:paraId="4FECCEEF" w14:textId="77777777">
        <w:trPr>
          <w:cantSplit/>
        </w:trPr>
        <w:tc>
          <w:tcPr>
            <w:tcW w:w="4968" w:type="dxa"/>
            <w:tcMar>
              <w:top w:w="65" w:type="dxa"/>
              <w:left w:w="85" w:type="dxa"/>
              <w:bottom w:w="65" w:type="dxa"/>
              <w:right w:w="85" w:type="dxa"/>
            </w:tcMar>
          </w:tcPr>
          <w:p w14:paraId="1B883C59" w14:textId="77777777" w:rsidR="00C04FD7" w:rsidRDefault="00FD5178">
            <w:pPr>
              <w:spacing w:after="0" w:line="252" w:lineRule="auto"/>
            </w:pPr>
            <w:r>
              <w:rPr>
                <w:sz w:val="18"/>
              </w:rPr>
              <w:t>Essential-hypertension coding</w:t>
            </w:r>
          </w:p>
        </w:tc>
        <w:tc>
          <w:tcPr>
            <w:tcW w:w="1584" w:type="dxa"/>
            <w:tcMar>
              <w:top w:w="65" w:type="dxa"/>
              <w:left w:w="85" w:type="dxa"/>
              <w:bottom w:w="65" w:type="dxa"/>
              <w:right w:w="85" w:type="dxa"/>
            </w:tcMar>
          </w:tcPr>
          <w:p w14:paraId="547FDB6D" w14:textId="77777777" w:rsidR="00C04FD7" w:rsidRDefault="00FD5178">
            <w:pPr>
              <w:spacing w:after="0" w:line="252" w:lineRule="auto"/>
            </w:pPr>
            <w:r>
              <w:rPr>
                <w:sz w:val="18"/>
              </w:rPr>
              <w:t>47.2%</w:t>
            </w:r>
          </w:p>
        </w:tc>
        <w:tc>
          <w:tcPr>
            <w:tcW w:w="1584" w:type="dxa"/>
            <w:tcMar>
              <w:top w:w="65" w:type="dxa"/>
              <w:left w:w="85" w:type="dxa"/>
              <w:bottom w:w="65" w:type="dxa"/>
              <w:right w:w="85" w:type="dxa"/>
            </w:tcMar>
          </w:tcPr>
          <w:p w14:paraId="4811CE2C" w14:textId="77777777" w:rsidR="00C04FD7" w:rsidRDefault="00FD5178">
            <w:pPr>
              <w:spacing w:after="0" w:line="252" w:lineRule="auto"/>
            </w:pPr>
            <w:r>
              <w:rPr>
                <w:sz w:val="18"/>
              </w:rPr>
              <w:t>38.8%</w:t>
            </w:r>
          </w:p>
        </w:tc>
        <w:tc>
          <w:tcPr>
            <w:tcW w:w="1584" w:type="dxa"/>
            <w:tcMar>
              <w:top w:w="65" w:type="dxa"/>
              <w:left w:w="85" w:type="dxa"/>
              <w:bottom w:w="65" w:type="dxa"/>
              <w:right w:w="85" w:type="dxa"/>
            </w:tcMar>
          </w:tcPr>
          <w:p w14:paraId="6E1F4533" w14:textId="77777777" w:rsidR="00C04FD7" w:rsidRDefault="00FD5178">
            <w:pPr>
              <w:spacing w:after="0" w:line="252" w:lineRule="auto"/>
            </w:pPr>
            <w:r>
              <w:rPr>
                <w:sz w:val="18"/>
              </w:rPr>
              <w:t>0.171</w:t>
            </w:r>
          </w:p>
        </w:tc>
        <w:tc>
          <w:tcPr>
            <w:tcW w:w="1584" w:type="dxa"/>
            <w:tcMar>
              <w:top w:w="65" w:type="dxa"/>
              <w:left w:w="85" w:type="dxa"/>
              <w:bottom w:w="65" w:type="dxa"/>
              <w:right w:w="85" w:type="dxa"/>
            </w:tcMar>
          </w:tcPr>
          <w:p w14:paraId="40AE9FDA" w14:textId="77777777" w:rsidR="00C04FD7" w:rsidRDefault="00FD5178">
            <w:pPr>
              <w:spacing w:after="0" w:line="252" w:lineRule="auto"/>
            </w:pPr>
            <w:r>
              <w:rPr>
                <w:sz w:val="18"/>
              </w:rPr>
              <w:t>47.6%</w:t>
            </w:r>
          </w:p>
        </w:tc>
        <w:tc>
          <w:tcPr>
            <w:tcW w:w="1584" w:type="dxa"/>
            <w:tcMar>
              <w:top w:w="65" w:type="dxa"/>
              <w:left w:w="85" w:type="dxa"/>
              <w:bottom w:w="65" w:type="dxa"/>
              <w:right w:w="85" w:type="dxa"/>
            </w:tcMar>
          </w:tcPr>
          <w:p w14:paraId="06373E73" w14:textId="77777777" w:rsidR="00C04FD7" w:rsidRDefault="00FD5178">
            <w:pPr>
              <w:spacing w:after="0" w:line="252" w:lineRule="auto"/>
            </w:pPr>
            <w:r>
              <w:rPr>
                <w:sz w:val="18"/>
              </w:rPr>
              <w:t>47.9%</w:t>
            </w:r>
          </w:p>
        </w:tc>
        <w:tc>
          <w:tcPr>
            <w:tcW w:w="1584" w:type="dxa"/>
            <w:tcMar>
              <w:top w:w="65" w:type="dxa"/>
              <w:left w:w="85" w:type="dxa"/>
              <w:bottom w:w="65" w:type="dxa"/>
              <w:right w:w="85" w:type="dxa"/>
            </w:tcMar>
          </w:tcPr>
          <w:p w14:paraId="10636380" w14:textId="77777777" w:rsidR="00C04FD7" w:rsidRDefault="00FD5178">
            <w:pPr>
              <w:spacing w:after="0" w:line="252" w:lineRule="auto"/>
            </w:pPr>
            <w:r>
              <w:rPr>
                <w:sz w:val="18"/>
              </w:rPr>
              <w:t>-0.005</w:t>
            </w:r>
          </w:p>
        </w:tc>
      </w:tr>
    </w:tbl>
    <w:p w14:paraId="4ACB91D2" w14:textId="4B6009F0" w:rsidR="00C04FD7" w:rsidRDefault="00FD5178">
      <w:pPr>
        <w:spacing w:before="80" w:line="252" w:lineRule="auto"/>
      </w:pPr>
      <w:r>
        <w:rPr>
          <w:sz w:val="18"/>
        </w:rPr>
        <w:t>Unweighted summaries; exact matching on year. Matched pairs: 1,801. Maximum absolute SMD: 0.722 before and 0.046 after matching; no model covariate had post-match |SMD| ≥0.10. Category indicators are shown relative to the model re</w:t>
      </w:r>
      <w:r>
        <w:rPr>
          <w:sz w:val="18"/>
        </w:rPr>
        <w:t>ference category. SMD denominators are fixed pooled pre-match SDs. Values based on 1</w:t>
      </w:r>
      <w:r w:rsidR="002F5F61">
        <w:rPr>
          <w:sz w:val="18"/>
        </w:rPr>
        <w:t>-</w:t>
      </w:r>
      <w:r>
        <w:rPr>
          <w:sz w:val="18"/>
        </w:rPr>
        <w:t>10 observations, and associated SMDs, are suppressed. Suppression does not change the fit or matching. Balance is not evidence of balance in unmeasured neurologic severity</w:t>
      </w:r>
      <w:r>
        <w:rPr>
          <w:sz w:val="18"/>
        </w:rPr>
        <w:t>.</w:t>
      </w:r>
    </w:p>
    <w:p w14:paraId="7EA60DCF" w14:textId="77777777" w:rsidR="00C04FD7" w:rsidRDefault="00FD5178">
      <w:pPr>
        <w:keepNext/>
        <w:pageBreakBefore/>
        <w:spacing w:line="240" w:lineRule="auto"/>
      </w:pPr>
      <w:r>
        <w:rPr>
          <w:b/>
        </w:rPr>
        <w:t>Table S2A. Propensity-score balance: day ≥2 versus day 0 (continued)</w:t>
      </w:r>
    </w:p>
    <w:tbl>
      <w:tblPr>
        <w:tblStyle w:val="TableGrid"/>
        <w:tblW w:w="0" w:type="auto"/>
        <w:tblLayout w:type="fixed"/>
        <w:tblLook w:val="04A0" w:firstRow="1" w:lastRow="0" w:firstColumn="1" w:lastColumn="0" w:noHBand="0" w:noVBand="1"/>
      </w:tblPr>
      <w:tblGrid>
        <w:gridCol w:w="4968"/>
        <w:gridCol w:w="1584"/>
        <w:gridCol w:w="1584"/>
        <w:gridCol w:w="1584"/>
        <w:gridCol w:w="1584"/>
        <w:gridCol w:w="1584"/>
        <w:gridCol w:w="1584"/>
      </w:tblGrid>
      <w:tr w:rsidR="00C04FD7" w14:paraId="727680DC" w14:textId="77777777">
        <w:trPr>
          <w:cantSplit/>
          <w:tblHeader/>
        </w:trPr>
        <w:tc>
          <w:tcPr>
            <w:tcW w:w="4968" w:type="dxa"/>
            <w:shd w:val="clear" w:color="auto" w:fill="EFEFEF"/>
            <w:tcMar>
              <w:top w:w="65" w:type="dxa"/>
              <w:left w:w="85" w:type="dxa"/>
              <w:bottom w:w="65" w:type="dxa"/>
              <w:right w:w="85" w:type="dxa"/>
            </w:tcMar>
          </w:tcPr>
          <w:p w14:paraId="436CCD50" w14:textId="77777777" w:rsidR="00C04FD7" w:rsidRDefault="00FD5178">
            <w:pPr>
              <w:spacing w:after="0" w:line="252" w:lineRule="auto"/>
            </w:pPr>
            <w:r>
              <w:rPr>
                <w:b/>
                <w:sz w:val="18"/>
              </w:rPr>
              <w:t>Covariate</w:t>
            </w:r>
          </w:p>
        </w:tc>
        <w:tc>
          <w:tcPr>
            <w:tcW w:w="1584" w:type="dxa"/>
            <w:shd w:val="clear" w:color="auto" w:fill="EFEFEF"/>
            <w:tcMar>
              <w:top w:w="65" w:type="dxa"/>
              <w:left w:w="85" w:type="dxa"/>
              <w:bottom w:w="65" w:type="dxa"/>
              <w:right w:w="85" w:type="dxa"/>
            </w:tcMar>
          </w:tcPr>
          <w:p w14:paraId="400D4D81" w14:textId="77777777" w:rsidR="00C04FD7" w:rsidRDefault="00FD5178">
            <w:pPr>
              <w:spacing w:after="0" w:line="252" w:lineRule="auto"/>
            </w:pPr>
            <w:r>
              <w:rPr>
                <w:b/>
                <w:sz w:val="18"/>
              </w:rPr>
              <w:t>Before ≥2</w:t>
            </w:r>
          </w:p>
        </w:tc>
        <w:tc>
          <w:tcPr>
            <w:tcW w:w="1584" w:type="dxa"/>
            <w:shd w:val="clear" w:color="auto" w:fill="EFEFEF"/>
            <w:tcMar>
              <w:top w:w="65" w:type="dxa"/>
              <w:left w:w="85" w:type="dxa"/>
              <w:bottom w:w="65" w:type="dxa"/>
              <w:right w:w="85" w:type="dxa"/>
            </w:tcMar>
          </w:tcPr>
          <w:p w14:paraId="596326BA" w14:textId="77777777" w:rsidR="00C04FD7" w:rsidRDefault="00FD5178">
            <w:pPr>
              <w:spacing w:after="0" w:line="252" w:lineRule="auto"/>
            </w:pPr>
            <w:r>
              <w:rPr>
                <w:b/>
                <w:sz w:val="18"/>
              </w:rPr>
              <w:t>Before early</w:t>
            </w:r>
          </w:p>
        </w:tc>
        <w:tc>
          <w:tcPr>
            <w:tcW w:w="1584" w:type="dxa"/>
            <w:shd w:val="clear" w:color="auto" w:fill="EFEFEF"/>
            <w:tcMar>
              <w:top w:w="65" w:type="dxa"/>
              <w:left w:w="85" w:type="dxa"/>
              <w:bottom w:w="65" w:type="dxa"/>
              <w:right w:w="85" w:type="dxa"/>
            </w:tcMar>
          </w:tcPr>
          <w:p w14:paraId="4BD197BE" w14:textId="77777777" w:rsidR="00C04FD7" w:rsidRDefault="00FD5178">
            <w:pPr>
              <w:spacing w:after="0" w:line="252" w:lineRule="auto"/>
            </w:pPr>
            <w:r>
              <w:rPr>
                <w:b/>
                <w:sz w:val="18"/>
              </w:rPr>
              <w:t>Before SMD</w:t>
            </w:r>
          </w:p>
        </w:tc>
        <w:tc>
          <w:tcPr>
            <w:tcW w:w="1584" w:type="dxa"/>
            <w:shd w:val="clear" w:color="auto" w:fill="EFEFEF"/>
            <w:tcMar>
              <w:top w:w="65" w:type="dxa"/>
              <w:left w:w="85" w:type="dxa"/>
              <w:bottom w:w="65" w:type="dxa"/>
              <w:right w:w="85" w:type="dxa"/>
            </w:tcMar>
          </w:tcPr>
          <w:p w14:paraId="42B73CA0" w14:textId="77777777" w:rsidR="00C04FD7" w:rsidRDefault="00FD5178">
            <w:pPr>
              <w:spacing w:after="0" w:line="252" w:lineRule="auto"/>
            </w:pPr>
            <w:r>
              <w:rPr>
                <w:b/>
                <w:sz w:val="18"/>
              </w:rPr>
              <w:t>After ≥2</w:t>
            </w:r>
          </w:p>
        </w:tc>
        <w:tc>
          <w:tcPr>
            <w:tcW w:w="1584" w:type="dxa"/>
            <w:shd w:val="clear" w:color="auto" w:fill="EFEFEF"/>
            <w:tcMar>
              <w:top w:w="65" w:type="dxa"/>
              <w:left w:w="85" w:type="dxa"/>
              <w:bottom w:w="65" w:type="dxa"/>
              <w:right w:w="85" w:type="dxa"/>
            </w:tcMar>
          </w:tcPr>
          <w:p w14:paraId="0A9D8F7C" w14:textId="77777777" w:rsidR="00C04FD7" w:rsidRDefault="00FD5178">
            <w:pPr>
              <w:spacing w:after="0" w:line="252" w:lineRule="auto"/>
            </w:pPr>
            <w:r>
              <w:rPr>
                <w:b/>
                <w:sz w:val="18"/>
              </w:rPr>
              <w:t>After early</w:t>
            </w:r>
          </w:p>
        </w:tc>
        <w:tc>
          <w:tcPr>
            <w:tcW w:w="1584" w:type="dxa"/>
            <w:shd w:val="clear" w:color="auto" w:fill="EFEFEF"/>
            <w:tcMar>
              <w:top w:w="65" w:type="dxa"/>
              <w:left w:w="85" w:type="dxa"/>
              <w:bottom w:w="65" w:type="dxa"/>
              <w:right w:w="85" w:type="dxa"/>
            </w:tcMar>
          </w:tcPr>
          <w:p w14:paraId="599634DA" w14:textId="77777777" w:rsidR="00C04FD7" w:rsidRDefault="00FD5178">
            <w:pPr>
              <w:spacing w:after="0" w:line="252" w:lineRule="auto"/>
            </w:pPr>
            <w:r>
              <w:rPr>
                <w:b/>
                <w:sz w:val="18"/>
              </w:rPr>
              <w:t>After SMD</w:t>
            </w:r>
          </w:p>
        </w:tc>
      </w:tr>
      <w:tr w:rsidR="00C04FD7" w14:paraId="31A8DECC" w14:textId="77777777">
        <w:trPr>
          <w:cantSplit/>
        </w:trPr>
        <w:tc>
          <w:tcPr>
            <w:tcW w:w="4968" w:type="dxa"/>
            <w:tcMar>
              <w:top w:w="65" w:type="dxa"/>
              <w:left w:w="85" w:type="dxa"/>
              <w:bottom w:w="65" w:type="dxa"/>
              <w:right w:w="85" w:type="dxa"/>
            </w:tcMar>
          </w:tcPr>
          <w:p w14:paraId="473A66D1" w14:textId="77777777" w:rsidR="00C04FD7" w:rsidRDefault="00FD5178">
            <w:pPr>
              <w:spacing w:after="0" w:line="252" w:lineRule="auto"/>
            </w:pPr>
            <w:r>
              <w:rPr>
                <w:sz w:val="18"/>
              </w:rPr>
              <w:t>Type 2 diabetes</w:t>
            </w:r>
          </w:p>
        </w:tc>
        <w:tc>
          <w:tcPr>
            <w:tcW w:w="1584" w:type="dxa"/>
            <w:tcMar>
              <w:top w:w="65" w:type="dxa"/>
              <w:left w:w="85" w:type="dxa"/>
              <w:bottom w:w="65" w:type="dxa"/>
              <w:right w:w="85" w:type="dxa"/>
            </w:tcMar>
          </w:tcPr>
          <w:p w14:paraId="2687332C" w14:textId="77777777" w:rsidR="00C04FD7" w:rsidRDefault="00FD5178">
            <w:pPr>
              <w:spacing w:after="0" w:line="252" w:lineRule="auto"/>
            </w:pPr>
            <w:r>
              <w:rPr>
                <w:sz w:val="18"/>
              </w:rPr>
              <w:t>32.0%</w:t>
            </w:r>
          </w:p>
        </w:tc>
        <w:tc>
          <w:tcPr>
            <w:tcW w:w="1584" w:type="dxa"/>
            <w:tcMar>
              <w:top w:w="65" w:type="dxa"/>
              <w:left w:w="85" w:type="dxa"/>
              <w:bottom w:w="65" w:type="dxa"/>
              <w:right w:w="85" w:type="dxa"/>
            </w:tcMar>
          </w:tcPr>
          <w:p w14:paraId="2BC2F142" w14:textId="77777777" w:rsidR="00C04FD7" w:rsidRDefault="00FD5178">
            <w:pPr>
              <w:spacing w:after="0" w:line="252" w:lineRule="auto"/>
            </w:pPr>
            <w:r>
              <w:rPr>
                <w:sz w:val="18"/>
              </w:rPr>
              <w:t>20.2%</w:t>
            </w:r>
          </w:p>
        </w:tc>
        <w:tc>
          <w:tcPr>
            <w:tcW w:w="1584" w:type="dxa"/>
            <w:tcMar>
              <w:top w:w="65" w:type="dxa"/>
              <w:left w:w="85" w:type="dxa"/>
              <w:bottom w:w="65" w:type="dxa"/>
              <w:right w:w="85" w:type="dxa"/>
            </w:tcMar>
          </w:tcPr>
          <w:p w14:paraId="70AE3562" w14:textId="77777777" w:rsidR="00C04FD7" w:rsidRDefault="00FD5178">
            <w:pPr>
              <w:spacing w:after="0" w:line="252" w:lineRule="auto"/>
            </w:pPr>
            <w:r>
              <w:rPr>
                <w:sz w:val="18"/>
              </w:rPr>
              <w:t>0.271</w:t>
            </w:r>
          </w:p>
        </w:tc>
        <w:tc>
          <w:tcPr>
            <w:tcW w:w="1584" w:type="dxa"/>
            <w:tcMar>
              <w:top w:w="65" w:type="dxa"/>
              <w:left w:w="85" w:type="dxa"/>
              <w:bottom w:w="65" w:type="dxa"/>
              <w:right w:w="85" w:type="dxa"/>
            </w:tcMar>
          </w:tcPr>
          <w:p w14:paraId="6642EA95" w14:textId="77777777" w:rsidR="00C04FD7" w:rsidRDefault="00FD5178">
            <w:pPr>
              <w:spacing w:after="0" w:line="252" w:lineRule="auto"/>
            </w:pPr>
            <w:r>
              <w:rPr>
                <w:sz w:val="18"/>
              </w:rPr>
              <w:t>26.9%</w:t>
            </w:r>
          </w:p>
        </w:tc>
        <w:tc>
          <w:tcPr>
            <w:tcW w:w="1584" w:type="dxa"/>
            <w:tcMar>
              <w:top w:w="65" w:type="dxa"/>
              <w:left w:w="85" w:type="dxa"/>
              <w:bottom w:w="65" w:type="dxa"/>
              <w:right w:w="85" w:type="dxa"/>
            </w:tcMar>
          </w:tcPr>
          <w:p w14:paraId="302E4B3E" w14:textId="77777777" w:rsidR="00C04FD7" w:rsidRDefault="00FD5178">
            <w:pPr>
              <w:spacing w:after="0" w:line="252" w:lineRule="auto"/>
            </w:pPr>
            <w:r>
              <w:rPr>
                <w:sz w:val="18"/>
              </w:rPr>
              <w:t>26.5%</w:t>
            </w:r>
          </w:p>
        </w:tc>
        <w:tc>
          <w:tcPr>
            <w:tcW w:w="1584" w:type="dxa"/>
            <w:tcMar>
              <w:top w:w="65" w:type="dxa"/>
              <w:left w:w="85" w:type="dxa"/>
              <w:bottom w:w="65" w:type="dxa"/>
              <w:right w:w="85" w:type="dxa"/>
            </w:tcMar>
          </w:tcPr>
          <w:p w14:paraId="7B095FB0" w14:textId="77777777" w:rsidR="00C04FD7" w:rsidRDefault="00FD5178">
            <w:pPr>
              <w:spacing w:after="0" w:line="252" w:lineRule="auto"/>
            </w:pPr>
            <w:r>
              <w:rPr>
                <w:sz w:val="18"/>
              </w:rPr>
              <w:t>0.010</w:t>
            </w:r>
          </w:p>
        </w:tc>
      </w:tr>
      <w:tr w:rsidR="00C04FD7" w14:paraId="30B6049B" w14:textId="77777777">
        <w:trPr>
          <w:cantSplit/>
        </w:trPr>
        <w:tc>
          <w:tcPr>
            <w:tcW w:w="4968" w:type="dxa"/>
            <w:tcMar>
              <w:top w:w="65" w:type="dxa"/>
              <w:left w:w="85" w:type="dxa"/>
              <w:bottom w:w="65" w:type="dxa"/>
              <w:right w:w="85" w:type="dxa"/>
            </w:tcMar>
          </w:tcPr>
          <w:p w14:paraId="3677F554" w14:textId="77777777" w:rsidR="00C04FD7" w:rsidRDefault="00FD5178">
            <w:pPr>
              <w:spacing w:after="0" w:line="252" w:lineRule="auto"/>
            </w:pPr>
            <w:r>
              <w:rPr>
                <w:sz w:val="18"/>
              </w:rPr>
              <w:t>Obesity</w:t>
            </w:r>
          </w:p>
        </w:tc>
        <w:tc>
          <w:tcPr>
            <w:tcW w:w="1584" w:type="dxa"/>
            <w:tcMar>
              <w:top w:w="65" w:type="dxa"/>
              <w:left w:w="85" w:type="dxa"/>
              <w:bottom w:w="65" w:type="dxa"/>
              <w:right w:w="85" w:type="dxa"/>
            </w:tcMar>
          </w:tcPr>
          <w:p w14:paraId="330B5A5A" w14:textId="77777777" w:rsidR="00C04FD7" w:rsidRDefault="00FD5178">
            <w:pPr>
              <w:spacing w:after="0" w:line="252" w:lineRule="auto"/>
            </w:pPr>
            <w:r>
              <w:rPr>
                <w:sz w:val="18"/>
              </w:rPr>
              <w:t>33.0%</w:t>
            </w:r>
          </w:p>
        </w:tc>
        <w:tc>
          <w:tcPr>
            <w:tcW w:w="1584" w:type="dxa"/>
            <w:tcMar>
              <w:top w:w="65" w:type="dxa"/>
              <w:left w:w="85" w:type="dxa"/>
              <w:bottom w:w="65" w:type="dxa"/>
              <w:right w:w="85" w:type="dxa"/>
            </w:tcMar>
          </w:tcPr>
          <w:p w14:paraId="5596096F" w14:textId="77777777" w:rsidR="00C04FD7" w:rsidRDefault="00FD5178">
            <w:pPr>
              <w:spacing w:after="0" w:line="252" w:lineRule="auto"/>
            </w:pPr>
            <w:r>
              <w:rPr>
                <w:sz w:val="18"/>
              </w:rPr>
              <w:t>32.2%</w:t>
            </w:r>
          </w:p>
        </w:tc>
        <w:tc>
          <w:tcPr>
            <w:tcW w:w="1584" w:type="dxa"/>
            <w:tcMar>
              <w:top w:w="65" w:type="dxa"/>
              <w:left w:w="85" w:type="dxa"/>
              <w:bottom w:w="65" w:type="dxa"/>
              <w:right w:w="85" w:type="dxa"/>
            </w:tcMar>
          </w:tcPr>
          <w:p w14:paraId="77F4BFE3" w14:textId="77777777" w:rsidR="00C04FD7" w:rsidRDefault="00FD5178">
            <w:pPr>
              <w:spacing w:after="0" w:line="252" w:lineRule="auto"/>
            </w:pPr>
            <w:r>
              <w:rPr>
                <w:sz w:val="18"/>
              </w:rPr>
              <w:t>0.018</w:t>
            </w:r>
          </w:p>
        </w:tc>
        <w:tc>
          <w:tcPr>
            <w:tcW w:w="1584" w:type="dxa"/>
            <w:tcMar>
              <w:top w:w="65" w:type="dxa"/>
              <w:left w:w="85" w:type="dxa"/>
              <w:bottom w:w="65" w:type="dxa"/>
              <w:right w:w="85" w:type="dxa"/>
            </w:tcMar>
          </w:tcPr>
          <w:p w14:paraId="03725C22" w14:textId="77777777" w:rsidR="00C04FD7" w:rsidRDefault="00FD5178">
            <w:pPr>
              <w:spacing w:after="0" w:line="252" w:lineRule="auto"/>
            </w:pPr>
            <w:r>
              <w:rPr>
                <w:sz w:val="18"/>
              </w:rPr>
              <w:t>33.1%</w:t>
            </w:r>
          </w:p>
        </w:tc>
        <w:tc>
          <w:tcPr>
            <w:tcW w:w="1584" w:type="dxa"/>
            <w:tcMar>
              <w:top w:w="65" w:type="dxa"/>
              <w:left w:w="85" w:type="dxa"/>
              <w:bottom w:w="65" w:type="dxa"/>
              <w:right w:w="85" w:type="dxa"/>
            </w:tcMar>
          </w:tcPr>
          <w:p w14:paraId="554530C8" w14:textId="77777777" w:rsidR="00C04FD7" w:rsidRDefault="00FD5178">
            <w:pPr>
              <w:spacing w:after="0" w:line="252" w:lineRule="auto"/>
            </w:pPr>
            <w:r>
              <w:rPr>
                <w:sz w:val="18"/>
              </w:rPr>
              <w:t>33.1%</w:t>
            </w:r>
          </w:p>
        </w:tc>
        <w:tc>
          <w:tcPr>
            <w:tcW w:w="1584" w:type="dxa"/>
            <w:tcMar>
              <w:top w:w="65" w:type="dxa"/>
              <w:left w:w="85" w:type="dxa"/>
              <w:bottom w:w="65" w:type="dxa"/>
              <w:right w:w="85" w:type="dxa"/>
            </w:tcMar>
          </w:tcPr>
          <w:p w14:paraId="5A6D5DD8" w14:textId="77777777" w:rsidR="00C04FD7" w:rsidRDefault="00FD5178">
            <w:pPr>
              <w:spacing w:after="0" w:line="252" w:lineRule="auto"/>
            </w:pPr>
            <w:r>
              <w:rPr>
                <w:sz w:val="18"/>
              </w:rPr>
              <w:t>-0.001</w:t>
            </w:r>
          </w:p>
        </w:tc>
      </w:tr>
      <w:tr w:rsidR="00C04FD7" w14:paraId="3397A8FF" w14:textId="77777777">
        <w:trPr>
          <w:cantSplit/>
        </w:trPr>
        <w:tc>
          <w:tcPr>
            <w:tcW w:w="4968" w:type="dxa"/>
            <w:tcMar>
              <w:top w:w="65" w:type="dxa"/>
              <w:left w:w="85" w:type="dxa"/>
              <w:bottom w:w="65" w:type="dxa"/>
              <w:right w:w="85" w:type="dxa"/>
            </w:tcMar>
          </w:tcPr>
          <w:p w14:paraId="51DB7FAE" w14:textId="77777777" w:rsidR="00C04FD7" w:rsidRDefault="00FD5178">
            <w:pPr>
              <w:spacing w:after="0" w:line="252" w:lineRule="auto"/>
            </w:pPr>
            <w:r>
              <w:rPr>
                <w:sz w:val="18"/>
              </w:rPr>
              <w:t xml:space="preserve">Tobacco </w:t>
            </w:r>
            <w:r>
              <w:rPr>
                <w:sz w:val="18"/>
              </w:rPr>
              <w:t>use/history</w:t>
            </w:r>
          </w:p>
        </w:tc>
        <w:tc>
          <w:tcPr>
            <w:tcW w:w="1584" w:type="dxa"/>
            <w:tcMar>
              <w:top w:w="65" w:type="dxa"/>
              <w:left w:w="85" w:type="dxa"/>
              <w:bottom w:w="65" w:type="dxa"/>
              <w:right w:w="85" w:type="dxa"/>
            </w:tcMar>
          </w:tcPr>
          <w:p w14:paraId="6CBE1A17" w14:textId="77777777" w:rsidR="00C04FD7" w:rsidRDefault="00FD5178">
            <w:pPr>
              <w:spacing w:after="0" w:line="252" w:lineRule="auto"/>
            </w:pPr>
            <w:r>
              <w:rPr>
                <w:sz w:val="18"/>
              </w:rPr>
              <w:t>36.6%</w:t>
            </w:r>
          </w:p>
        </w:tc>
        <w:tc>
          <w:tcPr>
            <w:tcW w:w="1584" w:type="dxa"/>
            <w:tcMar>
              <w:top w:w="65" w:type="dxa"/>
              <w:left w:w="85" w:type="dxa"/>
              <w:bottom w:w="65" w:type="dxa"/>
              <w:right w:w="85" w:type="dxa"/>
            </w:tcMar>
          </w:tcPr>
          <w:p w14:paraId="53FBC310" w14:textId="77777777" w:rsidR="00C04FD7" w:rsidRDefault="00FD5178">
            <w:pPr>
              <w:spacing w:after="0" w:line="252" w:lineRule="auto"/>
            </w:pPr>
            <w:r>
              <w:rPr>
                <w:sz w:val="18"/>
              </w:rPr>
              <w:t>36.7%</w:t>
            </w:r>
          </w:p>
        </w:tc>
        <w:tc>
          <w:tcPr>
            <w:tcW w:w="1584" w:type="dxa"/>
            <w:tcMar>
              <w:top w:w="65" w:type="dxa"/>
              <w:left w:w="85" w:type="dxa"/>
              <w:bottom w:w="65" w:type="dxa"/>
              <w:right w:w="85" w:type="dxa"/>
            </w:tcMar>
          </w:tcPr>
          <w:p w14:paraId="7C772D6D" w14:textId="77777777" w:rsidR="00C04FD7" w:rsidRDefault="00FD5178">
            <w:pPr>
              <w:spacing w:after="0" w:line="252" w:lineRule="auto"/>
            </w:pPr>
            <w:r>
              <w:rPr>
                <w:sz w:val="18"/>
              </w:rPr>
              <w:t>-0.003</w:t>
            </w:r>
          </w:p>
        </w:tc>
        <w:tc>
          <w:tcPr>
            <w:tcW w:w="1584" w:type="dxa"/>
            <w:tcMar>
              <w:top w:w="65" w:type="dxa"/>
              <w:left w:w="85" w:type="dxa"/>
              <w:bottom w:w="65" w:type="dxa"/>
              <w:right w:w="85" w:type="dxa"/>
            </w:tcMar>
          </w:tcPr>
          <w:p w14:paraId="0316AF07" w14:textId="77777777" w:rsidR="00C04FD7" w:rsidRDefault="00FD5178">
            <w:pPr>
              <w:spacing w:after="0" w:line="252" w:lineRule="auto"/>
            </w:pPr>
            <w:r>
              <w:rPr>
                <w:sz w:val="18"/>
              </w:rPr>
              <w:t>38.4%</w:t>
            </w:r>
          </w:p>
        </w:tc>
        <w:tc>
          <w:tcPr>
            <w:tcW w:w="1584" w:type="dxa"/>
            <w:tcMar>
              <w:top w:w="65" w:type="dxa"/>
              <w:left w:w="85" w:type="dxa"/>
              <w:bottom w:w="65" w:type="dxa"/>
              <w:right w:w="85" w:type="dxa"/>
            </w:tcMar>
          </w:tcPr>
          <w:p w14:paraId="18455FE9" w14:textId="77777777" w:rsidR="00C04FD7" w:rsidRDefault="00FD5178">
            <w:pPr>
              <w:spacing w:after="0" w:line="252" w:lineRule="auto"/>
            </w:pPr>
            <w:r>
              <w:rPr>
                <w:sz w:val="18"/>
              </w:rPr>
              <w:t>38.1%</w:t>
            </w:r>
          </w:p>
        </w:tc>
        <w:tc>
          <w:tcPr>
            <w:tcW w:w="1584" w:type="dxa"/>
            <w:tcMar>
              <w:top w:w="65" w:type="dxa"/>
              <w:left w:w="85" w:type="dxa"/>
              <w:bottom w:w="65" w:type="dxa"/>
              <w:right w:w="85" w:type="dxa"/>
            </w:tcMar>
          </w:tcPr>
          <w:p w14:paraId="387D223F" w14:textId="77777777" w:rsidR="00C04FD7" w:rsidRDefault="00FD5178">
            <w:pPr>
              <w:spacing w:after="0" w:line="252" w:lineRule="auto"/>
            </w:pPr>
            <w:r>
              <w:rPr>
                <w:sz w:val="18"/>
              </w:rPr>
              <w:t>0.006</w:t>
            </w:r>
          </w:p>
        </w:tc>
      </w:tr>
      <w:tr w:rsidR="00C04FD7" w14:paraId="0ABF77E1" w14:textId="77777777">
        <w:trPr>
          <w:cantSplit/>
        </w:trPr>
        <w:tc>
          <w:tcPr>
            <w:tcW w:w="4968" w:type="dxa"/>
            <w:tcMar>
              <w:top w:w="65" w:type="dxa"/>
              <w:left w:w="85" w:type="dxa"/>
              <w:bottom w:w="65" w:type="dxa"/>
              <w:right w:w="85" w:type="dxa"/>
            </w:tcMar>
          </w:tcPr>
          <w:p w14:paraId="5C3B1DDF" w14:textId="77777777" w:rsidR="00C04FD7" w:rsidRDefault="00FD5178">
            <w:pPr>
              <w:spacing w:after="0" w:line="252" w:lineRule="auto"/>
            </w:pPr>
            <w:r>
              <w:rPr>
                <w:sz w:val="18"/>
              </w:rPr>
              <w:t>COPD</w:t>
            </w:r>
          </w:p>
        </w:tc>
        <w:tc>
          <w:tcPr>
            <w:tcW w:w="1584" w:type="dxa"/>
            <w:tcMar>
              <w:top w:w="65" w:type="dxa"/>
              <w:left w:w="85" w:type="dxa"/>
              <w:bottom w:w="65" w:type="dxa"/>
              <w:right w:w="85" w:type="dxa"/>
            </w:tcMar>
          </w:tcPr>
          <w:p w14:paraId="62F5C8AE" w14:textId="77777777" w:rsidR="00C04FD7" w:rsidRDefault="00FD5178">
            <w:pPr>
              <w:spacing w:after="0" w:line="252" w:lineRule="auto"/>
            </w:pPr>
            <w:r>
              <w:rPr>
                <w:sz w:val="18"/>
              </w:rPr>
              <w:t>10.2%</w:t>
            </w:r>
          </w:p>
        </w:tc>
        <w:tc>
          <w:tcPr>
            <w:tcW w:w="1584" w:type="dxa"/>
            <w:tcMar>
              <w:top w:w="65" w:type="dxa"/>
              <w:left w:w="85" w:type="dxa"/>
              <w:bottom w:w="65" w:type="dxa"/>
              <w:right w:w="85" w:type="dxa"/>
            </w:tcMar>
          </w:tcPr>
          <w:p w14:paraId="0A209ECB" w14:textId="77777777" w:rsidR="00C04FD7" w:rsidRDefault="00FD5178">
            <w:pPr>
              <w:spacing w:after="0" w:line="252" w:lineRule="auto"/>
            </w:pPr>
            <w:r>
              <w:rPr>
                <w:sz w:val="18"/>
              </w:rPr>
              <w:t>5.4%</w:t>
            </w:r>
          </w:p>
        </w:tc>
        <w:tc>
          <w:tcPr>
            <w:tcW w:w="1584" w:type="dxa"/>
            <w:tcMar>
              <w:top w:w="65" w:type="dxa"/>
              <w:left w:w="85" w:type="dxa"/>
              <w:bottom w:w="65" w:type="dxa"/>
              <w:right w:w="85" w:type="dxa"/>
            </w:tcMar>
          </w:tcPr>
          <w:p w14:paraId="20789496" w14:textId="77777777" w:rsidR="00C04FD7" w:rsidRDefault="00FD5178">
            <w:pPr>
              <w:spacing w:after="0" w:line="252" w:lineRule="auto"/>
            </w:pPr>
            <w:r>
              <w:rPr>
                <w:sz w:val="18"/>
              </w:rPr>
              <w:t>0.178</w:t>
            </w:r>
          </w:p>
        </w:tc>
        <w:tc>
          <w:tcPr>
            <w:tcW w:w="1584" w:type="dxa"/>
            <w:tcMar>
              <w:top w:w="65" w:type="dxa"/>
              <w:left w:w="85" w:type="dxa"/>
              <w:bottom w:w="65" w:type="dxa"/>
              <w:right w:w="85" w:type="dxa"/>
            </w:tcMar>
          </w:tcPr>
          <w:p w14:paraId="4CE8F2DE" w14:textId="77777777" w:rsidR="00C04FD7" w:rsidRDefault="00FD5178">
            <w:pPr>
              <w:spacing w:after="0" w:line="252" w:lineRule="auto"/>
            </w:pPr>
            <w:r>
              <w:rPr>
                <w:sz w:val="18"/>
              </w:rPr>
              <w:t>7.6%</w:t>
            </w:r>
          </w:p>
        </w:tc>
        <w:tc>
          <w:tcPr>
            <w:tcW w:w="1584" w:type="dxa"/>
            <w:tcMar>
              <w:top w:w="65" w:type="dxa"/>
              <w:left w:w="85" w:type="dxa"/>
              <w:bottom w:w="65" w:type="dxa"/>
              <w:right w:w="85" w:type="dxa"/>
            </w:tcMar>
          </w:tcPr>
          <w:p w14:paraId="1FBA0737" w14:textId="77777777" w:rsidR="00C04FD7" w:rsidRDefault="00FD5178">
            <w:pPr>
              <w:spacing w:after="0" w:line="252" w:lineRule="auto"/>
            </w:pPr>
            <w:r>
              <w:rPr>
                <w:sz w:val="18"/>
              </w:rPr>
              <w:t>7.5%</w:t>
            </w:r>
          </w:p>
        </w:tc>
        <w:tc>
          <w:tcPr>
            <w:tcW w:w="1584" w:type="dxa"/>
            <w:tcMar>
              <w:top w:w="65" w:type="dxa"/>
              <w:left w:w="85" w:type="dxa"/>
              <w:bottom w:w="65" w:type="dxa"/>
              <w:right w:w="85" w:type="dxa"/>
            </w:tcMar>
          </w:tcPr>
          <w:p w14:paraId="3EB39748" w14:textId="77777777" w:rsidR="00C04FD7" w:rsidRDefault="00FD5178">
            <w:pPr>
              <w:spacing w:after="0" w:line="252" w:lineRule="auto"/>
            </w:pPr>
            <w:r>
              <w:rPr>
                <w:sz w:val="18"/>
              </w:rPr>
              <w:t>0.004</w:t>
            </w:r>
          </w:p>
        </w:tc>
      </w:tr>
      <w:tr w:rsidR="00C04FD7" w14:paraId="583BECA5" w14:textId="77777777">
        <w:trPr>
          <w:cantSplit/>
        </w:trPr>
        <w:tc>
          <w:tcPr>
            <w:tcW w:w="4968" w:type="dxa"/>
            <w:tcMar>
              <w:top w:w="65" w:type="dxa"/>
              <w:left w:w="85" w:type="dxa"/>
              <w:bottom w:w="65" w:type="dxa"/>
              <w:right w:w="85" w:type="dxa"/>
            </w:tcMar>
          </w:tcPr>
          <w:p w14:paraId="6E66BA98" w14:textId="77777777" w:rsidR="00C04FD7" w:rsidRDefault="00FD5178">
            <w:pPr>
              <w:spacing w:after="0" w:line="252" w:lineRule="auto"/>
            </w:pPr>
            <w:r>
              <w:rPr>
                <w:sz w:val="18"/>
              </w:rPr>
              <w:t>Heart failure</w:t>
            </w:r>
          </w:p>
        </w:tc>
        <w:tc>
          <w:tcPr>
            <w:tcW w:w="1584" w:type="dxa"/>
            <w:tcMar>
              <w:top w:w="65" w:type="dxa"/>
              <w:left w:w="85" w:type="dxa"/>
              <w:bottom w:w="65" w:type="dxa"/>
              <w:right w:w="85" w:type="dxa"/>
            </w:tcMar>
          </w:tcPr>
          <w:p w14:paraId="76113A79" w14:textId="77777777" w:rsidR="00C04FD7" w:rsidRDefault="00FD5178">
            <w:pPr>
              <w:spacing w:after="0" w:line="252" w:lineRule="auto"/>
            </w:pPr>
            <w:r>
              <w:rPr>
                <w:sz w:val="18"/>
              </w:rPr>
              <w:t>12.8%</w:t>
            </w:r>
          </w:p>
        </w:tc>
        <w:tc>
          <w:tcPr>
            <w:tcW w:w="1584" w:type="dxa"/>
            <w:tcMar>
              <w:top w:w="65" w:type="dxa"/>
              <w:left w:w="85" w:type="dxa"/>
              <w:bottom w:w="65" w:type="dxa"/>
              <w:right w:w="85" w:type="dxa"/>
            </w:tcMar>
          </w:tcPr>
          <w:p w14:paraId="0DFD2B79" w14:textId="77777777" w:rsidR="00C04FD7" w:rsidRDefault="00FD5178">
            <w:pPr>
              <w:spacing w:after="0" w:line="252" w:lineRule="auto"/>
            </w:pPr>
            <w:r>
              <w:rPr>
                <w:sz w:val="18"/>
              </w:rPr>
              <w:t>3.9%</w:t>
            </w:r>
          </w:p>
        </w:tc>
        <w:tc>
          <w:tcPr>
            <w:tcW w:w="1584" w:type="dxa"/>
            <w:tcMar>
              <w:top w:w="65" w:type="dxa"/>
              <w:left w:w="85" w:type="dxa"/>
              <w:bottom w:w="65" w:type="dxa"/>
              <w:right w:w="85" w:type="dxa"/>
            </w:tcMar>
          </w:tcPr>
          <w:p w14:paraId="447969A5" w14:textId="77777777" w:rsidR="00C04FD7" w:rsidRDefault="00FD5178">
            <w:pPr>
              <w:spacing w:after="0" w:line="252" w:lineRule="auto"/>
            </w:pPr>
            <w:r>
              <w:rPr>
                <w:sz w:val="18"/>
              </w:rPr>
              <w:t>0.324</w:t>
            </w:r>
          </w:p>
        </w:tc>
        <w:tc>
          <w:tcPr>
            <w:tcW w:w="1584" w:type="dxa"/>
            <w:tcMar>
              <w:top w:w="65" w:type="dxa"/>
              <w:left w:w="85" w:type="dxa"/>
              <w:bottom w:w="65" w:type="dxa"/>
              <w:right w:w="85" w:type="dxa"/>
            </w:tcMar>
          </w:tcPr>
          <w:p w14:paraId="00D6AAA0" w14:textId="77777777" w:rsidR="00C04FD7" w:rsidRDefault="00FD5178">
            <w:pPr>
              <w:spacing w:after="0" w:line="252" w:lineRule="auto"/>
            </w:pPr>
            <w:r>
              <w:rPr>
                <w:sz w:val="18"/>
              </w:rPr>
              <w:t>6.5%</w:t>
            </w:r>
          </w:p>
        </w:tc>
        <w:tc>
          <w:tcPr>
            <w:tcW w:w="1584" w:type="dxa"/>
            <w:tcMar>
              <w:top w:w="65" w:type="dxa"/>
              <w:left w:w="85" w:type="dxa"/>
              <w:bottom w:w="65" w:type="dxa"/>
              <w:right w:w="85" w:type="dxa"/>
            </w:tcMar>
          </w:tcPr>
          <w:p w14:paraId="465C5AC5" w14:textId="77777777" w:rsidR="00C04FD7" w:rsidRDefault="00FD5178">
            <w:pPr>
              <w:spacing w:after="0" w:line="252" w:lineRule="auto"/>
            </w:pPr>
            <w:r>
              <w:rPr>
                <w:sz w:val="18"/>
              </w:rPr>
              <w:t>5.8%</w:t>
            </w:r>
          </w:p>
        </w:tc>
        <w:tc>
          <w:tcPr>
            <w:tcW w:w="1584" w:type="dxa"/>
            <w:tcMar>
              <w:top w:w="65" w:type="dxa"/>
              <w:left w:w="85" w:type="dxa"/>
              <w:bottom w:w="65" w:type="dxa"/>
              <w:right w:w="85" w:type="dxa"/>
            </w:tcMar>
          </w:tcPr>
          <w:p w14:paraId="60131C92" w14:textId="77777777" w:rsidR="00C04FD7" w:rsidRDefault="00FD5178">
            <w:pPr>
              <w:spacing w:after="0" w:line="252" w:lineRule="auto"/>
            </w:pPr>
            <w:r>
              <w:rPr>
                <w:sz w:val="18"/>
              </w:rPr>
              <w:t>0.024</w:t>
            </w:r>
          </w:p>
        </w:tc>
      </w:tr>
      <w:tr w:rsidR="00C04FD7" w14:paraId="4DAEEE5C" w14:textId="77777777">
        <w:trPr>
          <w:cantSplit/>
        </w:trPr>
        <w:tc>
          <w:tcPr>
            <w:tcW w:w="4968" w:type="dxa"/>
            <w:tcMar>
              <w:top w:w="65" w:type="dxa"/>
              <w:left w:w="85" w:type="dxa"/>
              <w:bottom w:w="65" w:type="dxa"/>
              <w:right w:w="85" w:type="dxa"/>
            </w:tcMar>
          </w:tcPr>
          <w:p w14:paraId="0DF26D75" w14:textId="77777777" w:rsidR="00C04FD7" w:rsidRDefault="00FD5178">
            <w:pPr>
              <w:spacing w:after="0" w:line="252" w:lineRule="auto"/>
            </w:pPr>
            <w:r>
              <w:rPr>
                <w:sz w:val="18"/>
              </w:rPr>
              <w:t>Dialysis dependence</w:t>
            </w:r>
          </w:p>
        </w:tc>
        <w:tc>
          <w:tcPr>
            <w:tcW w:w="1584" w:type="dxa"/>
            <w:tcMar>
              <w:top w:w="65" w:type="dxa"/>
              <w:left w:w="85" w:type="dxa"/>
              <w:bottom w:w="65" w:type="dxa"/>
              <w:right w:w="85" w:type="dxa"/>
            </w:tcMar>
          </w:tcPr>
          <w:p w14:paraId="285DCA1E" w14:textId="77777777" w:rsidR="00C04FD7" w:rsidRDefault="00FD5178">
            <w:pPr>
              <w:spacing w:after="0" w:line="252" w:lineRule="auto"/>
            </w:pPr>
            <w:r>
              <w:rPr>
                <w:sz w:val="18"/>
              </w:rPr>
              <w:t>Suppressed</w:t>
            </w:r>
          </w:p>
        </w:tc>
        <w:tc>
          <w:tcPr>
            <w:tcW w:w="1584" w:type="dxa"/>
            <w:tcMar>
              <w:top w:w="65" w:type="dxa"/>
              <w:left w:w="85" w:type="dxa"/>
              <w:bottom w:w="65" w:type="dxa"/>
              <w:right w:w="85" w:type="dxa"/>
            </w:tcMar>
          </w:tcPr>
          <w:p w14:paraId="311FA59C" w14:textId="77777777" w:rsidR="00C04FD7" w:rsidRDefault="00FD5178">
            <w:pPr>
              <w:spacing w:after="0" w:line="252" w:lineRule="auto"/>
            </w:pPr>
            <w:r>
              <w:rPr>
                <w:sz w:val="18"/>
              </w:rPr>
              <w:t>Suppressed</w:t>
            </w:r>
          </w:p>
        </w:tc>
        <w:tc>
          <w:tcPr>
            <w:tcW w:w="1584" w:type="dxa"/>
            <w:tcMar>
              <w:top w:w="65" w:type="dxa"/>
              <w:left w:w="85" w:type="dxa"/>
              <w:bottom w:w="65" w:type="dxa"/>
              <w:right w:w="85" w:type="dxa"/>
            </w:tcMar>
          </w:tcPr>
          <w:p w14:paraId="26211ACE" w14:textId="77777777" w:rsidR="00C04FD7" w:rsidRDefault="00FD5178">
            <w:pPr>
              <w:spacing w:after="0" w:line="252" w:lineRule="auto"/>
            </w:pPr>
            <w:r>
              <w:rPr>
                <w:sz w:val="18"/>
              </w:rPr>
              <w:t>Suppressed</w:t>
            </w:r>
          </w:p>
        </w:tc>
        <w:tc>
          <w:tcPr>
            <w:tcW w:w="1584" w:type="dxa"/>
            <w:tcMar>
              <w:top w:w="65" w:type="dxa"/>
              <w:left w:w="85" w:type="dxa"/>
              <w:bottom w:w="65" w:type="dxa"/>
              <w:right w:w="85" w:type="dxa"/>
            </w:tcMar>
          </w:tcPr>
          <w:p w14:paraId="5F0E0F1A" w14:textId="77777777" w:rsidR="00C04FD7" w:rsidRDefault="00FD5178">
            <w:pPr>
              <w:spacing w:after="0" w:line="252" w:lineRule="auto"/>
            </w:pPr>
            <w:r>
              <w:rPr>
                <w:sz w:val="18"/>
              </w:rPr>
              <w:t>Suppressed</w:t>
            </w:r>
          </w:p>
        </w:tc>
        <w:tc>
          <w:tcPr>
            <w:tcW w:w="1584" w:type="dxa"/>
            <w:tcMar>
              <w:top w:w="65" w:type="dxa"/>
              <w:left w:w="85" w:type="dxa"/>
              <w:bottom w:w="65" w:type="dxa"/>
              <w:right w:w="85" w:type="dxa"/>
            </w:tcMar>
          </w:tcPr>
          <w:p w14:paraId="3966301D" w14:textId="77777777" w:rsidR="00C04FD7" w:rsidRDefault="00FD5178">
            <w:pPr>
              <w:spacing w:after="0" w:line="252" w:lineRule="auto"/>
            </w:pPr>
            <w:r>
              <w:rPr>
                <w:sz w:val="18"/>
              </w:rPr>
              <w:t>Suppressed</w:t>
            </w:r>
          </w:p>
        </w:tc>
        <w:tc>
          <w:tcPr>
            <w:tcW w:w="1584" w:type="dxa"/>
            <w:tcMar>
              <w:top w:w="65" w:type="dxa"/>
              <w:left w:w="85" w:type="dxa"/>
              <w:bottom w:w="65" w:type="dxa"/>
              <w:right w:w="85" w:type="dxa"/>
            </w:tcMar>
          </w:tcPr>
          <w:p w14:paraId="20508FF2" w14:textId="77777777" w:rsidR="00C04FD7" w:rsidRDefault="00FD5178">
            <w:pPr>
              <w:spacing w:after="0" w:line="252" w:lineRule="auto"/>
            </w:pPr>
            <w:r>
              <w:rPr>
                <w:sz w:val="18"/>
              </w:rPr>
              <w:t>Suppressed</w:t>
            </w:r>
          </w:p>
        </w:tc>
      </w:tr>
      <w:tr w:rsidR="00C04FD7" w14:paraId="02D5E058" w14:textId="77777777">
        <w:trPr>
          <w:cantSplit/>
        </w:trPr>
        <w:tc>
          <w:tcPr>
            <w:tcW w:w="4968" w:type="dxa"/>
            <w:tcMar>
              <w:top w:w="65" w:type="dxa"/>
              <w:left w:w="85" w:type="dxa"/>
              <w:bottom w:w="65" w:type="dxa"/>
              <w:right w:w="85" w:type="dxa"/>
            </w:tcMar>
          </w:tcPr>
          <w:p w14:paraId="4AFB2925" w14:textId="77777777" w:rsidR="00C04FD7" w:rsidRDefault="00FD5178">
            <w:pPr>
              <w:spacing w:after="0" w:line="252" w:lineRule="auto"/>
            </w:pPr>
            <w:r>
              <w:rPr>
                <w:sz w:val="18"/>
              </w:rPr>
              <w:t>Sleep-apnea coding</w:t>
            </w:r>
          </w:p>
        </w:tc>
        <w:tc>
          <w:tcPr>
            <w:tcW w:w="1584" w:type="dxa"/>
            <w:tcMar>
              <w:top w:w="65" w:type="dxa"/>
              <w:left w:w="85" w:type="dxa"/>
              <w:bottom w:w="65" w:type="dxa"/>
              <w:right w:w="85" w:type="dxa"/>
            </w:tcMar>
          </w:tcPr>
          <w:p w14:paraId="20665599" w14:textId="77777777" w:rsidR="00C04FD7" w:rsidRDefault="00FD5178">
            <w:pPr>
              <w:spacing w:after="0" w:line="252" w:lineRule="auto"/>
            </w:pPr>
            <w:r>
              <w:rPr>
                <w:sz w:val="18"/>
              </w:rPr>
              <w:t>11.9%</w:t>
            </w:r>
          </w:p>
        </w:tc>
        <w:tc>
          <w:tcPr>
            <w:tcW w:w="1584" w:type="dxa"/>
            <w:tcMar>
              <w:top w:w="65" w:type="dxa"/>
              <w:left w:w="85" w:type="dxa"/>
              <w:bottom w:w="65" w:type="dxa"/>
              <w:right w:w="85" w:type="dxa"/>
            </w:tcMar>
          </w:tcPr>
          <w:p w14:paraId="10EE8A4E" w14:textId="77777777" w:rsidR="00C04FD7" w:rsidRDefault="00FD5178">
            <w:pPr>
              <w:spacing w:after="0" w:line="252" w:lineRule="auto"/>
            </w:pPr>
            <w:r>
              <w:rPr>
                <w:sz w:val="18"/>
              </w:rPr>
              <w:t>10.6%</w:t>
            </w:r>
          </w:p>
        </w:tc>
        <w:tc>
          <w:tcPr>
            <w:tcW w:w="1584" w:type="dxa"/>
            <w:tcMar>
              <w:top w:w="65" w:type="dxa"/>
              <w:left w:w="85" w:type="dxa"/>
              <w:bottom w:w="65" w:type="dxa"/>
              <w:right w:w="85" w:type="dxa"/>
            </w:tcMar>
          </w:tcPr>
          <w:p w14:paraId="2A3C7CE6" w14:textId="77777777" w:rsidR="00C04FD7" w:rsidRDefault="00FD5178">
            <w:pPr>
              <w:spacing w:after="0" w:line="252" w:lineRule="auto"/>
            </w:pPr>
            <w:r>
              <w:rPr>
                <w:sz w:val="18"/>
              </w:rPr>
              <w:t>0.041</w:t>
            </w:r>
          </w:p>
        </w:tc>
        <w:tc>
          <w:tcPr>
            <w:tcW w:w="1584" w:type="dxa"/>
            <w:tcMar>
              <w:top w:w="65" w:type="dxa"/>
              <w:left w:w="85" w:type="dxa"/>
              <w:bottom w:w="65" w:type="dxa"/>
              <w:right w:w="85" w:type="dxa"/>
            </w:tcMar>
          </w:tcPr>
          <w:p w14:paraId="6D903D9F" w14:textId="77777777" w:rsidR="00C04FD7" w:rsidRDefault="00FD5178">
            <w:pPr>
              <w:spacing w:after="0" w:line="252" w:lineRule="auto"/>
            </w:pPr>
            <w:r>
              <w:rPr>
                <w:sz w:val="18"/>
              </w:rPr>
              <w:t>11.9%</w:t>
            </w:r>
          </w:p>
        </w:tc>
        <w:tc>
          <w:tcPr>
            <w:tcW w:w="1584" w:type="dxa"/>
            <w:tcMar>
              <w:top w:w="65" w:type="dxa"/>
              <w:left w:w="85" w:type="dxa"/>
              <w:bottom w:w="65" w:type="dxa"/>
              <w:right w:w="85" w:type="dxa"/>
            </w:tcMar>
          </w:tcPr>
          <w:p w14:paraId="5198F432" w14:textId="77777777" w:rsidR="00C04FD7" w:rsidRDefault="00FD5178">
            <w:pPr>
              <w:spacing w:after="0" w:line="252" w:lineRule="auto"/>
            </w:pPr>
            <w:r>
              <w:rPr>
                <w:sz w:val="18"/>
              </w:rPr>
              <w:t>12.5%</w:t>
            </w:r>
          </w:p>
        </w:tc>
        <w:tc>
          <w:tcPr>
            <w:tcW w:w="1584" w:type="dxa"/>
            <w:tcMar>
              <w:top w:w="65" w:type="dxa"/>
              <w:left w:w="85" w:type="dxa"/>
              <w:bottom w:w="65" w:type="dxa"/>
              <w:right w:w="85" w:type="dxa"/>
            </w:tcMar>
          </w:tcPr>
          <w:p w14:paraId="73DD10AE" w14:textId="77777777" w:rsidR="00C04FD7" w:rsidRDefault="00FD5178">
            <w:pPr>
              <w:spacing w:after="0" w:line="252" w:lineRule="auto"/>
            </w:pPr>
            <w:r>
              <w:rPr>
                <w:sz w:val="18"/>
              </w:rPr>
              <w:t>-0.019</w:t>
            </w:r>
          </w:p>
        </w:tc>
      </w:tr>
      <w:tr w:rsidR="00C04FD7" w14:paraId="162B0281" w14:textId="77777777">
        <w:trPr>
          <w:cantSplit/>
        </w:trPr>
        <w:tc>
          <w:tcPr>
            <w:tcW w:w="4968" w:type="dxa"/>
            <w:tcMar>
              <w:top w:w="65" w:type="dxa"/>
              <w:left w:w="85" w:type="dxa"/>
              <w:bottom w:w="65" w:type="dxa"/>
              <w:right w:w="85" w:type="dxa"/>
            </w:tcMar>
          </w:tcPr>
          <w:p w14:paraId="620C50A1" w14:textId="77777777" w:rsidR="00C04FD7" w:rsidRDefault="00FD5178">
            <w:pPr>
              <w:spacing w:after="0" w:line="252" w:lineRule="auto"/>
            </w:pPr>
            <w:r>
              <w:rPr>
                <w:sz w:val="18"/>
              </w:rPr>
              <w:t>Other/unspecified-anemia coding</w:t>
            </w:r>
          </w:p>
        </w:tc>
        <w:tc>
          <w:tcPr>
            <w:tcW w:w="1584" w:type="dxa"/>
            <w:tcMar>
              <w:top w:w="65" w:type="dxa"/>
              <w:left w:w="85" w:type="dxa"/>
              <w:bottom w:w="65" w:type="dxa"/>
              <w:right w:w="85" w:type="dxa"/>
            </w:tcMar>
          </w:tcPr>
          <w:p w14:paraId="0D7E2755" w14:textId="77777777" w:rsidR="00C04FD7" w:rsidRDefault="00FD5178">
            <w:pPr>
              <w:spacing w:after="0" w:line="252" w:lineRule="auto"/>
            </w:pPr>
            <w:r>
              <w:rPr>
                <w:sz w:val="18"/>
              </w:rPr>
              <w:t>11.7%</w:t>
            </w:r>
          </w:p>
        </w:tc>
        <w:tc>
          <w:tcPr>
            <w:tcW w:w="1584" w:type="dxa"/>
            <w:tcMar>
              <w:top w:w="65" w:type="dxa"/>
              <w:left w:w="85" w:type="dxa"/>
              <w:bottom w:w="65" w:type="dxa"/>
              <w:right w:w="85" w:type="dxa"/>
            </w:tcMar>
          </w:tcPr>
          <w:p w14:paraId="3BB78F24" w14:textId="77777777" w:rsidR="00C04FD7" w:rsidRDefault="00FD5178">
            <w:pPr>
              <w:spacing w:after="0" w:line="252" w:lineRule="auto"/>
            </w:pPr>
            <w:r>
              <w:rPr>
                <w:sz w:val="18"/>
              </w:rPr>
              <w:t>7.4%</w:t>
            </w:r>
          </w:p>
        </w:tc>
        <w:tc>
          <w:tcPr>
            <w:tcW w:w="1584" w:type="dxa"/>
            <w:tcMar>
              <w:top w:w="65" w:type="dxa"/>
              <w:left w:w="85" w:type="dxa"/>
              <w:bottom w:w="65" w:type="dxa"/>
              <w:right w:w="85" w:type="dxa"/>
            </w:tcMar>
          </w:tcPr>
          <w:p w14:paraId="0BFB38D0" w14:textId="77777777" w:rsidR="00C04FD7" w:rsidRDefault="00FD5178">
            <w:pPr>
              <w:spacing w:after="0" w:line="252" w:lineRule="auto"/>
            </w:pPr>
            <w:r>
              <w:rPr>
                <w:sz w:val="18"/>
              </w:rPr>
              <w:t>0.146</w:t>
            </w:r>
          </w:p>
        </w:tc>
        <w:tc>
          <w:tcPr>
            <w:tcW w:w="1584" w:type="dxa"/>
            <w:tcMar>
              <w:top w:w="65" w:type="dxa"/>
              <w:left w:w="85" w:type="dxa"/>
              <w:bottom w:w="65" w:type="dxa"/>
              <w:right w:w="85" w:type="dxa"/>
            </w:tcMar>
          </w:tcPr>
          <w:p w14:paraId="3FBF4A25" w14:textId="77777777" w:rsidR="00C04FD7" w:rsidRDefault="00FD5178">
            <w:pPr>
              <w:spacing w:after="0" w:line="252" w:lineRule="auto"/>
            </w:pPr>
            <w:r>
              <w:rPr>
                <w:sz w:val="18"/>
              </w:rPr>
              <w:t>9.3%</w:t>
            </w:r>
          </w:p>
        </w:tc>
        <w:tc>
          <w:tcPr>
            <w:tcW w:w="1584" w:type="dxa"/>
            <w:tcMar>
              <w:top w:w="65" w:type="dxa"/>
              <w:left w:w="85" w:type="dxa"/>
              <w:bottom w:w="65" w:type="dxa"/>
              <w:right w:w="85" w:type="dxa"/>
            </w:tcMar>
          </w:tcPr>
          <w:p w14:paraId="288C4B54" w14:textId="77777777" w:rsidR="00C04FD7" w:rsidRDefault="00FD5178">
            <w:pPr>
              <w:spacing w:after="0" w:line="252" w:lineRule="auto"/>
            </w:pPr>
            <w:r>
              <w:rPr>
                <w:sz w:val="18"/>
              </w:rPr>
              <w:t>9.2%</w:t>
            </w:r>
          </w:p>
        </w:tc>
        <w:tc>
          <w:tcPr>
            <w:tcW w:w="1584" w:type="dxa"/>
            <w:tcMar>
              <w:top w:w="65" w:type="dxa"/>
              <w:left w:w="85" w:type="dxa"/>
              <w:bottom w:w="65" w:type="dxa"/>
              <w:right w:w="85" w:type="dxa"/>
            </w:tcMar>
          </w:tcPr>
          <w:p w14:paraId="29329FD9" w14:textId="77777777" w:rsidR="00C04FD7" w:rsidRDefault="00FD5178">
            <w:pPr>
              <w:spacing w:after="0" w:line="252" w:lineRule="auto"/>
            </w:pPr>
            <w:r>
              <w:rPr>
                <w:sz w:val="18"/>
              </w:rPr>
              <w:t>0.006</w:t>
            </w:r>
          </w:p>
        </w:tc>
      </w:tr>
      <w:tr w:rsidR="00C04FD7" w14:paraId="27003FBE" w14:textId="77777777">
        <w:trPr>
          <w:cantSplit/>
        </w:trPr>
        <w:tc>
          <w:tcPr>
            <w:tcW w:w="4968" w:type="dxa"/>
            <w:tcMar>
              <w:top w:w="65" w:type="dxa"/>
              <w:left w:w="85" w:type="dxa"/>
              <w:bottom w:w="65" w:type="dxa"/>
              <w:right w:w="85" w:type="dxa"/>
            </w:tcMar>
          </w:tcPr>
          <w:p w14:paraId="0B0BCAF6" w14:textId="77777777" w:rsidR="00C04FD7" w:rsidRDefault="00FD5178">
            <w:pPr>
              <w:spacing w:after="0" w:line="252" w:lineRule="auto"/>
            </w:pPr>
            <w:r>
              <w:rPr>
                <w:sz w:val="18"/>
              </w:rPr>
              <w:t>Depression/anxiety</w:t>
            </w:r>
          </w:p>
        </w:tc>
        <w:tc>
          <w:tcPr>
            <w:tcW w:w="1584" w:type="dxa"/>
            <w:tcMar>
              <w:top w:w="65" w:type="dxa"/>
              <w:left w:w="85" w:type="dxa"/>
              <w:bottom w:w="65" w:type="dxa"/>
              <w:right w:w="85" w:type="dxa"/>
            </w:tcMar>
          </w:tcPr>
          <w:p w14:paraId="5E75E667" w14:textId="77777777" w:rsidR="00C04FD7" w:rsidRDefault="00FD5178">
            <w:pPr>
              <w:spacing w:after="0" w:line="252" w:lineRule="auto"/>
            </w:pPr>
            <w:r>
              <w:rPr>
                <w:sz w:val="18"/>
              </w:rPr>
              <w:t>28.2%</w:t>
            </w:r>
          </w:p>
        </w:tc>
        <w:tc>
          <w:tcPr>
            <w:tcW w:w="1584" w:type="dxa"/>
            <w:tcMar>
              <w:top w:w="65" w:type="dxa"/>
              <w:left w:w="85" w:type="dxa"/>
              <w:bottom w:w="65" w:type="dxa"/>
              <w:right w:w="85" w:type="dxa"/>
            </w:tcMar>
          </w:tcPr>
          <w:p w14:paraId="6C14EF9B" w14:textId="77777777" w:rsidR="00C04FD7" w:rsidRDefault="00FD5178">
            <w:pPr>
              <w:spacing w:after="0" w:line="252" w:lineRule="auto"/>
            </w:pPr>
            <w:r>
              <w:rPr>
                <w:sz w:val="18"/>
              </w:rPr>
              <w:t>25.3%</w:t>
            </w:r>
          </w:p>
        </w:tc>
        <w:tc>
          <w:tcPr>
            <w:tcW w:w="1584" w:type="dxa"/>
            <w:tcMar>
              <w:top w:w="65" w:type="dxa"/>
              <w:left w:w="85" w:type="dxa"/>
              <w:bottom w:w="65" w:type="dxa"/>
              <w:right w:w="85" w:type="dxa"/>
            </w:tcMar>
          </w:tcPr>
          <w:p w14:paraId="7A39069D" w14:textId="77777777" w:rsidR="00C04FD7" w:rsidRDefault="00FD5178">
            <w:pPr>
              <w:spacing w:after="0" w:line="252" w:lineRule="auto"/>
            </w:pPr>
            <w:r>
              <w:rPr>
                <w:sz w:val="18"/>
              </w:rPr>
              <w:t>0.067</w:t>
            </w:r>
          </w:p>
        </w:tc>
        <w:tc>
          <w:tcPr>
            <w:tcW w:w="1584" w:type="dxa"/>
            <w:tcMar>
              <w:top w:w="65" w:type="dxa"/>
              <w:left w:w="85" w:type="dxa"/>
              <w:bottom w:w="65" w:type="dxa"/>
              <w:right w:w="85" w:type="dxa"/>
            </w:tcMar>
          </w:tcPr>
          <w:p w14:paraId="78BFB83B" w14:textId="77777777" w:rsidR="00C04FD7" w:rsidRDefault="00FD5178">
            <w:pPr>
              <w:spacing w:after="0" w:line="252" w:lineRule="auto"/>
            </w:pPr>
            <w:r>
              <w:rPr>
                <w:sz w:val="18"/>
              </w:rPr>
              <w:t>27.2%</w:t>
            </w:r>
          </w:p>
        </w:tc>
        <w:tc>
          <w:tcPr>
            <w:tcW w:w="1584" w:type="dxa"/>
            <w:tcMar>
              <w:top w:w="65" w:type="dxa"/>
              <w:left w:w="85" w:type="dxa"/>
              <w:bottom w:w="65" w:type="dxa"/>
              <w:right w:w="85" w:type="dxa"/>
            </w:tcMar>
          </w:tcPr>
          <w:p w14:paraId="6E0BB1BB" w14:textId="77777777" w:rsidR="00C04FD7" w:rsidRDefault="00FD5178">
            <w:pPr>
              <w:spacing w:after="0" w:line="252" w:lineRule="auto"/>
            </w:pPr>
            <w:r>
              <w:rPr>
                <w:sz w:val="18"/>
              </w:rPr>
              <w:t>28.1%</w:t>
            </w:r>
          </w:p>
        </w:tc>
        <w:tc>
          <w:tcPr>
            <w:tcW w:w="1584" w:type="dxa"/>
            <w:tcMar>
              <w:top w:w="65" w:type="dxa"/>
              <w:left w:w="85" w:type="dxa"/>
              <w:bottom w:w="65" w:type="dxa"/>
              <w:right w:w="85" w:type="dxa"/>
            </w:tcMar>
          </w:tcPr>
          <w:p w14:paraId="51AE4E57" w14:textId="77777777" w:rsidR="00C04FD7" w:rsidRDefault="00FD5178">
            <w:pPr>
              <w:spacing w:after="0" w:line="252" w:lineRule="auto"/>
            </w:pPr>
            <w:r>
              <w:rPr>
                <w:sz w:val="18"/>
              </w:rPr>
              <w:t>-0.020</w:t>
            </w:r>
          </w:p>
        </w:tc>
      </w:tr>
      <w:tr w:rsidR="00C04FD7" w14:paraId="6AC47C23" w14:textId="77777777">
        <w:trPr>
          <w:cantSplit/>
        </w:trPr>
        <w:tc>
          <w:tcPr>
            <w:tcW w:w="4968" w:type="dxa"/>
            <w:tcMar>
              <w:top w:w="65" w:type="dxa"/>
              <w:left w:w="85" w:type="dxa"/>
              <w:bottom w:w="65" w:type="dxa"/>
              <w:right w:w="85" w:type="dxa"/>
            </w:tcMar>
          </w:tcPr>
          <w:p w14:paraId="4F9A1139" w14:textId="77777777" w:rsidR="00C04FD7" w:rsidRDefault="00FD5178">
            <w:pPr>
              <w:spacing w:after="0" w:line="252" w:lineRule="auto"/>
            </w:pPr>
            <w:r>
              <w:rPr>
                <w:sz w:val="18"/>
              </w:rPr>
              <w:t>Alcohol-related coding</w:t>
            </w:r>
          </w:p>
        </w:tc>
        <w:tc>
          <w:tcPr>
            <w:tcW w:w="1584" w:type="dxa"/>
            <w:tcMar>
              <w:top w:w="65" w:type="dxa"/>
              <w:left w:w="85" w:type="dxa"/>
              <w:bottom w:w="65" w:type="dxa"/>
              <w:right w:w="85" w:type="dxa"/>
            </w:tcMar>
          </w:tcPr>
          <w:p w14:paraId="64939032" w14:textId="77777777" w:rsidR="00C04FD7" w:rsidRDefault="00FD5178">
            <w:pPr>
              <w:spacing w:after="0" w:line="252" w:lineRule="auto"/>
            </w:pPr>
            <w:r>
              <w:rPr>
                <w:sz w:val="18"/>
              </w:rPr>
              <w:t>4.3%</w:t>
            </w:r>
          </w:p>
        </w:tc>
        <w:tc>
          <w:tcPr>
            <w:tcW w:w="1584" w:type="dxa"/>
            <w:tcMar>
              <w:top w:w="65" w:type="dxa"/>
              <w:left w:w="85" w:type="dxa"/>
              <w:bottom w:w="65" w:type="dxa"/>
              <w:right w:w="85" w:type="dxa"/>
            </w:tcMar>
          </w:tcPr>
          <w:p w14:paraId="0C0FBBDD" w14:textId="77777777" w:rsidR="00C04FD7" w:rsidRDefault="00FD5178">
            <w:pPr>
              <w:spacing w:after="0" w:line="252" w:lineRule="auto"/>
            </w:pPr>
            <w:r>
              <w:rPr>
                <w:sz w:val="18"/>
              </w:rPr>
              <w:t>3.2%</w:t>
            </w:r>
          </w:p>
        </w:tc>
        <w:tc>
          <w:tcPr>
            <w:tcW w:w="1584" w:type="dxa"/>
            <w:tcMar>
              <w:top w:w="65" w:type="dxa"/>
              <w:left w:w="85" w:type="dxa"/>
              <w:bottom w:w="65" w:type="dxa"/>
              <w:right w:w="85" w:type="dxa"/>
            </w:tcMar>
          </w:tcPr>
          <w:p w14:paraId="52A6BDC3" w14:textId="77777777" w:rsidR="00C04FD7" w:rsidRDefault="00FD5178">
            <w:pPr>
              <w:spacing w:after="0" w:line="252" w:lineRule="auto"/>
            </w:pPr>
            <w:r>
              <w:rPr>
                <w:sz w:val="18"/>
              </w:rPr>
              <w:t>0.056</w:t>
            </w:r>
          </w:p>
        </w:tc>
        <w:tc>
          <w:tcPr>
            <w:tcW w:w="1584" w:type="dxa"/>
            <w:tcMar>
              <w:top w:w="65" w:type="dxa"/>
              <w:left w:w="85" w:type="dxa"/>
              <w:bottom w:w="65" w:type="dxa"/>
              <w:right w:w="85" w:type="dxa"/>
            </w:tcMar>
          </w:tcPr>
          <w:p w14:paraId="61CACFAF" w14:textId="77777777" w:rsidR="00C04FD7" w:rsidRDefault="00FD5178">
            <w:pPr>
              <w:spacing w:after="0" w:line="252" w:lineRule="auto"/>
            </w:pPr>
            <w:r>
              <w:rPr>
                <w:sz w:val="18"/>
              </w:rPr>
              <w:t>3.9%</w:t>
            </w:r>
          </w:p>
        </w:tc>
        <w:tc>
          <w:tcPr>
            <w:tcW w:w="1584" w:type="dxa"/>
            <w:tcMar>
              <w:top w:w="65" w:type="dxa"/>
              <w:left w:w="85" w:type="dxa"/>
              <w:bottom w:w="65" w:type="dxa"/>
              <w:right w:w="85" w:type="dxa"/>
            </w:tcMar>
          </w:tcPr>
          <w:p w14:paraId="3C8E515A" w14:textId="77777777" w:rsidR="00C04FD7" w:rsidRDefault="00FD5178">
            <w:pPr>
              <w:spacing w:after="0" w:line="252" w:lineRule="auto"/>
            </w:pPr>
            <w:r>
              <w:rPr>
                <w:sz w:val="18"/>
              </w:rPr>
              <w:t>3.8%</w:t>
            </w:r>
          </w:p>
        </w:tc>
        <w:tc>
          <w:tcPr>
            <w:tcW w:w="1584" w:type="dxa"/>
            <w:tcMar>
              <w:top w:w="65" w:type="dxa"/>
              <w:left w:w="85" w:type="dxa"/>
              <w:bottom w:w="65" w:type="dxa"/>
              <w:right w:w="85" w:type="dxa"/>
            </w:tcMar>
          </w:tcPr>
          <w:p w14:paraId="3AD3CF4C" w14:textId="77777777" w:rsidR="00C04FD7" w:rsidRDefault="00FD5178">
            <w:pPr>
              <w:spacing w:after="0" w:line="252" w:lineRule="auto"/>
            </w:pPr>
            <w:r>
              <w:rPr>
                <w:sz w:val="18"/>
              </w:rPr>
              <w:t>0.006</w:t>
            </w:r>
          </w:p>
        </w:tc>
      </w:tr>
      <w:tr w:rsidR="00C04FD7" w14:paraId="21A0474E" w14:textId="77777777">
        <w:trPr>
          <w:cantSplit/>
        </w:trPr>
        <w:tc>
          <w:tcPr>
            <w:tcW w:w="4968" w:type="dxa"/>
            <w:tcMar>
              <w:top w:w="65" w:type="dxa"/>
              <w:left w:w="85" w:type="dxa"/>
              <w:bottom w:w="65" w:type="dxa"/>
              <w:right w:w="85" w:type="dxa"/>
            </w:tcMar>
          </w:tcPr>
          <w:p w14:paraId="0EDB2947" w14:textId="77777777" w:rsidR="00C04FD7" w:rsidRDefault="00FD5178">
            <w:pPr>
              <w:spacing w:after="0" w:line="252" w:lineRule="auto"/>
            </w:pPr>
            <w:r>
              <w:rPr>
                <w:sz w:val="18"/>
              </w:rPr>
              <w:t>Selected drug-related coding</w:t>
            </w:r>
          </w:p>
        </w:tc>
        <w:tc>
          <w:tcPr>
            <w:tcW w:w="1584" w:type="dxa"/>
            <w:tcMar>
              <w:top w:w="65" w:type="dxa"/>
              <w:left w:w="85" w:type="dxa"/>
              <w:bottom w:w="65" w:type="dxa"/>
              <w:right w:w="85" w:type="dxa"/>
            </w:tcMar>
          </w:tcPr>
          <w:p w14:paraId="08CB451D" w14:textId="77777777" w:rsidR="00C04FD7" w:rsidRDefault="00FD5178">
            <w:pPr>
              <w:spacing w:after="0" w:line="252" w:lineRule="auto"/>
            </w:pPr>
            <w:r>
              <w:rPr>
                <w:sz w:val="18"/>
              </w:rPr>
              <w:t>8.9%</w:t>
            </w:r>
          </w:p>
        </w:tc>
        <w:tc>
          <w:tcPr>
            <w:tcW w:w="1584" w:type="dxa"/>
            <w:tcMar>
              <w:top w:w="65" w:type="dxa"/>
              <w:left w:w="85" w:type="dxa"/>
              <w:bottom w:w="65" w:type="dxa"/>
              <w:right w:w="85" w:type="dxa"/>
            </w:tcMar>
          </w:tcPr>
          <w:p w14:paraId="7927257A" w14:textId="77777777" w:rsidR="00C04FD7" w:rsidRDefault="00FD5178">
            <w:pPr>
              <w:spacing w:after="0" w:line="252" w:lineRule="auto"/>
            </w:pPr>
            <w:r>
              <w:rPr>
                <w:sz w:val="18"/>
              </w:rPr>
              <w:t>7.1%</w:t>
            </w:r>
          </w:p>
        </w:tc>
        <w:tc>
          <w:tcPr>
            <w:tcW w:w="1584" w:type="dxa"/>
            <w:tcMar>
              <w:top w:w="65" w:type="dxa"/>
              <w:left w:w="85" w:type="dxa"/>
              <w:bottom w:w="65" w:type="dxa"/>
              <w:right w:w="85" w:type="dxa"/>
            </w:tcMar>
          </w:tcPr>
          <w:p w14:paraId="6DD59F25" w14:textId="77777777" w:rsidR="00C04FD7" w:rsidRDefault="00FD5178">
            <w:pPr>
              <w:spacing w:after="0" w:line="252" w:lineRule="auto"/>
            </w:pPr>
            <w:r>
              <w:rPr>
                <w:sz w:val="18"/>
              </w:rPr>
              <w:t>0.066</w:t>
            </w:r>
          </w:p>
        </w:tc>
        <w:tc>
          <w:tcPr>
            <w:tcW w:w="1584" w:type="dxa"/>
            <w:tcMar>
              <w:top w:w="65" w:type="dxa"/>
              <w:left w:w="85" w:type="dxa"/>
              <w:bottom w:w="65" w:type="dxa"/>
              <w:right w:w="85" w:type="dxa"/>
            </w:tcMar>
          </w:tcPr>
          <w:p w14:paraId="374748F3" w14:textId="77777777" w:rsidR="00C04FD7" w:rsidRDefault="00FD5178">
            <w:pPr>
              <w:spacing w:after="0" w:line="252" w:lineRule="auto"/>
            </w:pPr>
            <w:r>
              <w:rPr>
                <w:sz w:val="18"/>
              </w:rPr>
              <w:t>8.5%</w:t>
            </w:r>
          </w:p>
        </w:tc>
        <w:tc>
          <w:tcPr>
            <w:tcW w:w="1584" w:type="dxa"/>
            <w:tcMar>
              <w:top w:w="65" w:type="dxa"/>
              <w:left w:w="85" w:type="dxa"/>
              <w:bottom w:w="65" w:type="dxa"/>
              <w:right w:w="85" w:type="dxa"/>
            </w:tcMar>
          </w:tcPr>
          <w:p w14:paraId="44C66B84" w14:textId="77777777" w:rsidR="00C04FD7" w:rsidRDefault="00FD5178">
            <w:pPr>
              <w:spacing w:after="0" w:line="252" w:lineRule="auto"/>
            </w:pPr>
            <w:r>
              <w:rPr>
                <w:sz w:val="18"/>
              </w:rPr>
              <w:t>8.1%</w:t>
            </w:r>
          </w:p>
        </w:tc>
        <w:tc>
          <w:tcPr>
            <w:tcW w:w="1584" w:type="dxa"/>
            <w:tcMar>
              <w:top w:w="65" w:type="dxa"/>
              <w:left w:w="85" w:type="dxa"/>
              <w:bottom w:w="65" w:type="dxa"/>
              <w:right w:w="85" w:type="dxa"/>
            </w:tcMar>
          </w:tcPr>
          <w:p w14:paraId="0B178D9C" w14:textId="77777777" w:rsidR="00C04FD7" w:rsidRDefault="00FD5178">
            <w:pPr>
              <w:spacing w:after="0" w:line="252" w:lineRule="auto"/>
            </w:pPr>
            <w:r>
              <w:rPr>
                <w:sz w:val="18"/>
              </w:rPr>
              <w:t>0.016</w:t>
            </w:r>
          </w:p>
        </w:tc>
      </w:tr>
      <w:tr w:rsidR="00C04FD7" w14:paraId="54DB5517" w14:textId="77777777">
        <w:trPr>
          <w:cantSplit/>
        </w:trPr>
        <w:tc>
          <w:tcPr>
            <w:tcW w:w="4968" w:type="dxa"/>
            <w:tcMar>
              <w:top w:w="65" w:type="dxa"/>
              <w:left w:w="85" w:type="dxa"/>
              <w:bottom w:w="65" w:type="dxa"/>
              <w:right w:w="85" w:type="dxa"/>
            </w:tcMar>
          </w:tcPr>
          <w:p w14:paraId="1CDC4691" w14:textId="77777777" w:rsidR="00C04FD7" w:rsidRDefault="00FD5178">
            <w:pPr>
              <w:spacing w:after="0" w:line="252" w:lineRule="auto"/>
            </w:pPr>
            <w:r>
              <w:rPr>
                <w:sz w:val="18"/>
              </w:rPr>
              <w:t>Fibromyalgia</w:t>
            </w:r>
          </w:p>
        </w:tc>
        <w:tc>
          <w:tcPr>
            <w:tcW w:w="1584" w:type="dxa"/>
            <w:tcMar>
              <w:top w:w="65" w:type="dxa"/>
              <w:left w:w="85" w:type="dxa"/>
              <w:bottom w:w="65" w:type="dxa"/>
              <w:right w:w="85" w:type="dxa"/>
            </w:tcMar>
          </w:tcPr>
          <w:p w14:paraId="498BEA3D" w14:textId="77777777" w:rsidR="00C04FD7" w:rsidRDefault="00FD5178">
            <w:pPr>
              <w:spacing w:after="0" w:line="252" w:lineRule="auto"/>
            </w:pPr>
            <w:r>
              <w:rPr>
                <w:sz w:val="18"/>
              </w:rPr>
              <w:t>2.4%</w:t>
            </w:r>
          </w:p>
        </w:tc>
        <w:tc>
          <w:tcPr>
            <w:tcW w:w="1584" w:type="dxa"/>
            <w:tcMar>
              <w:top w:w="65" w:type="dxa"/>
              <w:left w:w="85" w:type="dxa"/>
              <w:bottom w:w="65" w:type="dxa"/>
              <w:right w:w="85" w:type="dxa"/>
            </w:tcMar>
          </w:tcPr>
          <w:p w14:paraId="17A5FD88" w14:textId="77777777" w:rsidR="00C04FD7" w:rsidRDefault="00FD5178">
            <w:pPr>
              <w:spacing w:after="0" w:line="252" w:lineRule="auto"/>
            </w:pPr>
            <w:r>
              <w:rPr>
                <w:sz w:val="18"/>
              </w:rPr>
              <w:t>2.2%</w:t>
            </w:r>
          </w:p>
        </w:tc>
        <w:tc>
          <w:tcPr>
            <w:tcW w:w="1584" w:type="dxa"/>
            <w:tcMar>
              <w:top w:w="65" w:type="dxa"/>
              <w:left w:w="85" w:type="dxa"/>
              <w:bottom w:w="65" w:type="dxa"/>
              <w:right w:w="85" w:type="dxa"/>
            </w:tcMar>
          </w:tcPr>
          <w:p w14:paraId="55FBF5F0" w14:textId="77777777" w:rsidR="00C04FD7" w:rsidRDefault="00FD5178">
            <w:pPr>
              <w:spacing w:after="0" w:line="252" w:lineRule="auto"/>
            </w:pPr>
            <w:r>
              <w:rPr>
                <w:sz w:val="18"/>
              </w:rPr>
              <w:t>0.016</w:t>
            </w:r>
          </w:p>
        </w:tc>
        <w:tc>
          <w:tcPr>
            <w:tcW w:w="1584" w:type="dxa"/>
            <w:tcMar>
              <w:top w:w="65" w:type="dxa"/>
              <w:left w:w="85" w:type="dxa"/>
              <w:bottom w:w="65" w:type="dxa"/>
              <w:right w:w="85" w:type="dxa"/>
            </w:tcMar>
          </w:tcPr>
          <w:p w14:paraId="3E16E67B" w14:textId="77777777" w:rsidR="00C04FD7" w:rsidRDefault="00FD5178">
            <w:pPr>
              <w:spacing w:after="0" w:line="252" w:lineRule="auto"/>
            </w:pPr>
            <w:r>
              <w:rPr>
                <w:sz w:val="18"/>
              </w:rPr>
              <w:t>2.7%</w:t>
            </w:r>
          </w:p>
        </w:tc>
        <w:tc>
          <w:tcPr>
            <w:tcW w:w="1584" w:type="dxa"/>
            <w:tcMar>
              <w:top w:w="65" w:type="dxa"/>
              <w:left w:w="85" w:type="dxa"/>
              <w:bottom w:w="65" w:type="dxa"/>
              <w:right w:w="85" w:type="dxa"/>
            </w:tcMar>
          </w:tcPr>
          <w:p w14:paraId="0F94E4EA" w14:textId="77777777" w:rsidR="00C04FD7" w:rsidRDefault="00FD5178">
            <w:pPr>
              <w:spacing w:after="0" w:line="252" w:lineRule="auto"/>
            </w:pPr>
            <w:r>
              <w:rPr>
                <w:sz w:val="18"/>
              </w:rPr>
              <w:t>2.7%</w:t>
            </w:r>
          </w:p>
        </w:tc>
        <w:tc>
          <w:tcPr>
            <w:tcW w:w="1584" w:type="dxa"/>
            <w:tcMar>
              <w:top w:w="65" w:type="dxa"/>
              <w:left w:w="85" w:type="dxa"/>
              <w:bottom w:w="65" w:type="dxa"/>
              <w:right w:w="85" w:type="dxa"/>
            </w:tcMar>
          </w:tcPr>
          <w:p w14:paraId="5E1E8B85" w14:textId="77777777" w:rsidR="00C04FD7" w:rsidRDefault="00FD5178">
            <w:pPr>
              <w:spacing w:after="0" w:line="252" w:lineRule="auto"/>
            </w:pPr>
            <w:r>
              <w:rPr>
                <w:sz w:val="18"/>
              </w:rPr>
              <w:t>0.004</w:t>
            </w:r>
          </w:p>
        </w:tc>
      </w:tr>
      <w:tr w:rsidR="00C04FD7" w14:paraId="60C994E2" w14:textId="77777777">
        <w:trPr>
          <w:cantSplit/>
        </w:trPr>
        <w:tc>
          <w:tcPr>
            <w:tcW w:w="4968" w:type="dxa"/>
            <w:tcMar>
              <w:top w:w="65" w:type="dxa"/>
              <w:left w:w="85" w:type="dxa"/>
              <w:bottom w:w="65" w:type="dxa"/>
              <w:right w:w="85" w:type="dxa"/>
            </w:tcMar>
          </w:tcPr>
          <w:p w14:paraId="7D5C4325" w14:textId="77777777" w:rsidR="00C04FD7" w:rsidRDefault="00FD5178">
            <w:pPr>
              <w:spacing w:after="0" w:line="252" w:lineRule="auto"/>
            </w:pPr>
            <w:r>
              <w:rPr>
                <w:sz w:val="18"/>
              </w:rPr>
              <w:t>(Age/10)²</w:t>
            </w:r>
          </w:p>
        </w:tc>
        <w:tc>
          <w:tcPr>
            <w:tcW w:w="1584" w:type="dxa"/>
            <w:tcMar>
              <w:top w:w="65" w:type="dxa"/>
              <w:left w:w="85" w:type="dxa"/>
              <w:bottom w:w="65" w:type="dxa"/>
              <w:right w:w="85" w:type="dxa"/>
            </w:tcMar>
          </w:tcPr>
          <w:p w14:paraId="5788E2F1" w14:textId="77777777" w:rsidR="00C04FD7" w:rsidRDefault="00FD5178">
            <w:pPr>
              <w:spacing w:after="0" w:line="252" w:lineRule="auto"/>
            </w:pPr>
            <w:r>
              <w:rPr>
                <w:sz w:val="18"/>
              </w:rPr>
              <w:t>41.04</w:t>
            </w:r>
          </w:p>
        </w:tc>
        <w:tc>
          <w:tcPr>
            <w:tcW w:w="1584" w:type="dxa"/>
            <w:tcMar>
              <w:top w:w="65" w:type="dxa"/>
              <w:left w:w="85" w:type="dxa"/>
              <w:bottom w:w="65" w:type="dxa"/>
              <w:right w:w="85" w:type="dxa"/>
            </w:tcMar>
          </w:tcPr>
          <w:p w14:paraId="3977252C" w14:textId="77777777" w:rsidR="00C04FD7" w:rsidRDefault="00FD5178">
            <w:pPr>
              <w:spacing w:after="0" w:line="252" w:lineRule="auto"/>
            </w:pPr>
            <w:r>
              <w:rPr>
                <w:sz w:val="18"/>
              </w:rPr>
              <w:t>27.90</w:t>
            </w:r>
          </w:p>
        </w:tc>
        <w:tc>
          <w:tcPr>
            <w:tcW w:w="1584" w:type="dxa"/>
            <w:tcMar>
              <w:top w:w="65" w:type="dxa"/>
              <w:left w:w="85" w:type="dxa"/>
              <w:bottom w:w="65" w:type="dxa"/>
              <w:right w:w="85" w:type="dxa"/>
            </w:tcMar>
          </w:tcPr>
          <w:p w14:paraId="2AD9D8DC" w14:textId="77777777" w:rsidR="00C04FD7" w:rsidRDefault="00FD5178">
            <w:pPr>
              <w:spacing w:after="0" w:line="252" w:lineRule="auto"/>
            </w:pPr>
            <w:r>
              <w:rPr>
                <w:sz w:val="18"/>
              </w:rPr>
              <w:t>0.707</w:t>
            </w:r>
          </w:p>
        </w:tc>
        <w:tc>
          <w:tcPr>
            <w:tcW w:w="1584" w:type="dxa"/>
            <w:tcMar>
              <w:top w:w="65" w:type="dxa"/>
              <w:left w:w="85" w:type="dxa"/>
              <w:bottom w:w="65" w:type="dxa"/>
              <w:right w:w="85" w:type="dxa"/>
            </w:tcMar>
          </w:tcPr>
          <w:p w14:paraId="02613B87" w14:textId="77777777" w:rsidR="00C04FD7" w:rsidRDefault="00FD5178">
            <w:pPr>
              <w:spacing w:after="0" w:line="252" w:lineRule="auto"/>
            </w:pPr>
            <w:r>
              <w:rPr>
                <w:sz w:val="18"/>
              </w:rPr>
              <w:t>35.47</w:t>
            </w:r>
          </w:p>
        </w:tc>
        <w:tc>
          <w:tcPr>
            <w:tcW w:w="1584" w:type="dxa"/>
            <w:tcMar>
              <w:top w:w="65" w:type="dxa"/>
              <w:left w:w="85" w:type="dxa"/>
              <w:bottom w:w="65" w:type="dxa"/>
              <w:right w:w="85" w:type="dxa"/>
            </w:tcMar>
          </w:tcPr>
          <w:p w14:paraId="67356815" w14:textId="77777777" w:rsidR="00C04FD7" w:rsidRDefault="00FD5178">
            <w:pPr>
              <w:spacing w:after="0" w:line="252" w:lineRule="auto"/>
            </w:pPr>
            <w:r>
              <w:rPr>
                <w:sz w:val="18"/>
              </w:rPr>
              <w:t>34.60</w:t>
            </w:r>
          </w:p>
        </w:tc>
        <w:tc>
          <w:tcPr>
            <w:tcW w:w="1584" w:type="dxa"/>
            <w:tcMar>
              <w:top w:w="65" w:type="dxa"/>
              <w:left w:w="85" w:type="dxa"/>
              <w:bottom w:w="65" w:type="dxa"/>
              <w:right w:w="85" w:type="dxa"/>
            </w:tcMar>
          </w:tcPr>
          <w:p w14:paraId="06E6D6C2" w14:textId="77777777" w:rsidR="00C04FD7" w:rsidRDefault="00FD5178">
            <w:pPr>
              <w:spacing w:after="0" w:line="252" w:lineRule="auto"/>
            </w:pPr>
            <w:r>
              <w:rPr>
                <w:sz w:val="18"/>
              </w:rPr>
              <w:t>0.046</w:t>
            </w:r>
          </w:p>
        </w:tc>
      </w:tr>
      <w:tr w:rsidR="00C04FD7" w14:paraId="41F3962F" w14:textId="77777777">
        <w:trPr>
          <w:cantSplit/>
        </w:trPr>
        <w:tc>
          <w:tcPr>
            <w:tcW w:w="4968" w:type="dxa"/>
            <w:tcMar>
              <w:top w:w="65" w:type="dxa"/>
              <w:left w:w="85" w:type="dxa"/>
              <w:bottom w:w="65" w:type="dxa"/>
              <w:right w:w="85" w:type="dxa"/>
            </w:tcMar>
          </w:tcPr>
          <w:p w14:paraId="30619C16" w14:textId="77777777" w:rsidR="00C04FD7" w:rsidRDefault="00FD5178">
            <w:pPr>
              <w:spacing w:after="0" w:line="252" w:lineRule="auto"/>
            </w:pPr>
            <w:r>
              <w:rPr>
                <w:sz w:val="18"/>
              </w:rPr>
              <w:t>Malignancy code</w:t>
            </w:r>
          </w:p>
        </w:tc>
        <w:tc>
          <w:tcPr>
            <w:tcW w:w="1584" w:type="dxa"/>
            <w:tcMar>
              <w:top w:w="65" w:type="dxa"/>
              <w:left w:w="85" w:type="dxa"/>
              <w:bottom w:w="65" w:type="dxa"/>
              <w:right w:w="85" w:type="dxa"/>
            </w:tcMar>
          </w:tcPr>
          <w:p w14:paraId="2BADC6BE" w14:textId="77777777" w:rsidR="00C04FD7" w:rsidRDefault="00FD5178">
            <w:pPr>
              <w:spacing w:after="0" w:line="252" w:lineRule="auto"/>
            </w:pPr>
            <w:r>
              <w:rPr>
                <w:sz w:val="18"/>
              </w:rPr>
              <w:t>13.4%</w:t>
            </w:r>
          </w:p>
        </w:tc>
        <w:tc>
          <w:tcPr>
            <w:tcW w:w="1584" w:type="dxa"/>
            <w:tcMar>
              <w:top w:w="65" w:type="dxa"/>
              <w:left w:w="85" w:type="dxa"/>
              <w:bottom w:w="65" w:type="dxa"/>
              <w:right w:w="85" w:type="dxa"/>
            </w:tcMar>
          </w:tcPr>
          <w:p w14:paraId="44AE3D31" w14:textId="77777777" w:rsidR="00C04FD7" w:rsidRDefault="00FD5178">
            <w:pPr>
              <w:spacing w:after="0" w:line="252" w:lineRule="auto"/>
            </w:pPr>
            <w:r>
              <w:rPr>
                <w:sz w:val="18"/>
              </w:rPr>
              <w:t>5.4%</w:t>
            </w:r>
          </w:p>
        </w:tc>
        <w:tc>
          <w:tcPr>
            <w:tcW w:w="1584" w:type="dxa"/>
            <w:tcMar>
              <w:top w:w="65" w:type="dxa"/>
              <w:left w:w="85" w:type="dxa"/>
              <w:bottom w:w="65" w:type="dxa"/>
              <w:right w:w="85" w:type="dxa"/>
            </w:tcMar>
          </w:tcPr>
          <w:p w14:paraId="6B6E564B" w14:textId="77777777" w:rsidR="00C04FD7" w:rsidRDefault="00FD5178">
            <w:pPr>
              <w:spacing w:after="0" w:line="252" w:lineRule="auto"/>
            </w:pPr>
            <w:r>
              <w:rPr>
                <w:sz w:val="18"/>
              </w:rPr>
              <w:t>0.275</w:t>
            </w:r>
          </w:p>
        </w:tc>
        <w:tc>
          <w:tcPr>
            <w:tcW w:w="1584" w:type="dxa"/>
            <w:tcMar>
              <w:top w:w="65" w:type="dxa"/>
              <w:left w:w="85" w:type="dxa"/>
              <w:bottom w:w="65" w:type="dxa"/>
              <w:right w:w="85" w:type="dxa"/>
            </w:tcMar>
          </w:tcPr>
          <w:p w14:paraId="02F15EC1" w14:textId="77777777" w:rsidR="00C04FD7" w:rsidRDefault="00FD5178">
            <w:pPr>
              <w:spacing w:after="0" w:line="252" w:lineRule="auto"/>
            </w:pPr>
            <w:r>
              <w:rPr>
                <w:sz w:val="18"/>
              </w:rPr>
              <w:t>8.9%</w:t>
            </w:r>
          </w:p>
        </w:tc>
        <w:tc>
          <w:tcPr>
            <w:tcW w:w="1584" w:type="dxa"/>
            <w:tcMar>
              <w:top w:w="65" w:type="dxa"/>
              <w:left w:w="85" w:type="dxa"/>
              <w:bottom w:w="65" w:type="dxa"/>
              <w:right w:w="85" w:type="dxa"/>
            </w:tcMar>
          </w:tcPr>
          <w:p w14:paraId="00CCCDFC" w14:textId="77777777" w:rsidR="00C04FD7" w:rsidRDefault="00FD5178">
            <w:pPr>
              <w:spacing w:after="0" w:line="252" w:lineRule="auto"/>
            </w:pPr>
            <w:r>
              <w:rPr>
                <w:sz w:val="18"/>
              </w:rPr>
              <w:t>7.9%</w:t>
            </w:r>
          </w:p>
        </w:tc>
        <w:tc>
          <w:tcPr>
            <w:tcW w:w="1584" w:type="dxa"/>
            <w:tcMar>
              <w:top w:w="65" w:type="dxa"/>
              <w:left w:w="85" w:type="dxa"/>
              <w:bottom w:w="65" w:type="dxa"/>
              <w:right w:w="85" w:type="dxa"/>
            </w:tcMar>
          </w:tcPr>
          <w:p w14:paraId="4C06F50B" w14:textId="77777777" w:rsidR="00C04FD7" w:rsidRDefault="00FD5178">
            <w:pPr>
              <w:spacing w:after="0" w:line="252" w:lineRule="auto"/>
            </w:pPr>
            <w:r>
              <w:rPr>
                <w:sz w:val="18"/>
              </w:rPr>
              <w:t>0.036</w:t>
            </w:r>
          </w:p>
        </w:tc>
      </w:tr>
      <w:tr w:rsidR="00C04FD7" w14:paraId="59FFC61C" w14:textId="77777777">
        <w:trPr>
          <w:cantSplit/>
        </w:trPr>
        <w:tc>
          <w:tcPr>
            <w:tcW w:w="4968" w:type="dxa"/>
            <w:tcMar>
              <w:top w:w="65" w:type="dxa"/>
              <w:left w:w="85" w:type="dxa"/>
              <w:bottom w:w="65" w:type="dxa"/>
              <w:right w:w="85" w:type="dxa"/>
            </w:tcMar>
          </w:tcPr>
          <w:p w14:paraId="38D56516" w14:textId="77777777" w:rsidR="00C04FD7" w:rsidRDefault="00FD5178">
            <w:pPr>
              <w:spacing w:after="0" w:line="252" w:lineRule="auto"/>
            </w:pPr>
            <w:r>
              <w:rPr>
                <w:sz w:val="18"/>
              </w:rPr>
              <w:t>Spinal-infection code</w:t>
            </w:r>
          </w:p>
        </w:tc>
        <w:tc>
          <w:tcPr>
            <w:tcW w:w="1584" w:type="dxa"/>
            <w:tcMar>
              <w:top w:w="65" w:type="dxa"/>
              <w:left w:w="85" w:type="dxa"/>
              <w:bottom w:w="65" w:type="dxa"/>
              <w:right w:w="85" w:type="dxa"/>
            </w:tcMar>
          </w:tcPr>
          <w:p w14:paraId="6D93D8ED" w14:textId="77777777" w:rsidR="00C04FD7" w:rsidRDefault="00FD5178">
            <w:pPr>
              <w:spacing w:after="0" w:line="252" w:lineRule="auto"/>
            </w:pPr>
            <w:r>
              <w:rPr>
                <w:sz w:val="18"/>
              </w:rPr>
              <w:t>14.3%</w:t>
            </w:r>
          </w:p>
        </w:tc>
        <w:tc>
          <w:tcPr>
            <w:tcW w:w="1584" w:type="dxa"/>
            <w:tcMar>
              <w:top w:w="65" w:type="dxa"/>
              <w:left w:w="85" w:type="dxa"/>
              <w:bottom w:w="65" w:type="dxa"/>
              <w:right w:w="85" w:type="dxa"/>
            </w:tcMar>
          </w:tcPr>
          <w:p w14:paraId="5BF5F76E" w14:textId="77777777" w:rsidR="00C04FD7" w:rsidRDefault="00FD5178">
            <w:pPr>
              <w:spacing w:after="0" w:line="252" w:lineRule="auto"/>
            </w:pPr>
            <w:r>
              <w:rPr>
                <w:sz w:val="18"/>
              </w:rPr>
              <w:t>6.4%</w:t>
            </w:r>
          </w:p>
        </w:tc>
        <w:tc>
          <w:tcPr>
            <w:tcW w:w="1584" w:type="dxa"/>
            <w:tcMar>
              <w:top w:w="65" w:type="dxa"/>
              <w:left w:w="85" w:type="dxa"/>
              <w:bottom w:w="65" w:type="dxa"/>
              <w:right w:w="85" w:type="dxa"/>
            </w:tcMar>
          </w:tcPr>
          <w:p w14:paraId="06221034" w14:textId="77777777" w:rsidR="00C04FD7" w:rsidRDefault="00FD5178">
            <w:pPr>
              <w:spacing w:after="0" w:line="252" w:lineRule="auto"/>
            </w:pPr>
            <w:r>
              <w:rPr>
                <w:sz w:val="18"/>
              </w:rPr>
              <w:t>0.260</w:t>
            </w:r>
          </w:p>
        </w:tc>
        <w:tc>
          <w:tcPr>
            <w:tcW w:w="1584" w:type="dxa"/>
            <w:tcMar>
              <w:top w:w="65" w:type="dxa"/>
              <w:left w:w="85" w:type="dxa"/>
              <w:bottom w:w="65" w:type="dxa"/>
              <w:right w:w="85" w:type="dxa"/>
            </w:tcMar>
          </w:tcPr>
          <w:p w14:paraId="63D45B2D" w14:textId="77777777" w:rsidR="00C04FD7" w:rsidRDefault="00FD5178">
            <w:pPr>
              <w:spacing w:after="0" w:line="252" w:lineRule="auto"/>
            </w:pPr>
            <w:r>
              <w:rPr>
                <w:sz w:val="18"/>
              </w:rPr>
              <w:t>10.0%</w:t>
            </w:r>
          </w:p>
        </w:tc>
        <w:tc>
          <w:tcPr>
            <w:tcW w:w="1584" w:type="dxa"/>
            <w:tcMar>
              <w:top w:w="65" w:type="dxa"/>
              <w:left w:w="85" w:type="dxa"/>
              <w:bottom w:w="65" w:type="dxa"/>
              <w:right w:w="85" w:type="dxa"/>
            </w:tcMar>
          </w:tcPr>
          <w:p w14:paraId="64BAC7B4" w14:textId="77777777" w:rsidR="00C04FD7" w:rsidRDefault="00FD5178">
            <w:pPr>
              <w:spacing w:after="0" w:line="252" w:lineRule="auto"/>
            </w:pPr>
            <w:r>
              <w:rPr>
                <w:sz w:val="18"/>
              </w:rPr>
              <w:t>9.6%</w:t>
            </w:r>
          </w:p>
        </w:tc>
        <w:tc>
          <w:tcPr>
            <w:tcW w:w="1584" w:type="dxa"/>
            <w:tcMar>
              <w:top w:w="65" w:type="dxa"/>
              <w:left w:w="85" w:type="dxa"/>
              <w:bottom w:w="65" w:type="dxa"/>
              <w:right w:w="85" w:type="dxa"/>
            </w:tcMar>
          </w:tcPr>
          <w:p w14:paraId="6C8C35FB" w14:textId="77777777" w:rsidR="00C04FD7" w:rsidRDefault="00FD5178">
            <w:pPr>
              <w:spacing w:after="0" w:line="252" w:lineRule="auto"/>
            </w:pPr>
            <w:r>
              <w:rPr>
                <w:sz w:val="18"/>
              </w:rPr>
              <w:t>0.015</w:t>
            </w:r>
          </w:p>
        </w:tc>
      </w:tr>
      <w:tr w:rsidR="00C04FD7" w14:paraId="1CC76901" w14:textId="77777777">
        <w:trPr>
          <w:cantSplit/>
        </w:trPr>
        <w:tc>
          <w:tcPr>
            <w:tcW w:w="4968" w:type="dxa"/>
            <w:tcMar>
              <w:top w:w="65" w:type="dxa"/>
              <w:left w:w="85" w:type="dxa"/>
              <w:bottom w:w="65" w:type="dxa"/>
              <w:right w:w="85" w:type="dxa"/>
            </w:tcMar>
          </w:tcPr>
          <w:p w14:paraId="445FF79D" w14:textId="77777777" w:rsidR="00C04FD7" w:rsidRDefault="00FD5178">
            <w:pPr>
              <w:spacing w:after="0" w:line="252" w:lineRule="auto"/>
            </w:pPr>
            <w:r>
              <w:rPr>
                <w:sz w:val="18"/>
              </w:rPr>
              <w:t>Trauma/fracture code</w:t>
            </w:r>
          </w:p>
        </w:tc>
        <w:tc>
          <w:tcPr>
            <w:tcW w:w="1584" w:type="dxa"/>
            <w:tcMar>
              <w:top w:w="65" w:type="dxa"/>
              <w:left w:w="85" w:type="dxa"/>
              <w:bottom w:w="65" w:type="dxa"/>
              <w:right w:w="85" w:type="dxa"/>
            </w:tcMar>
          </w:tcPr>
          <w:p w14:paraId="30AB1AE7" w14:textId="77777777" w:rsidR="00C04FD7" w:rsidRDefault="00FD5178">
            <w:pPr>
              <w:spacing w:after="0" w:line="252" w:lineRule="auto"/>
            </w:pPr>
            <w:r>
              <w:rPr>
                <w:sz w:val="18"/>
              </w:rPr>
              <w:t>9.3%</w:t>
            </w:r>
          </w:p>
        </w:tc>
        <w:tc>
          <w:tcPr>
            <w:tcW w:w="1584" w:type="dxa"/>
            <w:tcMar>
              <w:top w:w="65" w:type="dxa"/>
              <w:left w:w="85" w:type="dxa"/>
              <w:bottom w:w="65" w:type="dxa"/>
              <w:right w:w="85" w:type="dxa"/>
            </w:tcMar>
          </w:tcPr>
          <w:p w14:paraId="2F33D3BB" w14:textId="77777777" w:rsidR="00C04FD7" w:rsidRDefault="00FD5178">
            <w:pPr>
              <w:spacing w:after="0" w:line="252" w:lineRule="auto"/>
            </w:pPr>
            <w:r>
              <w:rPr>
                <w:sz w:val="18"/>
              </w:rPr>
              <w:t>6.6%</w:t>
            </w:r>
          </w:p>
        </w:tc>
        <w:tc>
          <w:tcPr>
            <w:tcW w:w="1584" w:type="dxa"/>
            <w:tcMar>
              <w:top w:w="65" w:type="dxa"/>
              <w:left w:w="85" w:type="dxa"/>
              <w:bottom w:w="65" w:type="dxa"/>
              <w:right w:w="85" w:type="dxa"/>
            </w:tcMar>
          </w:tcPr>
          <w:p w14:paraId="724E6F2B" w14:textId="77777777" w:rsidR="00C04FD7" w:rsidRDefault="00FD5178">
            <w:pPr>
              <w:spacing w:after="0" w:line="252" w:lineRule="auto"/>
            </w:pPr>
            <w:r>
              <w:rPr>
                <w:sz w:val="18"/>
              </w:rPr>
              <w:t>0.101</w:t>
            </w:r>
          </w:p>
        </w:tc>
        <w:tc>
          <w:tcPr>
            <w:tcW w:w="1584" w:type="dxa"/>
            <w:tcMar>
              <w:top w:w="65" w:type="dxa"/>
              <w:left w:w="85" w:type="dxa"/>
              <w:bottom w:w="65" w:type="dxa"/>
              <w:right w:w="85" w:type="dxa"/>
            </w:tcMar>
          </w:tcPr>
          <w:p w14:paraId="460BB457" w14:textId="77777777" w:rsidR="00C04FD7" w:rsidRDefault="00FD5178">
            <w:pPr>
              <w:spacing w:after="0" w:line="252" w:lineRule="auto"/>
            </w:pPr>
            <w:r>
              <w:rPr>
                <w:sz w:val="18"/>
              </w:rPr>
              <w:t>7.9%</w:t>
            </w:r>
          </w:p>
        </w:tc>
        <w:tc>
          <w:tcPr>
            <w:tcW w:w="1584" w:type="dxa"/>
            <w:tcMar>
              <w:top w:w="65" w:type="dxa"/>
              <w:left w:w="85" w:type="dxa"/>
              <w:bottom w:w="65" w:type="dxa"/>
              <w:right w:w="85" w:type="dxa"/>
            </w:tcMar>
          </w:tcPr>
          <w:p w14:paraId="4A1240DA" w14:textId="77777777" w:rsidR="00C04FD7" w:rsidRDefault="00FD5178">
            <w:pPr>
              <w:spacing w:after="0" w:line="252" w:lineRule="auto"/>
            </w:pPr>
            <w:r>
              <w:rPr>
                <w:sz w:val="18"/>
              </w:rPr>
              <w:t>8.3%</w:t>
            </w:r>
          </w:p>
        </w:tc>
        <w:tc>
          <w:tcPr>
            <w:tcW w:w="1584" w:type="dxa"/>
            <w:tcMar>
              <w:top w:w="65" w:type="dxa"/>
              <w:left w:w="85" w:type="dxa"/>
              <w:bottom w:w="65" w:type="dxa"/>
              <w:right w:w="85" w:type="dxa"/>
            </w:tcMar>
          </w:tcPr>
          <w:p w14:paraId="394EBD78" w14:textId="77777777" w:rsidR="00C04FD7" w:rsidRDefault="00FD5178">
            <w:pPr>
              <w:spacing w:after="0" w:line="252" w:lineRule="auto"/>
            </w:pPr>
            <w:r>
              <w:rPr>
                <w:sz w:val="18"/>
              </w:rPr>
              <w:t>-0.014</w:t>
            </w:r>
          </w:p>
        </w:tc>
      </w:tr>
      <w:tr w:rsidR="00C04FD7" w14:paraId="0B498643" w14:textId="77777777">
        <w:trPr>
          <w:cantSplit/>
        </w:trPr>
        <w:tc>
          <w:tcPr>
            <w:tcW w:w="4968" w:type="dxa"/>
            <w:tcMar>
              <w:top w:w="65" w:type="dxa"/>
              <w:left w:w="85" w:type="dxa"/>
              <w:bottom w:w="65" w:type="dxa"/>
              <w:right w:w="85" w:type="dxa"/>
            </w:tcMar>
          </w:tcPr>
          <w:p w14:paraId="29141EFC" w14:textId="77777777" w:rsidR="00C04FD7" w:rsidRDefault="00FD5178">
            <w:pPr>
              <w:spacing w:after="0" w:line="252" w:lineRule="auto"/>
            </w:pPr>
            <w:r>
              <w:rPr>
                <w:sz w:val="18"/>
              </w:rPr>
              <w:t>Degenerative-spine code</w:t>
            </w:r>
          </w:p>
        </w:tc>
        <w:tc>
          <w:tcPr>
            <w:tcW w:w="1584" w:type="dxa"/>
            <w:tcMar>
              <w:top w:w="65" w:type="dxa"/>
              <w:left w:w="85" w:type="dxa"/>
              <w:bottom w:w="65" w:type="dxa"/>
              <w:right w:w="85" w:type="dxa"/>
            </w:tcMar>
          </w:tcPr>
          <w:p w14:paraId="03F5784D" w14:textId="77777777" w:rsidR="00C04FD7" w:rsidRDefault="00FD5178">
            <w:pPr>
              <w:spacing w:after="0" w:line="252" w:lineRule="auto"/>
            </w:pPr>
            <w:r>
              <w:rPr>
                <w:sz w:val="18"/>
              </w:rPr>
              <w:t>89.7%</w:t>
            </w:r>
          </w:p>
        </w:tc>
        <w:tc>
          <w:tcPr>
            <w:tcW w:w="1584" w:type="dxa"/>
            <w:tcMar>
              <w:top w:w="65" w:type="dxa"/>
              <w:left w:w="85" w:type="dxa"/>
              <w:bottom w:w="65" w:type="dxa"/>
              <w:right w:w="85" w:type="dxa"/>
            </w:tcMar>
          </w:tcPr>
          <w:p w14:paraId="7B14D1C6" w14:textId="77777777" w:rsidR="00C04FD7" w:rsidRDefault="00FD5178">
            <w:pPr>
              <w:spacing w:after="0" w:line="252" w:lineRule="auto"/>
            </w:pPr>
            <w:r>
              <w:rPr>
                <w:sz w:val="18"/>
              </w:rPr>
              <w:t>92.0%</w:t>
            </w:r>
          </w:p>
        </w:tc>
        <w:tc>
          <w:tcPr>
            <w:tcW w:w="1584" w:type="dxa"/>
            <w:tcMar>
              <w:top w:w="65" w:type="dxa"/>
              <w:left w:w="85" w:type="dxa"/>
              <w:bottom w:w="65" w:type="dxa"/>
              <w:right w:w="85" w:type="dxa"/>
            </w:tcMar>
          </w:tcPr>
          <w:p w14:paraId="68C094C9" w14:textId="77777777" w:rsidR="00C04FD7" w:rsidRDefault="00FD5178">
            <w:pPr>
              <w:spacing w:after="0" w:line="252" w:lineRule="auto"/>
            </w:pPr>
            <w:r>
              <w:rPr>
                <w:sz w:val="18"/>
              </w:rPr>
              <w:t>-0.079</w:t>
            </w:r>
          </w:p>
        </w:tc>
        <w:tc>
          <w:tcPr>
            <w:tcW w:w="1584" w:type="dxa"/>
            <w:tcMar>
              <w:top w:w="65" w:type="dxa"/>
              <w:left w:w="85" w:type="dxa"/>
              <w:bottom w:w="65" w:type="dxa"/>
              <w:right w:w="85" w:type="dxa"/>
            </w:tcMar>
          </w:tcPr>
          <w:p w14:paraId="3F18C69A" w14:textId="77777777" w:rsidR="00C04FD7" w:rsidRDefault="00FD5178">
            <w:pPr>
              <w:spacing w:after="0" w:line="252" w:lineRule="auto"/>
            </w:pPr>
            <w:r>
              <w:rPr>
                <w:sz w:val="18"/>
              </w:rPr>
              <w:t>90.4%</w:t>
            </w:r>
          </w:p>
        </w:tc>
        <w:tc>
          <w:tcPr>
            <w:tcW w:w="1584" w:type="dxa"/>
            <w:tcMar>
              <w:top w:w="65" w:type="dxa"/>
              <w:left w:w="85" w:type="dxa"/>
              <w:bottom w:w="65" w:type="dxa"/>
              <w:right w:w="85" w:type="dxa"/>
            </w:tcMar>
          </w:tcPr>
          <w:p w14:paraId="3487C4C8" w14:textId="77777777" w:rsidR="00C04FD7" w:rsidRDefault="00FD5178">
            <w:pPr>
              <w:spacing w:after="0" w:line="252" w:lineRule="auto"/>
            </w:pPr>
            <w:r>
              <w:rPr>
                <w:sz w:val="18"/>
              </w:rPr>
              <w:t>90.2%</w:t>
            </w:r>
          </w:p>
        </w:tc>
        <w:tc>
          <w:tcPr>
            <w:tcW w:w="1584" w:type="dxa"/>
            <w:tcMar>
              <w:top w:w="65" w:type="dxa"/>
              <w:left w:w="85" w:type="dxa"/>
              <w:bottom w:w="65" w:type="dxa"/>
              <w:right w:w="85" w:type="dxa"/>
            </w:tcMar>
          </w:tcPr>
          <w:p w14:paraId="57950765" w14:textId="77777777" w:rsidR="00C04FD7" w:rsidRDefault="00FD5178">
            <w:pPr>
              <w:spacing w:after="0" w:line="252" w:lineRule="auto"/>
            </w:pPr>
            <w:r>
              <w:rPr>
                <w:sz w:val="18"/>
              </w:rPr>
              <w:t>0.010</w:t>
            </w:r>
          </w:p>
        </w:tc>
      </w:tr>
      <w:tr w:rsidR="00C04FD7" w14:paraId="6CEE298A" w14:textId="77777777">
        <w:trPr>
          <w:cantSplit/>
        </w:trPr>
        <w:tc>
          <w:tcPr>
            <w:tcW w:w="4968" w:type="dxa"/>
            <w:tcMar>
              <w:top w:w="65" w:type="dxa"/>
              <w:left w:w="85" w:type="dxa"/>
              <w:bottom w:w="65" w:type="dxa"/>
              <w:right w:w="85" w:type="dxa"/>
            </w:tcMar>
          </w:tcPr>
          <w:p w14:paraId="1EB06047" w14:textId="77777777" w:rsidR="00C04FD7" w:rsidRDefault="00FD5178">
            <w:pPr>
              <w:spacing w:after="0" w:line="252" w:lineRule="auto"/>
            </w:pPr>
            <w:r>
              <w:rPr>
                <w:sz w:val="18"/>
              </w:rPr>
              <w:t>Combined same-day/transfer record</w:t>
            </w:r>
          </w:p>
        </w:tc>
        <w:tc>
          <w:tcPr>
            <w:tcW w:w="1584" w:type="dxa"/>
            <w:tcMar>
              <w:top w:w="65" w:type="dxa"/>
              <w:left w:w="85" w:type="dxa"/>
              <w:bottom w:w="65" w:type="dxa"/>
              <w:right w:w="85" w:type="dxa"/>
            </w:tcMar>
          </w:tcPr>
          <w:p w14:paraId="6F6A5683" w14:textId="77777777" w:rsidR="00C04FD7" w:rsidRDefault="00FD5178">
            <w:pPr>
              <w:spacing w:after="0" w:line="252" w:lineRule="auto"/>
            </w:pPr>
            <w:r>
              <w:rPr>
                <w:sz w:val="18"/>
              </w:rPr>
              <w:t>20.6%</w:t>
            </w:r>
          </w:p>
        </w:tc>
        <w:tc>
          <w:tcPr>
            <w:tcW w:w="1584" w:type="dxa"/>
            <w:tcMar>
              <w:top w:w="65" w:type="dxa"/>
              <w:left w:w="85" w:type="dxa"/>
              <w:bottom w:w="65" w:type="dxa"/>
              <w:right w:w="85" w:type="dxa"/>
            </w:tcMar>
          </w:tcPr>
          <w:p w14:paraId="5D85CDCF" w14:textId="77777777" w:rsidR="00C04FD7" w:rsidRDefault="00FD5178">
            <w:pPr>
              <w:spacing w:after="0" w:line="252" w:lineRule="auto"/>
            </w:pPr>
            <w:r>
              <w:rPr>
                <w:sz w:val="18"/>
              </w:rPr>
              <w:t>12.4%</w:t>
            </w:r>
          </w:p>
        </w:tc>
        <w:tc>
          <w:tcPr>
            <w:tcW w:w="1584" w:type="dxa"/>
            <w:tcMar>
              <w:top w:w="65" w:type="dxa"/>
              <w:left w:w="85" w:type="dxa"/>
              <w:bottom w:w="65" w:type="dxa"/>
              <w:right w:w="85" w:type="dxa"/>
            </w:tcMar>
          </w:tcPr>
          <w:p w14:paraId="71355F87" w14:textId="77777777" w:rsidR="00C04FD7" w:rsidRDefault="00FD5178">
            <w:pPr>
              <w:spacing w:after="0" w:line="252" w:lineRule="auto"/>
            </w:pPr>
            <w:r>
              <w:rPr>
                <w:sz w:val="18"/>
              </w:rPr>
              <w:t>0.223</w:t>
            </w:r>
          </w:p>
        </w:tc>
        <w:tc>
          <w:tcPr>
            <w:tcW w:w="1584" w:type="dxa"/>
            <w:tcMar>
              <w:top w:w="65" w:type="dxa"/>
              <w:left w:w="85" w:type="dxa"/>
              <w:bottom w:w="65" w:type="dxa"/>
              <w:right w:w="85" w:type="dxa"/>
            </w:tcMar>
          </w:tcPr>
          <w:p w14:paraId="279EBC60" w14:textId="77777777" w:rsidR="00C04FD7" w:rsidRDefault="00FD5178">
            <w:pPr>
              <w:spacing w:after="0" w:line="252" w:lineRule="auto"/>
            </w:pPr>
            <w:r>
              <w:rPr>
                <w:sz w:val="18"/>
              </w:rPr>
              <w:t>16.2%</w:t>
            </w:r>
          </w:p>
        </w:tc>
        <w:tc>
          <w:tcPr>
            <w:tcW w:w="1584" w:type="dxa"/>
            <w:tcMar>
              <w:top w:w="65" w:type="dxa"/>
              <w:left w:w="85" w:type="dxa"/>
              <w:bottom w:w="65" w:type="dxa"/>
              <w:right w:w="85" w:type="dxa"/>
            </w:tcMar>
          </w:tcPr>
          <w:p w14:paraId="0FAD6BF2" w14:textId="77777777" w:rsidR="00C04FD7" w:rsidRDefault="00FD5178">
            <w:pPr>
              <w:spacing w:after="0" w:line="252" w:lineRule="auto"/>
            </w:pPr>
            <w:r>
              <w:rPr>
                <w:sz w:val="18"/>
              </w:rPr>
              <w:t>15.7%</w:t>
            </w:r>
          </w:p>
        </w:tc>
        <w:tc>
          <w:tcPr>
            <w:tcW w:w="1584" w:type="dxa"/>
            <w:tcMar>
              <w:top w:w="65" w:type="dxa"/>
              <w:left w:w="85" w:type="dxa"/>
              <w:bottom w:w="65" w:type="dxa"/>
              <w:right w:w="85" w:type="dxa"/>
            </w:tcMar>
          </w:tcPr>
          <w:p w14:paraId="0B12D7D1" w14:textId="77777777" w:rsidR="00C04FD7" w:rsidRDefault="00FD5178">
            <w:pPr>
              <w:spacing w:after="0" w:line="252" w:lineRule="auto"/>
            </w:pPr>
            <w:r>
              <w:rPr>
                <w:sz w:val="18"/>
              </w:rPr>
              <w:t>0.014</w:t>
            </w:r>
          </w:p>
        </w:tc>
      </w:tr>
    </w:tbl>
    <w:p w14:paraId="07BC9151" w14:textId="09F258A7" w:rsidR="00C04FD7" w:rsidRDefault="00FD5178">
      <w:pPr>
        <w:spacing w:before="80" w:line="252" w:lineRule="auto"/>
      </w:pPr>
      <w:r>
        <w:rPr>
          <w:sz w:val="18"/>
        </w:rPr>
        <w:t xml:space="preserve">Unweighted summaries; exact matching on year. Matched pairs: 1,801. Maximum absolute SMD: 0.722 before and </w:t>
      </w:r>
      <w:r>
        <w:rPr>
          <w:sz w:val="18"/>
        </w:rPr>
        <w:t>0.046 after matching; no model covariate had post-match |SMD| ≥0.10. Category indicators are shown relative to the model reference category. SMD denominators are fixed pooled pre-match SDs. Values based on 1</w:t>
      </w:r>
      <w:r w:rsidR="002F5F61">
        <w:rPr>
          <w:sz w:val="18"/>
        </w:rPr>
        <w:t>-</w:t>
      </w:r>
      <w:r>
        <w:rPr>
          <w:sz w:val="18"/>
        </w:rPr>
        <w:t xml:space="preserve">10 observations, and associated SMDs, are </w:t>
      </w:r>
      <w:r>
        <w:rPr>
          <w:sz w:val="18"/>
        </w:rPr>
        <w:t>suppressed. Suppression does not change the fit or matching. Balance is not evidence of balance in unmeasured neurologic severity.</w:t>
      </w:r>
    </w:p>
    <w:p w14:paraId="681F7F67" w14:textId="77777777" w:rsidR="00C04FD7" w:rsidRDefault="00FD5178">
      <w:pPr>
        <w:keepNext/>
        <w:pageBreakBefore/>
        <w:spacing w:line="240" w:lineRule="auto"/>
      </w:pPr>
      <w:r>
        <w:rPr>
          <w:b/>
        </w:rPr>
        <w:t>Table S2B. Propensity-score balance: day ≥2 versus day 0/1</w:t>
      </w:r>
    </w:p>
    <w:tbl>
      <w:tblPr>
        <w:tblStyle w:val="TableGrid"/>
        <w:tblW w:w="0" w:type="auto"/>
        <w:tblLayout w:type="fixed"/>
        <w:tblLook w:val="04A0" w:firstRow="1" w:lastRow="0" w:firstColumn="1" w:lastColumn="0" w:noHBand="0" w:noVBand="1"/>
      </w:tblPr>
      <w:tblGrid>
        <w:gridCol w:w="4968"/>
        <w:gridCol w:w="1584"/>
        <w:gridCol w:w="1584"/>
        <w:gridCol w:w="1584"/>
        <w:gridCol w:w="1584"/>
        <w:gridCol w:w="1584"/>
        <w:gridCol w:w="1584"/>
      </w:tblGrid>
      <w:tr w:rsidR="00C04FD7" w14:paraId="1FB0C4D6" w14:textId="77777777">
        <w:trPr>
          <w:cantSplit/>
          <w:tblHeader/>
        </w:trPr>
        <w:tc>
          <w:tcPr>
            <w:tcW w:w="4968" w:type="dxa"/>
            <w:shd w:val="clear" w:color="auto" w:fill="EFEFEF"/>
            <w:tcMar>
              <w:top w:w="65" w:type="dxa"/>
              <w:left w:w="85" w:type="dxa"/>
              <w:bottom w:w="65" w:type="dxa"/>
              <w:right w:w="85" w:type="dxa"/>
            </w:tcMar>
          </w:tcPr>
          <w:p w14:paraId="1B678E5A" w14:textId="77777777" w:rsidR="00C04FD7" w:rsidRDefault="00FD5178">
            <w:pPr>
              <w:spacing w:after="0" w:line="252" w:lineRule="auto"/>
            </w:pPr>
            <w:r>
              <w:rPr>
                <w:b/>
                <w:sz w:val="18"/>
              </w:rPr>
              <w:t>Covariate</w:t>
            </w:r>
          </w:p>
        </w:tc>
        <w:tc>
          <w:tcPr>
            <w:tcW w:w="1584" w:type="dxa"/>
            <w:shd w:val="clear" w:color="auto" w:fill="EFEFEF"/>
            <w:tcMar>
              <w:top w:w="65" w:type="dxa"/>
              <w:left w:w="85" w:type="dxa"/>
              <w:bottom w:w="65" w:type="dxa"/>
              <w:right w:w="85" w:type="dxa"/>
            </w:tcMar>
          </w:tcPr>
          <w:p w14:paraId="6ECCD6CD" w14:textId="77777777" w:rsidR="00C04FD7" w:rsidRDefault="00FD5178">
            <w:pPr>
              <w:spacing w:after="0" w:line="252" w:lineRule="auto"/>
            </w:pPr>
            <w:r>
              <w:rPr>
                <w:b/>
                <w:sz w:val="18"/>
              </w:rPr>
              <w:t>Before ≥2</w:t>
            </w:r>
          </w:p>
        </w:tc>
        <w:tc>
          <w:tcPr>
            <w:tcW w:w="1584" w:type="dxa"/>
            <w:shd w:val="clear" w:color="auto" w:fill="EFEFEF"/>
            <w:tcMar>
              <w:top w:w="65" w:type="dxa"/>
              <w:left w:w="85" w:type="dxa"/>
              <w:bottom w:w="65" w:type="dxa"/>
              <w:right w:w="85" w:type="dxa"/>
            </w:tcMar>
          </w:tcPr>
          <w:p w14:paraId="43597AF2" w14:textId="77777777" w:rsidR="00C04FD7" w:rsidRDefault="00FD5178">
            <w:pPr>
              <w:spacing w:after="0" w:line="252" w:lineRule="auto"/>
            </w:pPr>
            <w:r>
              <w:rPr>
                <w:b/>
                <w:sz w:val="18"/>
              </w:rPr>
              <w:t>Before early</w:t>
            </w:r>
          </w:p>
        </w:tc>
        <w:tc>
          <w:tcPr>
            <w:tcW w:w="1584" w:type="dxa"/>
            <w:shd w:val="clear" w:color="auto" w:fill="EFEFEF"/>
            <w:tcMar>
              <w:top w:w="65" w:type="dxa"/>
              <w:left w:w="85" w:type="dxa"/>
              <w:bottom w:w="65" w:type="dxa"/>
              <w:right w:w="85" w:type="dxa"/>
            </w:tcMar>
          </w:tcPr>
          <w:p w14:paraId="5ACE7526" w14:textId="77777777" w:rsidR="00C04FD7" w:rsidRDefault="00FD5178">
            <w:pPr>
              <w:spacing w:after="0" w:line="252" w:lineRule="auto"/>
            </w:pPr>
            <w:r>
              <w:rPr>
                <w:b/>
                <w:sz w:val="18"/>
              </w:rPr>
              <w:t>Before SMD</w:t>
            </w:r>
          </w:p>
        </w:tc>
        <w:tc>
          <w:tcPr>
            <w:tcW w:w="1584" w:type="dxa"/>
            <w:shd w:val="clear" w:color="auto" w:fill="EFEFEF"/>
            <w:tcMar>
              <w:top w:w="65" w:type="dxa"/>
              <w:left w:w="85" w:type="dxa"/>
              <w:bottom w:w="65" w:type="dxa"/>
              <w:right w:w="85" w:type="dxa"/>
            </w:tcMar>
          </w:tcPr>
          <w:p w14:paraId="3D710779" w14:textId="77777777" w:rsidR="00C04FD7" w:rsidRDefault="00FD5178">
            <w:pPr>
              <w:spacing w:after="0" w:line="252" w:lineRule="auto"/>
            </w:pPr>
            <w:r>
              <w:rPr>
                <w:b/>
                <w:sz w:val="18"/>
              </w:rPr>
              <w:t>After ≥2</w:t>
            </w:r>
          </w:p>
        </w:tc>
        <w:tc>
          <w:tcPr>
            <w:tcW w:w="1584" w:type="dxa"/>
            <w:shd w:val="clear" w:color="auto" w:fill="EFEFEF"/>
            <w:tcMar>
              <w:top w:w="65" w:type="dxa"/>
              <w:left w:w="85" w:type="dxa"/>
              <w:bottom w:w="65" w:type="dxa"/>
              <w:right w:w="85" w:type="dxa"/>
            </w:tcMar>
          </w:tcPr>
          <w:p w14:paraId="3438908A" w14:textId="77777777" w:rsidR="00C04FD7" w:rsidRDefault="00FD5178">
            <w:pPr>
              <w:spacing w:after="0" w:line="252" w:lineRule="auto"/>
            </w:pPr>
            <w:r>
              <w:rPr>
                <w:b/>
                <w:sz w:val="18"/>
              </w:rPr>
              <w:t>After early</w:t>
            </w:r>
          </w:p>
        </w:tc>
        <w:tc>
          <w:tcPr>
            <w:tcW w:w="1584" w:type="dxa"/>
            <w:shd w:val="clear" w:color="auto" w:fill="EFEFEF"/>
            <w:tcMar>
              <w:top w:w="65" w:type="dxa"/>
              <w:left w:w="85" w:type="dxa"/>
              <w:bottom w:w="65" w:type="dxa"/>
              <w:right w:w="85" w:type="dxa"/>
            </w:tcMar>
          </w:tcPr>
          <w:p w14:paraId="790DC0F7" w14:textId="77777777" w:rsidR="00C04FD7" w:rsidRDefault="00FD5178">
            <w:pPr>
              <w:spacing w:after="0" w:line="252" w:lineRule="auto"/>
            </w:pPr>
            <w:r>
              <w:rPr>
                <w:b/>
                <w:sz w:val="18"/>
              </w:rPr>
              <w:t>A</w:t>
            </w:r>
            <w:r>
              <w:rPr>
                <w:b/>
                <w:sz w:val="18"/>
              </w:rPr>
              <w:t>fter SMD</w:t>
            </w:r>
          </w:p>
        </w:tc>
      </w:tr>
      <w:tr w:rsidR="00C04FD7" w14:paraId="0009183C" w14:textId="77777777">
        <w:trPr>
          <w:cantSplit/>
        </w:trPr>
        <w:tc>
          <w:tcPr>
            <w:tcW w:w="4968" w:type="dxa"/>
            <w:tcMar>
              <w:top w:w="65" w:type="dxa"/>
              <w:left w:w="85" w:type="dxa"/>
              <w:bottom w:w="65" w:type="dxa"/>
              <w:right w:w="85" w:type="dxa"/>
            </w:tcMar>
          </w:tcPr>
          <w:p w14:paraId="5B7BF805" w14:textId="77777777" w:rsidR="00C04FD7" w:rsidRDefault="00FD5178">
            <w:pPr>
              <w:spacing w:after="0" w:line="252" w:lineRule="auto"/>
            </w:pPr>
            <w:r>
              <w:rPr>
                <w:sz w:val="18"/>
              </w:rPr>
              <w:t>Payer category 2</w:t>
            </w:r>
          </w:p>
        </w:tc>
        <w:tc>
          <w:tcPr>
            <w:tcW w:w="1584" w:type="dxa"/>
            <w:tcMar>
              <w:top w:w="65" w:type="dxa"/>
              <w:left w:w="85" w:type="dxa"/>
              <w:bottom w:w="65" w:type="dxa"/>
              <w:right w:w="85" w:type="dxa"/>
            </w:tcMar>
          </w:tcPr>
          <w:p w14:paraId="3DE6AD16" w14:textId="77777777" w:rsidR="00C04FD7" w:rsidRDefault="00FD5178">
            <w:pPr>
              <w:spacing w:after="0" w:line="252" w:lineRule="auto"/>
            </w:pPr>
            <w:r>
              <w:rPr>
                <w:sz w:val="18"/>
              </w:rPr>
              <w:t>16.8%</w:t>
            </w:r>
          </w:p>
        </w:tc>
        <w:tc>
          <w:tcPr>
            <w:tcW w:w="1584" w:type="dxa"/>
            <w:tcMar>
              <w:top w:w="65" w:type="dxa"/>
              <w:left w:w="85" w:type="dxa"/>
              <w:bottom w:w="65" w:type="dxa"/>
              <w:right w:w="85" w:type="dxa"/>
            </w:tcMar>
          </w:tcPr>
          <w:p w14:paraId="558AF397" w14:textId="77777777" w:rsidR="00C04FD7" w:rsidRDefault="00FD5178">
            <w:pPr>
              <w:spacing w:after="0" w:line="252" w:lineRule="auto"/>
            </w:pPr>
            <w:r>
              <w:rPr>
                <w:sz w:val="18"/>
              </w:rPr>
              <w:t>19.4%</w:t>
            </w:r>
          </w:p>
        </w:tc>
        <w:tc>
          <w:tcPr>
            <w:tcW w:w="1584" w:type="dxa"/>
            <w:tcMar>
              <w:top w:w="65" w:type="dxa"/>
              <w:left w:w="85" w:type="dxa"/>
              <w:bottom w:w="65" w:type="dxa"/>
              <w:right w:w="85" w:type="dxa"/>
            </w:tcMar>
          </w:tcPr>
          <w:p w14:paraId="4EAFD673" w14:textId="77777777" w:rsidR="00C04FD7" w:rsidRDefault="00FD5178">
            <w:pPr>
              <w:spacing w:after="0" w:line="252" w:lineRule="auto"/>
            </w:pPr>
            <w:r>
              <w:rPr>
                <w:sz w:val="18"/>
              </w:rPr>
              <w:t>-0.070</w:t>
            </w:r>
          </w:p>
        </w:tc>
        <w:tc>
          <w:tcPr>
            <w:tcW w:w="1584" w:type="dxa"/>
            <w:tcMar>
              <w:top w:w="65" w:type="dxa"/>
              <w:left w:w="85" w:type="dxa"/>
              <w:bottom w:w="65" w:type="dxa"/>
              <w:right w:w="85" w:type="dxa"/>
            </w:tcMar>
          </w:tcPr>
          <w:p w14:paraId="4AC2D783" w14:textId="77777777" w:rsidR="00C04FD7" w:rsidRDefault="00FD5178">
            <w:pPr>
              <w:spacing w:after="0" w:line="252" w:lineRule="auto"/>
            </w:pPr>
            <w:r>
              <w:rPr>
                <w:sz w:val="18"/>
              </w:rPr>
              <w:t>17.8%</w:t>
            </w:r>
          </w:p>
        </w:tc>
        <w:tc>
          <w:tcPr>
            <w:tcW w:w="1584" w:type="dxa"/>
            <w:tcMar>
              <w:top w:w="65" w:type="dxa"/>
              <w:left w:w="85" w:type="dxa"/>
              <w:bottom w:w="65" w:type="dxa"/>
              <w:right w:w="85" w:type="dxa"/>
            </w:tcMar>
          </w:tcPr>
          <w:p w14:paraId="2FD29F59" w14:textId="77777777" w:rsidR="00C04FD7" w:rsidRDefault="00FD5178">
            <w:pPr>
              <w:spacing w:after="0" w:line="252" w:lineRule="auto"/>
            </w:pPr>
            <w:r>
              <w:rPr>
                <w:sz w:val="18"/>
              </w:rPr>
              <w:t>17.7%</w:t>
            </w:r>
          </w:p>
        </w:tc>
        <w:tc>
          <w:tcPr>
            <w:tcW w:w="1584" w:type="dxa"/>
            <w:tcMar>
              <w:top w:w="65" w:type="dxa"/>
              <w:left w:w="85" w:type="dxa"/>
              <w:bottom w:w="65" w:type="dxa"/>
              <w:right w:w="85" w:type="dxa"/>
            </w:tcMar>
          </w:tcPr>
          <w:p w14:paraId="3E37DC3E" w14:textId="77777777" w:rsidR="00C04FD7" w:rsidRDefault="00FD5178">
            <w:pPr>
              <w:spacing w:after="0" w:line="252" w:lineRule="auto"/>
            </w:pPr>
            <w:r>
              <w:rPr>
                <w:sz w:val="18"/>
              </w:rPr>
              <w:t>0.001</w:t>
            </w:r>
          </w:p>
        </w:tc>
      </w:tr>
      <w:tr w:rsidR="00C04FD7" w14:paraId="02C2485E" w14:textId="77777777">
        <w:trPr>
          <w:cantSplit/>
        </w:trPr>
        <w:tc>
          <w:tcPr>
            <w:tcW w:w="4968" w:type="dxa"/>
            <w:tcMar>
              <w:top w:w="65" w:type="dxa"/>
              <w:left w:w="85" w:type="dxa"/>
              <w:bottom w:w="65" w:type="dxa"/>
              <w:right w:w="85" w:type="dxa"/>
            </w:tcMar>
          </w:tcPr>
          <w:p w14:paraId="77F363E0" w14:textId="77777777" w:rsidR="00C04FD7" w:rsidRDefault="00FD5178">
            <w:pPr>
              <w:spacing w:after="0" w:line="252" w:lineRule="auto"/>
            </w:pPr>
            <w:r>
              <w:rPr>
                <w:sz w:val="18"/>
              </w:rPr>
              <w:t>Payer category 3</w:t>
            </w:r>
          </w:p>
        </w:tc>
        <w:tc>
          <w:tcPr>
            <w:tcW w:w="1584" w:type="dxa"/>
            <w:tcMar>
              <w:top w:w="65" w:type="dxa"/>
              <w:left w:w="85" w:type="dxa"/>
              <w:bottom w:w="65" w:type="dxa"/>
              <w:right w:w="85" w:type="dxa"/>
            </w:tcMar>
          </w:tcPr>
          <w:p w14:paraId="4F4B7D6A" w14:textId="77777777" w:rsidR="00C04FD7" w:rsidRDefault="00FD5178">
            <w:pPr>
              <w:spacing w:after="0" w:line="252" w:lineRule="auto"/>
            </w:pPr>
            <w:r>
              <w:rPr>
                <w:sz w:val="18"/>
              </w:rPr>
              <w:t>25.2%</w:t>
            </w:r>
          </w:p>
        </w:tc>
        <w:tc>
          <w:tcPr>
            <w:tcW w:w="1584" w:type="dxa"/>
            <w:tcMar>
              <w:top w:w="65" w:type="dxa"/>
              <w:left w:w="85" w:type="dxa"/>
              <w:bottom w:w="65" w:type="dxa"/>
              <w:right w:w="85" w:type="dxa"/>
            </w:tcMar>
          </w:tcPr>
          <w:p w14:paraId="1E17287F" w14:textId="77777777" w:rsidR="00C04FD7" w:rsidRDefault="00FD5178">
            <w:pPr>
              <w:spacing w:after="0" w:line="252" w:lineRule="auto"/>
            </w:pPr>
            <w:r>
              <w:rPr>
                <w:sz w:val="18"/>
              </w:rPr>
              <w:t>40.0%</w:t>
            </w:r>
          </w:p>
        </w:tc>
        <w:tc>
          <w:tcPr>
            <w:tcW w:w="1584" w:type="dxa"/>
            <w:tcMar>
              <w:top w:w="65" w:type="dxa"/>
              <w:left w:w="85" w:type="dxa"/>
              <w:bottom w:w="65" w:type="dxa"/>
              <w:right w:w="85" w:type="dxa"/>
            </w:tcMar>
          </w:tcPr>
          <w:p w14:paraId="79795392" w14:textId="77777777" w:rsidR="00C04FD7" w:rsidRDefault="00FD5178">
            <w:pPr>
              <w:spacing w:after="0" w:line="252" w:lineRule="auto"/>
            </w:pPr>
            <w:r>
              <w:rPr>
                <w:sz w:val="18"/>
              </w:rPr>
              <w:t>-0.321</w:t>
            </w:r>
          </w:p>
        </w:tc>
        <w:tc>
          <w:tcPr>
            <w:tcW w:w="1584" w:type="dxa"/>
            <w:tcMar>
              <w:top w:w="65" w:type="dxa"/>
              <w:left w:w="85" w:type="dxa"/>
              <w:bottom w:w="65" w:type="dxa"/>
              <w:right w:w="85" w:type="dxa"/>
            </w:tcMar>
          </w:tcPr>
          <w:p w14:paraId="3E87F429" w14:textId="77777777" w:rsidR="00C04FD7" w:rsidRDefault="00FD5178">
            <w:pPr>
              <w:spacing w:after="0" w:line="252" w:lineRule="auto"/>
            </w:pPr>
            <w:r>
              <w:rPr>
                <w:sz w:val="18"/>
              </w:rPr>
              <w:t>27.1%</w:t>
            </w:r>
          </w:p>
        </w:tc>
        <w:tc>
          <w:tcPr>
            <w:tcW w:w="1584" w:type="dxa"/>
            <w:tcMar>
              <w:top w:w="65" w:type="dxa"/>
              <w:left w:w="85" w:type="dxa"/>
              <w:bottom w:w="65" w:type="dxa"/>
              <w:right w:w="85" w:type="dxa"/>
            </w:tcMar>
          </w:tcPr>
          <w:p w14:paraId="00AEA6EF" w14:textId="77777777" w:rsidR="00C04FD7" w:rsidRDefault="00FD5178">
            <w:pPr>
              <w:spacing w:after="0" w:line="252" w:lineRule="auto"/>
            </w:pPr>
            <w:r>
              <w:rPr>
                <w:sz w:val="18"/>
              </w:rPr>
              <w:t>27.5%</w:t>
            </w:r>
          </w:p>
        </w:tc>
        <w:tc>
          <w:tcPr>
            <w:tcW w:w="1584" w:type="dxa"/>
            <w:tcMar>
              <w:top w:w="65" w:type="dxa"/>
              <w:left w:w="85" w:type="dxa"/>
              <w:bottom w:w="65" w:type="dxa"/>
              <w:right w:w="85" w:type="dxa"/>
            </w:tcMar>
          </w:tcPr>
          <w:p w14:paraId="4746D0BA" w14:textId="77777777" w:rsidR="00C04FD7" w:rsidRDefault="00FD5178">
            <w:pPr>
              <w:spacing w:after="0" w:line="252" w:lineRule="auto"/>
            </w:pPr>
            <w:r>
              <w:rPr>
                <w:sz w:val="18"/>
              </w:rPr>
              <w:t>-0.009</w:t>
            </w:r>
          </w:p>
        </w:tc>
      </w:tr>
      <w:tr w:rsidR="00C04FD7" w14:paraId="76FECEB5" w14:textId="77777777">
        <w:trPr>
          <w:cantSplit/>
        </w:trPr>
        <w:tc>
          <w:tcPr>
            <w:tcW w:w="4968" w:type="dxa"/>
            <w:tcMar>
              <w:top w:w="65" w:type="dxa"/>
              <w:left w:w="85" w:type="dxa"/>
              <w:bottom w:w="65" w:type="dxa"/>
              <w:right w:w="85" w:type="dxa"/>
            </w:tcMar>
          </w:tcPr>
          <w:p w14:paraId="725EE017" w14:textId="77777777" w:rsidR="00C04FD7" w:rsidRDefault="00FD5178">
            <w:pPr>
              <w:spacing w:after="0" w:line="252" w:lineRule="auto"/>
            </w:pPr>
            <w:r>
              <w:rPr>
                <w:sz w:val="18"/>
              </w:rPr>
              <w:t>Payer category 4</w:t>
            </w:r>
          </w:p>
        </w:tc>
        <w:tc>
          <w:tcPr>
            <w:tcW w:w="1584" w:type="dxa"/>
            <w:tcMar>
              <w:top w:w="65" w:type="dxa"/>
              <w:left w:w="85" w:type="dxa"/>
              <w:bottom w:w="65" w:type="dxa"/>
              <w:right w:w="85" w:type="dxa"/>
            </w:tcMar>
          </w:tcPr>
          <w:p w14:paraId="3CC7B710" w14:textId="77777777" w:rsidR="00C04FD7" w:rsidRDefault="00FD5178">
            <w:pPr>
              <w:spacing w:after="0" w:line="252" w:lineRule="auto"/>
            </w:pPr>
            <w:r>
              <w:rPr>
                <w:sz w:val="18"/>
              </w:rPr>
              <w:t>2.3%</w:t>
            </w:r>
          </w:p>
        </w:tc>
        <w:tc>
          <w:tcPr>
            <w:tcW w:w="1584" w:type="dxa"/>
            <w:tcMar>
              <w:top w:w="65" w:type="dxa"/>
              <w:left w:w="85" w:type="dxa"/>
              <w:bottom w:w="65" w:type="dxa"/>
              <w:right w:w="85" w:type="dxa"/>
            </w:tcMar>
          </w:tcPr>
          <w:p w14:paraId="54C6B029" w14:textId="77777777" w:rsidR="00C04FD7" w:rsidRDefault="00FD5178">
            <w:pPr>
              <w:spacing w:after="0" w:line="252" w:lineRule="auto"/>
            </w:pPr>
            <w:r>
              <w:rPr>
                <w:sz w:val="18"/>
              </w:rPr>
              <w:t>4.1%</w:t>
            </w:r>
          </w:p>
        </w:tc>
        <w:tc>
          <w:tcPr>
            <w:tcW w:w="1584" w:type="dxa"/>
            <w:tcMar>
              <w:top w:w="65" w:type="dxa"/>
              <w:left w:w="85" w:type="dxa"/>
              <w:bottom w:w="65" w:type="dxa"/>
              <w:right w:w="85" w:type="dxa"/>
            </w:tcMar>
          </w:tcPr>
          <w:p w14:paraId="6560FC72" w14:textId="77777777" w:rsidR="00C04FD7" w:rsidRDefault="00FD5178">
            <w:pPr>
              <w:spacing w:after="0" w:line="252" w:lineRule="auto"/>
            </w:pPr>
            <w:r>
              <w:rPr>
                <w:sz w:val="18"/>
              </w:rPr>
              <w:t>-0.107</w:t>
            </w:r>
          </w:p>
        </w:tc>
        <w:tc>
          <w:tcPr>
            <w:tcW w:w="1584" w:type="dxa"/>
            <w:tcMar>
              <w:top w:w="65" w:type="dxa"/>
              <w:left w:w="85" w:type="dxa"/>
              <w:bottom w:w="65" w:type="dxa"/>
              <w:right w:w="85" w:type="dxa"/>
            </w:tcMar>
          </w:tcPr>
          <w:p w14:paraId="54C17C4D" w14:textId="77777777" w:rsidR="00C04FD7" w:rsidRDefault="00FD5178">
            <w:pPr>
              <w:spacing w:after="0" w:line="252" w:lineRule="auto"/>
            </w:pPr>
            <w:r>
              <w:rPr>
                <w:sz w:val="18"/>
              </w:rPr>
              <w:t>2.4%</w:t>
            </w:r>
          </w:p>
        </w:tc>
        <w:tc>
          <w:tcPr>
            <w:tcW w:w="1584" w:type="dxa"/>
            <w:tcMar>
              <w:top w:w="65" w:type="dxa"/>
              <w:left w:w="85" w:type="dxa"/>
              <w:bottom w:w="65" w:type="dxa"/>
              <w:right w:w="85" w:type="dxa"/>
            </w:tcMar>
          </w:tcPr>
          <w:p w14:paraId="1DCA7C7A" w14:textId="77777777" w:rsidR="00C04FD7" w:rsidRDefault="00FD5178">
            <w:pPr>
              <w:spacing w:after="0" w:line="252" w:lineRule="auto"/>
            </w:pPr>
            <w:r>
              <w:rPr>
                <w:sz w:val="18"/>
              </w:rPr>
              <w:t>2.8%</w:t>
            </w:r>
          </w:p>
        </w:tc>
        <w:tc>
          <w:tcPr>
            <w:tcW w:w="1584" w:type="dxa"/>
            <w:tcMar>
              <w:top w:w="65" w:type="dxa"/>
              <w:left w:w="85" w:type="dxa"/>
              <w:bottom w:w="65" w:type="dxa"/>
              <w:right w:w="85" w:type="dxa"/>
            </w:tcMar>
          </w:tcPr>
          <w:p w14:paraId="7C161A60" w14:textId="77777777" w:rsidR="00C04FD7" w:rsidRDefault="00FD5178">
            <w:pPr>
              <w:spacing w:after="0" w:line="252" w:lineRule="auto"/>
            </w:pPr>
            <w:r>
              <w:rPr>
                <w:sz w:val="18"/>
              </w:rPr>
              <w:t>-0.020</w:t>
            </w:r>
          </w:p>
        </w:tc>
      </w:tr>
      <w:tr w:rsidR="00C04FD7" w14:paraId="42677330" w14:textId="77777777">
        <w:trPr>
          <w:cantSplit/>
        </w:trPr>
        <w:tc>
          <w:tcPr>
            <w:tcW w:w="4968" w:type="dxa"/>
            <w:tcMar>
              <w:top w:w="65" w:type="dxa"/>
              <w:left w:w="85" w:type="dxa"/>
              <w:bottom w:w="65" w:type="dxa"/>
              <w:right w:w="85" w:type="dxa"/>
            </w:tcMar>
          </w:tcPr>
          <w:p w14:paraId="284CDD15" w14:textId="77777777" w:rsidR="00C04FD7" w:rsidRDefault="00FD5178">
            <w:pPr>
              <w:spacing w:after="0" w:line="252" w:lineRule="auto"/>
            </w:pPr>
            <w:r>
              <w:rPr>
                <w:sz w:val="18"/>
              </w:rPr>
              <w:t>Payer category 5</w:t>
            </w:r>
          </w:p>
        </w:tc>
        <w:tc>
          <w:tcPr>
            <w:tcW w:w="1584" w:type="dxa"/>
            <w:tcMar>
              <w:top w:w="65" w:type="dxa"/>
              <w:left w:w="85" w:type="dxa"/>
              <w:bottom w:w="65" w:type="dxa"/>
              <w:right w:w="85" w:type="dxa"/>
            </w:tcMar>
          </w:tcPr>
          <w:p w14:paraId="27CA34B0" w14:textId="77777777" w:rsidR="00C04FD7" w:rsidRDefault="00FD5178">
            <w:pPr>
              <w:spacing w:after="0" w:line="252" w:lineRule="auto"/>
            </w:pPr>
            <w:r>
              <w:rPr>
                <w:sz w:val="18"/>
              </w:rPr>
              <w:t>Suppressed</w:t>
            </w:r>
          </w:p>
        </w:tc>
        <w:tc>
          <w:tcPr>
            <w:tcW w:w="1584" w:type="dxa"/>
            <w:tcMar>
              <w:top w:w="65" w:type="dxa"/>
              <w:left w:w="85" w:type="dxa"/>
              <w:bottom w:w="65" w:type="dxa"/>
              <w:right w:w="85" w:type="dxa"/>
            </w:tcMar>
          </w:tcPr>
          <w:p w14:paraId="13541769" w14:textId="77777777" w:rsidR="00C04FD7" w:rsidRDefault="00FD5178">
            <w:pPr>
              <w:spacing w:after="0" w:line="252" w:lineRule="auto"/>
            </w:pPr>
            <w:r>
              <w:rPr>
                <w:sz w:val="18"/>
              </w:rPr>
              <w:t>Suppressed</w:t>
            </w:r>
          </w:p>
        </w:tc>
        <w:tc>
          <w:tcPr>
            <w:tcW w:w="1584" w:type="dxa"/>
            <w:tcMar>
              <w:top w:w="65" w:type="dxa"/>
              <w:left w:w="85" w:type="dxa"/>
              <w:bottom w:w="65" w:type="dxa"/>
              <w:right w:w="85" w:type="dxa"/>
            </w:tcMar>
          </w:tcPr>
          <w:p w14:paraId="1C12D7F6" w14:textId="77777777" w:rsidR="00C04FD7" w:rsidRDefault="00FD5178">
            <w:pPr>
              <w:spacing w:after="0" w:line="252" w:lineRule="auto"/>
            </w:pPr>
            <w:r>
              <w:rPr>
                <w:sz w:val="18"/>
              </w:rPr>
              <w:t>Suppressed</w:t>
            </w:r>
          </w:p>
        </w:tc>
        <w:tc>
          <w:tcPr>
            <w:tcW w:w="1584" w:type="dxa"/>
            <w:tcMar>
              <w:top w:w="65" w:type="dxa"/>
              <w:left w:w="85" w:type="dxa"/>
              <w:bottom w:w="65" w:type="dxa"/>
              <w:right w:w="85" w:type="dxa"/>
            </w:tcMar>
          </w:tcPr>
          <w:p w14:paraId="19F3B06B" w14:textId="77777777" w:rsidR="00C04FD7" w:rsidRDefault="00FD5178">
            <w:pPr>
              <w:spacing w:after="0" w:line="252" w:lineRule="auto"/>
            </w:pPr>
            <w:r>
              <w:rPr>
                <w:sz w:val="18"/>
              </w:rPr>
              <w:t>Suppressed</w:t>
            </w:r>
          </w:p>
        </w:tc>
        <w:tc>
          <w:tcPr>
            <w:tcW w:w="1584" w:type="dxa"/>
            <w:tcMar>
              <w:top w:w="65" w:type="dxa"/>
              <w:left w:w="85" w:type="dxa"/>
              <w:bottom w:w="65" w:type="dxa"/>
              <w:right w:w="85" w:type="dxa"/>
            </w:tcMar>
          </w:tcPr>
          <w:p w14:paraId="34C3A741" w14:textId="77777777" w:rsidR="00C04FD7" w:rsidRDefault="00FD5178">
            <w:pPr>
              <w:spacing w:after="0" w:line="252" w:lineRule="auto"/>
            </w:pPr>
            <w:r>
              <w:rPr>
                <w:sz w:val="18"/>
              </w:rPr>
              <w:t>Suppressed</w:t>
            </w:r>
          </w:p>
        </w:tc>
        <w:tc>
          <w:tcPr>
            <w:tcW w:w="1584" w:type="dxa"/>
            <w:tcMar>
              <w:top w:w="65" w:type="dxa"/>
              <w:left w:w="85" w:type="dxa"/>
              <w:bottom w:w="65" w:type="dxa"/>
              <w:right w:w="85" w:type="dxa"/>
            </w:tcMar>
          </w:tcPr>
          <w:p w14:paraId="50F42CCC" w14:textId="77777777" w:rsidR="00C04FD7" w:rsidRDefault="00FD5178">
            <w:pPr>
              <w:spacing w:after="0" w:line="252" w:lineRule="auto"/>
            </w:pPr>
            <w:r>
              <w:rPr>
                <w:sz w:val="18"/>
              </w:rPr>
              <w:t>Suppressed</w:t>
            </w:r>
          </w:p>
        </w:tc>
      </w:tr>
      <w:tr w:rsidR="00C04FD7" w14:paraId="4AFE2233" w14:textId="77777777">
        <w:trPr>
          <w:cantSplit/>
        </w:trPr>
        <w:tc>
          <w:tcPr>
            <w:tcW w:w="4968" w:type="dxa"/>
            <w:tcMar>
              <w:top w:w="65" w:type="dxa"/>
              <w:left w:w="85" w:type="dxa"/>
              <w:bottom w:w="65" w:type="dxa"/>
              <w:right w:w="85" w:type="dxa"/>
            </w:tcMar>
          </w:tcPr>
          <w:p w14:paraId="15BAD38E" w14:textId="77777777" w:rsidR="00C04FD7" w:rsidRDefault="00FD5178">
            <w:pPr>
              <w:spacing w:after="0" w:line="252" w:lineRule="auto"/>
            </w:pPr>
            <w:r>
              <w:rPr>
                <w:sz w:val="18"/>
              </w:rPr>
              <w:t>Payer category 6</w:t>
            </w:r>
          </w:p>
        </w:tc>
        <w:tc>
          <w:tcPr>
            <w:tcW w:w="1584" w:type="dxa"/>
            <w:tcMar>
              <w:top w:w="65" w:type="dxa"/>
              <w:left w:w="85" w:type="dxa"/>
              <w:bottom w:w="65" w:type="dxa"/>
              <w:right w:w="85" w:type="dxa"/>
            </w:tcMar>
          </w:tcPr>
          <w:p w14:paraId="3B529D44" w14:textId="77777777" w:rsidR="00C04FD7" w:rsidRDefault="00FD5178">
            <w:pPr>
              <w:spacing w:after="0" w:line="252" w:lineRule="auto"/>
            </w:pPr>
            <w:r>
              <w:rPr>
                <w:sz w:val="18"/>
              </w:rPr>
              <w:t>4.6%</w:t>
            </w:r>
          </w:p>
        </w:tc>
        <w:tc>
          <w:tcPr>
            <w:tcW w:w="1584" w:type="dxa"/>
            <w:tcMar>
              <w:top w:w="65" w:type="dxa"/>
              <w:left w:w="85" w:type="dxa"/>
              <w:bottom w:w="65" w:type="dxa"/>
              <w:right w:w="85" w:type="dxa"/>
            </w:tcMar>
          </w:tcPr>
          <w:p w14:paraId="6B6819C2" w14:textId="77777777" w:rsidR="00C04FD7" w:rsidRDefault="00FD5178">
            <w:pPr>
              <w:spacing w:after="0" w:line="252" w:lineRule="auto"/>
            </w:pPr>
            <w:r>
              <w:rPr>
                <w:sz w:val="18"/>
              </w:rPr>
              <w:t>6.3%</w:t>
            </w:r>
          </w:p>
        </w:tc>
        <w:tc>
          <w:tcPr>
            <w:tcW w:w="1584" w:type="dxa"/>
            <w:tcMar>
              <w:top w:w="65" w:type="dxa"/>
              <w:left w:w="85" w:type="dxa"/>
              <w:bottom w:w="65" w:type="dxa"/>
              <w:right w:w="85" w:type="dxa"/>
            </w:tcMar>
          </w:tcPr>
          <w:p w14:paraId="13B12270" w14:textId="77777777" w:rsidR="00C04FD7" w:rsidRDefault="00FD5178">
            <w:pPr>
              <w:spacing w:after="0" w:line="252" w:lineRule="auto"/>
            </w:pPr>
            <w:r>
              <w:rPr>
                <w:sz w:val="18"/>
              </w:rPr>
              <w:t>-0.074</w:t>
            </w:r>
          </w:p>
        </w:tc>
        <w:tc>
          <w:tcPr>
            <w:tcW w:w="1584" w:type="dxa"/>
            <w:tcMar>
              <w:top w:w="65" w:type="dxa"/>
              <w:left w:w="85" w:type="dxa"/>
              <w:bottom w:w="65" w:type="dxa"/>
              <w:right w:w="85" w:type="dxa"/>
            </w:tcMar>
          </w:tcPr>
          <w:p w14:paraId="0D82D904" w14:textId="77777777" w:rsidR="00C04FD7" w:rsidRDefault="00FD5178">
            <w:pPr>
              <w:spacing w:after="0" w:line="252" w:lineRule="auto"/>
            </w:pPr>
            <w:r>
              <w:rPr>
                <w:sz w:val="18"/>
              </w:rPr>
              <w:t>5.0%</w:t>
            </w:r>
          </w:p>
        </w:tc>
        <w:tc>
          <w:tcPr>
            <w:tcW w:w="1584" w:type="dxa"/>
            <w:tcMar>
              <w:top w:w="65" w:type="dxa"/>
              <w:left w:w="85" w:type="dxa"/>
              <w:bottom w:w="65" w:type="dxa"/>
              <w:right w:w="85" w:type="dxa"/>
            </w:tcMar>
          </w:tcPr>
          <w:p w14:paraId="6FCC1603" w14:textId="77777777" w:rsidR="00C04FD7" w:rsidRDefault="00FD5178">
            <w:pPr>
              <w:spacing w:after="0" w:line="252" w:lineRule="auto"/>
            </w:pPr>
            <w:r>
              <w:rPr>
                <w:sz w:val="18"/>
              </w:rPr>
              <w:t>5.5%</w:t>
            </w:r>
          </w:p>
        </w:tc>
        <w:tc>
          <w:tcPr>
            <w:tcW w:w="1584" w:type="dxa"/>
            <w:tcMar>
              <w:top w:w="65" w:type="dxa"/>
              <w:left w:w="85" w:type="dxa"/>
              <w:bottom w:w="65" w:type="dxa"/>
              <w:right w:w="85" w:type="dxa"/>
            </w:tcMar>
          </w:tcPr>
          <w:p w14:paraId="03756DB3" w14:textId="77777777" w:rsidR="00C04FD7" w:rsidRDefault="00FD5178">
            <w:pPr>
              <w:spacing w:after="0" w:line="252" w:lineRule="auto"/>
            </w:pPr>
            <w:r>
              <w:rPr>
                <w:sz w:val="18"/>
              </w:rPr>
              <w:t>-0.024</w:t>
            </w:r>
          </w:p>
        </w:tc>
      </w:tr>
      <w:tr w:rsidR="00C04FD7" w14:paraId="025ABD47" w14:textId="77777777">
        <w:trPr>
          <w:cantSplit/>
        </w:trPr>
        <w:tc>
          <w:tcPr>
            <w:tcW w:w="4968" w:type="dxa"/>
            <w:tcMar>
              <w:top w:w="65" w:type="dxa"/>
              <w:left w:w="85" w:type="dxa"/>
              <w:bottom w:w="65" w:type="dxa"/>
              <w:right w:w="85" w:type="dxa"/>
            </w:tcMar>
          </w:tcPr>
          <w:p w14:paraId="1272E4E2" w14:textId="77777777" w:rsidR="00C04FD7" w:rsidRDefault="00FD5178">
            <w:pPr>
              <w:spacing w:after="0" w:line="252" w:lineRule="auto"/>
            </w:pPr>
            <w:r>
              <w:rPr>
                <w:sz w:val="18"/>
              </w:rPr>
              <w:t>ZIP-income quartile 2</w:t>
            </w:r>
          </w:p>
        </w:tc>
        <w:tc>
          <w:tcPr>
            <w:tcW w:w="1584" w:type="dxa"/>
            <w:tcMar>
              <w:top w:w="65" w:type="dxa"/>
              <w:left w:w="85" w:type="dxa"/>
              <w:bottom w:w="65" w:type="dxa"/>
              <w:right w:w="85" w:type="dxa"/>
            </w:tcMar>
          </w:tcPr>
          <w:p w14:paraId="5CC36A39" w14:textId="77777777" w:rsidR="00C04FD7" w:rsidRDefault="00FD5178">
            <w:pPr>
              <w:spacing w:after="0" w:line="252" w:lineRule="auto"/>
            </w:pPr>
            <w:r>
              <w:rPr>
                <w:sz w:val="18"/>
              </w:rPr>
              <w:t>24.8%</w:t>
            </w:r>
          </w:p>
        </w:tc>
        <w:tc>
          <w:tcPr>
            <w:tcW w:w="1584" w:type="dxa"/>
            <w:tcMar>
              <w:top w:w="65" w:type="dxa"/>
              <w:left w:w="85" w:type="dxa"/>
              <w:bottom w:w="65" w:type="dxa"/>
              <w:right w:w="85" w:type="dxa"/>
            </w:tcMar>
          </w:tcPr>
          <w:p w14:paraId="4FCEE86B" w14:textId="77777777" w:rsidR="00C04FD7" w:rsidRDefault="00FD5178">
            <w:pPr>
              <w:spacing w:after="0" w:line="252" w:lineRule="auto"/>
            </w:pPr>
            <w:r>
              <w:rPr>
                <w:sz w:val="18"/>
              </w:rPr>
              <w:t>25.4%</w:t>
            </w:r>
          </w:p>
        </w:tc>
        <w:tc>
          <w:tcPr>
            <w:tcW w:w="1584" w:type="dxa"/>
            <w:tcMar>
              <w:top w:w="65" w:type="dxa"/>
              <w:left w:w="85" w:type="dxa"/>
              <w:bottom w:w="65" w:type="dxa"/>
              <w:right w:w="85" w:type="dxa"/>
            </w:tcMar>
          </w:tcPr>
          <w:p w14:paraId="4FB7374C" w14:textId="77777777" w:rsidR="00C04FD7" w:rsidRDefault="00FD5178">
            <w:pPr>
              <w:spacing w:after="0" w:line="252" w:lineRule="auto"/>
            </w:pPr>
            <w:r>
              <w:rPr>
                <w:sz w:val="18"/>
              </w:rPr>
              <w:t>-0.013</w:t>
            </w:r>
          </w:p>
        </w:tc>
        <w:tc>
          <w:tcPr>
            <w:tcW w:w="1584" w:type="dxa"/>
            <w:tcMar>
              <w:top w:w="65" w:type="dxa"/>
              <w:left w:w="85" w:type="dxa"/>
              <w:bottom w:w="65" w:type="dxa"/>
              <w:right w:w="85" w:type="dxa"/>
            </w:tcMar>
          </w:tcPr>
          <w:p w14:paraId="42D14410" w14:textId="77777777" w:rsidR="00C04FD7" w:rsidRDefault="00FD5178">
            <w:pPr>
              <w:spacing w:after="0" w:line="252" w:lineRule="auto"/>
            </w:pPr>
            <w:r>
              <w:rPr>
                <w:sz w:val="18"/>
              </w:rPr>
              <w:t>25.0%</w:t>
            </w:r>
          </w:p>
        </w:tc>
        <w:tc>
          <w:tcPr>
            <w:tcW w:w="1584" w:type="dxa"/>
            <w:tcMar>
              <w:top w:w="65" w:type="dxa"/>
              <w:left w:w="85" w:type="dxa"/>
              <w:bottom w:w="65" w:type="dxa"/>
              <w:right w:w="85" w:type="dxa"/>
            </w:tcMar>
          </w:tcPr>
          <w:p w14:paraId="712CF167" w14:textId="77777777" w:rsidR="00C04FD7" w:rsidRDefault="00FD5178">
            <w:pPr>
              <w:spacing w:after="0" w:line="252" w:lineRule="auto"/>
            </w:pPr>
            <w:r>
              <w:rPr>
                <w:sz w:val="18"/>
              </w:rPr>
              <w:t>25.6%</w:t>
            </w:r>
          </w:p>
        </w:tc>
        <w:tc>
          <w:tcPr>
            <w:tcW w:w="1584" w:type="dxa"/>
            <w:tcMar>
              <w:top w:w="65" w:type="dxa"/>
              <w:left w:w="85" w:type="dxa"/>
              <w:bottom w:w="65" w:type="dxa"/>
              <w:right w:w="85" w:type="dxa"/>
            </w:tcMar>
          </w:tcPr>
          <w:p w14:paraId="6435E338" w14:textId="77777777" w:rsidR="00C04FD7" w:rsidRDefault="00FD5178">
            <w:pPr>
              <w:spacing w:after="0" w:line="252" w:lineRule="auto"/>
            </w:pPr>
            <w:r>
              <w:rPr>
                <w:sz w:val="18"/>
              </w:rPr>
              <w:t>-0.014</w:t>
            </w:r>
          </w:p>
        </w:tc>
      </w:tr>
      <w:tr w:rsidR="00C04FD7" w14:paraId="2866F751" w14:textId="77777777">
        <w:trPr>
          <w:cantSplit/>
        </w:trPr>
        <w:tc>
          <w:tcPr>
            <w:tcW w:w="4968" w:type="dxa"/>
            <w:tcMar>
              <w:top w:w="65" w:type="dxa"/>
              <w:left w:w="85" w:type="dxa"/>
              <w:bottom w:w="65" w:type="dxa"/>
              <w:right w:w="85" w:type="dxa"/>
            </w:tcMar>
          </w:tcPr>
          <w:p w14:paraId="6E1C0FC7" w14:textId="77777777" w:rsidR="00C04FD7" w:rsidRDefault="00FD5178">
            <w:pPr>
              <w:spacing w:after="0" w:line="252" w:lineRule="auto"/>
            </w:pPr>
            <w:r>
              <w:rPr>
                <w:sz w:val="18"/>
              </w:rPr>
              <w:t>ZIP-income quartile 3</w:t>
            </w:r>
          </w:p>
        </w:tc>
        <w:tc>
          <w:tcPr>
            <w:tcW w:w="1584" w:type="dxa"/>
            <w:tcMar>
              <w:top w:w="65" w:type="dxa"/>
              <w:left w:w="85" w:type="dxa"/>
              <w:bottom w:w="65" w:type="dxa"/>
              <w:right w:w="85" w:type="dxa"/>
            </w:tcMar>
          </w:tcPr>
          <w:p w14:paraId="45962DF8" w14:textId="77777777" w:rsidR="00C04FD7" w:rsidRDefault="00FD5178">
            <w:pPr>
              <w:spacing w:after="0" w:line="252" w:lineRule="auto"/>
            </w:pPr>
            <w:r>
              <w:rPr>
                <w:sz w:val="18"/>
              </w:rPr>
              <w:t>25.5%</w:t>
            </w:r>
          </w:p>
        </w:tc>
        <w:tc>
          <w:tcPr>
            <w:tcW w:w="1584" w:type="dxa"/>
            <w:tcMar>
              <w:top w:w="65" w:type="dxa"/>
              <w:left w:w="85" w:type="dxa"/>
              <w:bottom w:w="65" w:type="dxa"/>
              <w:right w:w="85" w:type="dxa"/>
            </w:tcMar>
          </w:tcPr>
          <w:p w14:paraId="2D6E6A6C" w14:textId="77777777" w:rsidR="00C04FD7" w:rsidRDefault="00FD5178">
            <w:pPr>
              <w:spacing w:after="0" w:line="252" w:lineRule="auto"/>
            </w:pPr>
            <w:r>
              <w:rPr>
                <w:sz w:val="18"/>
              </w:rPr>
              <w:t>26.5%</w:t>
            </w:r>
          </w:p>
        </w:tc>
        <w:tc>
          <w:tcPr>
            <w:tcW w:w="1584" w:type="dxa"/>
            <w:tcMar>
              <w:top w:w="65" w:type="dxa"/>
              <w:left w:w="85" w:type="dxa"/>
              <w:bottom w:w="65" w:type="dxa"/>
              <w:right w:w="85" w:type="dxa"/>
            </w:tcMar>
          </w:tcPr>
          <w:p w14:paraId="7FF57737" w14:textId="77777777" w:rsidR="00C04FD7" w:rsidRDefault="00FD5178">
            <w:pPr>
              <w:spacing w:after="0" w:line="252" w:lineRule="auto"/>
            </w:pPr>
            <w:r>
              <w:rPr>
                <w:sz w:val="18"/>
              </w:rPr>
              <w:t>-0.021</w:t>
            </w:r>
          </w:p>
        </w:tc>
        <w:tc>
          <w:tcPr>
            <w:tcW w:w="1584" w:type="dxa"/>
            <w:tcMar>
              <w:top w:w="65" w:type="dxa"/>
              <w:left w:w="85" w:type="dxa"/>
              <w:bottom w:w="65" w:type="dxa"/>
              <w:right w:w="85" w:type="dxa"/>
            </w:tcMar>
          </w:tcPr>
          <w:p w14:paraId="06EB6BD9" w14:textId="77777777" w:rsidR="00C04FD7" w:rsidRDefault="00FD5178">
            <w:pPr>
              <w:spacing w:after="0" w:line="252" w:lineRule="auto"/>
            </w:pPr>
            <w:r>
              <w:rPr>
                <w:sz w:val="18"/>
              </w:rPr>
              <w:t>25.6%</w:t>
            </w:r>
          </w:p>
        </w:tc>
        <w:tc>
          <w:tcPr>
            <w:tcW w:w="1584" w:type="dxa"/>
            <w:tcMar>
              <w:top w:w="65" w:type="dxa"/>
              <w:left w:w="85" w:type="dxa"/>
              <w:bottom w:w="65" w:type="dxa"/>
              <w:right w:w="85" w:type="dxa"/>
            </w:tcMar>
          </w:tcPr>
          <w:p w14:paraId="109528D8" w14:textId="77777777" w:rsidR="00C04FD7" w:rsidRDefault="00FD5178">
            <w:pPr>
              <w:spacing w:after="0" w:line="252" w:lineRule="auto"/>
            </w:pPr>
            <w:r>
              <w:rPr>
                <w:sz w:val="18"/>
              </w:rPr>
              <w:t>25.5%</w:t>
            </w:r>
          </w:p>
        </w:tc>
        <w:tc>
          <w:tcPr>
            <w:tcW w:w="1584" w:type="dxa"/>
            <w:tcMar>
              <w:top w:w="65" w:type="dxa"/>
              <w:left w:w="85" w:type="dxa"/>
              <w:bottom w:w="65" w:type="dxa"/>
              <w:right w:w="85" w:type="dxa"/>
            </w:tcMar>
          </w:tcPr>
          <w:p w14:paraId="454CA51C" w14:textId="77777777" w:rsidR="00C04FD7" w:rsidRDefault="00FD5178">
            <w:pPr>
              <w:spacing w:after="0" w:line="252" w:lineRule="auto"/>
            </w:pPr>
            <w:r>
              <w:rPr>
                <w:sz w:val="18"/>
              </w:rPr>
              <w:t>0.002</w:t>
            </w:r>
          </w:p>
        </w:tc>
      </w:tr>
      <w:tr w:rsidR="00C04FD7" w14:paraId="304E0675" w14:textId="77777777">
        <w:trPr>
          <w:cantSplit/>
        </w:trPr>
        <w:tc>
          <w:tcPr>
            <w:tcW w:w="4968" w:type="dxa"/>
            <w:tcMar>
              <w:top w:w="65" w:type="dxa"/>
              <w:left w:w="85" w:type="dxa"/>
              <w:bottom w:w="65" w:type="dxa"/>
              <w:right w:w="85" w:type="dxa"/>
            </w:tcMar>
          </w:tcPr>
          <w:p w14:paraId="112AB798" w14:textId="77777777" w:rsidR="00C04FD7" w:rsidRDefault="00FD5178">
            <w:pPr>
              <w:spacing w:after="0" w:line="252" w:lineRule="auto"/>
            </w:pPr>
            <w:r>
              <w:rPr>
                <w:sz w:val="18"/>
              </w:rPr>
              <w:t>ZIP-income quartile 4</w:t>
            </w:r>
          </w:p>
        </w:tc>
        <w:tc>
          <w:tcPr>
            <w:tcW w:w="1584" w:type="dxa"/>
            <w:tcMar>
              <w:top w:w="65" w:type="dxa"/>
              <w:left w:w="85" w:type="dxa"/>
              <w:bottom w:w="65" w:type="dxa"/>
              <w:right w:w="85" w:type="dxa"/>
            </w:tcMar>
          </w:tcPr>
          <w:p w14:paraId="2ED1FB8A" w14:textId="77777777" w:rsidR="00C04FD7" w:rsidRDefault="00FD5178">
            <w:pPr>
              <w:spacing w:after="0" w:line="252" w:lineRule="auto"/>
            </w:pPr>
            <w:r>
              <w:rPr>
                <w:sz w:val="18"/>
              </w:rPr>
              <w:t>25.2%</w:t>
            </w:r>
          </w:p>
        </w:tc>
        <w:tc>
          <w:tcPr>
            <w:tcW w:w="1584" w:type="dxa"/>
            <w:tcMar>
              <w:top w:w="65" w:type="dxa"/>
              <w:left w:w="85" w:type="dxa"/>
              <w:bottom w:w="65" w:type="dxa"/>
              <w:right w:w="85" w:type="dxa"/>
            </w:tcMar>
          </w:tcPr>
          <w:p w14:paraId="48ABB540" w14:textId="77777777" w:rsidR="00C04FD7" w:rsidRDefault="00FD5178">
            <w:pPr>
              <w:spacing w:after="0" w:line="252" w:lineRule="auto"/>
            </w:pPr>
            <w:r>
              <w:rPr>
                <w:sz w:val="18"/>
              </w:rPr>
              <w:t>24.9%</w:t>
            </w:r>
          </w:p>
        </w:tc>
        <w:tc>
          <w:tcPr>
            <w:tcW w:w="1584" w:type="dxa"/>
            <w:tcMar>
              <w:top w:w="65" w:type="dxa"/>
              <w:left w:w="85" w:type="dxa"/>
              <w:bottom w:w="65" w:type="dxa"/>
              <w:right w:w="85" w:type="dxa"/>
            </w:tcMar>
          </w:tcPr>
          <w:p w14:paraId="7E55231A" w14:textId="77777777" w:rsidR="00C04FD7" w:rsidRDefault="00FD5178">
            <w:pPr>
              <w:spacing w:after="0" w:line="252" w:lineRule="auto"/>
            </w:pPr>
            <w:r>
              <w:rPr>
                <w:sz w:val="18"/>
              </w:rPr>
              <w:t>0.008</w:t>
            </w:r>
          </w:p>
        </w:tc>
        <w:tc>
          <w:tcPr>
            <w:tcW w:w="1584" w:type="dxa"/>
            <w:tcMar>
              <w:top w:w="65" w:type="dxa"/>
              <w:left w:w="85" w:type="dxa"/>
              <w:bottom w:w="65" w:type="dxa"/>
              <w:right w:w="85" w:type="dxa"/>
            </w:tcMar>
          </w:tcPr>
          <w:p w14:paraId="233087E5" w14:textId="77777777" w:rsidR="00C04FD7" w:rsidRDefault="00FD5178">
            <w:pPr>
              <w:spacing w:after="0" w:line="252" w:lineRule="auto"/>
            </w:pPr>
            <w:r>
              <w:rPr>
                <w:sz w:val="18"/>
              </w:rPr>
              <w:t>25.1%</w:t>
            </w:r>
          </w:p>
        </w:tc>
        <w:tc>
          <w:tcPr>
            <w:tcW w:w="1584" w:type="dxa"/>
            <w:tcMar>
              <w:top w:w="65" w:type="dxa"/>
              <w:left w:w="85" w:type="dxa"/>
              <w:bottom w:w="65" w:type="dxa"/>
              <w:right w:w="85" w:type="dxa"/>
            </w:tcMar>
          </w:tcPr>
          <w:p w14:paraId="17DA21F4" w14:textId="77777777" w:rsidR="00C04FD7" w:rsidRDefault="00FD5178">
            <w:pPr>
              <w:spacing w:after="0" w:line="252" w:lineRule="auto"/>
            </w:pPr>
            <w:r>
              <w:rPr>
                <w:sz w:val="18"/>
              </w:rPr>
              <w:t>24.7%</w:t>
            </w:r>
          </w:p>
        </w:tc>
        <w:tc>
          <w:tcPr>
            <w:tcW w:w="1584" w:type="dxa"/>
            <w:tcMar>
              <w:top w:w="65" w:type="dxa"/>
              <w:left w:w="85" w:type="dxa"/>
              <w:bottom w:w="65" w:type="dxa"/>
              <w:right w:w="85" w:type="dxa"/>
            </w:tcMar>
          </w:tcPr>
          <w:p w14:paraId="2655453D" w14:textId="77777777" w:rsidR="00C04FD7" w:rsidRDefault="00FD5178">
            <w:pPr>
              <w:spacing w:after="0" w:line="252" w:lineRule="auto"/>
            </w:pPr>
            <w:r>
              <w:rPr>
                <w:sz w:val="18"/>
              </w:rPr>
              <w:t>0.009</w:t>
            </w:r>
          </w:p>
        </w:tc>
      </w:tr>
      <w:tr w:rsidR="00C04FD7" w14:paraId="16AD8D36" w14:textId="77777777">
        <w:trPr>
          <w:cantSplit/>
        </w:trPr>
        <w:tc>
          <w:tcPr>
            <w:tcW w:w="4968" w:type="dxa"/>
            <w:tcMar>
              <w:top w:w="65" w:type="dxa"/>
              <w:left w:w="85" w:type="dxa"/>
              <w:bottom w:w="65" w:type="dxa"/>
              <w:right w:w="85" w:type="dxa"/>
            </w:tcMar>
          </w:tcPr>
          <w:p w14:paraId="3C5A936A" w14:textId="77777777" w:rsidR="00C04FD7" w:rsidRDefault="00FD5178">
            <w:pPr>
              <w:spacing w:after="0" w:line="252" w:lineRule="auto"/>
            </w:pPr>
            <w:r>
              <w:rPr>
                <w:sz w:val="18"/>
              </w:rPr>
              <w:t>Patient-county category</w:t>
            </w:r>
            <w:r>
              <w:rPr>
                <w:sz w:val="18"/>
              </w:rPr>
              <w:t xml:space="preserve"> 2</w:t>
            </w:r>
          </w:p>
        </w:tc>
        <w:tc>
          <w:tcPr>
            <w:tcW w:w="1584" w:type="dxa"/>
            <w:tcMar>
              <w:top w:w="65" w:type="dxa"/>
              <w:left w:w="85" w:type="dxa"/>
              <w:bottom w:w="65" w:type="dxa"/>
              <w:right w:w="85" w:type="dxa"/>
            </w:tcMar>
          </w:tcPr>
          <w:p w14:paraId="79D62C56" w14:textId="77777777" w:rsidR="00C04FD7" w:rsidRDefault="00FD5178">
            <w:pPr>
              <w:spacing w:after="0" w:line="252" w:lineRule="auto"/>
            </w:pPr>
            <w:r>
              <w:rPr>
                <w:sz w:val="18"/>
              </w:rPr>
              <w:t>27.0%</w:t>
            </w:r>
          </w:p>
        </w:tc>
        <w:tc>
          <w:tcPr>
            <w:tcW w:w="1584" w:type="dxa"/>
            <w:tcMar>
              <w:top w:w="65" w:type="dxa"/>
              <w:left w:w="85" w:type="dxa"/>
              <w:bottom w:w="65" w:type="dxa"/>
              <w:right w:w="85" w:type="dxa"/>
            </w:tcMar>
          </w:tcPr>
          <w:p w14:paraId="286FCF7D" w14:textId="77777777" w:rsidR="00C04FD7" w:rsidRDefault="00FD5178">
            <w:pPr>
              <w:spacing w:after="0" w:line="252" w:lineRule="auto"/>
            </w:pPr>
            <w:r>
              <w:rPr>
                <w:sz w:val="18"/>
              </w:rPr>
              <w:t>26.8%</w:t>
            </w:r>
          </w:p>
        </w:tc>
        <w:tc>
          <w:tcPr>
            <w:tcW w:w="1584" w:type="dxa"/>
            <w:tcMar>
              <w:top w:w="65" w:type="dxa"/>
              <w:left w:w="85" w:type="dxa"/>
              <w:bottom w:w="65" w:type="dxa"/>
              <w:right w:w="85" w:type="dxa"/>
            </w:tcMar>
          </w:tcPr>
          <w:p w14:paraId="6477A5C8" w14:textId="77777777" w:rsidR="00C04FD7" w:rsidRDefault="00FD5178">
            <w:pPr>
              <w:spacing w:after="0" w:line="252" w:lineRule="auto"/>
            </w:pPr>
            <w:r>
              <w:rPr>
                <w:sz w:val="18"/>
              </w:rPr>
              <w:t>0.003</w:t>
            </w:r>
          </w:p>
        </w:tc>
        <w:tc>
          <w:tcPr>
            <w:tcW w:w="1584" w:type="dxa"/>
            <w:tcMar>
              <w:top w:w="65" w:type="dxa"/>
              <w:left w:w="85" w:type="dxa"/>
              <w:bottom w:w="65" w:type="dxa"/>
              <w:right w:w="85" w:type="dxa"/>
            </w:tcMar>
          </w:tcPr>
          <w:p w14:paraId="5D1FCC69" w14:textId="77777777" w:rsidR="00C04FD7" w:rsidRDefault="00FD5178">
            <w:pPr>
              <w:spacing w:after="0" w:line="252" w:lineRule="auto"/>
            </w:pPr>
            <w:r>
              <w:rPr>
                <w:sz w:val="18"/>
              </w:rPr>
              <w:t>27.3%</w:t>
            </w:r>
          </w:p>
        </w:tc>
        <w:tc>
          <w:tcPr>
            <w:tcW w:w="1584" w:type="dxa"/>
            <w:tcMar>
              <w:top w:w="65" w:type="dxa"/>
              <w:left w:w="85" w:type="dxa"/>
              <w:bottom w:w="65" w:type="dxa"/>
              <w:right w:w="85" w:type="dxa"/>
            </w:tcMar>
          </w:tcPr>
          <w:p w14:paraId="27F1C16C" w14:textId="77777777" w:rsidR="00C04FD7" w:rsidRDefault="00FD5178">
            <w:pPr>
              <w:spacing w:after="0" w:line="252" w:lineRule="auto"/>
            </w:pPr>
            <w:r>
              <w:rPr>
                <w:sz w:val="18"/>
              </w:rPr>
              <w:t>27.9%</w:t>
            </w:r>
          </w:p>
        </w:tc>
        <w:tc>
          <w:tcPr>
            <w:tcW w:w="1584" w:type="dxa"/>
            <w:tcMar>
              <w:top w:w="65" w:type="dxa"/>
              <w:left w:w="85" w:type="dxa"/>
              <w:bottom w:w="65" w:type="dxa"/>
              <w:right w:w="85" w:type="dxa"/>
            </w:tcMar>
          </w:tcPr>
          <w:p w14:paraId="00960795" w14:textId="77777777" w:rsidR="00C04FD7" w:rsidRDefault="00FD5178">
            <w:pPr>
              <w:spacing w:after="0" w:line="252" w:lineRule="auto"/>
            </w:pPr>
            <w:r>
              <w:rPr>
                <w:sz w:val="18"/>
              </w:rPr>
              <w:t>-0.013</w:t>
            </w:r>
          </w:p>
        </w:tc>
      </w:tr>
      <w:tr w:rsidR="00C04FD7" w14:paraId="1D77214D" w14:textId="77777777">
        <w:trPr>
          <w:cantSplit/>
        </w:trPr>
        <w:tc>
          <w:tcPr>
            <w:tcW w:w="4968" w:type="dxa"/>
            <w:tcMar>
              <w:top w:w="65" w:type="dxa"/>
              <w:left w:w="85" w:type="dxa"/>
              <w:bottom w:w="65" w:type="dxa"/>
              <w:right w:w="85" w:type="dxa"/>
            </w:tcMar>
          </w:tcPr>
          <w:p w14:paraId="1B0F1F4C" w14:textId="77777777" w:rsidR="00C04FD7" w:rsidRDefault="00FD5178">
            <w:pPr>
              <w:spacing w:after="0" w:line="252" w:lineRule="auto"/>
            </w:pPr>
            <w:r>
              <w:rPr>
                <w:sz w:val="18"/>
              </w:rPr>
              <w:t>Patient-county category 3</w:t>
            </w:r>
          </w:p>
        </w:tc>
        <w:tc>
          <w:tcPr>
            <w:tcW w:w="1584" w:type="dxa"/>
            <w:tcMar>
              <w:top w:w="65" w:type="dxa"/>
              <w:left w:w="85" w:type="dxa"/>
              <w:bottom w:w="65" w:type="dxa"/>
              <w:right w:w="85" w:type="dxa"/>
            </w:tcMar>
          </w:tcPr>
          <w:p w14:paraId="2E305AF3" w14:textId="77777777" w:rsidR="00C04FD7" w:rsidRDefault="00FD5178">
            <w:pPr>
              <w:spacing w:after="0" w:line="252" w:lineRule="auto"/>
            </w:pPr>
            <w:r>
              <w:rPr>
                <w:sz w:val="18"/>
              </w:rPr>
              <w:t>21.5%</w:t>
            </w:r>
          </w:p>
        </w:tc>
        <w:tc>
          <w:tcPr>
            <w:tcW w:w="1584" w:type="dxa"/>
            <w:tcMar>
              <w:top w:w="65" w:type="dxa"/>
              <w:left w:w="85" w:type="dxa"/>
              <w:bottom w:w="65" w:type="dxa"/>
              <w:right w:w="85" w:type="dxa"/>
            </w:tcMar>
          </w:tcPr>
          <w:p w14:paraId="101DDE2E" w14:textId="77777777" w:rsidR="00C04FD7" w:rsidRDefault="00FD5178">
            <w:pPr>
              <w:spacing w:after="0" w:line="252" w:lineRule="auto"/>
            </w:pPr>
            <w:r>
              <w:rPr>
                <w:sz w:val="18"/>
              </w:rPr>
              <w:t>22.1%</w:t>
            </w:r>
          </w:p>
        </w:tc>
        <w:tc>
          <w:tcPr>
            <w:tcW w:w="1584" w:type="dxa"/>
            <w:tcMar>
              <w:top w:w="65" w:type="dxa"/>
              <w:left w:w="85" w:type="dxa"/>
              <w:bottom w:w="65" w:type="dxa"/>
              <w:right w:w="85" w:type="dxa"/>
            </w:tcMar>
          </w:tcPr>
          <w:p w14:paraId="64E147E3" w14:textId="77777777" w:rsidR="00C04FD7" w:rsidRDefault="00FD5178">
            <w:pPr>
              <w:spacing w:after="0" w:line="252" w:lineRule="auto"/>
            </w:pPr>
            <w:r>
              <w:rPr>
                <w:sz w:val="18"/>
              </w:rPr>
              <w:t>-0.014</w:t>
            </w:r>
          </w:p>
        </w:tc>
        <w:tc>
          <w:tcPr>
            <w:tcW w:w="1584" w:type="dxa"/>
            <w:tcMar>
              <w:top w:w="65" w:type="dxa"/>
              <w:left w:w="85" w:type="dxa"/>
              <w:bottom w:w="65" w:type="dxa"/>
              <w:right w:w="85" w:type="dxa"/>
            </w:tcMar>
          </w:tcPr>
          <w:p w14:paraId="318FC85D" w14:textId="77777777" w:rsidR="00C04FD7" w:rsidRDefault="00FD5178">
            <w:pPr>
              <w:spacing w:after="0" w:line="252" w:lineRule="auto"/>
            </w:pPr>
            <w:r>
              <w:rPr>
                <w:sz w:val="18"/>
              </w:rPr>
              <w:t>21.5%</w:t>
            </w:r>
          </w:p>
        </w:tc>
        <w:tc>
          <w:tcPr>
            <w:tcW w:w="1584" w:type="dxa"/>
            <w:tcMar>
              <w:top w:w="65" w:type="dxa"/>
              <w:left w:w="85" w:type="dxa"/>
              <w:bottom w:w="65" w:type="dxa"/>
              <w:right w:w="85" w:type="dxa"/>
            </w:tcMar>
          </w:tcPr>
          <w:p w14:paraId="7406615D" w14:textId="77777777" w:rsidR="00C04FD7" w:rsidRDefault="00FD5178">
            <w:pPr>
              <w:spacing w:after="0" w:line="252" w:lineRule="auto"/>
            </w:pPr>
            <w:r>
              <w:rPr>
                <w:sz w:val="18"/>
              </w:rPr>
              <w:t>21.9%</w:t>
            </w:r>
          </w:p>
        </w:tc>
        <w:tc>
          <w:tcPr>
            <w:tcW w:w="1584" w:type="dxa"/>
            <w:tcMar>
              <w:top w:w="65" w:type="dxa"/>
              <w:left w:w="85" w:type="dxa"/>
              <w:bottom w:w="65" w:type="dxa"/>
              <w:right w:w="85" w:type="dxa"/>
            </w:tcMar>
          </w:tcPr>
          <w:p w14:paraId="33D214DD" w14:textId="77777777" w:rsidR="00C04FD7" w:rsidRDefault="00FD5178">
            <w:pPr>
              <w:spacing w:after="0" w:line="252" w:lineRule="auto"/>
            </w:pPr>
            <w:r>
              <w:rPr>
                <w:sz w:val="18"/>
              </w:rPr>
              <w:t>-0.010</w:t>
            </w:r>
          </w:p>
        </w:tc>
      </w:tr>
      <w:tr w:rsidR="00C04FD7" w14:paraId="4CD07844" w14:textId="77777777">
        <w:trPr>
          <w:cantSplit/>
        </w:trPr>
        <w:tc>
          <w:tcPr>
            <w:tcW w:w="4968" w:type="dxa"/>
            <w:tcMar>
              <w:top w:w="65" w:type="dxa"/>
              <w:left w:w="85" w:type="dxa"/>
              <w:bottom w:w="65" w:type="dxa"/>
              <w:right w:w="85" w:type="dxa"/>
            </w:tcMar>
          </w:tcPr>
          <w:p w14:paraId="7E455798" w14:textId="77777777" w:rsidR="00C04FD7" w:rsidRDefault="00FD5178">
            <w:pPr>
              <w:spacing w:after="0" w:line="252" w:lineRule="auto"/>
            </w:pPr>
            <w:r>
              <w:rPr>
                <w:sz w:val="18"/>
              </w:rPr>
              <w:t>Patient-county category 4</w:t>
            </w:r>
          </w:p>
        </w:tc>
        <w:tc>
          <w:tcPr>
            <w:tcW w:w="1584" w:type="dxa"/>
            <w:tcMar>
              <w:top w:w="65" w:type="dxa"/>
              <w:left w:w="85" w:type="dxa"/>
              <w:bottom w:w="65" w:type="dxa"/>
              <w:right w:w="85" w:type="dxa"/>
            </w:tcMar>
          </w:tcPr>
          <w:p w14:paraId="453E4D24" w14:textId="77777777" w:rsidR="00C04FD7" w:rsidRDefault="00FD5178">
            <w:pPr>
              <w:spacing w:after="0" w:line="252" w:lineRule="auto"/>
            </w:pPr>
            <w:r>
              <w:rPr>
                <w:sz w:val="18"/>
              </w:rPr>
              <w:t>7.0%</w:t>
            </w:r>
          </w:p>
        </w:tc>
        <w:tc>
          <w:tcPr>
            <w:tcW w:w="1584" w:type="dxa"/>
            <w:tcMar>
              <w:top w:w="65" w:type="dxa"/>
              <w:left w:w="85" w:type="dxa"/>
              <w:bottom w:w="65" w:type="dxa"/>
              <w:right w:w="85" w:type="dxa"/>
            </w:tcMar>
          </w:tcPr>
          <w:p w14:paraId="02223FB7" w14:textId="77777777" w:rsidR="00C04FD7" w:rsidRDefault="00FD5178">
            <w:pPr>
              <w:spacing w:after="0" w:line="252" w:lineRule="auto"/>
            </w:pPr>
            <w:r>
              <w:rPr>
                <w:sz w:val="18"/>
              </w:rPr>
              <w:t>9.9%</w:t>
            </w:r>
          </w:p>
        </w:tc>
        <w:tc>
          <w:tcPr>
            <w:tcW w:w="1584" w:type="dxa"/>
            <w:tcMar>
              <w:top w:w="65" w:type="dxa"/>
              <w:left w:w="85" w:type="dxa"/>
              <w:bottom w:w="65" w:type="dxa"/>
              <w:right w:w="85" w:type="dxa"/>
            </w:tcMar>
          </w:tcPr>
          <w:p w14:paraId="76F2F697" w14:textId="77777777" w:rsidR="00C04FD7" w:rsidRDefault="00FD5178">
            <w:pPr>
              <w:spacing w:after="0" w:line="252" w:lineRule="auto"/>
            </w:pPr>
            <w:r>
              <w:rPr>
                <w:sz w:val="18"/>
              </w:rPr>
              <w:t>-0.102</w:t>
            </w:r>
          </w:p>
        </w:tc>
        <w:tc>
          <w:tcPr>
            <w:tcW w:w="1584" w:type="dxa"/>
            <w:tcMar>
              <w:top w:w="65" w:type="dxa"/>
              <w:left w:w="85" w:type="dxa"/>
              <w:bottom w:w="65" w:type="dxa"/>
              <w:right w:w="85" w:type="dxa"/>
            </w:tcMar>
          </w:tcPr>
          <w:p w14:paraId="61EAF804" w14:textId="77777777" w:rsidR="00C04FD7" w:rsidRDefault="00FD5178">
            <w:pPr>
              <w:spacing w:after="0" w:line="252" w:lineRule="auto"/>
            </w:pPr>
            <w:r>
              <w:rPr>
                <w:sz w:val="18"/>
              </w:rPr>
              <w:t>7.4%</w:t>
            </w:r>
          </w:p>
        </w:tc>
        <w:tc>
          <w:tcPr>
            <w:tcW w:w="1584" w:type="dxa"/>
            <w:tcMar>
              <w:top w:w="65" w:type="dxa"/>
              <w:left w:w="85" w:type="dxa"/>
              <w:bottom w:w="65" w:type="dxa"/>
              <w:right w:w="85" w:type="dxa"/>
            </w:tcMar>
          </w:tcPr>
          <w:p w14:paraId="0E399749" w14:textId="77777777" w:rsidR="00C04FD7" w:rsidRDefault="00FD5178">
            <w:pPr>
              <w:spacing w:after="0" w:line="252" w:lineRule="auto"/>
            </w:pPr>
            <w:r>
              <w:rPr>
                <w:sz w:val="18"/>
              </w:rPr>
              <w:t>7.7%</w:t>
            </w:r>
          </w:p>
        </w:tc>
        <w:tc>
          <w:tcPr>
            <w:tcW w:w="1584" w:type="dxa"/>
            <w:tcMar>
              <w:top w:w="65" w:type="dxa"/>
              <w:left w:w="85" w:type="dxa"/>
              <w:bottom w:w="65" w:type="dxa"/>
              <w:right w:w="85" w:type="dxa"/>
            </w:tcMar>
          </w:tcPr>
          <w:p w14:paraId="526D793A" w14:textId="77777777" w:rsidR="00C04FD7" w:rsidRDefault="00FD5178">
            <w:pPr>
              <w:spacing w:after="0" w:line="252" w:lineRule="auto"/>
            </w:pPr>
            <w:r>
              <w:rPr>
                <w:sz w:val="18"/>
              </w:rPr>
              <w:t>-0.009</w:t>
            </w:r>
          </w:p>
        </w:tc>
      </w:tr>
      <w:tr w:rsidR="00C04FD7" w14:paraId="6B7B817C" w14:textId="77777777">
        <w:trPr>
          <w:cantSplit/>
        </w:trPr>
        <w:tc>
          <w:tcPr>
            <w:tcW w:w="4968" w:type="dxa"/>
            <w:tcMar>
              <w:top w:w="65" w:type="dxa"/>
              <w:left w:w="85" w:type="dxa"/>
              <w:bottom w:w="65" w:type="dxa"/>
              <w:right w:w="85" w:type="dxa"/>
            </w:tcMar>
          </w:tcPr>
          <w:p w14:paraId="74A2AC81" w14:textId="77777777" w:rsidR="00C04FD7" w:rsidRDefault="00FD5178">
            <w:pPr>
              <w:spacing w:after="0" w:line="252" w:lineRule="auto"/>
            </w:pPr>
            <w:r>
              <w:rPr>
                <w:sz w:val="18"/>
              </w:rPr>
              <w:t>Patient-county category 5</w:t>
            </w:r>
          </w:p>
        </w:tc>
        <w:tc>
          <w:tcPr>
            <w:tcW w:w="1584" w:type="dxa"/>
            <w:tcMar>
              <w:top w:w="65" w:type="dxa"/>
              <w:left w:w="85" w:type="dxa"/>
              <w:bottom w:w="65" w:type="dxa"/>
              <w:right w:w="85" w:type="dxa"/>
            </w:tcMar>
          </w:tcPr>
          <w:p w14:paraId="1FC0CEF8" w14:textId="77777777" w:rsidR="00C04FD7" w:rsidRDefault="00FD5178">
            <w:pPr>
              <w:spacing w:after="0" w:line="252" w:lineRule="auto"/>
            </w:pPr>
            <w:r>
              <w:rPr>
                <w:sz w:val="18"/>
              </w:rPr>
              <w:t>7.0%</w:t>
            </w:r>
          </w:p>
        </w:tc>
        <w:tc>
          <w:tcPr>
            <w:tcW w:w="1584" w:type="dxa"/>
            <w:tcMar>
              <w:top w:w="65" w:type="dxa"/>
              <w:left w:w="85" w:type="dxa"/>
              <w:bottom w:w="65" w:type="dxa"/>
              <w:right w:w="85" w:type="dxa"/>
            </w:tcMar>
          </w:tcPr>
          <w:p w14:paraId="42D0CE8B" w14:textId="77777777" w:rsidR="00C04FD7" w:rsidRDefault="00FD5178">
            <w:pPr>
              <w:spacing w:after="0" w:line="252" w:lineRule="auto"/>
            </w:pPr>
            <w:r>
              <w:rPr>
                <w:sz w:val="18"/>
              </w:rPr>
              <w:t>8.0%</w:t>
            </w:r>
          </w:p>
        </w:tc>
        <w:tc>
          <w:tcPr>
            <w:tcW w:w="1584" w:type="dxa"/>
            <w:tcMar>
              <w:top w:w="65" w:type="dxa"/>
              <w:left w:w="85" w:type="dxa"/>
              <w:bottom w:w="65" w:type="dxa"/>
              <w:right w:w="85" w:type="dxa"/>
            </w:tcMar>
          </w:tcPr>
          <w:p w14:paraId="5F908B27" w14:textId="77777777" w:rsidR="00C04FD7" w:rsidRDefault="00FD5178">
            <w:pPr>
              <w:spacing w:after="0" w:line="252" w:lineRule="auto"/>
            </w:pPr>
            <w:r>
              <w:rPr>
                <w:sz w:val="18"/>
              </w:rPr>
              <w:t>-0.039</w:t>
            </w:r>
          </w:p>
        </w:tc>
        <w:tc>
          <w:tcPr>
            <w:tcW w:w="1584" w:type="dxa"/>
            <w:tcMar>
              <w:top w:w="65" w:type="dxa"/>
              <w:left w:w="85" w:type="dxa"/>
              <w:bottom w:w="65" w:type="dxa"/>
              <w:right w:w="85" w:type="dxa"/>
            </w:tcMar>
          </w:tcPr>
          <w:p w14:paraId="47373D25" w14:textId="77777777" w:rsidR="00C04FD7" w:rsidRDefault="00FD5178">
            <w:pPr>
              <w:spacing w:after="0" w:line="252" w:lineRule="auto"/>
            </w:pPr>
            <w:r>
              <w:rPr>
                <w:sz w:val="18"/>
              </w:rPr>
              <w:t>7.3%</w:t>
            </w:r>
          </w:p>
        </w:tc>
        <w:tc>
          <w:tcPr>
            <w:tcW w:w="1584" w:type="dxa"/>
            <w:tcMar>
              <w:top w:w="65" w:type="dxa"/>
              <w:left w:w="85" w:type="dxa"/>
              <w:bottom w:w="65" w:type="dxa"/>
              <w:right w:w="85" w:type="dxa"/>
            </w:tcMar>
          </w:tcPr>
          <w:p w14:paraId="2D319673" w14:textId="77777777" w:rsidR="00C04FD7" w:rsidRDefault="00FD5178">
            <w:pPr>
              <w:spacing w:after="0" w:line="252" w:lineRule="auto"/>
            </w:pPr>
            <w:r>
              <w:rPr>
                <w:sz w:val="18"/>
              </w:rPr>
              <w:t>7.4%</w:t>
            </w:r>
          </w:p>
        </w:tc>
        <w:tc>
          <w:tcPr>
            <w:tcW w:w="1584" w:type="dxa"/>
            <w:tcMar>
              <w:top w:w="65" w:type="dxa"/>
              <w:left w:w="85" w:type="dxa"/>
              <w:bottom w:w="65" w:type="dxa"/>
              <w:right w:w="85" w:type="dxa"/>
            </w:tcMar>
          </w:tcPr>
          <w:p w14:paraId="626583BB" w14:textId="77777777" w:rsidR="00C04FD7" w:rsidRDefault="00FD5178">
            <w:pPr>
              <w:spacing w:after="0" w:line="252" w:lineRule="auto"/>
            </w:pPr>
            <w:r>
              <w:rPr>
                <w:sz w:val="18"/>
              </w:rPr>
              <w:t>-0.006</w:t>
            </w:r>
          </w:p>
        </w:tc>
      </w:tr>
      <w:tr w:rsidR="00C04FD7" w14:paraId="5DC09E56" w14:textId="77777777">
        <w:trPr>
          <w:cantSplit/>
        </w:trPr>
        <w:tc>
          <w:tcPr>
            <w:tcW w:w="4968" w:type="dxa"/>
            <w:tcMar>
              <w:top w:w="65" w:type="dxa"/>
              <w:left w:w="85" w:type="dxa"/>
              <w:bottom w:w="65" w:type="dxa"/>
              <w:right w:w="85" w:type="dxa"/>
            </w:tcMar>
          </w:tcPr>
          <w:p w14:paraId="7C23691B" w14:textId="77777777" w:rsidR="00C04FD7" w:rsidRDefault="00FD5178">
            <w:pPr>
              <w:spacing w:after="0" w:line="252" w:lineRule="auto"/>
            </w:pPr>
            <w:r>
              <w:rPr>
                <w:sz w:val="18"/>
              </w:rPr>
              <w:t>Patient-county category 6</w:t>
            </w:r>
          </w:p>
        </w:tc>
        <w:tc>
          <w:tcPr>
            <w:tcW w:w="1584" w:type="dxa"/>
            <w:tcMar>
              <w:top w:w="65" w:type="dxa"/>
              <w:left w:w="85" w:type="dxa"/>
              <w:bottom w:w="65" w:type="dxa"/>
              <w:right w:w="85" w:type="dxa"/>
            </w:tcMar>
          </w:tcPr>
          <w:p w14:paraId="758422C6" w14:textId="77777777" w:rsidR="00C04FD7" w:rsidRDefault="00FD5178">
            <w:pPr>
              <w:spacing w:after="0" w:line="252" w:lineRule="auto"/>
            </w:pPr>
            <w:r>
              <w:rPr>
                <w:sz w:val="18"/>
              </w:rPr>
              <w:t>4.8%</w:t>
            </w:r>
          </w:p>
        </w:tc>
        <w:tc>
          <w:tcPr>
            <w:tcW w:w="1584" w:type="dxa"/>
            <w:tcMar>
              <w:top w:w="65" w:type="dxa"/>
              <w:left w:w="85" w:type="dxa"/>
              <w:bottom w:w="65" w:type="dxa"/>
              <w:right w:w="85" w:type="dxa"/>
            </w:tcMar>
          </w:tcPr>
          <w:p w14:paraId="6936EA68" w14:textId="77777777" w:rsidR="00C04FD7" w:rsidRDefault="00FD5178">
            <w:pPr>
              <w:spacing w:after="0" w:line="252" w:lineRule="auto"/>
            </w:pPr>
            <w:r>
              <w:rPr>
                <w:sz w:val="18"/>
              </w:rPr>
              <w:t>5.7%</w:t>
            </w:r>
          </w:p>
        </w:tc>
        <w:tc>
          <w:tcPr>
            <w:tcW w:w="1584" w:type="dxa"/>
            <w:tcMar>
              <w:top w:w="65" w:type="dxa"/>
              <w:left w:w="85" w:type="dxa"/>
              <w:bottom w:w="65" w:type="dxa"/>
              <w:right w:w="85" w:type="dxa"/>
            </w:tcMar>
          </w:tcPr>
          <w:p w14:paraId="7ACB87F2" w14:textId="77777777" w:rsidR="00C04FD7" w:rsidRDefault="00FD5178">
            <w:pPr>
              <w:spacing w:after="0" w:line="252" w:lineRule="auto"/>
            </w:pPr>
            <w:r>
              <w:rPr>
                <w:sz w:val="18"/>
              </w:rPr>
              <w:t>-0.041</w:t>
            </w:r>
          </w:p>
        </w:tc>
        <w:tc>
          <w:tcPr>
            <w:tcW w:w="1584" w:type="dxa"/>
            <w:tcMar>
              <w:top w:w="65" w:type="dxa"/>
              <w:left w:w="85" w:type="dxa"/>
              <w:bottom w:w="65" w:type="dxa"/>
              <w:right w:w="85" w:type="dxa"/>
            </w:tcMar>
          </w:tcPr>
          <w:p w14:paraId="6D2B4BE4" w14:textId="77777777" w:rsidR="00C04FD7" w:rsidRDefault="00FD5178">
            <w:pPr>
              <w:spacing w:after="0" w:line="252" w:lineRule="auto"/>
            </w:pPr>
            <w:r>
              <w:rPr>
                <w:sz w:val="18"/>
              </w:rPr>
              <w:t>5.0%</w:t>
            </w:r>
          </w:p>
        </w:tc>
        <w:tc>
          <w:tcPr>
            <w:tcW w:w="1584" w:type="dxa"/>
            <w:tcMar>
              <w:top w:w="65" w:type="dxa"/>
              <w:left w:w="85" w:type="dxa"/>
              <w:bottom w:w="65" w:type="dxa"/>
              <w:right w:w="85" w:type="dxa"/>
            </w:tcMar>
          </w:tcPr>
          <w:p w14:paraId="310B6922" w14:textId="77777777" w:rsidR="00C04FD7" w:rsidRDefault="00FD5178">
            <w:pPr>
              <w:spacing w:after="0" w:line="252" w:lineRule="auto"/>
            </w:pPr>
            <w:r>
              <w:rPr>
                <w:sz w:val="18"/>
              </w:rPr>
              <w:t>5.3%</w:t>
            </w:r>
          </w:p>
        </w:tc>
        <w:tc>
          <w:tcPr>
            <w:tcW w:w="1584" w:type="dxa"/>
            <w:tcMar>
              <w:top w:w="65" w:type="dxa"/>
              <w:left w:w="85" w:type="dxa"/>
              <w:bottom w:w="65" w:type="dxa"/>
              <w:right w:w="85" w:type="dxa"/>
            </w:tcMar>
          </w:tcPr>
          <w:p w14:paraId="1DCD0835" w14:textId="77777777" w:rsidR="00C04FD7" w:rsidRDefault="00FD5178">
            <w:pPr>
              <w:spacing w:after="0" w:line="252" w:lineRule="auto"/>
            </w:pPr>
            <w:r>
              <w:rPr>
                <w:sz w:val="18"/>
              </w:rPr>
              <w:t>-0.016</w:t>
            </w:r>
          </w:p>
        </w:tc>
      </w:tr>
      <w:tr w:rsidR="00C04FD7" w14:paraId="50CBD7E3" w14:textId="77777777">
        <w:trPr>
          <w:cantSplit/>
        </w:trPr>
        <w:tc>
          <w:tcPr>
            <w:tcW w:w="4968" w:type="dxa"/>
            <w:tcMar>
              <w:top w:w="65" w:type="dxa"/>
              <w:left w:w="85" w:type="dxa"/>
              <w:bottom w:w="65" w:type="dxa"/>
              <w:right w:w="85" w:type="dxa"/>
            </w:tcMar>
          </w:tcPr>
          <w:p w14:paraId="41873537" w14:textId="77777777" w:rsidR="00C04FD7" w:rsidRDefault="00FD5178">
            <w:pPr>
              <w:spacing w:after="0" w:line="252" w:lineRule="auto"/>
            </w:pPr>
            <w:r>
              <w:rPr>
                <w:sz w:val="18"/>
              </w:rPr>
              <w:t>Calendar year 2021</w:t>
            </w:r>
          </w:p>
        </w:tc>
        <w:tc>
          <w:tcPr>
            <w:tcW w:w="1584" w:type="dxa"/>
            <w:tcMar>
              <w:top w:w="65" w:type="dxa"/>
              <w:left w:w="85" w:type="dxa"/>
              <w:bottom w:w="65" w:type="dxa"/>
              <w:right w:w="85" w:type="dxa"/>
            </w:tcMar>
          </w:tcPr>
          <w:p w14:paraId="7B114F00" w14:textId="77777777" w:rsidR="00C04FD7" w:rsidRDefault="00FD5178">
            <w:pPr>
              <w:spacing w:after="0" w:line="252" w:lineRule="auto"/>
            </w:pPr>
            <w:r>
              <w:rPr>
                <w:sz w:val="18"/>
              </w:rPr>
              <w:t>33.7%</w:t>
            </w:r>
          </w:p>
        </w:tc>
        <w:tc>
          <w:tcPr>
            <w:tcW w:w="1584" w:type="dxa"/>
            <w:tcMar>
              <w:top w:w="65" w:type="dxa"/>
              <w:left w:w="85" w:type="dxa"/>
              <w:bottom w:w="65" w:type="dxa"/>
              <w:right w:w="85" w:type="dxa"/>
            </w:tcMar>
          </w:tcPr>
          <w:p w14:paraId="6210B2E7" w14:textId="77777777" w:rsidR="00C04FD7" w:rsidRDefault="00FD5178">
            <w:pPr>
              <w:spacing w:after="0" w:line="252" w:lineRule="auto"/>
            </w:pPr>
            <w:r>
              <w:rPr>
                <w:sz w:val="18"/>
              </w:rPr>
              <w:t>33.7%</w:t>
            </w:r>
          </w:p>
        </w:tc>
        <w:tc>
          <w:tcPr>
            <w:tcW w:w="1584" w:type="dxa"/>
            <w:tcMar>
              <w:top w:w="65" w:type="dxa"/>
              <w:left w:w="85" w:type="dxa"/>
              <w:bottom w:w="65" w:type="dxa"/>
              <w:right w:w="85" w:type="dxa"/>
            </w:tcMar>
          </w:tcPr>
          <w:p w14:paraId="35AC2428" w14:textId="77777777" w:rsidR="00C04FD7" w:rsidRDefault="00FD5178">
            <w:pPr>
              <w:spacing w:after="0" w:line="252" w:lineRule="auto"/>
            </w:pPr>
            <w:r>
              <w:rPr>
                <w:sz w:val="18"/>
              </w:rPr>
              <w:t>0.000</w:t>
            </w:r>
          </w:p>
        </w:tc>
        <w:tc>
          <w:tcPr>
            <w:tcW w:w="1584" w:type="dxa"/>
            <w:tcMar>
              <w:top w:w="65" w:type="dxa"/>
              <w:left w:w="85" w:type="dxa"/>
              <w:bottom w:w="65" w:type="dxa"/>
              <w:right w:w="85" w:type="dxa"/>
            </w:tcMar>
          </w:tcPr>
          <w:p w14:paraId="27F3DD03" w14:textId="77777777" w:rsidR="00C04FD7" w:rsidRDefault="00FD5178">
            <w:pPr>
              <w:spacing w:after="0" w:line="252" w:lineRule="auto"/>
            </w:pPr>
            <w:r>
              <w:rPr>
                <w:sz w:val="18"/>
              </w:rPr>
              <w:t>32.7%</w:t>
            </w:r>
          </w:p>
        </w:tc>
        <w:tc>
          <w:tcPr>
            <w:tcW w:w="1584" w:type="dxa"/>
            <w:tcMar>
              <w:top w:w="65" w:type="dxa"/>
              <w:left w:w="85" w:type="dxa"/>
              <w:bottom w:w="65" w:type="dxa"/>
              <w:right w:w="85" w:type="dxa"/>
            </w:tcMar>
          </w:tcPr>
          <w:p w14:paraId="517284B2" w14:textId="77777777" w:rsidR="00C04FD7" w:rsidRDefault="00FD5178">
            <w:pPr>
              <w:spacing w:after="0" w:line="252" w:lineRule="auto"/>
            </w:pPr>
            <w:r>
              <w:rPr>
                <w:sz w:val="18"/>
              </w:rPr>
              <w:t>32.7%</w:t>
            </w:r>
          </w:p>
        </w:tc>
        <w:tc>
          <w:tcPr>
            <w:tcW w:w="1584" w:type="dxa"/>
            <w:tcMar>
              <w:top w:w="65" w:type="dxa"/>
              <w:left w:w="85" w:type="dxa"/>
              <w:bottom w:w="65" w:type="dxa"/>
              <w:right w:w="85" w:type="dxa"/>
            </w:tcMar>
          </w:tcPr>
          <w:p w14:paraId="31597AE1" w14:textId="77777777" w:rsidR="00C04FD7" w:rsidRDefault="00FD5178">
            <w:pPr>
              <w:spacing w:after="0" w:line="252" w:lineRule="auto"/>
            </w:pPr>
            <w:r>
              <w:rPr>
                <w:sz w:val="18"/>
              </w:rPr>
              <w:t>0.000</w:t>
            </w:r>
          </w:p>
        </w:tc>
      </w:tr>
      <w:tr w:rsidR="00C04FD7" w14:paraId="7821BC0A" w14:textId="77777777">
        <w:trPr>
          <w:cantSplit/>
        </w:trPr>
        <w:tc>
          <w:tcPr>
            <w:tcW w:w="4968" w:type="dxa"/>
            <w:tcMar>
              <w:top w:w="65" w:type="dxa"/>
              <w:left w:w="85" w:type="dxa"/>
              <w:bottom w:w="65" w:type="dxa"/>
              <w:right w:w="85" w:type="dxa"/>
            </w:tcMar>
          </w:tcPr>
          <w:p w14:paraId="37260A9D" w14:textId="77777777" w:rsidR="00C04FD7" w:rsidRDefault="00FD5178">
            <w:pPr>
              <w:spacing w:after="0" w:line="252" w:lineRule="auto"/>
            </w:pPr>
            <w:r>
              <w:rPr>
                <w:sz w:val="18"/>
              </w:rPr>
              <w:t>Calendar year 2022</w:t>
            </w:r>
          </w:p>
        </w:tc>
        <w:tc>
          <w:tcPr>
            <w:tcW w:w="1584" w:type="dxa"/>
            <w:tcMar>
              <w:top w:w="65" w:type="dxa"/>
              <w:left w:w="85" w:type="dxa"/>
              <w:bottom w:w="65" w:type="dxa"/>
              <w:right w:w="85" w:type="dxa"/>
            </w:tcMar>
          </w:tcPr>
          <w:p w14:paraId="4971F922" w14:textId="77777777" w:rsidR="00C04FD7" w:rsidRDefault="00FD5178">
            <w:pPr>
              <w:spacing w:after="0" w:line="252" w:lineRule="auto"/>
            </w:pPr>
            <w:r>
              <w:rPr>
                <w:sz w:val="18"/>
              </w:rPr>
              <w:t>35.1%</w:t>
            </w:r>
          </w:p>
        </w:tc>
        <w:tc>
          <w:tcPr>
            <w:tcW w:w="1584" w:type="dxa"/>
            <w:tcMar>
              <w:top w:w="65" w:type="dxa"/>
              <w:left w:w="85" w:type="dxa"/>
              <w:bottom w:w="65" w:type="dxa"/>
              <w:right w:w="85" w:type="dxa"/>
            </w:tcMar>
          </w:tcPr>
          <w:p w14:paraId="346F6DDC" w14:textId="77777777" w:rsidR="00C04FD7" w:rsidRDefault="00FD5178">
            <w:pPr>
              <w:spacing w:after="0" w:line="252" w:lineRule="auto"/>
            </w:pPr>
            <w:r>
              <w:rPr>
                <w:sz w:val="18"/>
              </w:rPr>
              <w:t>34.5%</w:t>
            </w:r>
          </w:p>
        </w:tc>
        <w:tc>
          <w:tcPr>
            <w:tcW w:w="1584" w:type="dxa"/>
            <w:tcMar>
              <w:top w:w="65" w:type="dxa"/>
              <w:left w:w="85" w:type="dxa"/>
              <w:bottom w:w="65" w:type="dxa"/>
              <w:right w:w="85" w:type="dxa"/>
            </w:tcMar>
          </w:tcPr>
          <w:p w14:paraId="31D668F7" w14:textId="77777777" w:rsidR="00C04FD7" w:rsidRDefault="00FD5178">
            <w:pPr>
              <w:spacing w:after="0" w:line="252" w:lineRule="auto"/>
            </w:pPr>
            <w:r>
              <w:rPr>
                <w:sz w:val="18"/>
              </w:rPr>
              <w:t>0.013</w:t>
            </w:r>
          </w:p>
        </w:tc>
        <w:tc>
          <w:tcPr>
            <w:tcW w:w="1584" w:type="dxa"/>
            <w:tcMar>
              <w:top w:w="65" w:type="dxa"/>
              <w:left w:w="85" w:type="dxa"/>
              <w:bottom w:w="65" w:type="dxa"/>
              <w:right w:w="85" w:type="dxa"/>
            </w:tcMar>
          </w:tcPr>
          <w:p w14:paraId="09858F9F" w14:textId="77777777" w:rsidR="00C04FD7" w:rsidRDefault="00FD5178">
            <w:pPr>
              <w:spacing w:after="0" w:line="252" w:lineRule="auto"/>
            </w:pPr>
            <w:r>
              <w:rPr>
                <w:sz w:val="18"/>
              </w:rPr>
              <w:t>36.4%</w:t>
            </w:r>
          </w:p>
        </w:tc>
        <w:tc>
          <w:tcPr>
            <w:tcW w:w="1584" w:type="dxa"/>
            <w:tcMar>
              <w:top w:w="65" w:type="dxa"/>
              <w:left w:w="85" w:type="dxa"/>
              <w:bottom w:w="65" w:type="dxa"/>
              <w:right w:w="85" w:type="dxa"/>
            </w:tcMar>
          </w:tcPr>
          <w:p w14:paraId="63E3699A" w14:textId="77777777" w:rsidR="00C04FD7" w:rsidRDefault="00FD5178">
            <w:pPr>
              <w:spacing w:after="0" w:line="252" w:lineRule="auto"/>
            </w:pPr>
            <w:r>
              <w:rPr>
                <w:sz w:val="18"/>
              </w:rPr>
              <w:t>36.4%</w:t>
            </w:r>
          </w:p>
        </w:tc>
        <w:tc>
          <w:tcPr>
            <w:tcW w:w="1584" w:type="dxa"/>
            <w:tcMar>
              <w:top w:w="65" w:type="dxa"/>
              <w:left w:w="85" w:type="dxa"/>
              <w:bottom w:w="65" w:type="dxa"/>
              <w:right w:w="85" w:type="dxa"/>
            </w:tcMar>
          </w:tcPr>
          <w:p w14:paraId="2657248B" w14:textId="77777777" w:rsidR="00C04FD7" w:rsidRDefault="00FD5178">
            <w:pPr>
              <w:spacing w:after="0" w:line="252" w:lineRule="auto"/>
            </w:pPr>
            <w:r>
              <w:rPr>
                <w:sz w:val="18"/>
              </w:rPr>
              <w:t>0.000</w:t>
            </w:r>
          </w:p>
        </w:tc>
      </w:tr>
      <w:tr w:rsidR="00C04FD7" w14:paraId="68D2A5F3" w14:textId="77777777">
        <w:trPr>
          <w:cantSplit/>
        </w:trPr>
        <w:tc>
          <w:tcPr>
            <w:tcW w:w="4968" w:type="dxa"/>
            <w:tcMar>
              <w:top w:w="65" w:type="dxa"/>
              <w:left w:w="85" w:type="dxa"/>
              <w:bottom w:w="65" w:type="dxa"/>
              <w:right w:w="85" w:type="dxa"/>
            </w:tcMar>
          </w:tcPr>
          <w:p w14:paraId="4137B9C7" w14:textId="77777777" w:rsidR="00C04FD7" w:rsidRDefault="00FD5178">
            <w:pPr>
              <w:spacing w:after="0" w:line="252" w:lineRule="auto"/>
            </w:pPr>
            <w:r>
              <w:rPr>
                <w:sz w:val="18"/>
              </w:rPr>
              <w:t>Age, years</w:t>
            </w:r>
          </w:p>
        </w:tc>
        <w:tc>
          <w:tcPr>
            <w:tcW w:w="1584" w:type="dxa"/>
            <w:tcMar>
              <w:top w:w="65" w:type="dxa"/>
              <w:left w:w="85" w:type="dxa"/>
              <w:bottom w:w="65" w:type="dxa"/>
              <w:right w:w="85" w:type="dxa"/>
            </w:tcMar>
          </w:tcPr>
          <w:p w14:paraId="11DEE1BC" w14:textId="77777777" w:rsidR="00C04FD7" w:rsidRDefault="00FD5178">
            <w:pPr>
              <w:spacing w:after="0" w:line="252" w:lineRule="auto"/>
            </w:pPr>
            <w:r>
              <w:rPr>
                <w:sz w:val="18"/>
              </w:rPr>
              <w:t>61.99</w:t>
            </w:r>
          </w:p>
        </w:tc>
        <w:tc>
          <w:tcPr>
            <w:tcW w:w="1584" w:type="dxa"/>
            <w:tcMar>
              <w:top w:w="65" w:type="dxa"/>
              <w:left w:w="85" w:type="dxa"/>
              <w:bottom w:w="65" w:type="dxa"/>
              <w:right w:w="85" w:type="dxa"/>
            </w:tcMar>
          </w:tcPr>
          <w:p w14:paraId="2E86A5FD" w14:textId="77777777" w:rsidR="00C04FD7" w:rsidRDefault="00FD5178">
            <w:pPr>
              <w:spacing w:after="0" w:line="252" w:lineRule="auto"/>
            </w:pPr>
            <w:r>
              <w:rPr>
                <w:sz w:val="18"/>
              </w:rPr>
              <w:t>51.53</w:t>
            </w:r>
          </w:p>
        </w:tc>
        <w:tc>
          <w:tcPr>
            <w:tcW w:w="1584" w:type="dxa"/>
            <w:tcMar>
              <w:top w:w="65" w:type="dxa"/>
              <w:left w:w="85" w:type="dxa"/>
              <w:bottom w:w="65" w:type="dxa"/>
              <w:right w:w="85" w:type="dxa"/>
            </w:tcMar>
          </w:tcPr>
          <w:p w14:paraId="7E9AB9B1" w14:textId="77777777" w:rsidR="00C04FD7" w:rsidRDefault="00FD5178">
            <w:pPr>
              <w:spacing w:after="0" w:line="252" w:lineRule="auto"/>
            </w:pPr>
            <w:r>
              <w:rPr>
                <w:sz w:val="18"/>
              </w:rPr>
              <w:t>0.623</w:t>
            </w:r>
          </w:p>
        </w:tc>
        <w:tc>
          <w:tcPr>
            <w:tcW w:w="1584" w:type="dxa"/>
            <w:tcMar>
              <w:top w:w="65" w:type="dxa"/>
              <w:left w:w="85" w:type="dxa"/>
              <w:bottom w:w="65" w:type="dxa"/>
              <w:right w:w="85" w:type="dxa"/>
            </w:tcMar>
          </w:tcPr>
          <w:p w14:paraId="10D2B2E4" w14:textId="77777777" w:rsidR="00C04FD7" w:rsidRDefault="00FD5178">
            <w:pPr>
              <w:spacing w:after="0" w:line="252" w:lineRule="auto"/>
            </w:pPr>
            <w:r>
              <w:rPr>
                <w:sz w:val="18"/>
              </w:rPr>
              <w:t>60.50</w:t>
            </w:r>
          </w:p>
        </w:tc>
        <w:tc>
          <w:tcPr>
            <w:tcW w:w="1584" w:type="dxa"/>
            <w:tcMar>
              <w:top w:w="65" w:type="dxa"/>
              <w:left w:w="85" w:type="dxa"/>
              <w:bottom w:w="65" w:type="dxa"/>
              <w:right w:w="85" w:type="dxa"/>
            </w:tcMar>
          </w:tcPr>
          <w:p w14:paraId="7E258467" w14:textId="77777777" w:rsidR="00C04FD7" w:rsidRDefault="00FD5178">
            <w:pPr>
              <w:spacing w:after="0" w:line="252" w:lineRule="auto"/>
            </w:pPr>
            <w:r>
              <w:rPr>
                <w:sz w:val="18"/>
              </w:rPr>
              <w:t>60.28</w:t>
            </w:r>
          </w:p>
        </w:tc>
        <w:tc>
          <w:tcPr>
            <w:tcW w:w="1584" w:type="dxa"/>
            <w:tcMar>
              <w:top w:w="65" w:type="dxa"/>
              <w:left w:w="85" w:type="dxa"/>
              <w:bottom w:w="65" w:type="dxa"/>
              <w:right w:w="85" w:type="dxa"/>
            </w:tcMar>
          </w:tcPr>
          <w:p w14:paraId="005570BD" w14:textId="77777777" w:rsidR="00C04FD7" w:rsidRDefault="00FD5178">
            <w:pPr>
              <w:spacing w:after="0" w:line="252" w:lineRule="auto"/>
            </w:pPr>
            <w:r>
              <w:rPr>
                <w:sz w:val="18"/>
              </w:rPr>
              <w:t>0.013</w:t>
            </w:r>
          </w:p>
        </w:tc>
      </w:tr>
      <w:tr w:rsidR="00C04FD7" w14:paraId="3CFC54AB" w14:textId="77777777">
        <w:trPr>
          <w:cantSplit/>
        </w:trPr>
        <w:tc>
          <w:tcPr>
            <w:tcW w:w="4968" w:type="dxa"/>
            <w:tcMar>
              <w:top w:w="65" w:type="dxa"/>
              <w:left w:w="85" w:type="dxa"/>
              <w:bottom w:w="65" w:type="dxa"/>
              <w:right w:w="85" w:type="dxa"/>
            </w:tcMar>
          </w:tcPr>
          <w:p w14:paraId="74354A52" w14:textId="77777777" w:rsidR="00C04FD7" w:rsidRDefault="00FD5178">
            <w:pPr>
              <w:spacing w:after="0" w:line="252" w:lineRule="auto"/>
            </w:pPr>
            <w:r>
              <w:rPr>
                <w:sz w:val="18"/>
              </w:rPr>
              <w:t>Female</w:t>
            </w:r>
          </w:p>
        </w:tc>
        <w:tc>
          <w:tcPr>
            <w:tcW w:w="1584" w:type="dxa"/>
            <w:tcMar>
              <w:top w:w="65" w:type="dxa"/>
              <w:left w:w="85" w:type="dxa"/>
              <w:bottom w:w="65" w:type="dxa"/>
              <w:right w:w="85" w:type="dxa"/>
            </w:tcMar>
          </w:tcPr>
          <w:p w14:paraId="3B711B5C" w14:textId="77777777" w:rsidR="00C04FD7" w:rsidRDefault="00FD5178">
            <w:pPr>
              <w:spacing w:after="0" w:line="252" w:lineRule="auto"/>
            </w:pPr>
            <w:r>
              <w:rPr>
                <w:sz w:val="18"/>
              </w:rPr>
              <w:t>47.2%</w:t>
            </w:r>
          </w:p>
        </w:tc>
        <w:tc>
          <w:tcPr>
            <w:tcW w:w="1584" w:type="dxa"/>
            <w:tcMar>
              <w:top w:w="65" w:type="dxa"/>
              <w:left w:w="85" w:type="dxa"/>
              <w:bottom w:w="65" w:type="dxa"/>
              <w:right w:w="85" w:type="dxa"/>
            </w:tcMar>
          </w:tcPr>
          <w:p w14:paraId="7D335DBA" w14:textId="77777777" w:rsidR="00C04FD7" w:rsidRDefault="00FD5178">
            <w:pPr>
              <w:spacing w:after="0" w:line="252" w:lineRule="auto"/>
            </w:pPr>
            <w:r>
              <w:rPr>
                <w:sz w:val="18"/>
              </w:rPr>
              <w:t>46.1%</w:t>
            </w:r>
          </w:p>
        </w:tc>
        <w:tc>
          <w:tcPr>
            <w:tcW w:w="1584" w:type="dxa"/>
            <w:tcMar>
              <w:top w:w="65" w:type="dxa"/>
              <w:left w:w="85" w:type="dxa"/>
              <w:bottom w:w="65" w:type="dxa"/>
              <w:right w:w="85" w:type="dxa"/>
            </w:tcMar>
          </w:tcPr>
          <w:p w14:paraId="369FA973" w14:textId="77777777" w:rsidR="00C04FD7" w:rsidRDefault="00FD5178">
            <w:pPr>
              <w:spacing w:after="0" w:line="252" w:lineRule="auto"/>
            </w:pPr>
            <w:r>
              <w:rPr>
                <w:sz w:val="18"/>
              </w:rPr>
              <w:t>0.022</w:t>
            </w:r>
          </w:p>
        </w:tc>
        <w:tc>
          <w:tcPr>
            <w:tcW w:w="1584" w:type="dxa"/>
            <w:tcMar>
              <w:top w:w="65" w:type="dxa"/>
              <w:left w:w="85" w:type="dxa"/>
              <w:bottom w:w="65" w:type="dxa"/>
              <w:right w:w="85" w:type="dxa"/>
            </w:tcMar>
          </w:tcPr>
          <w:p w14:paraId="26346471" w14:textId="77777777" w:rsidR="00C04FD7" w:rsidRDefault="00FD5178">
            <w:pPr>
              <w:spacing w:after="0" w:line="252" w:lineRule="auto"/>
            </w:pPr>
            <w:r>
              <w:rPr>
                <w:sz w:val="18"/>
              </w:rPr>
              <w:t>46.6%</w:t>
            </w:r>
          </w:p>
        </w:tc>
        <w:tc>
          <w:tcPr>
            <w:tcW w:w="1584" w:type="dxa"/>
            <w:tcMar>
              <w:top w:w="65" w:type="dxa"/>
              <w:left w:w="85" w:type="dxa"/>
              <w:bottom w:w="65" w:type="dxa"/>
              <w:right w:w="85" w:type="dxa"/>
            </w:tcMar>
          </w:tcPr>
          <w:p w14:paraId="42FDF75A" w14:textId="77777777" w:rsidR="00C04FD7" w:rsidRDefault="00FD5178">
            <w:pPr>
              <w:spacing w:after="0" w:line="252" w:lineRule="auto"/>
            </w:pPr>
            <w:r>
              <w:rPr>
                <w:sz w:val="18"/>
              </w:rPr>
              <w:t>45.6%</w:t>
            </w:r>
          </w:p>
        </w:tc>
        <w:tc>
          <w:tcPr>
            <w:tcW w:w="1584" w:type="dxa"/>
            <w:tcMar>
              <w:top w:w="65" w:type="dxa"/>
              <w:left w:w="85" w:type="dxa"/>
              <w:bottom w:w="65" w:type="dxa"/>
              <w:right w:w="85" w:type="dxa"/>
            </w:tcMar>
          </w:tcPr>
          <w:p w14:paraId="2407094B" w14:textId="77777777" w:rsidR="00C04FD7" w:rsidRDefault="00FD5178">
            <w:pPr>
              <w:spacing w:after="0" w:line="252" w:lineRule="auto"/>
            </w:pPr>
            <w:r>
              <w:rPr>
                <w:sz w:val="18"/>
              </w:rPr>
              <w:t>0.020</w:t>
            </w:r>
          </w:p>
        </w:tc>
      </w:tr>
      <w:tr w:rsidR="00C04FD7" w14:paraId="79E42CA3" w14:textId="77777777">
        <w:trPr>
          <w:cantSplit/>
        </w:trPr>
        <w:tc>
          <w:tcPr>
            <w:tcW w:w="4968" w:type="dxa"/>
            <w:tcMar>
              <w:top w:w="65" w:type="dxa"/>
              <w:left w:w="85" w:type="dxa"/>
              <w:bottom w:w="65" w:type="dxa"/>
              <w:right w:w="85" w:type="dxa"/>
            </w:tcMar>
          </w:tcPr>
          <w:p w14:paraId="3748F678" w14:textId="77777777" w:rsidR="00C04FD7" w:rsidRDefault="00FD5178">
            <w:pPr>
              <w:spacing w:after="0" w:line="252" w:lineRule="auto"/>
            </w:pPr>
            <w:r>
              <w:rPr>
                <w:sz w:val="18"/>
              </w:rPr>
              <w:t>Weekend admission</w:t>
            </w:r>
          </w:p>
        </w:tc>
        <w:tc>
          <w:tcPr>
            <w:tcW w:w="1584" w:type="dxa"/>
            <w:tcMar>
              <w:top w:w="65" w:type="dxa"/>
              <w:left w:w="85" w:type="dxa"/>
              <w:bottom w:w="65" w:type="dxa"/>
              <w:right w:w="85" w:type="dxa"/>
            </w:tcMar>
          </w:tcPr>
          <w:p w14:paraId="052424FA" w14:textId="77777777" w:rsidR="00C04FD7" w:rsidRDefault="00FD5178">
            <w:pPr>
              <w:spacing w:after="0" w:line="252" w:lineRule="auto"/>
            </w:pPr>
            <w:r>
              <w:rPr>
                <w:sz w:val="18"/>
              </w:rPr>
              <w:t>23.9%</w:t>
            </w:r>
          </w:p>
        </w:tc>
        <w:tc>
          <w:tcPr>
            <w:tcW w:w="1584" w:type="dxa"/>
            <w:tcMar>
              <w:top w:w="65" w:type="dxa"/>
              <w:left w:w="85" w:type="dxa"/>
              <w:bottom w:w="65" w:type="dxa"/>
              <w:right w:w="85" w:type="dxa"/>
            </w:tcMar>
          </w:tcPr>
          <w:p w14:paraId="56AB33F4" w14:textId="77777777" w:rsidR="00C04FD7" w:rsidRDefault="00FD5178">
            <w:pPr>
              <w:spacing w:after="0" w:line="252" w:lineRule="auto"/>
            </w:pPr>
            <w:r>
              <w:rPr>
                <w:sz w:val="18"/>
              </w:rPr>
              <w:t>21.3%</w:t>
            </w:r>
          </w:p>
        </w:tc>
        <w:tc>
          <w:tcPr>
            <w:tcW w:w="1584" w:type="dxa"/>
            <w:tcMar>
              <w:top w:w="65" w:type="dxa"/>
              <w:left w:w="85" w:type="dxa"/>
              <w:bottom w:w="65" w:type="dxa"/>
              <w:right w:w="85" w:type="dxa"/>
            </w:tcMar>
          </w:tcPr>
          <w:p w14:paraId="00F50D22" w14:textId="77777777" w:rsidR="00C04FD7" w:rsidRDefault="00FD5178">
            <w:pPr>
              <w:spacing w:after="0" w:line="252" w:lineRule="auto"/>
            </w:pPr>
            <w:r>
              <w:rPr>
                <w:sz w:val="18"/>
              </w:rPr>
              <w:t>0.064</w:t>
            </w:r>
          </w:p>
        </w:tc>
        <w:tc>
          <w:tcPr>
            <w:tcW w:w="1584" w:type="dxa"/>
            <w:tcMar>
              <w:top w:w="65" w:type="dxa"/>
              <w:left w:w="85" w:type="dxa"/>
              <w:bottom w:w="65" w:type="dxa"/>
              <w:right w:w="85" w:type="dxa"/>
            </w:tcMar>
          </w:tcPr>
          <w:p w14:paraId="54057DA2" w14:textId="77777777" w:rsidR="00C04FD7" w:rsidRDefault="00FD5178">
            <w:pPr>
              <w:spacing w:after="0" w:line="252" w:lineRule="auto"/>
            </w:pPr>
            <w:r>
              <w:rPr>
                <w:sz w:val="18"/>
              </w:rPr>
              <w:t>23.5%</w:t>
            </w:r>
          </w:p>
        </w:tc>
        <w:tc>
          <w:tcPr>
            <w:tcW w:w="1584" w:type="dxa"/>
            <w:tcMar>
              <w:top w:w="65" w:type="dxa"/>
              <w:left w:w="85" w:type="dxa"/>
              <w:bottom w:w="65" w:type="dxa"/>
              <w:right w:w="85" w:type="dxa"/>
            </w:tcMar>
          </w:tcPr>
          <w:p w14:paraId="71B1971A" w14:textId="77777777" w:rsidR="00C04FD7" w:rsidRDefault="00FD5178">
            <w:pPr>
              <w:spacing w:after="0" w:line="252" w:lineRule="auto"/>
            </w:pPr>
            <w:r>
              <w:rPr>
                <w:sz w:val="18"/>
              </w:rPr>
              <w:t>23.2%</w:t>
            </w:r>
          </w:p>
        </w:tc>
        <w:tc>
          <w:tcPr>
            <w:tcW w:w="1584" w:type="dxa"/>
            <w:tcMar>
              <w:top w:w="65" w:type="dxa"/>
              <w:left w:w="85" w:type="dxa"/>
              <w:bottom w:w="65" w:type="dxa"/>
              <w:right w:w="85" w:type="dxa"/>
            </w:tcMar>
          </w:tcPr>
          <w:p w14:paraId="44FEB14A" w14:textId="77777777" w:rsidR="00C04FD7" w:rsidRDefault="00FD5178">
            <w:pPr>
              <w:spacing w:after="0" w:line="252" w:lineRule="auto"/>
            </w:pPr>
            <w:r>
              <w:rPr>
                <w:sz w:val="18"/>
              </w:rPr>
              <w:t>0.008</w:t>
            </w:r>
          </w:p>
        </w:tc>
      </w:tr>
      <w:tr w:rsidR="00C04FD7" w14:paraId="57A932EA" w14:textId="77777777">
        <w:trPr>
          <w:cantSplit/>
        </w:trPr>
        <w:tc>
          <w:tcPr>
            <w:tcW w:w="4968" w:type="dxa"/>
            <w:tcMar>
              <w:top w:w="65" w:type="dxa"/>
              <w:left w:w="85" w:type="dxa"/>
              <w:bottom w:w="65" w:type="dxa"/>
              <w:right w:w="85" w:type="dxa"/>
            </w:tcMar>
          </w:tcPr>
          <w:p w14:paraId="4191515E" w14:textId="77777777" w:rsidR="00C04FD7" w:rsidRDefault="00FD5178">
            <w:pPr>
              <w:spacing w:after="0" w:line="252" w:lineRule="auto"/>
            </w:pPr>
            <w:r>
              <w:rPr>
                <w:sz w:val="18"/>
              </w:rPr>
              <w:t>ED association</w:t>
            </w:r>
          </w:p>
        </w:tc>
        <w:tc>
          <w:tcPr>
            <w:tcW w:w="1584" w:type="dxa"/>
            <w:tcMar>
              <w:top w:w="65" w:type="dxa"/>
              <w:left w:w="85" w:type="dxa"/>
              <w:bottom w:w="65" w:type="dxa"/>
              <w:right w:w="85" w:type="dxa"/>
            </w:tcMar>
          </w:tcPr>
          <w:p w14:paraId="7EEB4934" w14:textId="77777777" w:rsidR="00C04FD7" w:rsidRDefault="00FD5178">
            <w:pPr>
              <w:spacing w:after="0" w:line="252" w:lineRule="auto"/>
            </w:pPr>
            <w:r>
              <w:rPr>
                <w:sz w:val="18"/>
              </w:rPr>
              <w:t>84.5%</w:t>
            </w:r>
          </w:p>
        </w:tc>
        <w:tc>
          <w:tcPr>
            <w:tcW w:w="1584" w:type="dxa"/>
            <w:tcMar>
              <w:top w:w="65" w:type="dxa"/>
              <w:left w:w="85" w:type="dxa"/>
              <w:bottom w:w="65" w:type="dxa"/>
              <w:right w:w="85" w:type="dxa"/>
            </w:tcMar>
          </w:tcPr>
          <w:p w14:paraId="236449BA" w14:textId="77777777" w:rsidR="00C04FD7" w:rsidRDefault="00FD5178">
            <w:pPr>
              <w:spacing w:after="0" w:line="252" w:lineRule="auto"/>
            </w:pPr>
            <w:r>
              <w:rPr>
                <w:sz w:val="18"/>
              </w:rPr>
              <w:t>82.4%</w:t>
            </w:r>
          </w:p>
        </w:tc>
        <w:tc>
          <w:tcPr>
            <w:tcW w:w="1584" w:type="dxa"/>
            <w:tcMar>
              <w:top w:w="65" w:type="dxa"/>
              <w:left w:w="85" w:type="dxa"/>
              <w:bottom w:w="65" w:type="dxa"/>
              <w:right w:w="85" w:type="dxa"/>
            </w:tcMar>
          </w:tcPr>
          <w:p w14:paraId="596D2588" w14:textId="77777777" w:rsidR="00C04FD7" w:rsidRDefault="00FD5178">
            <w:pPr>
              <w:spacing w:after="0" w:line="252" w:lineRule="auto"/>
            </w:pPr>
            <w:r>
              <w:rPr>
                <w:sz w:val="18"/>
              </w:rPr>
              <w:t>0.057</w:t>
            </w:r>
          </w:p>
        </w:tc>
        <w:tc>
          <w:tcPr>
            <w:tcW w:w="1584" w:type="dxa"/>
            <w:tcMar>
              <w:top w:w="65" w:type="dxa"/>
              <w:left w:w="85" w:type="dxa"/>
              <w:bottom w:w="65" w:type="dxa"/>
              <w:right w:w="85" w:type="dxa"/>
            </w:tcMar>
          </w:tcPr>
          <w:p w14:paraId="4B45BEC1" w14:textId="77777777" w:rsidR="00C04FD7" w:rsidRDefault="00FD5178">
            <w:pPr>
              <w:spacing w:after="0" w:line="252" w:lineRule="auto"/>
            </w:pPr>
            <w:r>
              <w:rPr>
                <w:sz w:val="18"/>
              </w:rPr>
              <w:t>83.7%</w:t>
            </w:r>
          </w:p>
        </w:tc>
        <w:tc>
          <w:tcPr>
            <w:tcW w:w="1584" w:type="dxa"/>
            <w:tcMar>
              <w:top w:w="65" w:type="dxa"/>
              <w:left w:w="85" w:type="dxa"/>
              <w:bottom w:w="65" w:type="dxa"/>
              <w:right w:w="85" w:type="dxa"/>
            </w:tcMar>
          </w:tcPr>
          <w:p w14:paraId="4DB3BE9D" w14:textId="77777777" w:rsidR="00C04FD7" w:rsidRDefault="00FD5178">
            <w:pPr>
              <w:spacing w:after="0" w:line="252" w:lineRule="auto"/>
            </w:pPr>
            <w:r>
              <w:rPr>
                <w:sz w:val="18"/>
              </w:rPr>
              <w:t>83.1%</w:t>
            </w:r>
          </w:p>
        </w:tc>
        <w:tc>
          <w:tcPr>
            <w:tcW w:w="1584" w:type="dxa"/>
            <w:tcMar>
              <w:top w:w="65" w:type="dxa"/>
              <w:left w:w="85" w:type="dxa"/>
              <w:bottom w:w="65" w:type="dxa"/>
              <w:right w:w="85" w:type="dxa"/>
            </w:tcMar>
          </w:tcPr>
          <w:p w14:paraId="03A47856" w14:textId="77777777" w:rsidR="00C04FD7" w:rsidRDefault="00FD5178">
            <w:pPr>
              <w:spacing w:after="0" w:line="252" w:lineRule="auto"/>
            </w:pPr>
            <w:r>
              <w:rPr>
                <w:sz w:val="18"/>
              </w:rPr>
              <w:t>0.016</w:t>
            </w:r>
          </w:p>
        </w:tc>
      </w:tr>
      <w:tr w:rsidR="00C04FD7" w14:paraId="2926AAD3" w14:textId="77777777">
        <w:trPr>
          <w:cantSplit/>
        </w:trPr>
        <w:tc>
          <w:tcPr>
            <w:tcW w:w="4968" w:type="dxa"/>
            <w:tcMar>
              <w:top w:w="65" w:type="dxa"/>
              <w:left w:w="85" w:type="dxa"/>
              <w:bottom w:w="65" w:type="dxa"/>
              <w:right w:w="85" w:type="dxa"/>
            </w:tcMar>
          </w:tcPr>
          <w:p w14:paraId="11131347" w14:textId="77777777" w:rsidR="00C04FD7" w:rsidRDefault="00FD5178">
            <w:pPr>
              <w:spacing w:after="0" w:line="252" w:lineRule="auto"/>
            </w:pPr>
            <w:r>
              <w:rPr>
                <w:sz w:val="18"/>
              </w:rPr>
              <w:t>Resident of hospital state</w:t>
            </w:r>
          </w:p>
        </w:tc>
        <w:tc>
          <w:tcPr>
            <w:tcW w:w="1584" w:type="dxa"/>
            <w:tcMar>
              <w:top w:w="65" w:type="dxa"/>
              <w:left w:w="85" w:type="dxa"/>
              <w:bottom w:w="65" w:type="dxa"/>
              <w:right w:w="85" w:type="dxa"/>
            </w:tcMar>
          </w:tcPr>
          <w:p w14:paraId="23D73D39" w14:textId="77777777" w:rsidR="00C04FD7" w:rsidRDefault="00FD5178">
            <w:pPr>
              <w:spacing w:after="0" w:line="252" w:lineRule="auto"/>
            </w:pPr>
            <w:r>
              <w:rPr>
                <w:sz w:val="18"/>
              </w:rPr>
              <w:t>94.5%</w:t>
            </w:r>
          </w:p>
        </w:tc>
        <w:tc>
          <w:tcPr>
            <w:tcW w:w="1584" w:type="dxa"/>
            <w:tcMar>
              <w:top w:w="65" w:type="dxa"/>
              <w:left w:w="85" w:type="dxa"/>
              <w:bottom w:w="65" w:type="dxa"/>
              <w:right w:w="85" w:type="dxa"/>
            </w:tcMar>
          </w:tcPr>
          <w:p w14:paraId="1354708D" w14:textId="77777777" w:rsidR="00C04FD7" w:rsidRDefault="00FD5178">
            <w:pPr>
              <w:spacing w:after="0" w:line="252" w:lineRule="auto"/>
            </w:pPr>
            <w:r>
              <w:rPr>
                <w:sz w:val="18"/>
              </w:rPr>
              <w:t>93.6%</w:t>
            </w:r>
          </w:p>
        </w:tc>
        <w:tc>
          <w:tcPr>
            <w:tcW w:w="1584" w:type="dxa"/>
            <w:tcMar>
              <w:top w:w="65" w:type="dxa"/>
              <w:left w:w="85" w:type="dxa"/>
              <w:bottom w:w="65" w:type="dxa"/>
              <w:right w:w="85" w:type="dxa"/>
            </w:tcMar>
          </w:tcPr>
          <w:p w14:paraId="296E9795" w14:textId="77777777" w:rsidR="00C04FD7" w:rsidRDefault="00FD5178">
            <w:pPr>
              <w:spacing w:after="0" w:line="252" w:lineRule="auto"/>
            </w:pPr>
            <w:r>
              <w:rPr>
                <w:sz w:val="18"/>
              </w:rPr>
              <w:t>0.039</w:t>
            </w:r>
          </w:p>
        </w:tc>
        <w:tc>
          <w:tcPr>
            <w:tcW w:w="1584" w:type="dxa"/>
            <w:tcMar>
              <w:top w:w="65" w:type="dxa"/>
              <w:left w:w="85" w:type="dxa"/>
              <w:bottom w:w="65" w:type="dxa"/>
              <w:right w:w="85" w:type="dxa"/>
            </w:tcMar>
          </w:tcPr>
          <w:p w14:paraId="12B9F81D" w14:textId="77777777" w:rsidR="00C04FD7" w:rsidRDefault="00FD5178">
            <w:pPr>
              <w:spacing w:after="0" w:line="252" w:lineRule="auto"/>
            </w:pPr>
            <w:r>
              <w:rPr>
                <w:sz w:val="18"/>
              </w:rPr>
              <w:t>94.3%</w:t>
            </w:r>
          </w:p>
        </w:tc>
        <w:tc>
          <w:tcPr>
            <w:tcW w:w="1584" w:type="dxa"/>
            <w:tcMar>
              <w:top w:w="65" w:type="dxa"/>
              <w:left w:w="85" w:type="dxa"/>
              <w:bottom w:w="65" w:type="dxa"/>
              <w:right w:w="85" w:type="dxa"/>
            </w:tcMar>
          </w:tcPr>
          <w:p w14:paraId="037020DE" w14:textId="77777777" w:rsidR="00C04FD7" w:rsidRDefault="00FD5178">
            <w:pPr>
              <w:spacing w:after="0" w:line="252" w:lineRule="auto"/>
            </w:pPr>
            <w:r>
              <w:rPr>
                <w:sz w:val="18"/>
              </w:rPr>
              <w:t>94.2%</w:t>
            </w:r>
          </w:p>
        </w:tc>
        <w:tc>
          <w:tcPr>
            <w:tcW w:w="1584" w:type="dxa"/>
            <w:tcMar>
              <w:top w:w="65" w:type="dxa"/>
              <w:left w:w="85" w:type="dxa"/>
              <w:bottom w:w="65" w:type="dxa"/>
              <w:right w:w="85" w:type="dxa"/>
            </w:tcMar>
          </w:tcPr>
          <w:p w14:paraId="7FA99E31" w14:textId="77777777" w:rsidR="00C04FD7" w:rsidRDefault="00FD5178">
            <w:pPr>
              <w:spacing w:after="0" w:line="252" w:lineRule="auto"/>
            </w:pPr>
            <w:r>
              <w:rPr>
                <w:sz w:val="18"/>
              </w:rPr>
              <w:t>0.002</w:t>
            </w:r>
          </w:p>
        </w:tc>
      </w:tr>
      <w:tr w:rsidR="00C04FD7" w14:paraId="1B41BB7A" w14:textId="77777777">
        <w:trPr>
          <w:cantSplit/>
        </w:trPr>
        <w:tc>
          <w:tcPr>
            <w:tcW w:w="4968" w:type="dxa"/>
            <w:tcMar>
              <w:top w:w="65" w:type="dxa"/>
              <w:left w:w="85" w:type="dxa"/>
              <w:bottom w:w="65" w:type="dxa"/>
              <w:right w:w="85" w:type="dxa"/>
            </w:tcMar>
          </w:tcPr>
          <w:p w14:paraId="4B741F38" w14:textId="77777777" w:rsidR="00C04FD7" w:rsidRDefault="00FD5178">
            <w:pPr>
              <w:spacing w:after="0" w:line="252" w:lineRule="auto"/>
            </w:pPr>
            <w:r>
              <w:rPr>
                <w:sz w:val="18"/>
              </w:rPr>
              <w:t>Index lumbar/lumbosacral fusion</w:t>
            </w:r>
          </w:p>
        </w:tc>
        <w:tc>
          <w:tcPr>
            <w:tcW w:w="1584" w:type="dxa"/>
            <w:tcMar>
              <w:top w:w="65" w:type="dxa"/>
              <w:left w:w="85" w:type="dxa"/>
              <w:bottom w:w="65" w:type="dxa"/>
              <w:right w:w="85" w:type="dxa"/>
            </w:tcMar>
          </w:tcPr>
          <w:p w14:paraId="40DE7485" w14:textId="77777777" w:rsidR="00C04FD7" w:rsidRDefault="00FD5178">
            <w:pPr>
              <w:spacing w:after="0" w:line="252" w:lineRule="auto"/>
            </w:pPr>
            <w:r>
              <w:rPr>
                <w:sz w:val="18"/>
              </w:rPr>
              <w:t>40.4%</w:t>
            </w:r>
          </w:p>
        </w:tc>
        <w:tc>
          <w:tcPr>
            <w:tcW w:w="1584" w:type="dxa"/>
            <w:tcMar>
              <w:top w:w="65" w:type="dxa"/>
              <w:left w:w="85" w:type="dxa"/>
              <w:bottom w:w="65" w:type="dxa"/>
              <w:right w:w="85" w:type="dxa"/>
            </w:tcMar>
          </w:tcPr>
          <w:p w14:paraId="3128EF9A" w14:textId="77777777" w:rsidR="00C04FD7" w:rsidRDefault="00FD5178">
            <w:pPr>
              <w:spacing w:after="0" w:line="252" w:lineRule="auto"/>
            </w:pPr>
            <w:r>
              <w:rPr>
                <w:sz w:val="18"/>
              </w:rPr>
              <w:t>24.1%</w:t>
            </w:r>
          </w:p>
        </w:tc>
        <w:tc>
          <w:tcPr>
            <w:tcW w:w="1584" w:type="dxa"/>
            <w:tcMar>
              <w:top w:w="65" w:type="dxa"/>
              <w:left w:w="85" w:type="dxa"/>
              <w:bottom w:w="65" w:type="dxa"/>
              <w:right w:w="85" w:type="dxa"/>
            </w:tcMar>
          </w:tcPr>
          <w:p w14:paraId="0A7CC642" w14:textId="77777777" w:rsidR="00C04FD7" w:rsidRDefault="00FD5178">
            <w:pPr>
              <w:spacing w:after="0" w:line="252" w:lineRule="auto"/>
            </w:pPr>
            <w:r>
              <w:rPr>
                <w:sz w:val="18"/>
              </w:rPr>
              <w:t>0.354</w:t>
            </w:r>
          </w:p>
        </w:tc>
        <w:tc>
          <w:tcPr>
            <w:tcW w:w="1584" w:type="dxa"/>
            <w:tcMar>
              <w:top w:w="65" w:type="dxa"/>
              <w:left w:w="85" w:type="dxa"/>
              <w:bottom w:w="65" w:type="dxa"/>
              <w:right w:w="85" w:type="dxa"/>
            </w:tcMar>
          </w:tcPr>
          <w:p w14:paraId="6FCE873F" w14:textId="77777777" w:rsidR="00C04FD7" w:rsidRDefault="00FD5178">
            <w:pPr>
              <w:spacing w:after="0" w:line="252" w:lineRule="auto"/>
            </w:pPr>
            <w:r>
              <w:rPr>
                <w:sz w:val="18"/>
              </w:rPr>
              <w:t>37.4%</w:t>
            </w:r>
          </w:p>
        </w:tc>
        <w:tc>
          <w:tcPr>
            <w:tcW w:w="1584" w:type="dxa"/>
            <w:tcMar>
              <w:top w:w="65" w:type="dxa"/>
              <w:left w:w="85" w:type="dxa"/>
              <w:bottom w:w="65" w:type="dxa"/>
              <w:right w:w="85" w:type="dxa"/>
            </w:tcMar>
          </w:tcPr>
          <w:p w14:paraId="612781B5" w14:textId="77777777" w:rsidR="00C04FD7" w:rsidRDefault="00FD5178">
            <w:pPr>
              <w:spacing w:after="0" w:line="252" w:lineRule="auto"/>
            </w:pPr>
            <w:r>
              <w:rPr>
                <w:sz w:val="18"/>
              </w:rPr>
              <w:t>37.4%</w:t>
            </w:r>
          </w:p>
        </w:tc>
        <w:tc>
          <w:tcPr>
            <w:tcW w:w="1584" w:type="dxa"/>
            <w:tcMar>
              <w:top w:w="65" w:type="dxa"/>
              <w:left w:w="85" w:type="dxa"/>
              <w:bottom w:w="65" w:type="dxa"/>
              <w:right w:w="85" w:type="dxa"/>
            </w:tcMar>
          </w:tcPr>
          <w:p w14:paraId="43A7E67A" w14:textId="77777777" w:rsidR="00C04FD7" w:rsidRDefault="00FD5178">
            <w:pPr>
              <w:spacing w:after="0" w:line="252" w:lineRule="auto"/>
            </w:pPr>
            <w:r>
              <w:rPr>
                <w:sz w:val="18"/>
              </w:rPr>
              <w:t>0.000</w:t>
            </w:r>
          </w:p>
        </w:tc>
      </w:tr>
      <w:tr w:rsidR="00C04FD7" w14:paraId="078DDFF0" w14:textId="77777777">
        <w:trPr>
          <w:cantSplit/>
        </w:trPr>
        <w:tc>
          <w:tcPr>
            <w:tcW w:w="4968" w:type="dxa"/>
            <w:tcMar>
              <w:top w:w="65" w:type="dxa"/>
              <w:left w:w="85" w:type="dxa"/>
              <w:bottom w:w="65" w:type="dxa"/>
              <w:right w:w="85" w:type="dxa"/>
            </w:tcMar>
          </w:tcPr>
          <w:p w14:paraId="43C1F30A" w14:textId="77777777" w:rsidR="00C04FD7" w:rsidRDefault="00FD5178">
            <w:pPr>
              <w:spacing w:after="0" w:line="252" w:lineRule="auto"/>
            </w:pPr>
            <w:r>
              <w:rPr>
                <w:sz w:val="18"/>
              </w:rPr>
              <w:t>Essential-hypertension coding</w:t>
            </w:r>
          </w:p>
        </w:tc>
        <w:tc>
          <w:tcPr>
            <w:tcW w:w="1584" w:type="dxa"/>
            <w:tcMar>
              <w:top w:w="65" w:type="dxa"/>
              <w:left w:w="85" w:type="dxa"/>
              <w:bottom w:w="65" w:type="dxa"/>
              <w:right w:w="85" w:type="dxa"/>
            </w:tcMar>
          </w:tcPr>
          <w:p w14:paraId="0295978F" w14:textId="77777777" w:rsidR="00C04FD7" w:rsidRDefault="00FD5178">
            <w:pPr>
              <w:spacing w:after="0" w:line="252" w:lineRule="auto"/>
            </w:pPr>
            <w:r>
              <w:rPr>
                <w:sz w:val="18"/>
              </w:rPr>
              <w:t>47.2%</w:t>
            </w:r>
          </w:p>
        </w:tc>
        <w:tc>
          <w:tcPr>
            <w:tcW w:w="1584" w:type="dxa"/>
            <w:tcMar>
              <w:top w:w="65" w:type="dxa"/>
              <w:left w:w="85" w:type="dxa"/>
              <w:bottom w:w="65" w:type="dxa"/>
              <w:right w:w="85" w:type="dxa"/>
            </w:tcMar>
          </w:tcPr>
          <w:p w14:paraId="3FE40305" w14:textId="77777777" w:rsidR="00C04FD7" w:rsidRDefault="00FD5178">
            <w:pPr>
              <w:spacing w:after="0" w:line="252" w:lineRule="auto"/>
            </w:pPr>
            <w:r>
              <w:rPr>
                <w:sz w:val="18"/>
              </w:rPr>
              <w:t>40.9%</w:t>
            </w:r>
          </w:p>
        </w:tc>
        <w:tc>
          <w:tcPr>
            <w:tcW w:w="1584" w:type="dxa"/>
            <w:tcMar>
              <w:top w:w="65" w:type="dxa"/>
              <w:left w:w="85" w:type="dxa"/>
              <w:bottom w:w="65" w:type="dxa"/>
              <w:right w:w="85" w:type="dxa"/>
            </w:tcMar>
          </w:tcPr>
          <w:p w14:paraId="2954A7E5" w14:textId="77777777" w:rsidR="00C04FD7" w:rsidRDefault="00FD5178">
            <w:pPr>
              <w:spacing w:after="0" w:line="252" w:lineRule="auto"/>
            </w:pPr>
            <w:r>
              <w:rPr>
                <w:sz w:val="18"/>
              </w:rPr>
              <w:t>0.127</w:t>
            </w:r>
          </w:p>
        </w:tc>
        <w:tc>
          <w:tcPr>
            <w:tcW w:w="1584" w:type="dxa"/>
            <w:tcMar>
              <w:top w:w="65" w:type="dxa"/>
              <w:left w:w="85" w:type="dxa"/>
              <w:bottom w:w="65" w:type="dxa"/>
              <w:right w:w="85" w:type="dxa"/>
            </w:tcMar>
          </w:tcPr>
          <w:p w14:paraId="2FB9B4D7" w14:textId="77777777" w:rsidR="00C04FD7" w:rsidRDefault="00FD5178">
            <w:pPr>
              <w:spacing w:after="0" w:line="252" w:lineRule="auto"/>
            </w:pPr>
            <w:r>
              <w:rPr>
                <w:sz w:val="18"/>
              </w:rPr>
              <w:t>48.7%</w:t>
            </w:r>
          </w:p>
        </w:tc>
        <w:tc>
          <w:tcPr>
            <w:tcW w:w="1584" w:type="dxa"/>
            <w:tcMar>
              <w:top w:w="65" w:type="dxa"/>
              <w:left w:w="85" w:type="dxa"/>
              <w:bottom w:w="65" w:type="dxa"/>
              <w:right w:w="85" w:type="dxa"/>
            </w:tcMar>
          </w:tcPr>
          <w:p w14:paraId="025B5BE0" w14:textId="77777777" w:rsidR="00C04FD7" w:rsidRDefault="00FD5178">
            <w:pPr>
              <w:spacing w:after="0" w:line="252" w:lineRule="auto"/>
            </w:pPr>
            <w:r>
              <w:rPr>
                <w:sz w:val="18"/>
              </w:rPr>
              <w:t>50.1%</w:t>
            </w:r>
          </w:p>
        </w:tc>
        <w:tc>
          <w:tcPr>
            <w:tcW w:w="1584" w:type="dxa"/>
            <w:tcMar>
              <w:top w:w="65" w:type="dxa"/>
              <w:left w:w="85" w:type="dxa"/>
              <w:bottom w:w="65" w:type="dxa"/>
              <w:right w:w="85" w:type="dxa"/>
            </w:tcMar>
          </w:tcPr>
          <w:p w14:paraId="05E04398" w14:textId="77777777" w:rsidR="00C04FD7" w:rsidRDefault="00FD5178">
            <w:pPr>
              <w:spacing w:after="0" w:line="252" w:lineRule="auto"/>
            </w:pPr>
            <w:r>
              <w:rPr>
                <w:sz w:val="18"/>
              </w:rPr>
              <w:t>-0.029</w:t>
            </w:r>
          </w:p>
        </w:tc>
      </w:tr>
    </w:tbl>
    <w:p w14:paraId="68D4A9C1" w14:textId="7634497F" w:rsidR="00C04FD7" w:rsidRDefault="00FD5178">
      <w:pPr>
        <w:spacing w:before="80" w:line="252" w:lineRule="auto"/>
      </w:pPr>
      <w:r>
        <w:rPr>
          <w:sz w:val="18"/>
        </w:rPr>
        <w:t xml:space="preserve">Unweighted summaries; exact matching on year. Matched pairs: 2,524. Maximum absolute SMD: 0.623 before and 0.030 after matching; no model covariate had post-match |SMD| ≥0.10. Category indicators are shown relative to </w:t>
      </w:r>
      <w:r>
        <w:rPr>
          <w:sz w:val="18"/>
        </w:rPr>
        <w:t>the model reference category. SMD denominators are fixed pooled pre-match SDs. Values based on 1</w:t>
      </w:r>
      <w:r w:rsidR="002F5F61">
        <w:rPr>
          <w:sz w:val="18"/>
        </w:rPr>
        <w:t>-</w:t>
      </w:r>
      <w:r>
        <w:rPr>
          <w:sz w:val="18"/>
        </w:rPr>
        <w:t>10 observations, and associated SMDs, are suppressed. Suppression does not change the fit or matching. Balance is not evidence of balance in unmeasured neurolo</w:t>
      </w:r>
      <w:r>
        <w:rPr>
          <w:sz w:val="18"/>
        </w:rPr>
        <w:t>gic severity.</w:t>
      </w:r>
    </w:p>
    <w:p w14:paraId="41814F2C" w14:textId="77777777" w:rsidR="00C04FD7" w:rsidRDefault="00FD5178">
      <w:pPr>
        <w:keepNext/>
        <w:pageBreakBefore/>
        <w:spacing w:line="240" w:lineRule="auto"/>
      </w:pPr>
      <w:r>
        <w:rPr>
          <w:b/>
        </w:rPr>
        <w:t>Table S2B. Propensity-score balance: day ≥2 versus day 0/1 (continued)</w:t>
      </w:r>
    </w:p>
    <w:tbl>
      <w:tblPr>
        <w:tblStyle w:val="TableGrid"/>
        <w:tblW w:w="0" w:type="auto"/>
        <w:tblLayout w:type="fixed"/>
        <w:tblLook w:val="04A0" w:firstRow="1" w:lastRow="0" w:firstColumn="1" w:lastColumn="0" w:noHBand="0" w:noVBand="1"/>
      </w:tblPr>
      <w:tblGrid>
        <w:gridCol w:w="4968"/>
        <w:gridCol w:w="1584"/>
        <w:gridCol w:w="1584"/>
        <w:gridCol w:w="1584"/>
        <w:gridCol w:w="1584"/>
        <w:gridCol w:w="1584"/>
        <w:gridCol w:w="1584"/>
      </w:tblGrid>
      <w:tr w:rsidR="00C04FD7" w14:paraId="7125E3E3" w14:textId="77777777">
        <w:trPr>
          <w:cantSplit/>
          <w:tblHeader/>
        </w:trPr>
        <w:tc>
          <w:tcPr>
            <w:tcW w:w="4968" w:type="dxa"/>
            <w:shd w:val="clear" w:color="auto" w:fill="EFEFEF"/>
            <w:tcMar>
              <w:top w:w="65" w:type="dxa"/>
              <w:left w:w="85" w:type="dxa"/>
              <w:bottom w:w="65" w:type="dxa"/>
              <w:right w:w="85" w:type="dxa"/>
            </w:tcMar>
          </w:tcPr>
          <w:p w14:paraId="18C719D0" w14:textId="77777777" w:rsidR="00C04FD7" w:rsidRDefault="00FD5178">
            <w:pPr>
              <w:spacing w:after="0" w:line="252" w:lineRule="auto"/>
            </w:pPr>
            <w:r>
              <w:rPr>
                <w:b/>
                <w:sz w:val="18"/>
              </w:rPr>
              <w:t>Covariate</w:t>
            </w:r>
          </w:p>
        </w:tc>
        <w:tc>
          <w:tcPr>
            <w:tcW w:w="1584" w:type="dxa"/>
            <w:shd w:val="clear" w:color="auto" w:fill="EFEFEF"/>
            <w:tcMar>
              <w:top w:w="65" w:type="dxa"/>
              <w:left w:w="85" w:type="dxa"/>
              <w:bottom w:w="65" w:type="dxa"/>
              <w:right w:w="85" w:type="dxa"/>
            </w:tcMar>
          </w:tcPr>
          <w:p w14:paraId="2935F756" w14:textId="77777777" w:rsidR="00C04FD7" w:rsidRDefault="00FD5178">
            <w:pPr>
              <w:spacing w:after="0" w:line="252" w:lineRule="auto"/>
            </w:pPr>
            <w:r>
              <w:rPr>
                <w:b/>
                <w:sz w:val="18"/>
              </w:rPr>
              <w:t>Before ≥2</w:t>
            </w:r>
          </w:p>
        </w:tc>
        <w:tc>
          <w:tcPr>
            <w:tcW w:w="1584" w:type="dxa"/>
            <w:shd w:val="clear" w:color="auto" w:fill="EFEFEF"/>
            <w:tcMar>
              <w:top w:w="65" w:type="dxa"/>
              <w:left w:w="85" w:type="dxa"/>
              <w:bottom w:w="65" w:type="dxa"/>
              <w:right w:w="85" w:type="dxa"/>
            </w:tcMar>
          </w:tcPr>
          <w:p w14:paraId="165E6F9E" w14:textId="77777777" w:rsidR="00C04FD7" w:rsidRDefault="00FD5178">
            <w:pPr>
              <w:spacing w:after="0" w:line="252" w:lineRule="auto"/>
            </w:pPr>
            <w:r>
              <w:rPr>
                <w:b/>
                <w:sz w:val="18"/>
              </w:rPr>
              <w:t>Before early</w:t>
            </w:r>
          </w:p>
        </w:tc>
        <w:tc>
          <w:tcPr>
            <w:tcW w:w="1584" w:type="dxa"/>
            <w:shd w:val="clear" w:color="auto" w:fill="EFEFEF"/>
            <w:tcMar>
              <w:top w:w="65" w:type="dxa"/>
              <w:left w:w="85" w:type="dxa"/>
              <w:bottom w:w="65" w:type="dxa"/>
              <w:right w:w="85" w:type="dxa"/>
            </w:tcMar>
          </w:tcPr>
          <w:p w14:paraId="3FECBDEA" w14:textId="77777777" w:rsidR="00C04FD7" w:rsidRDefault="00FD5178">
            <w:pPr>
              <w:spacing w:after="0" w:line="252" w:lineRule="auto"/>
            </w:pPr>
            <w:r>
              <w:rPr>
                <w:b/>
                <w:sz w:val="18"/>
              </w:rPr>
              <w:t>Before SMD</w:t>
            </w:r>
          </w:p>
        </w:tc>
        <w:tc>
          <w:tcPr>
            <w:tcW w:w="1584" w:type="dxa"/>
            <w:shd w:val="clear" w:color="auto" w:fill="EFEFEF"/>
            <w:tcMar>
              <w:top w:w="65" w:type="dxa"/>
              <w:left w:w="85" w:type="dxa"/>
              <w:bottom w:w="65" w:type="dxa"/>
              <w:right w:w="85" w:type="dxa"/>
            </w:tcMar>
          </w:tcPr>
          <w:p w14:paraId="783E98B7" w14:textId="77777777" w:rsidR="00C04FD7" w:rsidRDefault="00FD5178">
            <w:pPr>
              <w:spacing w:after="0" w:line="252" w:lineRule="auto"/>
            </w:pPr>
            <w:r>
              <w:rPr>
                <w:b/>
                <w:sz w:val="18"/>
              </w:rPr>
              <w:t>After ≥2</w:t>
            </w:r>
          </w:p>
        </w:tc>
        <w:tc>
          <w:tcPr>
            <w:tcW w:w="1584" w:type="dxa"/>
            <w:shd w:val="clear" w:color="auto" w:fill="EFEFEF"/>
            <w:tcMar>
              <w:top w:w="65" w:type="dxa"/>
              <w:left w:w="85" w:type="dxa"/>
              <w:bottom w:w="65" w:type="dxa"/>
              <w:right w:w="85" w:type="dxa"/>
            </w:tcMar>
          </w:tcPr>
          <w:p w14:paraId="1475951A" w14:textId="77777777" w:rsidR="00C04FD7" w:rsidRDefault="00FD5178">
            <w:pPr>
              <w:spacing w:after="0" w:line="252" w:lineRule="auto"/>
            </w:pPr>
            <w:r>
              <w:rPr>
                <w:b/>
                <w:sz w:val="18"/>
              </w:rPr>
              <w:t>After early</w:t>
            </w:r>
          </w:p>
        </w:tc>
        <w:tc>
          <w:tcPr>
            <w:tcW w:w="1584" w:type="dxa"/>
            <w:shd w:val="clear" w:color="auto" w:fill="EFEFEF"/>
            <w:tcMar>
              <w:top w:w="65" w:type="dxa"/>
              <w:left w:w="85" w:type="dxa"/>
              <w:bottom w:w="65" w:type="dxa"/>
              <w:right w:w="85" w:type="dxa"/>
            </w:tcMar>
          </w:tcPr>
          <w:p w14:paraId="7DE5BA38" w14:textId="77777777" w:rsidR="00C04FD7" w:rsidRDefault="00FD5178">
            <w:pPr>
              <w:spacing w:after="0" w:line="252" w:lineRule="auto"/>
            </w:pPr>
            <w:r>
              <w:rPr>
                <w:b/>
                <w:sz w:val="18"/>
              </w:rPr>
              <w:t>After SMD</w:t>
            </w:r>
          </w:p>
        </w:tc>
      </w:tr>
      <w:tr w:rsidR="00C04FD7" w14:paraId="2A2D5507" w14:textId="77777777">
        <w:trPr>
          <w:cantSplit/>
        </w:trPr>
        <w:tc>
          <w:tcPr>
            <w:tcW w:w="4968" w:type="dxa"/>
            <w:tcMar>
              <w:top w:w="65" w:type="dxa"/>
              <w:left w:w="85" w:type="dxa"/>
              <w:bottom w:w="65" w:type="dxa"/>
              <w:right w:w="85" w:type="dxa"/>
            </w:tcMar>
          </w:tcPr>
          <w:p w14:paraId="55A46AE2" w14:textId="77777777" w:rsidR="00C04FD7" w:rsidRDefault="00FD5178">
            <w:pPr>
              <w:spacing w:after="0" w:line="252" w:lineRule="auto"/>
            </w:pPr>
            <w:r>
              <w:rPr>
                <w:sz w:val="18"/>
              </w:rPr>
              <w:t>Type 2 diabetes</w:t>
            </w:r>
          </w:p>
        </w:tc>
        <w:tc>
          <w:tcPr>
            <w:tcW w:w="1584" w:type="dxa"/>
            <w:tcMar>
              <w:top w:w="65" w:type="dxa"/>
              <w:left w:w="85" w:type="dxa"/>
              <w:bottom w:w="65" w:type="dxa"/>
              <w:right w:w="85" w:type="dxa"/>
            </w:tcMar>
          </w:tcPr>
          <w:p w14:paraId="1FA53DD7" w14:textId="77777777" w:rsidR="00C04FD7" w:rsidRDefault="00FD5178">
            <w:pPr>
              <w:spacing w:after="0" w:line="252" w:lineRule="auto"/>
            </w:pPr>
            <w:r>
              <w:rPr>
                <w:sz w:val="18"/>
              </w:rPr>
              <w:t>32.0%</w:t>
            </w:r>
          </w:p>
        </w:tc>
        <w:tc>
          <w:tcPr>
            <w:tcW w:w="1584" w:type="dxa"/>
            <w:tcMar>
              <w:top w:w="65" w:type="dxa"/>
              <w:left w:w="85" w:type="dxa"/>
              <w:bottom w:w="65" w:type="dxa"/>
              <w:right w:w="85" w:type="dxa"/>
            </w:tcMar>
          </w:tcPr>
          <w:p w14:paraId="21421D80" w14:textId="77777777" w:rsidR="00C04FD7" w:rsidRDefault="00FD5178">
            <w:pPr>
              <w:spacing w:after="0" w:line="252" w:lineRule="auto"/>
            </w:pPr>
            <w:r>
              <w:rPr>
                <w:sz w:val="18"/>
              </w:rPr>
              <w:t>21.2%</w:t>
            </w:r>
          </w:p>
        </w:tc>
        <w:tc>
          <w:tcPr>
            <w:tcW w:w="1584" w:type="dxa"/>
            <w:tcMar>
              <w:top w:w="65" w:type="dxa"/>
              <w:left w:w="85" w:type="dxa"/>
              <w:bottom w:w="65" w:type="dxa"/>
              <w:right w:w="85" w:type="dxa"/>
            </w:tcMar>
          </w:tcPr>
          <w:p w14:paraId="00727A6A" w14:textId="77777777" w:rsidR="00C04FD7" w:rsidRDefault="00FD5178">
            <w:pPr>
              <w:spacing w:after="0" w:line="252" w:lineRule="auto"/>
            </w:pPr>
            <w:r>
              <w:rPr>
                <w:sz w:val="18"/>
              </w:rPr>
              <w:t>0.247</w:t>
            </w:r>
          </w:p>
        </w:tc>
        <w:tc>
          <w:tcPr>
            <w:tcW w:w="1584" w:type="dxa"/>
            <w:tcMar>
              <w:top w:w="65" w:type="dxa"/>
              <w:left w:w="85" w:type="dxa"/>
              <w:bottom w:w="65" w:type="dxa"/>
              <w:right w:w="85" w:type="dxa"/>
            </w:tcMar>
          </w:tcPr>
          <w:p w14:paraId="42CEEFDA" w14:textId="77777777" w:rsidR="00C04FD7" w:rsidRDefault="00FD5178">
            <w:pPr>
              <w:spacing w:after="0" w:line="252" w:lineRule="auto"/>
            </w:pPr>
            <w:r>
              <w:rPr>
                <w:sz w:val="18"/>
              </w:rPr>
              <w:t>29.6%</w:t>
            </w:r>
          </w:p>
        </w:tc>
        <w:tc>
          <w:tcPr>
            <w:tcW w:w="1584" w:type="dxa"/>
            <w:tcMar>
              <w:top w:w="65" w:type="dxa"/>
              <w:left w:w="85" w:type="dxa"/>
              <w:bottom w:w="65" w:type="dxa"/>
              <w:right w:w="85" w:type="dxa"/>
            </w:tcMar>
          </w:tcPr>
          <w:p w14:paraId="17D452A5" w14:textId="77777777" w:rsidR="00C04FD7" w:rsidRDefault="00FD5178">
            <w:pPr>
              <w:spacing w:after="0" w:line="252" w:lineRule="auto"/>
            </w:pPr>
            <w:r>
              <w:rPr>
                <w:sz w:val="18"/>
              </w:rPr>
              <w:t>29.5%</w:t>
            </w:r>
          </w:p>
        </w:tc>
        <w:tc>
          <w:tcPr>
            <w:tcW w:w="1584" w:type="dxa"/>
            <w:tcMar>
              <w:top w:w="65" w:type="dxa"/>
              <w:left w:w="85" w:type="dxa"/>
              <w:bottom w:w="65" w:type="dxa"/>
              <w:right w:w="85" w:type="dxa"/>
            </w:tcMar>
          </w:tcPr>
          <w:p w14:paraId="477337B7" w14:textId="77777777" w:rsidR="00C04FD7" w:rsidRDefault="00FD5178">
            <w:pPr>
              <w:spacing w:after="0" w:line="252" w:lineRule="auto"/>
            </w:pPr>
            <w:r>
              <w:rPr>
                <w:sz w:val="18"/>
              </w:rPr>
              <w:t>0.004</w:t>
            </w:r>
          </w:p>
        </w:tc>
      </w:tr>
      <w:tr w:rsidR="00C04FD7" w14:paraId="5530F531" w14:textId="77777777">
        <w:trPr>
          <w:cantSplit/>
        </w:trPr>
        <w:tc>
          <w:tcPr>
            <w:tcW w:w="4968" w:type="dxa"/>
            <w:tcMar>
              <w:top w:w="65" w:type="dxa"/>
              <w:left w:w="85" w:type="dxa"/>
              <w:bottom w:w="65" w:type="dxa"/>
              <w:right w:w="85" w:type="dxa"/>
            </w:tcMar>
          </w:tcPr>
          <w:p w14:paraId="2823B673" w14:textId="77777777" w:rsidR="00C04FD7" w:rsidRDefault="00FD5178">
            <w:pPr>
              <w:spacing w:after="0" w:line="252" w:lineRule="auto"/>
            </w:pPr>
            <w:r>
              <w:rPr>
                <w:sz w:val="18"/>
              </w:rPr>
              <w:t>Obesity</w:t>
            </w:r>
          </w:p>
        </w:tc>
        <w:tc>
          <w:tcPr>
            <w:tcW w:w="1584" w:type="dxa"/>
            <w:tcMar>
              <w:top w:w="65" w:type="dxa"/>
              <w:left w:w="85" w:type="dxa"/>
              <w:bottom w:w="65" w:type="dxa"/>
              <w:right w:w="85" w:type="dxa"/>
            </w:tcMar>
          </w:tcPr>
          <w:p w14:paraId="7D1B297F" w14:textId="77777777" w:rsidR="00C04FD7" w:rsidRDefault="00FD5178">
            <w:pPr>
              <w:spacing w:after="0" w:line="252" w:lineRule="auto"/>
            </w:pPr>
            <w:r>
              <w:rPr>
                <w:sz w:val="18"/>
              </w:rPr>
              <w:t>33.0%</w:t>
            </w:r>
          </w:p>
        </w:tc>
        <w:tc>
          <w:tcPr>
            <w:tcW w:w="1584" w:type="dxa"/>
            <w:tcMar>
              <w:top w:w="65" w:type="dxa"/>
              <w:left w:w="85" w:type="dxa"/>
              <w:bottom w:w="65" w:type="dxa"/>
              <w:right w:w="85" w:type="dxa"/>
            </w:tcMar>
          </w:tcPr>
          <w:p w14:paraId="1613F788" w14:textId="77777777" w:rsidR="00C04FD7" w:rsidRDefault="00FD5178">
            <w:pPr>
              <w:spacing w:after="0" w:line="252" w:lineRule="auto"/>
            </w:pPr>
            <w:r>
              <w:rPr>
                <w:sz w:val="18"/>
              </w:rPr>
              <w:t>32.3%</w:t>
            </w:r>
          </w:p>
        </w:tc>
        <w:tc>
          <w:tcPr>
            <w:tcW w:w="1584" w:type="dxa"/>
            <w:tcMar>
              <w:top w:w="65" w:type="dxa"/>
              <w:left w:w="85" w:type="dxa"/>
              <w:bottom w:w="65" w:type="dxa"/>
              <w:right w:w="85" w:type="dxa"/>
            </w:tcMar>
          </w:tcPr>
          <w:p w14:paraId="170BE2C4" w14:textId="77777777" w:rsidR="00C04FD7" w:rsidRDefault="00FD5178">
            <w:pPr>
              <w:spacing w:after="0" w:line="252" w:lineRule="auto"/>
            </w:pPr>
            <w:r>
              <w:rPr>
                <w:sz w:val="18"/>
              </w:rPr>
              <w:t>0.015</w:t>
            </w:r>
          </w:p>
        </w:tc>
        <w:tc>
          <w:tcPr>
            <w:tcW w:w="1584" w:type="dxa"/>
            <w:tcMar>
              <w:top w:w="65" w:type="dxa"/>
              <w:left w:w="85" w:type="dxa"/>
              <w:bottom w:w="65" w:type="dxa"/>
              <w:right w:w="85" w:type="dxa"/>
            </w:tcMar>
          </w:tcPr>
          <w:p w14:paraId="3E07422F" w14:textId="77777777" w:rsidR="00C04FD7" w:rsidRDefault="00FD5178">
            <w:pPr>
              <w:spacing w:after="0" w:line="252" w:lineRule="auto"/>
            </w:pPr>
            <w:r>
              <w:rPr>
                <w:sz w:val="18"/>
              </w:rPr>
              <w:t>32.4%</w:t>
            </w:r>
          </w:p>
        </w:tc>
        <w:tc>
          <w:tcPr>
            <w:tcW w:w="1584" w:type="dxa"/>
            <w:tcMar>
              <w:top w:w="65" w:type="dxa"/>
              <w:left w:w="85" w:type="dxa"/>
              <w:bottom w:w="65" w:type="dxa"/>
              <w:right w:w="85" w:type="dxa"/>
            </w:tcMar>
          </w:tcPr>
          <w:p w14:paraId="3782DBC4" w14:textId="77777777" w:rsidR="00C04FD7" w:rsidRDefault="00FD5178">
            <w:pPr>
              <w:spacing w:after="0" w:line="252" w:lineRule="auto"/>
            </w:pPr>
            <w:r>
              <w:rPr>
                <w:sz w:val="18"/>
              </w:rPr>
              <w:t>33.8%</w:t>
            </w:r>
          </w:p>
        </w:tc>
        <w:tc>
          <w:tcPr>
            <w:tcW w:w="1584" w:type="dxa"/>
            <w:tcMar>
              <w:top w:w="65" w:type="dxa"/>
              <w:left w:w="85" w:type="dxa"/>
              <w:bottom w:w="65" w:type="dxa"/>
              <w:right w:w="85" w:type="dxa"/>
            </w:tcMar>
          </w:tcPr>
          <w:p w14:paraId="3235CE1D" w14:textId="77777777" w:rsidR="00C04FD7" w:rsidRDefault="00FD5178">
            <w:pPr>
              <w:spacing w:after="0" w:line="252" w:lineRule="auto"/>
            </w:pPr>
            <w:r>
              <w:rPr>
                <w:sz w:val="18"/>
              </w:rPr>
              <w:t>-0.030</w:t>
            </w:r>
          </w:p>
        </w:tc>
      </w:tr>
      <w:tr w:rsidR="00C04FD7" w14:paraId="10DEB4DB" w14:textId="77777777">
        <w:trPr>
          <w:cantSplit/>
        </w:trPr>
        <w:tc>
          <w:tcPr>
            <w:tcW w:w="4968" w:type="dxa"/>
            <w:tcMar>
              <w:top w:w="65" w:type="dxa"/>
              <w:left w:w="85" w:type="dxa"/>
              <w:bottom w:w="65" w:type="dxa"/>
              <w:right w:w="85" w:type="dxa"/>
            </w:tcMar>
          </w:tcPr>
          <w:p w14:paraId="523B3DA7" w14:textId="77777777" w:rsidR="00C04FD7" w:rsidRDefault="00FD5178">
            <w:pPr>
              <w:spacing w:after="0" w:line="252" w:lineRule="auto"/>
            </w:pPr>
            <w:r>
              <w:rPr>
                <w:sz w:val="18"/>
              </w:rPr>
              <w:t>Tobacco use/history</w:t>
            </w:r>
          </w:p>
        </w:tc>
        <w:tc>
          <w:tcPr>
            <w:tcW w:w="1584" w:type="dxa"/>
            <w:tcMar>
              <w:top w:w="65" w:type="dxa"/>
              <w:left w:w="85" w:type="dxa"/>
              <w:bottom w:w="65" w:type="dxa"/>
              <w:right w:w="85" w:type="dxa"/>
            </w:tcMar>
          </w:tcPr>
          <w:p w14:paraId="45B91C3D" w14:textId="77777777" w:rsidR="00C04FD7" w:rsidRDefault="00FD5178">
            <w:pPr>
              <w:spacing w:after="0" w:line="252" w:lineRule="auto"/>
            </w:pPr>
            <w:r>
              <w:rPr>
                <w:sz w:val="18"/>
              </w:rPr>
              <w:t>36.6%</w:t>
            </w:r>
          </w:p>
        </w:tc>
        <w:tc>
          <w:tcPr>
            <w:tcW w:w="1584" w:type="dxa"/>
            <w:tcMar>
              <w:top w:w="65" w:type="dxa"/>
              <w:left w:w="85" w:type="dxa"/>
              <w:bottom w:w="65" w:type="dxa"/>
              <w:right w:w="85" w:type="dxa"/>
            </w:tcMar>
          </w:tcPr>
          <w:p w14:paraId="697D3191" w14:textId="77777777" w:rsidR="00C04FD7" w:rsidRDefault="00FD5178">
            <w:pPr>
              <w:spacing w:after="0" w:line="252" w:lineRule="auto"/>
            </w:pPr>
            <w:r>
              <w:rPr>
                <w:sz w:val="18"/>
              </w:rPr>
              <w:t>38.2%</w:t>
            </w:r>
          </w:p>
        </w:tc>
        <w:tc>
          <w:tcPr>
            <w:tcW w:w="1584" w:type="dxa"/>
            <w:tcMar>
              <w:top w:w="65" w:type="dxa"/>
              <w:left w:w="85" w:type="dxa"/>
              <w:bottom w:w="65" w:type="dxa"/>
              <w:right w:w="85" w:type="dxa"/>
            </w:tcMar>
          </w:tcPr>
          <w:p w14:paraId="02E3669D" w14:textId="77777777" w:rsidR="00C04FD7" w:rsidRDefault="00FD5178">
            <w:pPr>
              <w:spacing w:after="0" w:line="252" w:lineRule="auto"/>
            </w:pPr>
            <w:r>
              <w:rPr>
                <w:sz w:val="18"/>
              </w:rPr>
              <w:t>-0.033</w:t>
            </w:r>
          </w:p>
        </w:tc>
        <w:tc>
          <w:tcPr>
            <w:tcW w:w="1584" w:type="dxa"/>
            <w:tcMar>
              <w:top w:w="65" w:type="dxa"/>
              <w:left w:w="85" w:type="dxa"/>
              <w:bottom w:w="65" w:type="dxa"/>
              <w:right w:w="85" w:type="dxa"/>
            </w:tcMar>
          </w:tcPr>
          <w:p w14:paraId="68E44DD4" w14:textId="77777777" w:rsidR="00C04FD7" w:rsidRDefault="00FD5178">
            <w:pPr>
              <w:spacing w:after="0" w:line="252" w:lineRule="auto"/>
            </w:pPr>
            <w:r>
              <w:rPr>
                <w:sz w:val="18"/>
              </w:rPr>
              <w:t>37.9%</w:t>
            </w:r>
          </w:p>
        </w:tc>
        <w:tc>
          <w:tcPr>
            <w:tcW w:w="1584" w:type="dxa"/>
            <w:tcMar>
              <w:top w:w="65" w:type="dxa"/>
              <w:left w:w="85" w:type="dxa"/>
              <w:bottom w:w="65" w:type="dxa"/>
              <w:right w:w="85" w:type="dxa"/>
            </w:tcMar>
          </w:tcPr>
          <w:p w14:paraId="198AB216" w14:textId="77777777" w:rsidR="00C04FD7" w:rsidRDefault="00FD5178">
            <w:pPr>
              <w:spacing w:after="0" w:line="252" w:lineRule="auto"/>
            </w:pPr>
            <w:r>
              <w:rPr>
                <w:sz w:val="18"/>
              </w:rPr>
              <w:t>38.1%</w:t>
            </w:r>
          </w:p>
        </w:tc>
        <w:tc>
          <w:tcPr>
            <w:tcW w:w="1584" w:type="dxa"/>
            <w:tcMar>
              <w:top w:w="65" w:type="dxa"/>
              <w:left w:w="85" w:type="dxa"/>
              <w:bottom w:w="65" w:type="dxa"/>
              <w:right w:w="85" w:type="dxa"/>
            </w:tcMar>
          </w:tcPr>
          <w:p w14:paraId="78DEA7F7" w14:textId="77777777" w:rsidR="00C04FD7" w:rsidRDefault="00FD5178">
            <w:pPr>
              <w:spacing w:after="0" w:line="252" w:lineRule="auto"/>
            </w:pPr>
            <w:r>
              <w:rPr>
                <w:sz w:val="18"/>
              </w:rPr>
              <w:t>-0.004</w:t>
            </w:r>
          </w:p>
        </w:tc>
      </w:tr>
      <w:tr w:rsidR="00C04FD7" w14:paraId="4A977459" w14:textId="77777777">
        <w:trPr>
          <w:cantSplit/>
        </w:trPr>
        <w:tc>
          <w:tcPr>
            <w:tcW w:w="4968" w:type="dxa"/>
            <w:tcMar>
              <w:top w:w="65" w:type="dxa"/>
              <w:left w:w="85" w:type="dxa"/>
              <w:bottom w:w="65" w:type="dxa"/>
              <w:right w:w="85" w:type="dxa"/>
            </w:tcMar>
          </w:tcPr>
          <w:p w14:paraId="4ACCEE6E" w14:textId="77777777" w:rsidR="00C04FD7" w:rsidRDefault="00FD5178">
            <w:pPr>
              <w:spacing w:after="0" w:line="252" w:lineRule="auto"/>
            </w:pPr>
            <w:r>
              <w:rPr>
                <w:sz w:val="18"/>
              </w:rPr>
              <w:t>COPD</w:t>
            </w:r>
          </w:p>
        </w:tc>
        <w:tc>
          <w:tcPr>
            <w:tcW w:w="1584" w:type="dxa"/>
            <w:tcMar>
              <w:top w:w="65" w:type="dxa"/>
              <w:left w:w="85" w:type="dxa"/>
              <w:bottom w:w="65" w:type="dxa"/>
              <w:right w:w="85" w:type="dxa"/>
            </w:tcMar>
          </w:tcPr>
          <w:p w14:paraId="32E3C6A2" w14:textId="77777777" w:rsidR="00C04FD7" w:rsidRDefault="00FD5178">
            <w:pPr>
              <w:spacing w:after="0" w:line="252" w:lineRule="auto"/>
            </w:pPr>
            <w:r>
              <w:rPr>
                <w:sz w:val="18"/>
              </w:rPr>
              <w:t>10.2%</w:t>
            </w:r>
          </w:p>
        </w:tc>
        <w:tc>
          <w:tcPr>
            <w:tcW w:w="1584" w:type="dxa"/>
            <w:tcMar>
              <w:top w:w="65" w:type="dxa"/>
              <w:left w:w="85" w:type="dxa"/>
              <w:bottom w:w="65" w:type="dxa"/>
              <w:right w:w="85" w:type="dxa"/>
            </w:tcMar>
          </w:tcPr>
          <w:p w14:paraId="6747F211" w14:textId="77777777" w:rsidR="00C04FD7" w:rsidRDefault="00FD5178">
            <w:pPr>
              <w:spacing w:after="0" w:line="252" w:lineRule="auto"/>
            </w:pPr>
            <w:r>
              <w:rPr>
                <w:sz w:val="18"/>
              </w:rPr>
              <w:t>5.7%</w:t>
            </w:r>
          </w:p>
        </w:tc>
        <w:tc>
          <w:tcPr>
            <w:tcW w:w="1584" w:type="dxa"/>
            <w:tcMar>
              <w:top w:w="65" w:type="dxa"/>
              <w:left w:w="85" w:type="dxa"/>
              <w:bottom w:w="65" w:type="dxa"/>
              <w:right w:w="85" w:type="dxa"/>
            </w:tcMar>
          </w:tcPr>
          <w:p w14:paraId="4E1E5F60" w14:textId="77777777" w:rsidR="00C04FD7" w:rsidRDefault="00FD5178">
            <w:pPr>
              <w:spacing w:after="0" w:line="252" w:lineRule="auto"/>
            </w:pPr>
            <w:r>
              <w:rPr>
                <w:sz w:val="18"/>
              </w:rPr>
              <w:t>0.166</w:t>
            </w:r>
          </w:p>
        </w:tc>
        <w:tc>
          <w:tcPr>
            <w:tcW w:w="1584" w:type="dxa"/>
            <w:tcMar>
              <w:top w:w="65" w:type="dxa"/>
              <w:left w:w="85" w:type="dxa"/>
              <w:bottom w:w="65" w:type="dxa"/>
              <w:right w:w="85" w:type="dxa"/>
            </w:tcMar>
          </w:tcPr>
          <w:p w14:paraId="7E3DC09C" w14:textId="77777777" w:rsidR="00C04FD7" w:rsidRDefault="00FD5178">
            <w:pPr>
              <w:spacing w:after="0" w:line="252" w:lineRule="auto"/>
            </w:pPr>
            <w:r>
              <w:rPr>
                <w:sz w:val="18"/>
              </w:rPr>
              <w:t>9.0%</w:t>
            </w:r>
          </w:p>
        </w:tc>
        <w:tc>
          <w:tcPr>
            <w:tcW w:w="1584" w:type="dxa"/>
            <w:tcMar>
              <w:top w:w="65" w:type="dxa"/>
              <w:left w:w="85" w:type="dxa"/>
              <w:bottom w:w="65" w:type="dxa"/>
              <w:right w:w="85" w:type="dxa"/>
            </w:tcMar>
          </w:tcPr>
          <w:p w14:paraId="22131F9A" w14:textId="77777777" w:rsidR="00C04FD7" w:rsidRDefault="00FD5178">
            <w:pPr>
              <w:spacing w:after="0" w:line="252" w:lineRule="auto"/>
            </w:pPr>
            <w:r>
              <w:rPr>
                <w:sz w:val="18"/>
              </w:rPr>
              <w:t>9.0%</w:t>
            </w:r>
          </w:p>
        </w:tc>
        <w:tc>
          <w:tcPr>
            <w:tcW w:w="1584" w:type="dxa"/>
            <w:tcMar>
              <w:top w:w="65" w:type="dxa"/>
              <w:left w:w="85" w:type="dxa"/>
              <w:bottom w:w="65" w:type="dxa"/>
              <w:right w:w="85" w:type="dxa"/>
            </w:tcMar>
          </w:tcPr>
          <w:p w14:paraId="52B02565" w14:textId="77777777" w:rsidR="00C04FD7" w:rsidRDefault="00FD5178">
            <w:pPr>
              <w:spacing w:after="0" w:line="252" w:lineRule="auto"/>
            </w:pPr>
            <w:r>
              <w:rPr>
                <w:sz w:val="18"/>
              </w:rPr>
              <w:t>0.000</w:t>
            </w:r>
          </w:p>
        </w:tc>
      </w:tr>
      <w:tr w:rsidR="00C04FD7" w14:paraId="5B0A2F42" w14:textId="77777777">
        <w:trPr>
          <w:cantSplit/>
        </w:trPr>
        <w:tc>
          <w:tcPr>
            <w:tcW w:w="4968" w:type="dxa"/>
            <w:tcMar>
              <w:top w:w="65" w:type="dxa"/>
              <w:left w:w="85" w:type="dxa"/>
              <w:bottom w:w="65" w:type="dxa"/>
              <w:right w:w="85" w:type="dxa"/>
            </w:tcMar>
          </w:tcPr>
          <w:p w14:paraId="2F576050" w14:textId="77777777" w:rsidR="00C04FD7" w:rsidRDefault="00FD5178">
            <w:pPr>
              <w:spacing w:after="0" w:line="252" w:lineRule="auto"/>
            </w:pPr>
            <w:r>
              <w:rPr>
                <w:sz w:val="18"/>
              </w:rPr>
              <w:t>Heart failure</w:t>
            </w:r>
          </w:p>
        </w:tc>
        <w:tc>
          <w:tcPr>
            <w:tcW w:w="1584" w:type="dxa"/>
            <w:tcMar>
              <w:top w:w="65" w:type="dxa"/>
              <w:left w:w="85" w:type="dxa"/>
              <w:bottom w:w="65" w:type="dxa"/>
              <w:right w:w="85" w:type="dxa"/>
            </w:tcMar>
          </w:tcPr>
          <w:p w14:paraId="461698B5" w14:textId="77777777" w:rsidR="00C04FD7" w:rsidRDefault="00FD5178">
            <w:pPr>
              <w:spacing w:after="0" w:line="252" w:lineRule="auto"/>
            </w:pPr>
            <w:r>
              <w:rPr>
                <w:sz w:val="18"/>
              </w:rPr>
              <w:t>12.8%</w:t>
            </w:r>
          </w:p>
        </w:tc>
        <w:tc>
          <w:tcPr>
            <w:tcW w:w="1584" w:type="dxa"/>
            <w:tcMar>
              <w:top w:w="65" w:type="dxa"/>
              <w:left w:w="85" w:type="dxa"/>
              <w:bottom w:w="65" w:type="dxa"/>
              <w:right w:w="85" w:type="dxa"/>
            </w:tcMar>
          </w:tcPr>
          <w:p w14:paraId="6BED21B5" w14:textId="77777777" w:rsidR="00C04FD7" w:rsidRDefault="00FD5178">
            <w:pPr>
              <w:spacing w:after="0" w:line="252" w:lineRule="auto"/>
            </w:pPr>
            <w:r>
              <w:rPr>
                <w:sz w:val="18"/>
              </w:rPr>
              <w:t>3.7%</w:t>
            </w:r>
          </w:p>
        </w:tc>
        <w:tc>
          <w:tcPr>
            <w:tcW w:w="1584" w:type="dxa"/>
            <w:tcMar>
              <w:top w:w="65" w:type="dxa"/>
              <w:left w:w="85" w:type="dxa"/>
              <w:bottom w:w="65" w:type="dxa"/>
              <w:right w:w="85" w:type="dxa"/>
            </w:tcMar>
          </w:tcPr>
          <w:p w14:paraId="03330150" w14:textId="77777777" w:rsidR="00C04FD7" w:rsidRDefault="00FD5178">
            <w:pPr>
              <w:spacing w:after="0" w:line="252" w:lineRule="auto"/>
            </w:pPr>
            <w:r>
              <w:rPr>
                <w:sz w:val="18"/>
              </w:rPr>
              <w:t>0.335</w:t>
            </w:r>
          </w:p>
        </w:tc>
        <w:tc>
          <w:tcPr>
            <w:tcW w:w="1584" w:type="dxa"/>
            <w:tcMar>
              <w:top w:w="65" w:type="dxa"/>
              <w:left w:w="85" w:type="dxa"/>
              <w:bottom w:w="65" w:type="dxa"/>
              <w:right w:w="85" w:type="dxa"/>
            </w:tcMar>
          </w:tcPr>
          <w:p w14:paraId="56C6048C" w14:textId="77777777" w:rsidR="00C04FD7" w:rsidRDefault="00FD5178">
            <w:pPr>
              <w:spacing w:after="0" w:line="252" w:lineRule="auto"/>
            </w:pPr>
            <w:r>
              <w:rPr>
                <w:sz w:val="18"/>
              </w:rPr>
              <w:t>8.2%</w:t>
            </w:r>
          </w:p>
        </w:tc>
        <w:tc>
          <w:tcPr>
            <w:tcW w:w="1584" w:type="dxa"/>
            <w:tcMar>
              <w:top w:w="65" w:type="dxa"/>
              <w:left w:w="85" w:type="dxa"/>
              <w:bottom w:w="65" w:type="dxa"/>
              <w:right w:w="85" w:type="dxa"/>
            </w:tcMar>
          </w:tcPr>
          <w:p w14:paraId="05A94854" w14:textId="77777777" w:rsidR="00C04FD7" w:rsidRDefault="00FD5178">
            <w:pPr>
              <w:spacing w:after="0" w:line="252" w:lineRule="auto"/>
            </w:pPr>
            <w:r>
              <w:rPr>
                <w:sz w:val="18"/>
              </w:rPr>
              <w:t>7.4%</w:t>
            </w:r>
          </w:p>
        </w:tc>
        <w:tc>
          <w:tcPr>
            <w:tcW w:w="1584" w:type="dxa"/>
            <w:tcMar>
              <w:top w:w="65" w:type="dxa"/>
              <w:left w:w="85" w:type="dxa"/>
              <w:bottom w:w="65" w:type="dxa"/>
              <w:right w:w="85" w:type="dxa"/>
            </w:tcMar>
          </w:tcPr>
          <w:p w14:paraId="4A488459" w14:textId="77777777" w:rsidR="00C04FD7" w:rsidRDefault="00FD5178">
            <w:pPr>
              <w:spacing w:after="0" w:line="252" w:lineRule="auto"/>
            </w:pPr>
            <w:r>
              <w:rPr>
                <w:sz w:val="18"/>
              </w:rPr>
              <w:t>0.028</w:t>
            </w:r>
          </w:p>
        </w:tc>
      </w:tr>
      <w:tr w:rsidR="00C04FD7" w14:paraId="3AF17E2D" w14:textId="77777777">
        <w:trPr>
          <w:cantSplit/>
        </w:trPr>
        <w:tc>
          <w:tcPr>
            <w:tcW w:w="4968" w:type="dxa"/>
            <w:tcMar>
              <w:top w:w="65" w:type="dxa"/>
              <w:left w:w="85" w:type="dxa"/>
              <w:bottom w:w="65" w:type="dxa"/>
              <w:right w:w="85" w:type="dxa"/>
            </w:tcMar>
          </w:tcPr>
          <w:p w14:paraId="30C3EA84" w14:textId="77777777" w:rsidR="00C04FD7" w:rsidRDefault="00FD5178">
            <w:pPr>
              <w:spacing w:after="0" w:line="252" w:lineRule="auto"/>
            </w:pPr>
            <w:r>
              <w:rPr>
                <w:sz w:val="18"/>
              </w:rPr>
              <w:t>Dialysis dependence</w:t>
            </w:r>
          </w:p>
        </w:tc>
        <w:tc>
          <w:tcPr>
            <w:tcW w:w="1584" w:type="dxa"/>
            <w:tcMar>
              <w:top w:w="65" w:type="dxa"/>
              <w:left w:w="85" w:type="dxa"/>
              <w:bottom w:w="65" w:type="dxa"/>
              <w:right w:w="85" w:type="dxa"/>
            </w:tcMar>
          </w:tcPr>
          <w:p w14:paraId="6708A73D" w14:textId="77777777" w:rsidR="00C04FD7" w:rsidRDefault="00FD5178">
            <w:pPr>
              <w:spacing w:after="0" w:line="252" w:lineRule="auto"/>
            </w:pPr>
            <w:r>
              <w:rPr>
                <w:sz w:val="18"/>
              </w:rPr>
              <w:t>0.9%</w:t>
            </w:r>
          </w:p>
        </w:tc>
        <w:tc>
          <w:tcPr>
            <w:tcW w:w="1584" w:type="dxa"/>
            <w:tcMar>
              <w:top w:w="65" w:type="dxa"/>
              <w:left w:w="85" w:type="dxa"/>
              <w:bottom w:w="65" w:type="dxa"/>
              <w:right w:w="85" w:type="dxa"/>
            </w:tcMar>
          </w:tcPr>
          <w:p w14:paraId="5204AE78" w14:textId="77777777" w:rsidR="00C04FD7" w:rsidRDefault="00FD5178">
            <w:pPr>
              <w:spacing w:after="0" w:line="252" w:lineRule="auto"/>
            </w:pPr>
            <w:r>
              <w:rPr>
                <w:sz w:val="18"/>
              </w:rPr>
              <w:t>0.2%</w:t>
            </w:r>
          </w:p>
        </w:tc>
        <w:tc>
          <w:tcPr>
            <w:tcW w:w="1584" w:type="dxa"/>
            <w:tcMar>
              <w:top w:w="65" w:type="dxa"/>
              <w:left w:w="85" w:type="dxa"/>
              <w:bottom w:w="65" w:type="dxa"/>
              <w:right w:w="85" w:type="dxa"/>
            </w:tcMar>
          </w:tcPr>
          <w:p w14:paraId="18A60D3C" w14:textId="77777777" w:rsidR="00C04FD7" w:rsidRDefault="00FD5178">
            <w:pPr>
              <w:spacing w:after="0" w:line="252" w:lineRule="auto"/>
            </w:pPr>
            <w:r>
              <w:rPr>
                <w:sz w:val="18"/>
              </w:rPr>
              <w:t>0.090</w:t>
            </w:r>
          </w:p>
        </w:tc>
        <w:tc>
          <w:tcPr>
            <w:tcW w:w="1584" w:type="dxa"/>
            <w:tcMar>
              <w:top w:w="65" w:type="dxa"/>
              <w:left w:w="85" w:type="dxa"/>
              <w:bottom w:w="65" w:type="dxa"/>
              <w:right w:w="85" w:type="dxa"/>
            </w:tcMar>
          </w:tcPr>
          <w:p w14:paraId="35566FE5" w14:textId="77777777" w:rsidR="00C04FD7" w:rsidRDefault="00FD5178">
            <w:pPr>
              <w:spacing w:after="0" w:line="252" w:lineRule="auto"/>
            </w:pPr>
            <w:r>
              <w:rPr>
                <w:sz w:val="18"/>
              </w:rPr>
              <w:t>0.5%</w:t>
            </w:r>
          </w:p>
        </w:tc>
        <w:tc>
          <w:tcPr>
            <w:tcW w:w="1584" w:type="dxa"/>
            <w:tcMar>
              <w:top w:w="65" w:type="dxa"/>
              <w:left w:w="85" w:type="dxa"/>
              <w:bottom w:w="65" w:type="dxa"/>
              <w:right w:w="85" w:type="dxa"/>
            </w:tcMar>
          </w:tcPr>
          <w:p w14:paraId="500F6767" w14:textId="77777777" w:rsidR="00C04FD7" w:rsidRDefault="00FD5178">
            <w:pPr>
              <w:spacing w:after="0" w:line="252" w:lineRule="auto"/>
            </w:pPr>
            <w:r>
              <w:rPr>
                <w:sz w:val="18"/>
              </w:rPr>
              <w:t>0.5%</w:t>
            </w:r>
          </w:p>
        </w:tc>
        <w:tc>
          <w:tcPr>
            <w:tcW w:w="1584" w:type="dxa"/>
            <w:tcMar>
              <w:top w:w="65" w:type="dxa"/>
              <w:left w:w="85" w:type="dxa"/>
              <w:bottom w:w="65" w:type="dxa"/>
              <w:right w:w="85" w:type="dxa"/>
            </w:tcMar>
          </w:tcPr>
          <w:p w14:paraId="79FEB1A2" w14:textId="77777777" w:rsidR="00C04FD7" w:rsidRDefault="00FD5178">
            <w:pPr>
              <w:spacing w:after="0" w:line="252" w:lineRule="auto"/>
            </w:pPr>
            <w:r>
              <w:rPr>
                <w:sz w:val="18"/>
              </w:rPr>
              <w:t>0.000</w:t>
            </w:r>
          </w:p>
        </w:tc>
      </w:tr>
      <w:tr w:rsidR="00C04FD7" w14:paraId="077FF86E" w14:textId="77777777">
        <w:trPr>
          <w:cantSplit/>
        </w:trPr>
        <w:tc>
          <w:tcPr>
            <w:tcW w:w="4968" w:type="dxa"/>
            <w:tcMar>
              <w:top w:w="65" w:type="dxa"/>
              <w:left w:w="85" w:type="dxa"/>
              <w:bottom w:w="65" w:type="dxa"/>
              <w:right w:w="85" w:type="dxa"/>
            </w:tcMar>
          </w:tcPr>
          <w:p w14:paraId="5D825498" w14:textId="77777777" w:rsidR="00C04FD7" w:rsidRDefault="00FD5178">
            <w:pPr>
              <w:spacing w:after="0" w:line="252" w:lineRule="auto"/>
            </w:pPr>
            <w:r>
              <w:rPr>
                <w:sz w:val="18"/>
              </w:rPr>
              <w:t>Sleep-apnea coding</w:t>
            </w:r>
          </w:p>
        </w:tc>
        <w:tc>
          <w:tcPr>
            <w:tcW w:w="1584" w:type="dxa"/>
            <w:tcMar>
              <w:top w:w="65" w:type="dxa"/>
              <w:left w:w="85" w:type="dxa"/>
              <w:bottom w:w="65" w:type="dxa"/>
              <w:right w:w="85" w:type="dxa"/>
            </w:tcMar>
          </w:tcPr>
          <w:p w14:paraId="6BF439A9" w14:textId="77777777" w:rsidR="00C04FD7" w:rsidRDefault="00FD5178">
            <w:pPr>
              <w:spacing w:after="0" w:line="252" w:lineRule="auto"/>
            </w:pPr>
            <w:r>
              <w:rPr>
                <w:sz w:val="18"/>
              </w:rPr>
              <w:t>11.9%</w:t>
            </w:r>
          </w:p>
        </w:tc>
        <w:tc>
          <w:tcPr>
            <w:tcW w:w="1584" w:type="dxa"/>
            <w:tcMar>
              <w:top w:w="65" w:type="dxa"/>
              <w:left w:w="85" w:type="dxa"/>
              <w:bottom w:w="65" w:type="dxa"/>
              <w:right w:w="85" w:type="dxa"/>
            </w:tcMar>
          </w:tcPr>
          <w:p w14:paraId="1354FE8F" w14:textId="77777777" w:rsidR="00C04FD7" w:rsidRDefault="00FD5178">
            <w:pPr>
              <w:spacing w:after="0" w:line="252" w:lineRule="auto"/>
            </w:pPr>
            <w:r>
              <w:rPr>
                <w:sz w:val="18"/>
              </w:rPr>
              <w:t>10.6%</w:t>
            </w:r>
          </w:p>
        </w:tc>
        <w:tc>
          <w:tcPr>
            <w:tcW w:w="1584" w:type="dxa"/>
            <w:tcMar>
              <w:top w:w="65" w:type="dxa"/>
              <w:left w:w="85" w:type="dxa"/>
              <w:bottom w:w="65" w:type="dxa"/>
              <w:right w:w="85" w:type="dxa"/>
            </w:tcMar>
          </w:tcPr>
          <w:p w14:paraId="3EB678A9" w14:textId="77777777" w:rsidR="00C04FD7" w:rsidRDefault="00FD5178">
            <w:pPr>
              <w:spacing w:after="0" w:line="252" w:lineRule="auto"/>
            </w:pPr>
            <w:r>
              <w:rPr>
                <w:sz w:val="18"/>
              </w:rPr>
              <w:t>0.040</w:t>
            </w:r>
          </w:p>
        </w:tc>
        <w:tc>
          <w:tcPr>
            <w:tcW w:w="1584" w:type="dxa"/>
            <w:tcMar>
              <w:top w:w="65" w:type="dxa"/>
              <w:left w:w="85" w:type="dxa"/>
              <w:bottom w:w="65" w:type="dxa"/>
              <w:right w:w="85" w:type="dxa"/>
            </w:tcMar>
          </w:tcPr>
          <w:p w14:paraId="793FB485" w14:textId="77777777" w:rsidR="00C04FD7" w:rsidRDefault="00FD5178">
            <w:pPr>
              <w:spacing w:after="0" w:line="252" w:lineRule="auto"/>
            </w:pPr>
            <w:r>
              <w:rPr>
                <w:sz w:val="18"/>
              </w:rPr>
              <w:t>11.8%</w:t>
            </w:r>
          </w:p>
        </w:tc>
        <w:tc>
          <w:tcPr>
            <w:tcW w:w="1584" w:type="dxa"/>
            <w:tcMar>
              <w:top w:w="65" w:type="dxa"/>
              <w:left w:w="85" w:type="dxa"/>
              <w:bottom w:w="65" w:type="dxa"/>
              <w:right w:w="85" w:type="dxa"/>
            </w:tcMar>
          </w:tcPr>
          <w:p w14:paraId="1BFD5D50" w14:textId="77777777" w:rsidR="00C04FD7" w:rsidRDefault="00FD5178">
            <w:pPr>
              <w:spacing w:after="0" w:line="252" w:lineRule="auto"/>
            </w:pPr>
            <w:r>
              <w:rPr>
                <w:sz w:val="18"/>
              </w:rPr>
              <w:t>12.4%</w:t>
            </w:r>
          </w:p>
        </w:tc>
        <w:tc>
          <w:tcPr>
            <w:tcW w:w="1584" w:type="dxa"/>
            <w:tcMar>
              <w:top w:w="65" w:type="dxa"/>
              <w:left w:w="85" w:type="dxa"/>
              <w:bottom w:w="65" w:type="dxa"/>
              <w:right w:w="85" w:type="dxa"/>
            </w:tcMar>
          </w:tcPr>
          <w:p w14:paraId="61F17770" w14:textId="77777777" w:rsidR="00C04FD7" w:rsidRDefault="00FD5178">
            <w:pPr>
              <w:spacing w:after="0" w:line="252" w:lineRule="auto"/>
            </w:pPr>
            <w:r>
              <w:rPr>
                <w:sz w:val="18"/>
              </w:rPr>
              <w:t>-0.018</w:t>
            </w:r>
          </w:p>
        </w:tc>
      </w:tr>
      <w:tr w:rsidR="00C04FD7" w14:paraId="162CE028" w14:textId="77777777">
        <w:trPr>
          <w:cantSplit/>
        </w:trPr>
        <w:tc>
          <w:tcPr>
            <w:tcW w:w="4968" w:type="dxa"/>
            <w:tcMar>
              <w:top w:w="65" w:type="dxa"/>
              <w:left w:w="85" w:type="dxa"/>
              <w:bottom w:w="65" w:type="dxa"/>
              <w:right w:w="85" w:type="dxa"/>
            </w:tcMar>
          </w:tcPr>
          <w:p w14:paraId="536A4749" w14:textId="77777777" w:rsidR="00C04FD7" w:rsidRDefault="00FD5178">
            <w:pPr>
              <w:spacing w:after="0" w:line="252" w:lineRule="auto"/>
            </w:pPr>
            <w:r>
              <w:rPr>
                <w:sz w:val="18"/>
              </w:rPr>
              <w:t>Other/unspecified-anemia coding</w:t>
            </w:r>
          </w:p>
        </w:tc>
        <w:tc>
          <w:tcPr>
            <w:tcW w:w="1584" w:type="dxa"/>
            <w:tcMar>
              <w:top w:w="65" w:type="dxa"/>
              <w:left w:w="85" w:type="dxa"/>
              <w:bottom w:w="65" w:type="dxa"/>
              <w:right w:w="85" w:type="dxa"/>
            </w:tcMar>
          </w:tcPr>
          <w:p w14:paraId="2F3DA59F" w14:textId="77777777" w:rsidR="00C04FD7" w:rsidRDefault="00FD5178">
            <w:pPr>
              <w:spacing w:after="0" w:line="252" w:lineRule="auto"/>
            </w:pPr>
            <w:r>
              <w:rPr>
                <w:sz w:val="18"/>
              </w:rPr>
              <w:t>11.7%</w:t>
            </w:r>
          </w:p>
        </w:tc>
        <w:tc>
          <w:tcPr>
            <w:tcW w:w="1584" w:type="dxa"/>
            <w:tcMar>
              <w:top w:w="65" w:type="dxa"/>
              <w:left w:w="85" w:type="dxa"/>
              <w:bottom w:w="65" w:type="dxa"/>
              <w:right w:w="85" w:type="dxa"/>
            </w:tcMar>
          </w:tcPr>
          <w:p w14:paraId="6B078007" w14:textId="77777777" w:rsidR="00C04FD7" w:rsidRDefault="00FD5178">
            <w:pPr>
              <w:spacing w:after="0" w:line="252" w:lineRule="auto"/>
            </w:pPr>
            <w:r>
              <w:rPr>
                <w:sz w:val="18"/>
              </w:rPr>
              <w:t>7.4%</w:t>
            </w:r>
          </w:p>
        </w:tc>
        <w:tc>
          <w:tcPr>
            <w:tcW w:w="1584" w:type="dxa"/>
            <w:tcMar>
              <w:top w:w="65" w:type="dxa"/>
              <w:left w:w="85" w:type="dxa"/>
              <w:bottom w:w="65" w:type="dxa"/>
              <w:right w:w="85" w:type="dxa"/>
            </w:tcMar>
          </w:tcPr>
          <w:p w14:paraId="19C78063" w14:textId="77777777" w:rsidR="00C04FD7" w:rsidRDefault="00FD5178">
            <w:pPr>
              <w:spacing w:after="0" w:line="252" w:lineRule="auto"/>
            </w:pPr>
            <w:r>
              <w:rPr>
                <w:sz w:val="18"/>
              </w:rPr>
              <w:t>0.147</w:t>
            </w:r>
          </w:p>
        </w:tc>
        <w:tc>
          <w:tcPr>
            <w:tcW w:w="1584" w:type="dxa"/>
            <w:tcMar>
              <w:top w:w="65" w:type="dxa"/>
              <w:left w:w="85" w:type="dxa"/>
              <w:bottom w:w="65" w:type="dxa"/>
              <w:right w:w="85" w:type="dxa"/>
            </w:tcMar>
          </w:tcPr>
          <w:p w14:paraId="1595028D" w14:textId="77777777" w:rsidR="00C04FD7" w:rsidRDefault="00FD5178">
            <w:pPr>
              <w:spacing w:after="0" w:line="252" w:lineRule="auto"/>
            </w:pPr>
            <w:r>
              <w:rPr>
                <w:sz w:val="18"/>
              </w:rPr>
              <w:t>10.7%</w:t>
            </w:r>
          </w:p>
        </w:tc>
        <w:tc>
          <w:tcPr>
            <w:tcW w:w="1584" w:type="dxa"/>
            <w:tcMar>
              <w:top w:w="65" w:type="dxa"/>
              <w:left w:w="85" w:type="dxa"/>
              <w:bottom w:w="65" w:type="dxa"/>
              <w:right w:w="85" w:type="dxa"/>
            </w:tcMar>
          </w:tcPr>
          <w:p w14:paraId="108F91A0" w14:textId="77777777" w:rsidR="00C04FD7" w:rsidRDefault="00FD5178">
            <w:pPr>
              <w:spacing w:after="0" w:line="252" w:lineRule="auto"/>
            </w:pPr>
            <w:r>
              <w:rPr>
                <w:sz w:val="18"/>
              </w:rPr>
              <w:t>10.4%</w:t>
            </w:r>
          </w:p>
        </w:tc>
        <w:tc>
          <w:tcPr>
            <w:tcW w:w="1584" w:type="dxa"/>
            <w:tcMar>
              <w:top w:w="65" w:type="dxa"/>
              <w:left w:w="85" w:type="dxa"/>
              <w:bottom w:w="65" w:type="dxa"/>
              <w:right w:w="85" w:type="dxa"/>
            </w:tcMar>
          </w:tcPr>
          <w:p w14:paraId="6ED255A7" w14:textId="77777777" w:rsidR="00C04FD7" w:rsidRDefault="00FD5178">
            <w:pPr>
              <w:spacing w:after="0" w:line="252" w:lineRule="auto"/>
            </w:pPr>
            <w:r>
              <w:rPr>
                <w:sz w:val="18"/>
              </w:rPr>
              <w:t>0.009</w:t>
            </w:r>
          </w:p>
        </w:tc>
      </w:tr>
      <w:tr w:rsidR="00C04FD7" w14:paraId="025C9456" w14:textId="77777777">
        <w:trPr>
          <w:cantSplit/>
        </w:trPr>
        <w:tc>
          <w:tcPr>
            <w:tcW w:w="4968" w:type="dxa"/>
            <w:tcMar>
              <w:top w:w="65" w:type="dxa"/>
              <w:left w:w="85" w:type="dxa"/>
              <w:bottom w:w="65" w:type="dxa"/>
              <w:right w:w="85" w:type="dxa"/>
            </w:tcMar>
          </w:tcPr>
          <w:p w14:paraId="52A01501" w14:textId="77777777" w:rsidR="00C04FD7" w:rsidRDefault="00FD5178">
            <w:pPr>
              <w:spacing w:after="0" w:line="252" w:lineRule="auto"/>
            </w:pPr>
            <w:r>
              <w:rPr>
                <w:sz w:val="18"/>
              </w:rPr>
              <w:t>Depression/anxiety</w:t>
            </w:r>
          </w:p>
        </w:tc>
        <w:tc>
          <w:tcPr>
            <w:tcW w:w="1584" w:type="dxa"/>
            <w:tcMar>
              <w:top w:w="65" w:type="dxa"/>
              <w:left w:w="85" w:type="dxa"/>
              <w:bottom w:w="65" w:type="dxa"/>
              <w:right w:w="85" w:type="dxa"/>
            </w:tcMar>
          </w:tcPr>
          <w:p w14:paraId="6252A339" w14:textId="77777777" w:rsidR="00C04FD7" w:rsidRDefault="00FD5178">
            <w:pPr>
              <w:spacing w:after="0" w:line="252" w:lineRule="auto"/>
            </w:pPr>
            <w:r>
              <w:rPr>
                <w:sz w:val="18"/>
              </w:rPr>
              <w:t>28.2%</w:t>
            </w:r>
          </w:p>
        </w:tc>
        <w:tc>
          <w:tcPr>
            <w:tcW w:w="1584" w:type="dxa"/>
            <w:tcMar>
              <w:top w:w="65" w:type="dxa"/>
              <w:left w:w="85" w:type="dxa"/>
              <w:bottom w:w="65" w:type="dxa"/>
              <w:right w:w="85" w:type="dxa"/>
            </w:tcMar>
          </w:tcPr>
          <w:p w14:paraId="174CB613" w14:textId="77777777" w:rsidR="00C04FD7" w:rsidRDefault="00FD5178">
            <w:pPr>
              <w:spacing w:after="0" w:line="252" w:lineRule="auto"/>
            </w:pPr>
            <w:r>
              <w:rPr>
                <w:sz w:val="18"/>
              </w:rPr>
              <w:t>25.4%</w:t>
            </w:r>
          </w:p>
        </w:tc>
        <w:tc>
          <w:tcPr>
            <w:tcW w:w="1584" w:type="dxa"/>
            <w:tcMar>
              <w:top w:w="65" w:type="dxa"/>
              <w:left w:w="85" w:type="dxa"/>
              <w:bottom w:w="65" w:type="dxa"/>
              <w:right w:w="85" w:type="dxa"/>
            </w:tcMar>
          </w:tcPr>
          <w:p w14:paraId="74F1ADBF" w14:textId="77777777" w:rsidR="00C04FD7" w:rsidRDefault="00FD5178">
            <w:pPr>
              <w:spacing w:after="0" w:line="252" w:lineRule="auto"/>
            </w:pPr>
            <w:r>
              <w:rPr>
                <w:sz w:val="18"/>
              </w:rPr>
              <w:t>0.063</w:t>
            </w:r>
          </w:p>
        </w:tc>
        <w:tc>
          <w:tcPr>
            <w:tcW w:w="1584" w:type="dxa"/>
            <w:tcMar>
              <w:top w:w="65" w:type="dxa"/>
              <w:left w:w="85" w:type="dxa"/>
              <w:bottom w:w="65" w:type="dxa"/>
              <w:right w:w="85" w:type="dxa"/>
            </w:tcMar>
          </w:tcPr>
          <w:p w14:paraId="76A37716" w14:textId="77777777" w:rsidR="00C04FD7" w:rsidRDefault="00FD5178">
            <w:pPr>
              <w:spacing w:after="0" w:line="252" w:lineRule="auto"/>
            </w:pPr>
            <w:r>
              <w:rPr>
                <w:sz w:val="18"/>
              </w:rPr>
              <w:t>28.2%</w:t>
            </w:r>
          </w:p>
        </w:tc>
        <w:tc>
          <w:tcPr>
            <w:tcW w:w="1584" w:type="dxa"/>
            <w:tcMar>
              <w:top w:w="65" w:type="dxa"/>
              <w:left w:w="85" w:type="dxa"/>
              <w:bottom w:w="65" w:type="dxa"/>
              <w:right w:w="85" w:type="dxa"/>
            </w:tcMar>
          </w:tcPr>
          <w:p w14:paraId="781C8D30" w14:textId="77777777" w:rsidR="00C04FD7" w:rsidRDefault="00FD5178">
            <w:pPr>
              <w:spacing w:after="0" w:line="252" w:lineRule="auto"/>
            </w:pPr>
            <w:r>
              <w:rPr>
                <w:sz w:val="18"/>
              </w:rPr>
              <w:t>28.7%</w:t>
            </w:r>
          </w:p>
        </w:tc>
        <w:tc>
          <w:tcPr>
            <w:tcW w:w="1584" w:type="dxa"/>
            <w:tcMar>
              <w:top w:w="65" w:type="dxa"/>
              <w:left w:w="85" w:type="dxa"/>
              <w:bottom w:w="65" w:type="dxa"/>
              <w:right w:w="85" w:type="dxa"/>
            </w:tcMar>
          </w:tcPr>
          <w:p w14:paraId="7A615090" w14:textId="77777777" w:rsidR="00C04FD7" w:rsidRDefault="00FD5178">
            <w:pPr>
              <w:spacing w:after="0" w:line="252" w:lineRule="auto"/>
            </w:pPr>
            <w:r>
              <w:rPr>
                <w:sz w:val="18"/>
              </w:rPr>
              <w:t>-0.012</w:t>
            </w:r>
          </w:p>
        </w:tc>
      </w:tr>
      <w:tr w:rsidR="00C04FD7" w14:paraId="2EDE7418" w14:textId="77777777">
        <w:trPr>
          <w:cantSplit/>
        </w:trPr>
        <w:tc>
          <w:tcPr>
            <w:tcW w:w="4968" w:type="dxa"/>
            <w:tcMar>
              <w:top w:w="65" w:type="dxa"/>
              <w:left w:w="85" w:type="dxa"/>
              <w:bottom w:w="65" w:type="dxa"/>
              <w:right w:w="85" w:type="dxa"/>
            </w:tcMar>
          </w:tcPr>
          <w:p w14:paraId="34B349A3" w14:textId="77777777" w:rsidR="00C04FD7" w:rsidRDefault="00FD5178">
            <w:pPr>
              <w:spacing w:after="0" w:line="252" w:lineRule="auto"/>
            </w:pPr>
            <w:r>
              <w:rPr>
                <w:sz w:val="18"/>
              </w:rPr>
              <w:t>Alcohol-related coding</w:t>
            </w:r>
          </w:p>
        </w:tc>
        <w:tc>
          <w:tcPr>
            <w:tcW w:w="1584" w:type="dxa"/>
            <w:tcMar>
              <w:top w:w="65" w:type="dxa"/>
              <w:left w:w="85" w:type="dxa"/>
              <w:bottom w:w="65" w:type="dxa"/>
              <w:right w:w="85" w:type="dxa"/>
            </w:tcMar>
          </w:tcPr>
          <w:p w14:paraId="5D1CB401" w14:textId="77777777" w:rsidR="00C04FD7" w:rsidRDefault="00FD5178">
            <w:pPr>
              <w:spacing w:after="0" w:line="252" w:lineRule="auto"/>
            </w:pPr>
            <w:r>
              <w:rPr>
                <w:sz w:val="18"/>
              </w:rPr>
              <w:t>4.3%</w:t>
            </w:r>
          </w:p>
        </w:tc>
        <w:tc>
          <w:tcPr>
            <w:tcW w:w="1584" w:type="dxa"/>
            <w:tcMar>
              <w:top w:w="65" w:type="dxa"/>
              <w:left w:w="85" w:type="dxa"/>
              <w:bottom w:w="65" w:type="dxa"/>
              <w:right w:w="85" w:type="dxa"/>
            </w:tcMar>
          </w:tcPr>
          <w:p w14:paraId="31326747" w14:textId="77777777" w:rsidR="00C04FD7" w:rsidRDefault="00FD5178">
            <w:pPr>
              <w:spacing w:after="0" w:line="252" w:lineRule="auto"/>
            </w:pPr>
            <w:r>
              <w:rPr>
                <w:sz w:val="18"/>
              </w:rPr>
              <w:t>3.0%</w:t>
            </w:r>
          </w:p>
        </w:tc>
        <w:tc>
          <w:tcPr>
            <w:tcW w:w="1584" w:type="dxa"/>
            <w:tcMar>
              <w:top w:w="65" w:type="dxa"/>
              <w:left w:w="85" w:type="dxa"/>
              <w:bottom w:w="65" w:type="dxa"/>
              <w:right w:w="85" w:type="dxa"/>
            </w:tcMar>
          </w:tcPr>
          <w:p w14:paraId="75B0CB42" w14:textId="77777777" w:rsidR="00C04FD7" w:rsidRDefault="00FD5178">
            <w:pPr>
              <w:spacing w:after="0" w:line="252" w:lineRule="auto"/>
            </w:pPr>
            <w:r>
              <w:rPr>
                <w:sz w:val="18"/>
              </w:rPr>
              <w:t>0.069</w:t>
            </w:r>
          </w:p>
        </w:tc>
        <w:tc>
          <w:tcPr>
            <w:tcW w:w="1584" w:type="dxa"/>
            <w:tcMar>
              <w:top w:w="65" w:type="dxa"/>
              <w:left w:w="85" w:type="dxa"/>
              <w:bottom w:w="65" w:type="dxa"/>
              <w:right w:w="85" w:type="dxa"/>
            </w:tcMar>
          </w:tcPr>
          <w:p w14:paraId="1A729339" w14:textId="77777777" w:rsidR="00C04FD7" w:rsidRDefault="00FD5178">
            <w:pPr>
              <w:spacing w:after="0" w:line="252" w:lineRule="auto"/>
            </w:pPr>
            <w:r>
              <w:rPr>
                <w:sz w:val="18"/>
              </w:rPr>
              <w:t>4.2%</w:t>
            </w:r>
          </w:p>
        </w:tc>
        <w:tc>
          <w:tcPr>
            <w:tcW w:w="1584" w:type="dxa"/>
            <w:tcMar>
              <w:top w:w="65" w:type="dxa"/>
              <w:left w:w="85" w:type="dxa"/>
              <w:bottom w:w="65" w:type="dxa"/>
              <w:right w:w="85" w:type="dxa"/>
            </w:tcMar>
          </w:tcPr>
          <w:p w14:paraId="3886A914" w14:textId="77777777" w:rsidR="00C04FD7" w:rsidRDefault="00FD5178">
            <w:pPr>
              <w:spacing w:after="0" w:line="252" w:lineRule="auto"/>
            </w:pPr>
            <w:r>
              <w:rPr>
                <w:sz w:val="18"/>
              </w:rPr>
              <w:t>4.1%</w:t>
            </w:r>
          </w:p>
        </w:tc>
        <w:tc>
          <w:tcPr>
            <w:tcW w:w="1584" w:type="dxa"/>
            <w:tcMar>
              <w:top w:w="65" w:type="dxa"/>
              <w:left w:w="85" w:type="dxa"/>
              <w:bottom w:w="65" w:type="dxa"/>
              <w:right w:w="85" w:type="dxa"/>
            </w:tcMar>
          </w:tcPr>
          <w:p w14:paraId="21114706" w14:textId="77777777" w:rsidR="00C04FD7" w:rsidRDefault="00FD5178">
            <w:pPr>
              <w:spacing w:after="0" w:line="252" w:lineRule="auto"/>
            </w:pPr>
            <w:r>
              <w:rPr>
                <w:sz w:val="18"/>
              </w:rPr>
              <w:t>0.006</w:t>
            </w:r>
          </w:p>
        </w:tc>
      </w:tr>
      <w:tr w:rsidR="00C04FD7" w14:paraId="0E8CBB61" w14:textId="77777777">
        <w:trPr>
          <w:cantSplit/>
        </w:trPr>
        <w:tc>
          <w:tcPr>
            <w:tcW w:w="4968" w:type="dxa"/>
            <w:tcMar>
              <w:top w:w="65" w:type="dxa"/>
              <w:left w:w="85" w:type="dxa"/>
              <w:bottom w:w="65" w:type="dxa"/>
              <w:right w:w="85" w:type="dxa"/>
            </w:tcMar>
          </w:tcPr>
          <w:p w14:paraId="27187810" w14:textId="77777777" w:rsidR="00C04FD7" w:rsidRDefault="00FD5178">
            <w:pPr>
              <w:spacing w:after="0" w:line="252" w:lineRule="auto"/>
            </w:pPr>
            <w:r>
              <w:rPr>
                <w:sz w:val="18"/>
              </w:rPr>
              <w:t>Selected drug-related coding</w:t>
            </w:r>
          </w:p>
        </w:tc>
        <w:tc>
          <w:tcPr>
            <w:tcW w:w="1584" w:type="dxa"/>
            <w:tcMar>
              <w:top w:w="65" w:type="dxa"/>
              <w:left w:w="85" w:type="dxa"/>
              <w:bottom w:w="65" w:type="dxa"/>
              <w:right w:w="85" w:type="dxa"/>
            </w:tcMar>
          </w:tcPr>
          <w:p w14:paraId="70C2D241" w14:textId="77777777" w:rsidR="00C04FD7" w:rsidRDefault="00FD5178">
            <w:pPr>
              <w:spacing w:after="0" w:line="252" w:lineRule="auto"/>
            </w:pPr>
            <w:r>
              <w:rPr>
                <w:sz w:val="18"/>
              </w:rPr>
              <w:t>8.9%</w:t>
            </w:r>
          </w:p>
        </w:tc>
        <w:tc>
          <w:tcPr>
            <w:tcW w:w="1584" w:type="dxa"/>
            <w:tcMar>
              <w:top w:w="65" w:type="dxa"/>
              <w:left w:w="85" w:type="dxa"/>
              <w:bottom w:w="65" w:type="dxa"/>
              <w:right w:w="85" w:type="dxa"/>
            </w:tcMar>
          </w:tcPr>
          <w:p w14:paraId="7D08FCA6" w14:textId="77777777" w:rsidR="00C04FD7" w:rsidRDefault="00FD5178">
            <w:pPr>
              <w:spacing w:after="0" w:line="252" w:lineRule="auto"/>
            </w:pPr>
            <w:r>
              <w:rPr>
                <w:sz w:val="18"/>
              </w:rPr>
              <w:t>7.4%</w:t>
            </w:r>
          </w:p>
        </w:tc>
        <w:tc>
          <w:tcPr>
            <w:tcW w:w="1584" w:type="dxa"/>
            <w:tcMar>
              <w:top w:w="65" w:type="dxa"/>
              <w:left w:w="85" w:type="dxa"/>
              <w:bottom w:w="65" w:type="dxa"/>
              <w:right w:w="85" w:type="dxa"/>
            </w:tcMar>
          </w:tcPr>
          <w:p w14:paraId="5CD16204" w14:textId="77777777" w:rsidR="00C04FD7" w:rsidRDefault="00FD5178">
            <w:pPr>
              <w:spacing w:after="0" w:line="252" w:lineRule="auto"/>
            </w:pPr>
            <w:r>
              <w:rPr>
                <w:sz w:val="18"/>
              </w:rPr>
              <w:t>0.057</w:t>
            </w:r>
          </w:p>
        </w:tc>
        <w:tc>
          <w:tcPr>
            <w:tcW w:w="1584" w:type="dxa"/>
            <w:tcMar>
              <w:top w:w="65" w:type="dxa"/>
              <w:left w:w="85" w:type="dxa"/>
              <w:bottom w:w="65" w:type="dxa"/>
              <w:right w:w="85" w:type="dxa"/>
            </w:tcMar>
          </w:tcPr>
          <w:p w14:paraId="67AA1B14" w14:textId="77777777" w:rsidR="00C04FD7" w:rsidRDefault="00FD5178">
            <w:pPr>
              <w:spacing w:after="0" w:line="252" w:lineRule="auto"/>
            </w:pPr>
            <w:r>
              <w:rPr>
                <w:sz w:val="18"/>
              </w:rPr>
              <w:t>8.7%</w:t>
            </w:r>
          </w:p>
        </w:tc>
        <w:tc>
          <w:tcPr>
            <w:tcW w:w="1584" w:type="dxa"/>
            <w:tcMar>
              <w:top w:w="65" w:type="dxa"/>
              <w:left w:w="85" w:type="dxa"/>
              <w:bottom w:w="65" w:type="dxa"/>
              <w:right w:w="85" w:type="dxa"/>
            </w:tcMar>
          </w:tcPr>
          <w:p w14:paraId="03DDB020" w14:textId="77777777" w:rsidR="00C04FD7" w:rsidRDefault="00FD5178">
            <w:pPr>
              <w:spacing w:after="0" w:line="252" w:lineRule="auto"/>
            </w:pPr>
            <w:r>
              <w:rPr>
                <w:sz w:val="18"/>
              </w:rPr>
              <w:t>8.9%</w:t>
            </w:r>
          </w:p>
        </w:tc>
        <w:tc>
          <w:tcPr>
            <w:tcW w:w="1584" w:type="dxa"/>
            <w:tcMar>
              <w:top w:w="65" w:type="dxa"/>
              <w:left w:w="85" w:type="dxa"/>
              <w:bottom w:w="65" w:type="dxa"/>
              <w:right w:w="85" w:type="dxa"/>
            </w:tcMar>
          </w:tcPr>
          <w:p w14:paraId="6ABA77A4" w14:textId="77777777" w:rsidR="00C04FD7" w:rsidRDefault="00FD5178">
            <w:pPr>
              <w:spacing w:after="0" w:line="252" w:lineRule="auto"/>
            </w:pPr>
            <w:r>
              <w:rPr>
                <w:sz w:val="18"/>
              </w:rPr>
              <w:t>-0.007</w:t>
            </w:r>
          </w:p>
        </w:tc>
      </w:tr>
      <w:tr w:rsidR="00C04FD7" w14:paraId="46E37C75" w14:textId="77777777">
        <w:trPr>
          <w:cantSplit/>
        </w:trPr>
        <w:tc>
          <w:tcPr>
            <w:tcW w:w="4968" w:type="dxa"/>
            <w:tcMar>
              <w:top w:w="65" w:type="dxa"/>
              <w:left w:w="85" w:type="dxa"/>
              <w:bottom w:w="65" w:type="dxa"/>
              <w:right w:w="85" w:type="dxa"/>
            </w:tcMar>
          </w:tcPr>
          <w:p w14:paraId="47FD21D3" w14:textId="77777777" w:rsidR="00C04FD7" w:rsidRDefault="00FD5178">
            <w:pPr>
              <w:spacing w:after="0" w:line="252" w:lineRule="auto"/>
            </w:pPr>
            <w:r>
              <w:rPr>
                <w:sz w:val="18"/>
              </w:rPr>
              <w:t>Fibromyalgia</w:t>
            </w:r>
          </w:p>
        </w:tc>
        <w:tc>
          <w:tcPr>
            <w:tcW w:w="1584" w:type="dxa"/>
            <w:tcMar>
              <w:top w:w="65" w:type="dxa"/>
              <w:left w:w="85" w:type="dxa"/>
              <w:bottom w:w="65" w:type="dxa"/>
              <w:right w:w="85" w:type="dxa"/>
            </w:tcMar>
          </w:tcPr>
          <w:p w14:paraId="55076E39" w14:textId="77777777" w:rsidR="00C04FD7" w:rsidRDefault="00FD5178">
            <w:pPr>
              <w:spacing w:after="0" w:line="252" w:lineRule="auto"/>
            </w:pPr>
            <w:r>
              <w:rPr>
                <w:sz w:val="18"/>
              </w:rPr>
              <w:t>2.4%</w:t>
            </w:r>
          </w:p>
        </w:tc>
        <w:tc>
          <w:tcPr>
            <w:tcW w:w="1584" w:type="dxa"/>
            <w:tcMar>
              <w:top w:w="65" w:type="dxa"/>
              <w:left w:w="85" w:type="dxa"/>
              <w:bottom w:w="65" w:type="dxa"/>
              <w:right w:w="85" w:type="dxa"/>
            </w:tcMar>
          </w:tcPr>
          <w:p w14:paraId="191C60FE" w14:textId="77777777" w:rsidR="00C04FD7" w:rsidRDefault="00FD5178">
            <w:pPr>
              <w:spacing w:after="0" w:line="252" w:lineRule="auto"/>
            </w:pPr>
            <w:r>
              <w:rPr>
                <w:sz w:val="18"/>
              </w:rPr>
              <w:t>2.3%</w:t>
            </w:r>
          </w:p>
        </w:tc>
        <w:tc>
          <w:tcPr>
            <w:tcW w:w="1584" w:type="dxa"/>
            <w:tcMar>
              <w:top w:w="65" w:type="dxa"/>
              <w:left w:w="85" w:type="dxa"/>
              <w:bottom w:w="65" w:type="dxa"/>
              <w:right w:w="85" w:type="dxa"/>
            </w:tcMar>
          </w:tcPr>
          <w:p w14:paraId="70C1B368" w14:textId="77777777" w:rsidR="00C04FD7" w:rsidRDefault="00FD5178">
            <w:pPr>
              <w:spacing w:after="0" w:line="252" w:lineRule="auto"/>
            </w:pPr>
            <w:r>
              <w:rPr>
                <w:sz w:val="18"/>
              </w:rPr>
              <w:t>0.008</w:t>
            </w:r>
          </w:p>
        </w:tc>
        <w:tc>
          <w:tcPr>
            <w:tcW w:w="1584" w:type="dxa"/>
            <w:tcMar>
              <w:top w:w="65" w:type="dxa"/>
              <w:left w:w="85" w:type="dxa"/>
              <w:bottom w:w="65" w:type="dxa"/>
              <w:right w:w="85" w:type="dxa"/>
            </w:tcMar>
          </w:tcPr>
          <w:p w14:paraId="520C9364" w14:textId="77777777" w:rsidR="00C04FD7" w:rsidRDefault="00FD5178">
            <w:pPr>
              <w:spacing w:after="0" w:line="252" w:lineRule="auto"/>
            </w:pPr>
            <w:r>
              <w:rPr>
                <w:sz w:val="18"/>
              </w:rPr>
              <w:t>2.5%</w:t>
            </w:r>
          </w:p>
        </w:tc>
        <w:tc>
          <w:tcPr>
            <w:tcW w:w="1584" w:type="dxa"/>
            <w:tcMar>
              <w:top w:w="65" w:type="dxa"/>
              <w:left w:w="85" w:type="dxa"/>
              <w:bottom w:w="65" w:type="dxa"/>
              <w:right w:w="85" w:type="dxa"/>
            </w:tcMar>
          </w:tcPr>
          <w:p w14:paraId="477F51D9" w14:textId="77777777" w:rsidR="00C04FD7" w:rsidRDefault="00FD5178">
            <w:pPr>
              <w:spacing w:after="0" w:line="252" w:lineRule="auto"/>
            </w:pPr>
            <w:r>
              <w:rPr>
                <w:sz w:val="18"/>
              </w:rPr>
              <w:t>2.5%</w:t>
            </w:r>
          </w:p>
        </w:tc>
        <w:tc>
          <w:tcPr>
            <w:tcW w:w="1584" w:type="dxa"/>
            <w:tcMar>
              <w:top w:w="65" w:type="dxa"/>
              <w:left w:w="85" w:type="dxa"/>
              <w:bottom w:w="65" w:type="dxa"/>
              <w:right w:w="85" w:type="dxa"/>
            </w:tcMar>
          </w:tcPr>
          <w:p w14:paraId="7A73C899" w14:textId="77777777" w:rsidR="00C04FD7" w:rsidRDefault="00FD5178">
            <w:pPr>
              <w:spacing w:after="0" w:line="252" w:lineRule="auto"/>
            </w:pPr>
            <w:r>
              <w:rPr>
                <w:sz w:val="18"/>
              </w:rPr>
              <w:t>-0.005</w:t>
            </w:r>
          </w:p>
        </w:tc>
      </w:tr>
      <w:tr w:rsidR="00C04FD7" w14:paraId="1A6F7580" w14:textId="77777777">
        <w:trPr>
          <w:cantSplit/>
        </w:trPr>
        <w:tc>
          <w:tcPr>
            <w:tcW w:w="4968" w:type="dxa"/>
            <w:tcMar>
              <w:top w:w="65" w:type="dxa"/>
              <w:left w:w="85" w:type="dxa"/>
              <w:bottom w:w="65" w:type="dxa"/>
              <w:right w:w="85" w:type="dxa"/>
            </w:tcMar>
          </w:tcPr>
          <w:p w14:paraId="202A7D7B" w14:textId="77777777" w:rsidR="00C04FD7" w:rsidRDefault="00FD5178">
            <w:pPr>
              <w:spacing w:after="0" w:line="252" w:lineRule="auto"/>
            </w:pPr>
            <w:r>
              <w:rPr>
                <w:sz w:val="18"/>
              </w:rPr>
              <w:t>(Age/10)²</w:t>
            </w:r>
          </w:p>
        </w:tc>
        <w:tc>
          <w:tcPr>
            <w:tcW w:w="1584" w:type="dxa"/>
            <w:tcMar>
              <w:top w:w="65" w:type="dxa"/>
              <w:left w:w="85" w:type="dxa"/>
              <w:bottom w:w="65" w:type="dxa"/>
              <w:right w:w="85" w:type="dxa"/>
            </w:tcMar>
          </w:tcPr>
          <w:p w14:paraId="191C9D85" w14:textId="77777777" w:rsidR="00C04FD7" w:rsidRDefault="00FD5178">
            <w:pPr>
              <w:spacing w:after="0" w:line="252" w:lineRule="auto"/>
            </w:pPr>
            <w:r>
              <w:rPr>
                <w:sz w:val="18"/>
              </w:rPr>
              <w:t>41.04</w:t>
            </w:r>
          </w:p>
        </w:tc>
        <w:tc>
          <w:tcPr>
            <w:tcW w:w="1584" w:type="dxa"/>
            <w:tcMar>
              <w:top w:w="65" w:type="dxa"/>
              <w:left w:w="85" w:type="dxa"/>
              <w:bottom w:w="65" w:type="dxa"/>
              <w:right w:w="85" w:type="dxa"/>
            </w:tcMar>
          </w:tcPr>
          <w:p w14:paraId="79D3B5E1" w14:textId="77777777" w:rsidR="00C04FD7" w:rsidRDefault="00FD5178">
            <w:pPr>
              <w:spacing w:after="0" w:line="252" w:lineRule="auto"/>
            </w:pPr>
            <w:r>
              <w:rPr>
                <w:sz w:val="18"/>
              </w:rPr>
              <w:t>29.58</w:t>
            </w:r>
          </w:p>
        </w:tc>
        <w:tc>
          <w:tcPr>
            <w:tcW w:w="1584" w:type="dxa"/>
            <w:tcMar>
              <w:top w:w="65" w:type="dxa"/>
              <w:left w:w="85" w:type="dxa"/>
              <w:bottom w:w="65" w:type="dxa"/>
              <w:right w:w="85" w:type="dxa"/>
            </w:tcMar>
          </w:tcPr>
          <w:p w14:paraId="49F56C47" w14:textId="77777777" w:rsidR="00C04FD7" w:rsidRDefault="00FD5178">
            <w:pPr>
              <w:spacing w:after="0" w:line="252" w:lineRule="auto"/>
            </w:pPr>
            <w:r>
              <w:rPr>
                <w:sz w:val="18"/>
              </w:rPr>
              <w:t>0.614</w:t>
            </w:r>
          </w:p>
        </w:tc>
        <w:tc>
          <w:tcPr>
            <w:tcW w:w="1584" w:type="dxa"/>
            <w:tcMar>
              <w:top w:w="65" w:type="dxa"/>
              <w:left w:w="85" w:type="dxa"/>
              <w:bottom w:w="65" w:type="dxa"/>
              <w:right w:w="85" w:type="dxa"/>
            </w:tcMar>
          </w:tcPr>
          <w:p w14:paraId="6747BD3A" w14:textId="77777777" w:rsidR="00C04FD7" w:rsidRDefault="00FD5178">
            <w:pPr>
              <w:spacing w:after="0" w:line="252" w:lineRule="auto"/>
            </w:pPr>
            <w:r>
              <w:rPr>
                <w:sz w:val="18"/>
              </w:rPr>
              <w:t>39.25</w:t>
            </w:r>
          </w:p>
        </w:tc>
        <w:tc>
          <w:tcPr>
            <w:tcW w:w="1584" w:type="dxa"/>
            <w:tcMar>
              <w:top w:w="65" w:type="dxa"/>
              <w:left w:w="85" w:type="dxa"/>
              <w:bottom w:w="65" w:type="dxa"/>
              <w:right w:w="85" w:type="dxa"/>
            </w:tcMar>
          </w:tcPr>
          <w:p w14:paraId="46334751" w14:textId="77777777" w:rsidR="00C04FD7" w:rsidRDefault="00FD5178">
            <w:pPr>
              <w:spacing w:after="0" w:line="252" w:lineRule="auto"/>
            </w:pPr>
            <w:r>
              <w:rPr>
                <w:sz w:val="18"/>
              </w:rPr>
              <w:t>38.92</w:t>
            </w:r>
          </w:p>
        </w:tc>
        <w:tc>
          <w:tcPr>
            <w:tcW w:w="1584" w:type="dxa"/>
            <w:tcMar>
              <w:top w:w="65" w:type="dxa"/>
              <w:left w:w="85" w:type="dxa"/>
              <w:bottom w:w="65" w:type="dxa"/>
              <w:right w:w="85" w:type="dxa"/>
            </w:tcMar>
          </w:tcPr>
          <w:p w14:paraId="3843C1D2" w14:textId="77777777" w:rsidR="00C04FD7" w:rsidRDefault="00FD5178">
            <w:pPr>
              <w:spacing w:after="0" w:line="252" w:lineRule="auto"/>
            </w:pPr>
            <w:r>
              <w:rPr>
                <w:sz w:val="18"/>
              </w:rPr>
              <w:t>0.017</w:t>
            </w:r>
          </w:p>
        </w:tc>
      </w:tr>
      <w:tr w:rsidR="00C04FD7" w14:paraId="4C34CCFE" w14:textId="77777777">
        <w:trPr>
          <w:cantSplit/>
        </w:trPr>
        <w:tc>
          <w:tcPr>
            <w:tcW w:w="4968" w:type="dxa"/>
            <w:tcMar>
              <w:top w:w="65" w:type="dxa"/>
              <w:left w:w="85" w:type="dxa"/>
              <w:bottom w:w="65" w:type="dxa"/>
              <w:right w:w="85" w:type="dxa"/>
            </w:tcMar>
          </w:tcPr>
          <w:p w14:paraId="40FB6BAB" w14:textId="77777777" w:rsidR="00C04FD7" w:rsidRDefault="00FD5178">
            <w:pPr>
              <w:spacing w:after="0" w:line="252" w:lineRule="auto"/>
            </w:pPr>
            <w:r>
              <w:rPr>
                <w:sz w:val="18"/>
              </w:rPr>
              <w:t>Malignancy code</w:t>
            </w:r>
          </w:p>
        </w:tc>
        <w:tc>
          <w:tcPr>
            <w:tcW w:w="1584" w:type="dxa"/>
            <w:tcMar>
              <w:top w:w="65" w:type="dxa"/>
              <w:left w:w="85" w:type="dxa"/>
              <w:bottom w:w="65" w:type="dxa"/>
              <w:right w:w="85" w:type="dxa"/>
            </w:tcMar>
          </w:tcPr>
          <w:p w14:paraId="085E537E" w14:textId="77777777" w:rsidR="00C04FD7" w:rsidRDefault="00FD5178">
            <w:pPr>
              <w:spacing w:after="0" w:line="252" w:lineRule="auto"/>
            </w:pPr>
            <w:r>
              <w:rPr>
                <w:sz w:val="18"/>
              </w:rPr>
              <w:t>13.4%</w:t>
            </w:r>
          </w:p>
        </w:tc>
        <w:tc>
          <w:tcPr>
            <w:tcW w:w="1584" w:type="dxa"/>
            <w:tcMar>
              <w:top w:w="65" w:type="dxa"/>
              <w:left w:w="85" w:type="dxa"/>
              <w:bottom w:w="65" w:type="dxa"/>
              <w:right w:w="85" w:type="dxa"/>
            </w:tcMar>
          </w:tcPr>
          <w:p w14:paraId="25B5D07B" w14:textId="77777777" w:rsidR="00C04FD7" w:rsidRDefault="00FD5178">
            <w:pPr>
              <w:spacing w:after="0" w:line="252" w:lineRule="auto"/>
            </w:pPr>
            <w:r>
              <w:rPr>
                <w:sz w:val="18"/>
              </w:rPr>
              <w:t>6.5%</w:t>
            </w:r>
          </w:p>
        </w:tc>
        <w:tc>
          <w:tcPr>
            <w:tcW w:w="1584" w:type="dxa"/>
            <w:tcMar>
              <w:top w:w="65" w:type="dxa"/>
              <w:left w:w="85" w:type="dxa"/>
              <w:bottom w:w="65" w:type="dxa"/>
              <w:right w:w="85" w:type="dxa"/>
            </w:tcMar>
          </w:tcPr>
          <w:p w14:paraId="4B0BD201" w14:textId="77777777" w:rsidR="00C04FD7" w:rsidRDefault="00FD5178">
            <w:pPr>
              <w:spacing w:after="0" w:line="252" w:lineRule="auto"/>
            </w:pPr>
            <w:r>
              <w:rPr>
                <w:sz w:val="18"/>
              </w:rPr>
              <w:t>0.232</w:t>
            </w:r>
          </w:p>
        </w:tc>
        <w:tc>
          <w:tcPr>
            <w:tcW w:w="1584" w:type="dxa"/>
            <w:tcMar>
              <w:top w:w="65" w:type="dxa"/>
              <w:left w:w="85" w:type="dxa"/>
              <w:bottom w:w="65" w:type="dxa"/>
              <w:right w:w="85" w:type="dxa"/>
            </w:tcMar>
          </w:tcPr>
          <w:p w14:paraId="1F84499B" w14:textId="77777777" w:rsidR="00C04FD7" w:rsidRDefault="00FD5178">
            <w:pPr>
              <w:spacing w:after="0" w:line="252" w:lineRule="auto"/>
            </w:pPr>
            <w:r>
              <w:rPr>
                <w:sz w:val="18"/>
              </w:rPr>
              <w:t>11.3%</w:t>
            </w:r>
          </w:p>
        </w:tc>
        <w:tc>
          <w:tcPr>
            <w:tcW w:w="1584" w:type="dxa"/>
            <w:tcMar>
              <w:top w:w="65" w:type="dxa"/>
              <w:left w:w="85" w:type="dxa"/>
              <w:bottom w:w="65" w:type="dxa"/>
              <w:right w:w="85" w:type="dxa"/>
            </w:tcMar>
          </w:tcPr>
          <w:p w14:paraId="31087F99" w14:textId="77777777" w:rsidR="00C04FD7" w:rsidRDefault="00FD5178">
            <w:pPr>
              <w:spacing w:after="0" w:line="252" w:lineRule="auto"/>
            </w:pPr>
            <w:r>
              <w:rPr>
                <w:sz w:val="18"/>
              </w:rPr>
              <w:t>11.0%</w:t>
            </w:r>
          </w:p>
        </w:tc>
        <w:tc>
          <w:tcPr>
            <w:tcW w:w="1584" w:type="dxa"/>
            <w:tcMar>
              <w:top w:w="65" w:type="dxa"/>
              <w:left w:w="85" w:type="dxa"/>
              <w:bottom w:w="65" w:type="dxa"/>
              <w:right w:w="85" w:type="dxa"/>
            </w:tcMar>
          </w:tcPr>
          <w:p w14:paraId="2E13E494" w14:textId="77777777" w:rsidR="00C04FD7" w:rsidRDefault="00FD5178">
            <w:pPr>
              <w:spacing w:after="0" w:line="252" w:lineRule="auto"/>
            </w:pPr>
            <w:r>
              <w:rPr>
                <w:sz w:val="18"/>
              </w:rPr>
              <w:t>0.011</w:t>
            </w:r>
          </w:p>
        </w:tc>
      </w:tr>
      <w:tr w:rsidR="00C04FD7" w14:paraId="03B39E55" w14:textId="77777777">
        <w:trPr>
          <w:cantSplit/>
        </w:trPr>
        <w:tc>
          <w:tcPr>
            <w:tcW w:w="4968" w:type="dxa"/>
            <w:tcMar>
              <w:top w:w="65" w:type="dxa"/>
              <w:left w:w="85" w:type="dxa"/>
              <w:bottom w:w="65" w:type="dxa"/>
              <w:right w:w="85" w:type="dxa"/>
            </w:tcMar>
          </w:tcPr>
          <w:p w14:paraId="20A91434" w14:textId="77777777" w:rsidR="00C04FD7" w:rsidRDefault="00FD5178">
            <w:pPr>
              <w:spacing w:after="0" w:line="252" w:lineRule="auto"/>
            </w:pPr>
            <w:r>
              <w:rPr>
                <w:sz w:val="18"/>
              </w:rPr>
              <w:t>Spinal-infection code</w:t>
            </w:r>
          </w:p>
        </w:tc>
        <w:tc>
          <w:tcPr>
            <w:tcW w:w="1584" w:type="dxa"/>
            <w:tcMar>
              <w:top w:w="65" w:type="dxa"/>
              <w:left w:w="85" w:type="dxa"/>
              <w:bottom w:w="65" w:type="dxa"/>
              <w:right w:w="85" w:type="dxa"/>
            </w:tcMar>
          </w:tcPr>
          <w:p w14:paraId="1178BFE6" w14:textId="77777777" w:rsidR="00C04FD7" w:rsidRDefault="00FD5178">
            <w:pPr>
              <w:spacing w:after="0" w:line="252" w:lineRule="auto"/>
            </w:pPr>
            <w:r>
              <w:rPr>
                <w:sz w:val="18"/>
              </w:rPr>
              <w:t>14.3%</w:t>
            </w:r>
          </w:p>
        </w:tc>
        <w:tc>
          <w:tcPr>
            <w:tcW w:w="1584" w:type="dxa"/>
            <w:tcMar>
              <w:top w:w="65" w:type="dxa"/>
              <w:left w:w="85" w:type="dxa"/>
              <w:bottom w:w="65" w:type="dxa"/>
              <w:right w:w="85" w:type="dxa"/>
            </w:tcMar>
          </w:tcPr>
          <w:p w14:paraId="60668616" w14:textId="77777777" w:rsidR="00C04FD7" w:rsidRDefault="00FD5178">
            <w:pPr>
              <w:spacing w:after="0" w:line="252" w:lineRule="auto"/>
            </w:pPr>
            <w:r>
              <w:rPr>
                <w:sz w:val="18"/>
              </w:rPr>
              <w:t>6.4%</w:t>
            </w:r>
          </w:p>
        </w:tc>
        <w:tc>
          <w:tcPr>
            <w:tcW w:w="1584" w:type="dxa"/>
            <w:tcMar>
              <w:top w:w="65" w:type="dxa"/>
              <w:left w:w="85" w:type="dxa"/>
              <w:bottom w:w="65" w:type="dxa"/>
              <w:right w:w="85" w:type="dxa"/>
            </w:tcMar>
          </w:tcPr>
          <w:p w14:paraId="5832E849" w14:textId="77777777" w:rsidR="00C04FD7" w:rsidRDefault="00FD5178">
            <w:pPr>
              <w:spacing w:after="0" w:line="252" w:lineRule="auto"/>
            </w:pPr>
            <w:r>
              <w:rPr>
                <w:sz w:val="18"/>
              </w:rPr>
              <w:t>0.261</w:t>
            </w:r>
          </w:p>
        </w:tc>
        <w:tc>
          <w:tcPr>
            <w:tcW w:w="1584" w:type="dxa"/>
            <w:tcMar>
              <w:top w:w="65" w:type="dxa"/>
              <w:left w:w="85" w:type="dxa"/>
              <w:bottom w:w="65" w:type="dxa"/>
              <w:right w:w="85" w:type="dxa"/>
            </w:tcMar>
          </w:tcPr>
          <w:p w14:paraId="340620BF" w14:textId="77777777" w:rsidR="00C04FD7" w:rsidRDefault="00FD5178">
            <w:pPr>
              <w:spacing w:after="0" w:line="252" w:lineRule="auto"/>
            </w:pPr>
            <w:r>
              <w:rPr>
                <w:sz w:val="18"/>
              </w:rPr>
              <w:t>11.8%</w:t>
            </w:r>
          </w:p>
        </w:tc>
        <w:tc>
          <w:tcPr>
            <w:tcW w:w="1584" w:type="dxa"/>
            <w:tcMar>
              <w:top w:w="65" w:type="dxa"/>
              <w:left w:w="85" w:type="dxa"/>
              <w:bottom w:w="65" w:type="dxa"/>
              <w:right w:w="85" w:type="dxa"/>
            </w:tcMar>
          </w:tcPr>
          <w:p w14:paraId="6A230C43" w14:textId="77777777" w:rsidR="00C04FD7" w:rsidRDefault="00FD5178">
            <w:pPr>
              <w:spacing w:after="0" w:line="252" w:lineRule="auto"/>
            </w:pPr>
            <w:r>
              <w:rPr>
                <w:sz w:val="18"/>
              </w:rPr>
              <w:t>11.1%</w:t>
            </w:r>
          </w:p>
        </w:tc>
        <w:tc>
          <w:tcPr>
            <w:tcW w:w="1584" w:type="dxa"/>
            <w:tcMar>
              <w:top w:w="65" w:type="dxa"/>
              <w:left w:w="85" w:type="dxa"/>
              <w:bottom w:w="65" w:type="dxa"/>
              <w:right w:w="85" w:type="dxa"/>
            </w:tcMar>
          </w:tcPr>
          <w:p w14:paraId="5D9A4E1D" w14:textId="77777777" w:rsidR="00C04FD7" w:rsidRDefault="00FD5178">
            <w:pPr>
              <w:spacing w:after="0" w:line="252" w:lineRule="auto"/>
            </w:pPr>
            <w:r>
              <w:rPr>
                <w:sz w:val="18"/>
              </w:rPr>
              <w:t>0.026</w:t>
            </w:r>
          </w:p>
        </w:tc>
      </w:tr>
      <w:tr w:rsidR="00C04FD7" w14:paraId="28B78B91" w14:textId="77777777">
        <w:trPr>
          <w:cantSplit/>
        </w:trPr>
        <w:tc>
          <w:tcPr>
            <w:tcW w:w="4968" w:type="dxa"/>
            <w:tcMar>
              <w:top w:w="65" w:type="dxa"/>
              <w:left w:w="85" w:type="dxa"/>
              <w:bottom w:w="65" w:type="dxa"/>
              <w:right w:w="85" w:type="dxa"/>
            </w:tcMar>
          </w:tcPr>
          <w:p w14:paraId="1CCDD6A8" w14:textId="77777777" w:rsidR="00C04FD7" w:rsidRDefault="00FD5178">
            <w:pPr>
              <w:spacing w:after="0" w:line="252" w:lineRule="auto"/>
            </w:pPr>
            <w:r>
              <w:rPr>
                <w:sz w:val="18"/>
              </w:rPr>
              <w:t>Trauma/fracture code</w:t>
            </w:r>
          </w:p>
        </w:tc>
        <w:tc>
          <w:tcPr>
            <w:tcW w:w="1584" w:type="dxa"/>
            <w:tcMar>
              <w:top w:w="65" w:type="dxa"/>
              <w:left w:w="85" w:type="dxa"/>
              <w:bottom w:w="65" w:type="dxa"/>
              <w:right w:w="85" w:type="dxa"/>
            </w:tcMar>
          </w:tcPr>
          <w:p w14:paraId="1FB0B237" w14:textId="77777777" w:rsidR="00C04FD7" w:rsidRDefault="00FD5178">
            <w:pPr>
              <w:spacing w:after="0" w:line="252" w:lineRule="auto"/>
            </w:pPr>
            <w:r>
              <w:rPr>
                <w:sz w:val="18"/>
              </w:rPr>
              <w:t>9.3%</w:t>
            </w:r>
          </w:p>
        </w:tc>
        <w:tc>
          <w:tcPr>
            <w:tcW w:w="1584" w:type="dxa"/>
            <w:tcMar>
              <w:top w:w="65" w:type="dxa"/>
              <w:left w:w="85" w:type="dxa"/>
              <w:bottom w:w="65" w:type="dxa"/>
              <w:right w:w="85" w:type="dxa"/>
            </w:tcMar>
          </w:tcPr>
          <w:p w14:paraId="58B1B0E2" w14:textId="77777777" w:rsidR="00C04FD7" w:rsidRDefault="00FD5178">
            <w:pPr>
              <w:spacing w:after="0" w:line="252" w:lineRule="auto"/>
            </w:pPr>
            <w:r>
              <w:rPr>
                <w:sz w:val="18"/>
              </w:rPr>
              <w:t>6.5%</w:t>
            </w:r>
          </w:p>
        </w:tc>
        <w:tc>
          <w:tcPr>
            <w:tcW w:w="1584" w:type="dxa"/>
            <w:tcMar>
              <w:top w:w="65" w:type="dxa"/>
              <w:left w:w="85" w:type="dxa"/>
              <w:bottom w:w="65" w:type="dxa"/>
              <w:right w:w="85" w:type="dxa"/>
            </w:tcMar>
          </w:tcPr>
          <w:p w14:paraId="33DBC431" w14:textId="77777777" w:rsidR="00C04FD7" w:rsidRDefault="00FD5178">
            <w:pPr>
              <w:spacing w:after="0" w:line="252" w:lineRule="auto"/>
            </w:pPr>
            <w:r>
              <w:rPr>
                <w:sz w:val="18"/>
              </w:rPr>
              <w:t>0.103</w:t>
            </w:r>
          </w:p>
        </w:tc>
        <w:tc>
          <w:tcPr>
            <w:tcW w:w="1584" w:type="dxa"/>
            <w:tcMar>
              <w:top w:w="65" w:type="dxa"/>
              <w:left w:w="85" w:type="dxa"/>
              <w:bottom w:w="65" w:type="dxa"/>
              <w:right w:w="85" w:type="dxa"/>
            </w:tcMar>
          </w:tcPr>
          <w:p w14:paraId="11024978" w14:textId="77777777" w:rsidR="00C04FD7" w:rsidRDefault="00FD5178">
            <w:pPr>
              <w:spacing w:after="0" w:line="252" w:lineRule="auto"/>
            </w:pPr>
            <w:r>
              <w:rPr>
                <w:sz w:val="18"/>
              </w:rPr>
              <w:t>8.9%</w:t>
            </w:r>
          </w:p>
        </w:tc>
        <w:tc>
          <w:tcPr>
            <w:tcW w:w="1584" w:type="dxa"/>
            <w:tcMar>
              <w:top w:w="65" w:type="dxa"/>
              <w:left w:w="85" w:type="dxa"/>
              <w:bottom w:w="65" w:type="dxa"/>
              <w:right w:w="85" w:type="dxa"/>
            </w:tcMar>
          </w:tcPr>
          <w:p w14:paraId="1FC946E1" w14:textId="77777777" w:rsidR="00C04FD7" w:rsidRDefault="00FD5178">
            <w:pPr>
              <w:spacing w:after="0" w:line="252" w:lineRule="auto"/>
            </w:pPr>
            <w:r>
              <w:rPr>
                <w:sz w:val="18"/>
              </w:rPr>
              <w:t>8.7%</w:t>
            </w:r>
          </w:p>
        </w:tc>
        <w:tc>
          <w:tcPr>
            <w:tcW w:w="1584" w:type="dxa"/>
            <w:tcMar>
              <w:top w:w="65" w:type="dxa"/>
              <w:left w:w="85" w:type="dxa"/>
              <w:bottom w:w="65" w:type="dxa"/>
              <w:right w:w="85" w:type="dxa"/>
            </w:tcMar>
          </w:tcPr>
          <w:p w14:paraId="07B0E7C1" w14:textId="77777777" w:rsidR="00C04FD7" w:rsidRDefault="00FD5178">
            <w:pPr>
              <w:spacing w:after="0" w:line="252" w:lineRule="auto"/>
            </w:pPr>
            <w:r>
              <w:rPr>
                <w:sz w:val="18"/>
              </w:rPr>
              <w:t>0.007</w:t>
            </w:r>
          </w:p>
        </w:tc>
      </w:tr>
      <w:tr w:rsidR="00C04FD7" w14:paraId="1A9F00C3" w14:textId="77777777">
        <w:trPr>
          <w:cantSplit/>
        </w:trPr>
        <w:tc>
          <w:tcPr>
            <w:tcW w:w="4968" w:type="dxa"/>
            <w:tcMar>
              <w:top w:w="65" w:type="dxa"/>
              <w:left w:w="85" w:type="dxa"/>
              <w:bottom w:w="65" w:type="dxa"/>
              <w:right w:w="85" w:type="dxa"/>
            </w:tcMar>
          </w:tcPr>
          <w:p w14:paraId="2471F2D9" w14:textId="77777777" w:rsidR="00C04FD7" w:rsidRDefault="00FD5178">
            <w:pPr>
              <w:spacing w:after="0" w:line="252" w:lineRule="auto"/>
            </w:pPr>
            <w:r>
              <w:rPr>
                <w:sz w:val="18"/>
              </w:rPr>
              <w:t>Degenerative-spine code</w:t>
            </w:r>
          </w:p>
        </w:tc>
        <w:tc>
          <w:tcPr>
            <w:tcW w:w="1584" w:type="dxa"/>
            <w:tcMar>
              <w:top w:w="65" w:type="dxa"/>
              <w:left w:w="85" w:type="dxa"/>
              <w:bottom w:w="65" w:type="dxa"/>
              <w:right w:w="85" w:type="dxa"/>
            </w:tcMar>
          </w:tcPr>
          <w:p w14:paraId="427E3903" w14:textId="77777777" w:rsidR="00C04FD7" w:rsidRDefault="00FD5178">
            <w:pPr>
              <w:spacing w:after="0" w:line="252" w:lineRule="auto"/>
            </w:pPr>
            <w:r>
              <w:rPr>
                <w:sz w:val="18"/>
              </w:rPr>
              <w:t>89.7%</w:t>
            </w:r>
          </w:p>
        </w:tc>
        <w:tc>
          <w:tcPr>
            <w:tcW w:w="1584" w:type="dxa"/>
            <w:tcMar>
              <w:top w:w="65" w:type="dxa"/>
              <w:left w:w="85" w:type="dxa"/>
              <w:bottom w:w="65" w:type="dxa"/>
              <w:right w:w="85" w:type="dxa"/>
            </w:tcMar>
          </w:tcPr>
          <w:p w14:paraId="7F5DFB2F" w14:textId="77777777" w:rsidR="00C04FD7" w:rsidRDefault="00FD5178">
            <w:pPr>
              <w:spacing w:after="0" w:line="252" w:lineRule="auto"/>
            </w:pPr>
            <w:r>
              <w:rPr>
                <w:sz w:val="18"/>
              </w:rPr>
              <w:t>92.5%</w:t>
            </w:r>
          </w:p>
        </w:tc>
        <w:tc>
          <w:tcPr>
            <w:tcW w:w="1584" w:type="dxa"/>
            <w:tcMar>
              <w:top w:w="65" w:type="dxa"/>
              <w:left w:w="85" w:type="dxa"/>
              <w:bottom w:w="65" w:type="dxa"/>
              <w:right w:w="85" w:type="dxa"/>
            </w:tcMar>
          </w:tcPr>
          <w:p w14:paraId="537A24C5" w14:textId="77777777" w:rsidR="00C04FD7" w:rsidRDefault="00FD5178">
            <w:pPr>
              <w:spacing w:after="0" w:line="252" w:lineRule="auto"/>
            </w:pPr>
            <w:r>
              <w:rPr>
                <w:sz w:val="18"/>
              </w:rPr>
              <w:t>-0.099</w:t>
            </w:r>
          </w:p>
        </w:tc>
        <w:tc>
          <w:tcPr>
            <w:tcW w:w="1584" w:type="dxa"/>
            <w:tcMar>
              <w:top w:w="65" w:type="dxa"/>
              <w:left w:w="85" w:type="dxa"/>
              <w:bottom w:w="65" w:type="dxa"/>
              <w:right w:w="85" w:type="dxa"/>
            </w:tcMar>
          </w:tcPr>
          <w:p w14:paraId="0FE18C96" w14:textId="77777777" w:rsidR="00C04FD7" w:rsidRDefault="00FD5178">
            <w:pPr>
              <w:spacing w:after="0" w:line="252" w:lineRule="auto"/>
            </w:pPr>
            <w:r>
              <w:rPr>
                <w:sz w:val="18"/>
              </w:rPr>
              <w:t>90.4%</w:t>
            </w:r>
          </w:p>
        </w:tc>
        <w:tc>
          <w:tcPr>
            <w:tcW w:w="1584" w:type="dxa"/>
            <w:tcMar>
              <w:top w:w="65" w:type="dxa"/>
              <w:left w:w="85" w:type="dxa"/>
              <w:bottom w:w="65" w:type="dxa"/>
              <w:right w:w="85" w:type="dxa"/>
            </w:tcMar>
          </w:tcPr>
          <w:p w14:paraId="5ADB0300" w14:textId="77777777" w:rsidR="00C04FD7" w:rsidRDefault="00FD5178">
            <w:pPr>
              <w:spacing w:after="0" w:line="252" w:lineRule="auto"/>
            </w:pPr>
            <w:r>
              <w:rPr>
                <w:sz w:val="18"/>
              </w:rPr>
              <w:t>90.3%</w:t>
            </w:r>
          </w:p>
        </w:tc>
        <w:tc>
          <w:tcPr>
            <w:tcW w:w="1584" w:type="dxa"/>
            <w:tcMar>
              <w:top w:w="65" w:type="dxa"/>
              <w:left w:w="85" w:type="dxa"/>
              <w:bottom w:w="65" w:type="dxa"/>
              <w:right w:w="85" w:type="dxa"/>
            </w:tcMar>
          </w:tcPr>
          <w:p w14:paraId="1F0EECCC" w14:textId="77777777" w:rsidR="00C04FD7" w:rsidRDefault="00FD5178">
            <w:pPr>
              <w:spacing w:after="0" w:line="252" w:lineRule="auto"/>
            </w:pPr>
            <w:r>
              <w:rPr>
                <w:sz w:val="18"/>
              </w:rPr>
              <w:t>0.001</w:t>
            </w:r>
          </w:p>
        </w:tc>
      </w:tr>
      <w:tr w:rsidR="00C04FD7" w14:paraId="79256301" w14:textId="77777777">
        <w:trPr>
          <w:cantSplit/>
        </w:trPr>
        <w:tc>
          <w:tcPr>
            <w:tcW w:w="4968" w:type="dxa"/>
            <w:tcMar>
              <w:top w:w="65" w:type="dxa"/>
              <w:left w:w="85" w:type="dxa"/>
              <w:bottom w:w="65" w:type="dxa"/>
              <w:right w:w="85" w:type="dxa"/>
            </w:tcMar>
          </w:tcPr>
          <w:p w14:paraId="60ED0A96" w14:textId="77777777" w:rsidR="00C04FD7" w:rsidRDefault="00FD5178">
            <w:pPr>
              <w:spacing w:after="0" w:line="252" w:lineRule="auto"/>
            </w:pPr>
            <w:r>
              <w:rPr>
                <w:sz w:val="18"/>
              </w:rPr>
              <w:t>Combined same-day/transfer record</w:t>
            </w:r>
          </w:p>
        </w:tc>
        <w:tc>
          <w:tcPr>
            <w:tcW w:w="1584" w:type="dxa"/>
            <w:tcMar>
              <w:top w:w="65" w:type="dxa"/>
              <w:left w:w="85" w:type="dxa"/>
              <w:bottom w:w="65" w:type="dxa"/>
              <w:right w:w="85" w:type="dxa"/>
            </w:tcMar>
          </w:tcPr>
          <w:p w14:paraId="00BBFCDB" w14:textId="77777777" w:rsidR="00C04FD7" w:rsidRDefault="00FD5178">
            <w:pPr>
              <w:spacing w:after="0" w:line="252" w:lineRule="auto"/>
            </w:pPr>
            <w:r>
              <w:rPr>
                <w:sz w:val="18"/>
              </w:rPr>
              <w:t>20.6%</w:t>
            </w:r>
          </w:p>
        </w:tc>
        <w:tc>
          <w:tcPr>
            <w:tcW w:w="1584" w:type="dxa"/>
            <w:tcMar>
              <w:top w:w="65" w:type="dxa"/>
              <w:left w:w="85" w:type="dxa"/>
              <w:bottom w:w="65" w:type="dxa"/>
              <w:right w:w="85" w:type="dxa"/>
            </w:tcMar>
          </w:tcPr>
          <w:p w14:paraId="46E0014D" w14:textId="77777777" w:rsidR="00C04FD7" w:rsidRDefault="00FD5178">
            <w:pPr>
              <w:spacing w:after="0" w:line="252" w:lineRule="auto"/>
            </w:pPr>
            <w:r>
              <w:rPr>
                <w:sz w:val="18"/>
              </w:rPr>
              <w:t>11.3%</w:t>
            </w:r>
          </w:p>
        </w:tc>
        <w:tc>
          <w:tcPr>
            <w:tcW w:w="1584" w:type="dxa"/>
            <w:tcMar>
              <w:top w:w="65" w:type="dxa"/>
              <w:left w:w="85" w:type="dxa"/>
              <w:bottom w:w="65" w:type="dxa"/>
              <w:right w:w="85" w:type="dxa"/>
            </w:tcMar>
          </w:tcPr>
          <w:p w14:paraId="1A9EB31B" w14:textId="77777777" w:rsidR="00C04FD7" w:rsidRDefault="00FD5178">
            <w:pPr>
              <w:spacing w:after="0" w:line="252" w:lineRule="auto"/>
            </w:pPr>
            <w:r>
              <w:rPr>
                <w:sz w:val="18"/>
              </w:rPr>
              <w:t>0.257</w:t>
            </w:r>
          </w:p>
        </w:tc>
        <w:tc>
          <w:tcPr>
            <w:tcW w:w="1584" w:type="dxa"/>
            <w:tcMar>
              <w:top w:w="65" w:type="dxa"/>
              <w:left w:w="85" w:type="dxa"/>
              <w:bottom w:w="65" w:type="dxa"/>
              <w:right w:w="85" w:type="dxa"/>
            </w:tcMar>
          </w:tcPr>
          <w:p w14:paraId="5549C05D" w14:textId="77777777" w:rsidR="00C04FD7" w:rsidRDefault="00FD5178">
            <w:pPr>
              <w:spacing w:after="0" w:line="252" w:lineRule="auto"/>
            </w:pPr>
            <w:r>
              <w:rPr>
                <w:sz w:val="18"/>
              </w:rPr>
              <w:t>17.4%</w:t>
            </w:r>
          </w:p>
        </w:tc>
        <w:tc>
          <w:tcPr>
            <w:tcW w:w="1584" w:type="dxa"/>
            <w:tcMar>
              <w:top w:w="65" w:type="dxa"/>
              <w:left w:w="85" w:type="dxa"/>
              <w:bottom w:w="65" w:type="dxa"/>
              <w:right w:w="85" w:type="dxa"/>
            </w:tcMar>
          </w:tcPr>
          <w:p w14:paraId="09659A69" w14:textId="77777777" w:rsidR="00C04FD7" w:rsidRDefault="00FD5178">
            <w:pPr>
              <w:spacing w:after="0" w:line="252" w:lineRule="auto"/>
            </w:pPr>
            <w:r>
              <w:rPr>
                <w:sz w:val="18"/>
              </w:rPr>
              <w:t>16.9%</w:t>
            </w:r>
          </w:p>
        </w:tc>
        <w:tc>
          <w:tcPr>
            <w:tcW w:w="1584" w:type="dxa"/>
            <w:tcMar>
              <w:top w:w="65" w:type="dxa"/>
              <w:left w:w="85" w:type="dxa"/>
              <w:bottom w:w="65" w:type="dxa"/>
              <w:right w:w="85" w:type="dxa"/>
            </w:tcMar>
          </w:tcPr>
          <w:p w14:paraId="19E173D5" w14:textId="77777777" w:rsidR="00C04FD7" w:rsidRDefault="00FD5178">
            <w:pPr>
              <w:spacing w:after="0" w:line="252" w:lineRule="auto"/>
            </w:pPr>
            <w:r>
              <w:rPr>
                <w:sz w:val="18"/>
              </w:rPr>
              <w:t>0.013</w:t>
            </w:r>
          </w:p>
        </w:tc>
      </w:tr>
    </w:tbl>
    <w:p w14:paraId="2A541925" w14:textId="135B5CE9" w:rsidR="00C04FD7" w:rsidRDefault="00FD5178">
      <w:pPr>
        <w:spacing w:before="80" w:line="252" w:lineRule="auto"/>
      </w:pPr>
      <w:r>
        <w:rPr>
          <w:sz w:val="18"/>
        </w:rPr>
        <w:t xml:space="preserve">Unweighted summaries; exact matching on year. Matched pairs: 2,524. Maximum absolute SMD: 0.623 before and 0.030 after </w:t>
      </w:r>
      <w:r>
        <w:rPr>
          <w:sz w:val="18"/>
        </w:rPr>
        <w:t>matching; no model covariate had post-match |SMD| ≥0.10. Category indicators are shown relative to the model reference category. SMD denominators are fixed pooled pre-match SDs. Values based on 1</w:t>
      </w:r>
      <w:r w:rsidR="002F5F61">
        <w:rPr>
          <w:sz w:val="18"/>
        </w:rPr>
        <w:t>-</w:t>
      </w:r>
      <w:r>
        <w:rPr>
          <w:sz w:val="18"/>
        </w:rPr>
        <w:t>10 observations, and associated SMDs, are suppressed. Suppre</w:t>
      </w:r>
      <w:r>
        <w:rPr>
          <w:sz w:val="18"/>
        </w:rPr>
        <w:t>ssion does not change the fit or matching. Balance is not evidence of balance in unmeasured neurologic severity.</w:t>
      </w:r>
    </w:p>
    <w:p w14:paraId="77557CFA" w14:textId="77777777" w:rsidR="00C04FD7" w:rsidRDefault="00C04FD7">
      <w:pPr>
        <w:sectPr w:rsidR="00C04FD7">
          <w:pgSz w:w="16834" w:h="11909" w:orient="landscape"/>
          <w:pgMar w:top="1080" w:right="1008" w:bottom="1080" w:left="1008" w:header="720" w:footer="720" w:gutter="0"/>
          <w:cols w:space="720"/>
          <w:docGrid w:linePitch="360"/>
        </w:sectPr>
      </w:pPr>
    </w:p>
    <w:p w14:paraId="25A8692D" w14:textId="77777777" w:rsidR="00C04FD7" w:rsidRDefault="00FD5178">
      <w:pPr>
        <w:keepNext/>
        <w:spacing w:line="240" w:lineRule="auto"/>
      </w:pPr>
      <w:r>
        <w:rPr>
          <w:b/>
        </w:rPr>
        <w:t>Table S2C. Propensity-score overlap and matching flow</w:t>
      </w:r>
    </w:p>
    <w:tbl>
      <w:tblPr>
        <w:tblStyle w:val="TableGrid"/>
        <w:tblW w:w="0" w:type="auto"/>
        <w:tblLayout w:type="fixed"/>
        <w:tblLook w:val="04A0" w:firstRow="1" w:lastRow="0" w:firstColumn="1" w:lastColumn="0" w:noHBand="0" w:noVBand="1"/>
      </w:tblPr>
      <w:tblGrid>
        <w:gridCol w:w="2880"/>
        <w:gridCol w:w="4032"/>
        <w:gridCol w:w="2664"/>
      </w:tblGrid>
      <w:tr w:rsidR="00C04FD7" w14:paraId="373512B3" w14:textId="77777777">
        <w:trPr>
          <w:cantSplit/>
          <w:tblHeader/>
        </w:trPr>
        <w:tc>
          <w:tcPr>
            <w:tcW w:w="2880" w:type="dxa"/>
            <w:shd w:val="clear" w:color="auto" w:fill="EFEFEF"/>
            <w:tcMar>
              <w:top w:w="65" w:type="dxa"/>
              <w:left w:w="85" w:type="dxa"/>
              <w:bottom w:w="65" w:type="dxa"/>
              <w:right w:w="85" w:type="dxa"/>
            </w:tcMar>
          </w:tcPr>
          <w:p w14:paraId="48D79B9E" w14:textId="77777777" w:rsidR="00C04FD7" w:rsidRDefault="00FD5178">
            <w:pPr>
              <w:spacing w:after="0" w:line="252" w:lineRule="auto"/>
            </w:pPr>
            <w:r>
              <w:rPr>
                <w:b/>
                <w:sz w:val="19"/>
              </w:rPr>
              <w:t>Comparison</w:t>
            </w:r>
          </w:p>
        </w:tc>
        <w:tc>
          <w:tcPr>
            <w:tcW w:w="4032" w:type="dxa"/>
            <w:shd w:val="clear" w:color="auto" w:fill="EFEFEF"/>
            <w:tcMar>
              <w:top w:w="65" w:type="dxa"/>
              <w:left w:w="85" w:type="dxa"/>
              <w:bottom w:w="65" w:type="dxa"/>
              <w:right w:w="85" w:type="dxa"/>
            </w:tcMar>
          </w:tcPr>
          <w:p w14:paraId="1279E60D" w14:textId="77777777" w:rsidR="00C04FD7" w:rsidRDefault="00FD5178">
            <w:pPr>
              <w:spacing w:after="0" w:line="252" w:lineRule="auto"/>
            </w:pPr>
            <w:r>
              <w:rPr>
                <w:b/>
                <w:sz w:val="19"/>
              </w:rPr>
              <w:t>Quantity</w:t>
            </w:r>
          </w:p>
        </w:tc>
        <w:tc>
          <w:tcPr>
            <w:tcW w:w="2664" w:type="dxa"/>
            <w:shd w:val="clear" w:color="auto" w:fill="EFEFEF"/>
            <w:tcMar>
              <w:top w:w="65" w:type="dxa"/>
              <w:left w:w="85" w:type="dxa"/>
              <w:bottom w:w="65" w:type="dxa"/>
              <w:right w:w="85" w:type="dxa"/>
            </w:tcMar>
          </w:tcPr>
          <w:p w14:paraId="697B388B" w14:textId="77777777" w:rsidR="00C04FD7" w:rsidRDefault="00FD5178">
            <w:pPr>
              <w:spacing w:after="0" w:line="252" w:lineRule="auto"/>
            </w:pPr>
            <w:r>
              <w:rPr>
                <w:b/>
                <w:sz w:val="19"/>
              </w:rPr>
              <w:t>Value</w:t>
            </w:r>
          </w:p>
        </w:tc>
      </w:tr>
      <w:tr w:rsidR="00C04FD7" w14:paraId="5395E4CB" w14:textId="77777777">
        <w:trPr>
          <w:cantSplit/>
        </w:trPr>
        <w:tc>
          <w:tcPr>
            <w:tcW w:w="2880" w:type="dxa"/>
            <w:tcMar>
              <w:top w:w="65" w:type="dxa"/>
              <w:left w:w="85" w:type="dxa"/>
              <w:bottom w:w="65" w:type="dxa"/>
              <w:right w:w="85" w:type="dxa"/>
            </w:tcMar>
          </w:tcPr>
          <w:p w14:paraId="0A1B2D94" w14:textId="77777777" w:rsidR="00C04FD7" w:rsidRDefault="00FD5178">
            <w:pPr>
              <w:spacing w:after="0" w:line="252" w:lineRule="auto"/>
            </w:pPr>
            <w:r>
              <w:rPr>
                <w:sz w:val="19"/>
              </w:rPr>
              <w:t>Day ≥2 vs day 0</w:t>
            </w:r>
          </w:p>
        </w:tc>
        <w:tc>
          <w:tcPr>
            <w:tcW w:w="4032" w:type="dxa"/>
            <w:tcMar>
              <w:top w:w="65" w:type="dxa"/>
              <w:left w:w="85" w:type="dxa"/>
              <w:bottom w:w="65" w:type="dxa"/>
              <w:right w:w="85" w:type="dxa"/>
            </w:tcMar>
          </w:tcPr>
          <w:p w14:paraId="4FB0445B" w14:textId="77777777" w:rsidR="00C04FD7" w:rsidRDefault="00FD5178">
            <w:pPr>
              <w:spacing w:after="0" w:line="252" w:lineRule="auto"/>
            </w:pPr>
            <w:r>
              <w:rPr>
                <w:sz w:val="19"/>
              </w:rPr>
              <w:t>Complete records</w:t>
            </w:r>
          </w:p>
        </w:tc>
        <w:tc>
          <w:tcPr>
            <w:tcW w:w="2664" w:type="dxa"/>
            <w:tcMar>
              <w:top w:w="65" w:type="dxa"/>
              <w:left w:w="85" w:type="dxa"/>
              <w:bottom w:w="65" w:type="dxa"/>
              <w:right w:w="85" w:type="dxa"/>
            </w:tcMar>
          </w:tcPr>
          <w:p w14:paraId="383B3CBD" w14:textId="77777777" w:rsidR="00C04FD7" w:rsidRDefault="00FD5178">
            <w:pPr>
              <w:spacing w:after="0" w:line="252" w:lineRule="auto"/>
            </w:pPr>
            <w:r>
              <w:rPr>
                <w:sz w:val="19"/>
              </w:rPr>
              <w:t>5,622</w:t>
            </w:r>
          </w:p>
        </w:tc>
      </w:tr>
      <w:tr w:rsidR="00C04FD7" w14:paraId="35826D27" w14:textId="77777777">
        <w:trPr>
          <w:cantSplit/>
        </w:trPr>
        <w:tc>
          <w:tcPr>
            <w:tcW w:w="2880" w:type="dxa"/>
            <w:tcMar>
              <w:top w:w="65" w:type="dxa"/>
              <w:left w:w="85" w:type="dxa"/>
              <w:bottom w:w="65" w:type="dxa"/>
              <w:right w:w="85" w:type="dxa"/>
            </w:tcMar>
          </w:tcPr>
          <w:p w14:paraId="38771A2F" w14:textId="77777777" w:rsidR="00C04FD7" w:rsidRDefault="00FD5178">
            <w:pPr>
              <w:spacing w:after="0" w:line="252" w:lineRule="auto"/>
            </w:pPr>
            <w:r>
              <w:rPr>
                <w:sz w:val="19"/>
              </w:rPr>
              <w:t xml:space="preserve">Day </w:t>
            </w:r>
            <w:r>
              <w:rPr>
                <w:sz w:val="19"/>
              </w:rPr>
              <w:t>≥2 vs day 0</w:t>
            </w:r>
          </w:p>
        </w:tc>
        <w:tc>
          <w:tcPr>
            <w:tcW w:w="4032" w:type="dxa"/>
            <w:tcMar>
              <w:top w:w="65" w:type="dxa"/>
              <w:left w:w="85" w:type="dxa"/>
              <w:bottom w:w="65" w:type="dxa"/>
              <w:right w:w="85" w:type="dxa"/>
            </w:tcMar>
          </w:tcPr>
          <w:p w14:paraId="4C346021" w14:textId="77777777" w:rsidR="00C04FD7" w:rsidRDefault="00FD5178">
            <w:pPr>
              <w:spacing w:after="0" w:line="252" w:lineRule="auto"/>
            </w:pPr>
            <w:r>
              <w:rPr>
                <w:sz w:val="19"/>
              </w:rPr>
              <w:t>Within year-specific support</w:t>
            </w:r>
          </w:p>
        </w:tc>
        <w:tc>
          <w:tcPr>
            <w:tcW w:w="2664" w:type="dxa"/>
            <w:tcMar>
              <w:top w:w="65" w:type="dxa"/>
              <w:left w:w="85" w:type="dxa"/>
              <w:bottom w:w="65" w:type="dxa"/>
              <w:right w:w="85" w:type="dxa"/>
            </w:tcMar>
          </w:tcPr>
          <w:p w14:paraId="1058B0C7" w14:textId="77777777" w:rsidR="00C04FD7" w:rsidRDefault="00FD5178">
            <w:pPr>
              <w:spacing w:after="0" w:line="252" w:lineRule="auto"/>
            </w:pPr>
            <w:r>
              <w:rPr>
                <w:sz w:val="19"/>
              </w:rPr>
              <w:t>5,571</w:t>
            </w:r>
          </w:p>
        </w:tc>
      </w:tr>
      <w:tr w:rsidR="00C04FD7" w14:paraId="6617F818" w14:textId="77777777">
        <w:trPr>
          <w:cantSplit/>
        </w:trPr>
        <w:tc>
          <w:tcPr>
            <w:tcW w:w="2880" w:type="dxa"/>
            <w:tcMar>
              <w:top w:w="65" w:type="dxa"/>
              <w:left w:w="85" w:type="dxa"/>
              <w:bottom w:w="65" w:type="dxa"/>
              <w:right w:w="85" w:type="dxa"/>
            </w:tcMar>
          </w:tcPr>
          <w:p w14:paraId="67A2471C" w14:textId="77777777" w:rsidR="00C04FD7" w:rsidRDefault="00FD5178">
            <w:pPr>
              <w:spacing w:after="0" w:line="252" w:lineRule="auto"/>
            </w:pPr>
            <w:r>
              <w:rPr>
                <w:sz w:val="19"/>
              </w:rPr>
              <w:t>Day ≥2 vs day 0</w:t>
            </w:r>
          </w:p>
        </w:tc>
        <w:tc>
          <w:tcPr>
            <w:tcW w:w="4032" w:type="dxa"/>
            <w:tcMar>
              <w:top w:w="65" w:type="dxa"/>
              <w:left w:w="85" w:type="dxa"/>
              <w:bottom w:w="65" w:type="dxa"/>
              <w:right w:w="85" w:type="dxa"/>
            </w:tcMar>
          </w:tcPr>
          <w:p w14:paraId="578EE41F" w14:textId="77777777" w:rsidR="00C04FD7" w:rsidRDefault="00FD5178">
            <w:pPr>
              <w:spacing w:after="0" w:line="252" w:lineRule="auto"/>
            </w:pPr>
            <w:r>
              <w:rPr>
                <w:sz w:val="19"/>
              </w:rPr>
              <w:t>Matched pairs</w:t>
            </w:r>
          </w:p>
        </w:tc>
        <w:tc>
          <w:tcPr>
            <w:tcW w:w="2664" w:type="dxa"/>
            <w:tcMar>
              <w:top w:w="65" w:type="dxa"/>
              <w:left w:w="85" w:type="dxa"/>
              <w:bottom w:w="65" w:type="dxa"/>
              <w:right w:w="85" w:type="dxa"/>
            </w:tcMar>
          </w:tcPr>
          <w:p w14:paraId="1FD26922" w14:textId="77777777" w:rsidR="00C04FD7" w:rsidRDefault="00FD5178">
            <w:pPr>
              <w:spacing w:after="0" w:line="252" w:lineRule="auto"/>
            </w:pPr>
            <w:r>
              <w:rPr>
                <w:sz w:val="19"/>
              </w:rPr>
              <w:t>1,801</w:t>
            </w:r>
          </w:p>
        </w:tc>
      </w:tr>
      <w:tr w:rsidR="00C04FD7" w14:paraId="0336D293" w14:textId="77777777">
        <w:trPr>
          <w:cantSplit/>
        </w:trPr>
        <w:tc>
          <w:tcPr>
            <w:tcW w:w="2880" w:type="dxa"/>
            <w:tcMar>
              <w:top w:w="65" w:type="dxa"/>
              <w:left w:w="85" w:type="dxa"/>
              <w:bottom w:w="65" w:type="dxa"/>
              <w:right w:w="85" w:type="dxa"/>
            </w:tcMar>
          </w:tcPr>
          <w:p w14:paraId="40959A25" w14:textId="77777777" w:rsidR="00C04FD7" w:rsidRDefault="00FD5178">
            <w:pPr>
              <w:spacing w:after="0" w:line="252" w:lineRule="auto"/>
            </w:pPr>
            <w:r>
              <w:rPr>
                <w:sz w:val="19"/>
              </w:rPr>
              <w:t>Day ≥2 vs day 0</w:t>
            </w:r>
          </w:p>
        </w:tc>
        <w:tc>
          <w:tcPr>
            <w:tcW w:w="4032" w:type="dxa"/>
            <w:tcMar>
              <w:top w:w="65" w:type="dxa"/>
              <w:left w:w="85" w:type="dxa"/>
              <w:bottom w:w="65" w:type="dxa"/>
              <w:right w:w="85" w:type="dxa"/>
            </w:tcMar>
          </w:tcPr>
          <w:p w14:paraId="464746B9" w14:textId="77777777" w:rsidR="00C04FD7" w:rsidRDefault="00FD5178">
            <w:pPr>
              <w:spacing w:after="0" w:line="252" w:lineRule="auto"/>
            </w:pPr>
            <w:r>
              <w:rPr>
                <w:sz w:val="19"/>
              </w:rPr>
              <w:t>Logit caliper</w:t>
            </w:r>
          </w:p>
        </w:tc>
        <w:tc>
          <w:tcPr>
            <w:tcW w:w="2664" w:type="dxa"/>
            <w:tcMar>
              <w:top w:w="65" w:type="dxa"/>
              <w:left w:w="85" w:type="dxa"/>
              <w:bottom w:w="65" w:type="dxa"/>
              <w:right w:w="85" w:type="dxa"/>
            </w:tcMar>
          </w:tcPr>
          <w:p w14:paraId="3770F369" w14:textId="77777777" w:rsidR="00C04FD7" w:rsidRDefault="00FD5178">
            <w:pPr>
              <w:spacing w:after="0" w:line="252" w:lineRule="auto"/>
            </w:pPr>
            <w:r>
              <w:rPr>
                <w:sz w:val="19"/>
              </w:rPr>
              <w:t>0.104370</w:t>
            </w:r>
          </w:p>
        </w:tc>
      </w:tr>
      <w:tr w:rsidR="00C04FD7" w14:paraId="7AA5A46F" w14:textId="77777777">
        <w:trPr>
          <w:cantSplit/>
        </w:trPr>
        <w:tc>
          <w:tcPr>
            <w:tcW w:w="2880" w:type="dxa"/>
            <w:tcMar>
              <w:top w:w="65" w:type="dxa"/>
              <w:left w:w="85" w:type="dxa"/>
              <w:bottom w:w="65" w:type="dxa"/>
              <w:right w:w="85" w:type="dxa"/>
            </w:tcMar>
          </w:tcPr>
          <w:p w14:paraId="6938F331" w14:textId="77777777" w:rsidR="00C04FD7" w:rsidRDefault="00FD5178">
            <w:pPr>
              <w:spacing w:after="0" w:line="252" w:lineRule="auto"/>
            </w:pPr>
            <w:r>
              <w:rPr>
                <w:sz w:val="19"/>
              </w:rPr>
              <w:t>Day ≥2 vs day 0</w:t>
            </w:r>
          </w:p>
        </w:tc>
        <w:tc>
          <w:tcPr>
            <w:tcW w:w="4032" w:type="dxa"/>
            <w:tcMar>
              <w:top w:w="65" w:type="dxa"/>
              <w:left w:w="85" w:type="dxa"/>
              <w:bottom w:w="65" w:type="dxa"/>
              <w:right w:w="85" w:type="dxa"/>
            </w:tcMar>
          </w:tcPr>
          <w:p w14:paraId="48D69BEF" w14:textId="77777777" w:rsidR="00C04FD7" w:rsidRDefault="00FD5178">
            <w:pPr>
              <w:spacing w:after="0" w:line="252" w:lineRule="auto"/>
            </w:pPr>
            <w:r>
              <w:rPr>
                <w:sz w:val="19"/>
              </w:rPr>
              <w:t>2020: common propensity range</w:t>
            </w:r>
          </w:p>
        </w:tc>
        <w:tc>
          <w:tcPr>
            <w:tcW w:w="2664" w:type="dxa"/>
            <w:tcMar>
              <w:top w:w="65" w:type="dxa"/>
              <w:left w:w="85" w:type="dxa"/>
              <w:bottom w:w="65" w:type="dxa"/>
              <w:right w:w="85" w:type="dxa"/>
            </w:tcMar>
          </w:tcPr>
          <w:p w14:paraId="6C28F757" w14:textId="5653BA9D" w:rsidR="00C04FD7" w:rsidRDefault="00FD5178">
            <w:pPr>
              <w:spacing w:after="0" w:line="252" w:lineRule="auto"/>
            </w:pPr>
            <w:r>
              <w:rPr>
                <w:sz w:val="19"/>
              </w:rPr>
              <w:t>0.097</w:t>
            </w:r>
            <w:r w:rsidR="002F5F61">
              <w:rPr>
                <w:sz w:val="19"/>
              </w:rPr>
              <w:t>-</w:t>
            </w:r>
            <w:r>
              <w:rPr>
                <w:sz w:val="19"/>
              </w:rPr>
              <w:t>0.938</w:t>
            </w:r>
          </w:p>
        </w:tc>
      </w:tr>
      <w:tr w:rsidR="00C04FD7" w14:paraId="1F608F62" w14:textId="77777777">
        <w:trPr>
          <w:cantSplit/>
        </w:trPr>
        <w:tc>
          <w:tcPr>
            <w:tcW w:w="2880" w:type="dxa"/>
            <w:tcMar>
              <w:top w:w="65" w:type="dxa"/>
              <w:left w:w="85" w:type="dxa"/>
              <w:bottom w:w="65" w:type="dxa"/>
              <w:right w:w="85" w:type="dxa"/>
            </w:tcMar>
          </w:tcPr>
          <w:p w14:paraId="3FA242D1" w14:textId="77777777" w:rsidR="00C04FD7" w:rsidRDefault="00FD5178">
            <w:pPr>
              <w:spacing w:after="0" w:line="252" w:lineRule="auto"/>
            </w:pPr>
            <w:r>
              <w:rPr>
                <w:sz w:val="19"/>
              </w:rPr>
              <w:t>Day ≥2 vs day 0</w:t>
            </w:r>
          </w:p>
        </w:tc>
        <w:tc>
          <w:tcPr>
            <w:tcW w:w="4032" w:type="dxa"/>
            <w:tcMar>
              <w:top w:w="65" w:type="dxa"/>
              <w:left w:w="85" w:type="dxa"/>
              <w:bottom w:w="65" w:type="dxa"/>
              <w:right w:w="85" w:type="dxa"/>
            </w:tcMar>
          </w:tcPr>
          <w:p w14:paraId="4EEA1594" w14:textId="77777777" w:rsidR="00C04FD7" w:rsidRDefault="00FD5178">
            <w:pPr>
              <w:spacing w:after="0" w:line="252" w:lineRule="auto"/>
            </w:pPr>
            <w:r>
              <w:rPr>
                <w:sz w:val="19"/>
              </w:rPr>
              <w:t>2021: common propensity range</w:t>
            </w:r>
          </w:p>
        </w:tc>
        <w:tc>
          <w:tcPr>
            <w:tcW w:w="2664" w:type="dxa"/>
            <w:tcMar>
              <w:top w:w="65" w:type="dxa"/>
              <w:left w:w="85" w:type="dxa"/>
              <w:bottom w:w="65" w:type="dxa"/>
              <w:right w:w="85" w:type="dxa"/>
            </w:tcMar>
          </w:tcPr>
          <w:p w14:paraId="054ABDD0" w14:textId="3DEA9392" w:rsidR="00C04FD7" w:rsidRDefault="00FD5178">
            <w:pPr>
              <w:spacing w:after="0" w:line="252" w:lineRule="auto"/>
            </w:pPr>
            <w:r>
              <w:rPr>
                <w:sz w:val="19"/>
              </w:rPr>
              <w:t>0.118</w:t>
            </w:r>
            <w:r w:rsidR="002F5F61">
              <w:rPr>
                <w:sz w:val="19"/>
              </w:rPr>
              <w:t>-</w:t>
            </w:r>
            <w:r>
              <w:rPr>
                <w:sz w:val="19"/>
              </w:rPr>
              <w:t>0.924</w:t>
            </w:r>
          </w:p>
        </w:tc>
      </w:tr>
      <w:tr w:rsidR="00C04FD7" w14:paraId="14B1D707" w14:textId="77777777">
        <w:trPr>
          <w:cantSplit/>
        </w:trPr>
        <w:tc>
          <w:tcPr>
            <w:tcW w:w="2880" w:type="dxa"/>
            <w:tcMar>
              <w:top w:w="65" w:type="dxa"/>
              <w:left w:w="85" w:type="dxa"/>
              <w:bottom w:w="65" w:type="dxa"/>
              <w:right w:w="85" w:type="dxa"/>
            </w:tcMar>
          </w:tcPr>
          <w:p w14:paraId="56696CA1" w14:textId="77777777" w:rsidR="00C04FD7" w:rsidRDefault="00FD5178">
            <w:pPr>
              <w:spacing w:after="0" w:line="252" w:lineRule="auto"/>
            </w:pPr>
            <w:r>
              <w:rPr>
                <w:sz w:val="19"/>
              </w:rPr>
              <w:t>Day ≥2 vs day</w:t>
            </w:r>
            <w:r>
              <w:rPr>
                <w:sz w:val="19"/>
              </w:rPr>
              <w:t xml:space="preserve"> 0</w:t>
            </w:r>
          </w:p>
        </w:tc>
        <w:tc>
          <w:tcPr>
            <w:tcW w:w="4032" w:type="dxa"/>
            <w:tcMar>
              <w:top w:w="65" w:type="dxa"/>
              <w:left w:w="85" w:type="dxa"/>
              <w:bottom w:w="65" w:type="dxa"/>
              <w:right w:w="85" w:type="dxa"/>
            </w:tcMar>
          </w:tcPr>
          <w:p w14:paraId="25794803" w14:textId="77777777" w:rsidR="00C04FD7" w:rsidRDefault="00FD5178">
            <w:pPr>
              <w:spacing w:after="0" w:line="252" w:lineRule="auto"/>
            </w:pPr>
            <w:r>
              <w:rPr>
                <w:sz w:val="19"/>
              </w:rPr>
              <w:t>2022: common propensity range</w:t>
            </w:r>
          </w:p>
        </w:tc>
        <w:tc>
          <w:tcPr>
            <w:tcW w:w="2664" w:type="dxa"/>
            <w:tcMar>
              <w:top w:w="65" w:type="dxa"/>
              <w:left w:w="85" w:type="dxa"/>
              <w:bottom w:w="65" w:type="dxa"/>
              <w:right w:w="85" w:type="dxa"/>
            </w:tcMar>
          </w:tcPr>
          <w:p w14:paraId="38CC67AB" w14:textId="161CB1EC" w:rsidR="00C04FD7" w:rsidRDefault="00FD5178">
            <w:pPr>
              <w:spacing w:after="0" w:line="252" w:lineRule="auto"/>
            </w:pPr>
            <w:r>
              <w:rPr>
                <w:sz w:val="19"/>
              </w:rPr>
              <w:t>0.089</w:t>
            </w:r>
            <w:r w:rsidR="002F5F61">
              <w:rPr>
                <w:sz w:val="19"/>
              </w:rPr>
              <w:t>-</w:t>
            </w:r>
            <w:r>
              <w:rPr>
                <w:sz w:val="19"/>
              </w:rPr>
              <w:t>0.915</w:t>
            </w:r>
          </w:p>
        </w:tc>
      </w:tr>
      <w:tr w:rsidR="00C04FD7" w14:paraId="7192BB0C" w14:textId="77777777">
        <w:trPr>
          <w:cantSplit/>
        </w:trPr>
        <w:tc>
          <w:tcPr>
            <w:tcW w:w="2880" w:type="dxa"/>
            <w:tcMar>
              <w:top w:w="65" w:type="dxa"/>
              <w:left w:w="85" w:type="dxa"/>
              <w:bottom w:w="65" w:type="dxa"/>
              <w:right w:w="85" w:type="dxa"/>
            </w:tcMar>
          </w:tcPr>
          <w:p w14:paraId="0592DB19" w14:textId="77777777" w:rsidR="00C04FD7" w:rsidRDefault="00FD5178">
            <w:pPr>
              <w:spacing w:after="0" w:line="252" w:lineRule="auto"/>
            </w:pPr>
            <w:r>
              <w:rPr>
                <w:sz w:val="19"/>
              </w:rPr>
              <w:t>Day ≥2 vs day 0/1</w:t>
            </w:r>
          </w:p>
        </w:tc>
        <w:tc>
          <w:tcPr>
            <w:tcW w:w="4032" w:type="dxa"/>
            <w:tcMar>
              <w:top w:w="65" w:type="dxa"/>
              <w:left w:w="85" w:type="dxa"/>
              <w:bottom w:w="65" w:type="dxa"/>
              <w:right w:w="85" w:type="dxa"/>
            </w:tcMar>
          </w:tcPr>
          <w:p w14:paraId="6DEC005B" w14:textId="77777777" w:rsidR="00C04FD7" w:rsidRDefault="00FD5178">
            <w:pPr>
              <w:spacing w:after="0" w:line="252" w:lineRule="auto"/>
            </w:pPr>
            <w:r>
              <w:rPr>
                <w:sz w:val="19"/>
              </w:rPr>
              <w:t>Complete records</w:t>
            </w:r>
          </w:p>
        </w:tc>
        <w:tc>
          <w:tcPr>
            <w:tcW w:w="2664" w:type="dxa"/>
            <w:tcMar>
              <w:top w:w="65" w:type="dxa"/>
              <w:left w:w="85" w:type="dxa"/>
              <w:bottom w:w="65" w:type="dxa"/>
              <w:right w:w="85" w:type="dxa"/>
            </w:tcMar>
          </w:tcPr>
          <w:p w14:paraId="11D69EB2" w14:textId="77777777" w:rsidR="00C04FD7" w:rsidRDefault="00FD5178">
            <w:pPr>
              <w:spacing w:after="0" w:line="252" w:lineRule="auto"/>
            </w:pPr>
            <w:r>
              <w:rPr>
                <w:sz w:val="19"/>
              </w:rPr>
              <w:t>8,133</w:t>
            </w:r>
          </w:p>
        </w:tc>
      </w:tr>
      <w:tr w:rsidR="00C04FD7" w14:paraId="24F0DF43" w14:textId="77777777">
        <w:trPr>
          <w:cantSplit/>
        </w:trPr>
        <w:tc>
          <w:tcPr>
            <w:tcW w:w="2880" w:type="dxa"/>
            <w:tcMar>
              <w:top w:w="65" w:type="dxa"/>
              <w:left w:w="85" w:type="dxa"/>
              <w:bottom w:w="65" w:type="dxa"/>
              <w:right w:w="85" w:type="dxa"/>
            </w:tcMar>
          </w:tcPr>
          <w:p w14:paraId="251EB7E4" w14:textId="77777777" w:rsidR="00C04FD7" w:rsidRDefault="00FD5178">
            <w:pPr>
              <w:spacing w:after="0" w:line="252" w:lineRule="auto"/>
            </w:pPr>
            <w:r>
              <w:rPr>
                <w:sz w:val="19"/>
              </w:rPr>
              <w:t>Day ≥2 vs day 0/1</w:t>
            </w:r>
          </w:p>
        </w:tc>
        <w:tc>
          <w:tcPr>
            <w:tcW w:w="4032" w:type="dxa"/>
            <w:tcMar>
              <w:top w:w="65" w:type="dxa"/>
              <w:left w:w="85" w:type="dxa"/>
              <w:bottom w:w="65" w:type="dxa"/>
              <w:right w:w="85" w:type="dxa"/>
            </w:tcMar>
          </w:tcPr>
          <w:p w14:paraId="26817B79" w14:textId="77777777" w:rsidR="00C04FD7" w:rsidRDefault="00FD5178">
            <w:pPr>
              <w:spacing w:after="0" w:line="252" w:lineRule="auto"/>
            </w:pPr>
            <w:r>
              <w:rPr>
                <w:sz w:val="19"/>
              </w:rPr>
              <w:t>Within year-specific support</w:t>
            </w:r>
          </w:p>
        </w:tc>
        <w:tc>
          <w:tcPr>
            <w:tcW w:w="2664" w:type="dxa"/>
            <w:tcMar>
              <w:top w:w="65" w:type="dxa"/>
              <w:left w:w="85" w:type="dxa"/>
              <w:bottom w:w="65" w:type="dxa"/>
              <w:right w:w="85" w:type="dxa"/>
            </w:tcMar>
          </w:tcPr>
          <w:p w14:paraId="506A9C09" w14:textId="77777777" w:rsidR="00C04FD7" w:rsidRDefault="00FD5178">
            <w:pPr>
              <w:spacing w:after="0" w:line="252" w:lineRule="auto"/>
            </w:pPr>
            <w:r>
              <w:rPr>
                <w:sz w:val="19"/>
              </w:rPr>
              <w:t>8,103</w:t>
            </w:r>
          </w:p>
        </w:tc>
      </w:tr>
      <w:tr w:rsidR="00C04FD7" w14:paraId="5180674B" w14:textId="77777777">
        <w:trPr>
          <w:cantSplit/>
        </w:trPr>
        <w:tc>
          <w:tcPr>
            <w:tcW w:w="2880" w:type="dxa"/>
            <w:tcMar>
              <w:top w:w="65" w:type="dxa"/>
              <w:left w:w="85" w:type="dxa"/>
              <w:bottom w:w="65" w:type="dxa"/>
              <w:right w:w="85" w:type="dxa"/>
            </w:tcMar>
          </w:tcPr>
          <w:p w14:paraId="47B1C696" w14:textId="77777777" w:rsidR="00C04FD7" w:rsidRDefault="00FD5178">
            <w:pPr>
              <w:spacing w:after="0" w:line="252" w:lineRule="auto"/>
            </w:pPr>
            <w:r>
              <w:rPr>
                <w:sz w:val="19"/>
              </w:rPr>
              <w:t>Day ≥2 vs day 0/1</w:t>
            </w:r>
          </w:p>
        </w:tc>
        <w:tc>
          <w:tcPr>
            <w:tcW w:w="4032" w:type="dxa"/>
            <w:tcMar>
              <w:top w:w="65" w:type="dxa"/>
              <w:left w:w="85" w:type="dxa"/>
              <w:bottom w:w="65" w:type="dxa"/>
              <w:right w:w="85" w:type="dxa"/>
            </w:tcMar>
          </w:tcPr>
          <w:p w14:paraId="0A1C39A5" w14:textId="77777777" w:rsidR="00C04FD7" w:rsidRDefault="00FD5178">
            <w:pPr>
              <w:spacing w:after="0" w:line="252" w:lineRule="auto"/>
            </w:pPr>
            <w:r>
              <w:rPr>
                <w:sz w:val="19"/>
              </w:rPr>
              <w:t>Matched pairs</w:t>
            </w:r>
          </w:p>
        </w:tc>
        <w:tc>
          <w:tcPr>
            <w:tcW w:w="2664" w:type="dxa"/>
            <w:tcMar>
              <w:top w:w="65" w:type="dxa"/>
              <w:left w:w="85" w:type="dxa"/>
              <w:bottom w:w="65" w:type="dxa"/>
              <w:right w:w="85" w:type="dxa"/>
            </w:tcMar>
          </w:tcPr>
          <w:p w14:paraId="77DC178D" w14:textId="77777777" w:rsidR="00C04FD7" w:rsidRDefault="00FD5178">
            <w:pPr>
              <w:spacing w:after="0" w:line="252" w:lineRule="auto"/>
            </w:pPr>
            <w:r>
              <w:rPr>
                <w:sz w:val="19"/>
              </w:rPr>
              <w:t>2,524</w:t>
            </w:r>
          </w:p>
        </w:tc>
      </w:tr>
      <w:tr w:rsidR="00C04FD7" w14:paraId="0E88D0D6" w14:textId="77777777">
        <w:trPr>
          <w:cantSplit/>
        </w:trPr>
        <w:tc>
          <w:tcPr>
            <w:tcW w:w="2880" w:type="dxa"/>
            <w:tcMar>
              <w:top w:w="65" w:type="dxa"/>
              <w:left w:w="85" w:type="dxa"/>
              <w:bottom w:w="65" w:type="dxa"/>
              <w:right w:w="85" w:type="dxa"/>
            </w:tcMar>
          </w:tcPr>
          <w:p w14:paraId="460797D0" w14:textId="77777777" w:rsidR="00C04FD7" w:rsidRDefault="00FD5178">
            <w:pPr>
              <w:spacing w:after="0" w:line="252" w:lineRule="auto"/>
            </w:pPr>
            <w:r>
              <w:rPr>
                <w:sz w:val="19"/>
              </w:rPr>
              <w:t>Day ≥2 vs day 0/1</w:t>
            </w:r>
          </w:p>
        </w:tc>
        <w:tc>
          <w:tcPr>
            <w:tcW w:w="4032" w:type="dxa"/>
            <w:tcMar>
              <w:top w:w="65" w:type="dxa"/>
              <w:left w:w="85" w:type="dxa"/>
              <w:bottom w:w="65" w:type="dxa"/>
              <w:right w:w="85" w:type="dxa"/>
            </w:tcMar>
          </w:tcPr>
          <w:p w14:paraId="2C57F229" w14:textId="77777777" w:rsidR="00C04FD7" w:rsidRDefault="00FD5178">
            <w:pPr>
              <w:spacing w:after="0" w:line="252" w:lineRule="auto"/>
            </w:pPr>
            <w:r>
              <w:rPr>
                <w:sz w:val="19"/>
              </w:rPr>
              <w:t>Logit caliper</w:t>
            </w:r>
          </w:p>
        </w:tc>
        <w:tc>
          <w:tcPr>
            <w:tcW w:w="2664" w:type="dxa"/>
            <w:tcMar>
              <w:top w:w="65" w:type="dxa"/>
              <w:left w:w="85" w:type="dxa"/>
              <w:bottom w:w="65" w:type="dxa"/>
              <w:right w:w="85" w:type="dxa"/>
            </w:tcMar>
          </w:tcPr>
          <w:p w14:paraId="44F1E271" w14:textId="77777777" w:rsidR="00C04FD7" w:rsidRDefault="00FD5178">
            <w:pPr>
              <w:spacing w:after="0" w:line="252" w:lineRule="auto"/>
            </w:pPr>
            <w:r>
              <w:rPr>
                <w:sz w:val="19"/>
              </w:rPr>
              <w:t>0.089215</w:t>
            </w:r>
          </w:p>
        </w:tc>
      </w:tr>
      <w:tr w:rsidR="00C04FD7" w14:paraId="027486EA" w14:textId="77777777">
        <w:trPr>
          <w:cantSplit/>
        </w:trPr>
        <w:tc>
          <w:tcPr>
            <w:tcW w:w="2880" w:type="dxa"/>
            <w:tcMar>
              <w:top w:w="65" w:type="dxa"/>
              <w:left w:w="85" w:type="dxa"/>
              <w:bottom w:w="65" w:type="dxa"/>
              <w:right w:w="85" w:type="dxa"/>
            </w:tcMar>
          </w:tcPr>
          <w:p w14:paraId="31C055AB" w14:textId="77777777" w:rsidR="00C04FD7" w:rsidRDefault="00FD5178">
            <w:pPr>
              <w:spacing w:after="0" w:line="252" w:lineRule="auto"/>
            </w:pPr>
            <w:r>
              <w:rPr>
                <w:sz w:val="19"/>
              </w:rPr>
              <w:t>Day ≥2 vs day 0/1</w:t>
            </w:r>
          </w:p>
        </w:tc>
        <w:tc>
          <w:tcPr>
            <w:tcW w:w="4032" w:type="dxa"/>
            <w:tcMar>
              <w:top w:w="65" w:type="dxa"/>
              <w:left w:w="85" w:type="dxa"/>
              <w:bottom w:w="65" w:type="dxa"/>
              <w:right w:w="85" w:type="dxa"/>
            </w:tcMar>
          </w:tcPr>
          <w:p w14:paraId="3AA3563E" w14:textId="77777777" w:rsidR="00C04FD7" w:rsidRDefault="00FD5178">
            <w:pPr>
              <w:spacing w:after="0" w:line="252" w:lineRule="auto"/>
            </w:pPr>
            <w:r>
              <w:rPr>
                <w:sz w:val="19"/>
              </w:rPr>
              <w:t xml:space="preserve">2020: common </w:t>
            </w:r>
            <w:r>
              <w:rPr>
                <w:sz w:val="19"/>
              </w:rPr>
              <w:t>propensity range</w:t>
            </w:r>
          </w:p>
        </w:tc>
        <w:tc>
          <w:tcPr>
            <w:tcW w:w="2664" w:type="dxa"/>
            <w:tcMar>
              <w:top w:w="65" w:type="dxa"/>
              <w:left w:w="85" w:type="dxa"/>
              <w:bottom w:w="65" w:type="dxa"/>
              <w:right w:w="85" w:type="dxa"/>
            </w:tcMar>
          </w:tcPr>
          <w:p w14:paraId="27304930" w14:textId="3B6FAAD2" w:rsidR="00C04FD7" w:rsidRDefault="00FD5178">
            <w:pPr>
              <w:spacing w:after="0" w:line="252" w:lineRule="auto"/>
            </w:pPr>
            <w:r>
              <w:rPr>
                <w:sz w:val="19"/>
              </w:rPr>
              <w:t>0.071</w:t>
            </w:r>
            <w:r w:rsidR="002F5F61">
              <w:rPr>
                <w:sz w:val="19"/>
              </w:rPr>
              <w:t>-</w:t>
            </w:r>
            <w:r>
              <w:rPr>
                <w:sz w:val="19"/>
              </w:rPr>
              <w:t>0.870</w:t>
            </w:r>
          </w:p>
        </w:tc>
      </w:tr>
      <w:tr w:rsidR="00C04FD7" w14:paraId="22D3F8D7" w14:textId="77777777">
        <w:trPr>
          <w:cantSplit/>
        </w:trPr>
        <w:tc>
          <w:tcPr>
            <w:tcW w:w="2880" w:type="dxa"/>
            <w:tcMar>
              <w:top w:w="65" w:type="dxa"/>
              <w:left w:w="85" w:type="dxa"/>
              <w:bottom w:w="65" w:type="dxa"/>
              <w:right w:w="85" w:type="dxa"/>
            </w:tcMar>
          </w:tcPr>
          <w:p w14:paraId="4B6875A1" w14:textId="77777777" w:rsidR="00C04FD7" w:rsidRDefault="00FD5178">
            <w:pPr>
              <w:spacing w:after="0" w:line="252" w:lineRule="auto"/>
            </w:pPr>
            <w:r>
              <w:rPr>
                <w:sz w:val="19"/>
              </w:rPr>
              <w:t>Day ≥2 vs day 0/1</w:t>
            </w:r>
          </w:p>
        </w:tc>
        <w:tc>
          <w:tcPr>
            <w:tcW w:w="4032" w:type="dxa"/>
            <w:tcMar>
              <w:top w:w="65" w:type="dxa"/>
              <w:left w:w="85" w:type="dxa"/>
              <w:bottom w:w="65" w:type="dxa"/>
              <w:right w:w="85" w:type="dxa"/>
            </w:tcMar>
          </w:tcPr>
          <w:p w14:paraId="01758B4B" w14:textId="77777777" w:rsidR="00C04FD7" w:rsidRDefault="00FD5178">
            <w:pPr>
              <w:spacing w:after="0" w:line="252" w:lineRule="auto"/>
            </w:pPr>
            <w:r>
              <w:rPr>
                <w:sz w:val="19"/>
              </w:rPr>
              <w:t>2021: common propensity range</w:t>
            </w:r>
          </w:p>
        </w:tc>
        <w:tc>
          <w:tcPr>
            <w:tcW w:w="2664" w:type="dxa"/>
            <w:tcMar>
              <w:top w:w="65" w:type="dxa"/>
              <w:left w:w="85" w:type="dxa"/>
              <w:bottom w:w="65" w:type="dxa"/>
              <w:right w:w="85" w:type="dxa"/>
            </w:tcMar>
          </w:tcPr>
          <w:p w14:paraId="156D72A6" w14:textId="7DC59BD5" w:rsidR="00C04FD7" w:rsidRDefault="00FD5178">
            <w:pPr>
              <w:spacing w:after="0" w:line="252" w:lineRule="auto"/>
            </w:pPr>
            <w:r>
              <w:rPr>
                <w:sz w:val="19"/>
              </w:rPr>
              <w:t>0.077</w:t>
            </w:r>
            <w:r w:rsidR="002F5F61">
              <w:rPr>
                <w:sz w:val="19"/>
              </w:rPr>
              <w:t>-</w:t>
            </w:r>
            <w:r>
              <w:rPr>
                <w:sz w:val="19"/>
              </w:rPr>
              <w:t>0.921</w:t>
            </w:r>
          </w:p>
        </w:tc>
      </w:tr>
      <w:tr w:rsidR="00C04FD7" w14:paraId="3C4DF7B0" w14:textId="77777777">
        <w:trPr>
          <w:cantSplit/>
        </w:trPr>
        <w:tc>
          <w:tcPr>
            <w:tcW w:w="2880" w:type="dxa"/>
            <w:tcMar>
              <w:top w:w="65" w:type="dxa"/>
              <w:left w:w="85" w:type="dxa"/>
              <w:bottom w:w="65" w:type="dxa"/>
              <w:right w:w="85" w:type="dxa"/>
            </w:tcMar>
          </w:tcPr>
          <w:p w14:paraId="38FE075E" w14:textId="77777777" w:rsidR="00C04FD7" w:rsidRDefault="00FD5178">
            <w:pPr>
              <w:spacing w:after="0" w:line="252" w:lineRule="auto"/>
            </w:pPr>
            <w:r>
              <w:rPr>
                <w:sz w:val="19"/>
              </w:rPr>
              <w:t>Day ≥2 vs day 0/1</w:t>
            </w:r>
          </w:p>
        </w:tc>
        <w:tc>
          <w:tcPr>
            <w:tcW w:w="4032" w:type="dxa"/>
            <w:tcMar>
              <w:top w:w="65" w:type="dxa"/>
              <w:left w:w="85" w:type="dxa"/>
              <w:bottom w:w="65" w:type="dxa"/>
              <w:right w:w="85" w:type="dxa"/>
            </w:tcMar>
          </w:tcPr>
          <w:p w14:paraId="046D6646" w14:textId="77777777" w:rsidR="00C04FD7" w:rsidRDefault="00FD5178">
            <w:pPr>
              <w:spacing w:after="0" w:line="252" w:lineRule="auto"/>
            </w:pPr>
            <w:r>
              <w:rPr>
                <w:sz w:val="19"/>
              </w:rPr>
              <w:t>2022: common propensity range</w:t>
            </w:r>
          </w:p>
        </w:tc>
        <w:tc>
          <w:tcPr>
            <w:tcW w:w="2664" w:type="dxa"/>
            <w:tcMar>
              <w:top w:w="65" w:type="dxa"/>
              <w:left w:w="85" w:type="dxa"/>
              <w:bottom w:w="65" w:type="dxa"/>
              <w:right w:w="85" w:type="dxa"/>
            </w:tcMar>
          </w:tcPr>
          <w:p w14:paraId="73F94160" w14:textId="6C7688B0" w:rsidR="00C04FD7" w:rsidRDefault="00FD5178">
            <w:pPr>
              <w:spacing w:after="0" w:line="252" w:lineRule="auto"/>
            </w:pPr>
            <w:r>
              <w:rPr>
                <w:sz w:val="19"/>
              </w:rPr>
              <w:t>0.066</w:t>
            </w:r>
            <w:r w:rsidR="002F5F61">
              <w:rPr>
                <w:sz w:val="19"/>
              </w:rPr>
              <w:t>-</w:t>
            </w:r>
            <w:r>
              <w:rPr>
                <w:sz w:val="19"/>
              </w:rPr>
              <w:t>0.860</w:t>
            </w:r>
          </w:p>
        </w:tc>
      </w:tr>
    </w:tbl>
    <w:p w14:paraId="1623DF80" w14:textId="77777777" w:rsidR="00C04FD7" w:rsidRDefault="00FD5178">
      <w:pPr>
        <w:spacing w:before="80" w:line="252" w:lineRule="auto"/>
      </w:pPr>
      <w:r>
        <w:rPr>
          <w:sz w:val="18"/>
        </w:rPr>
        <w:t xml:space="preserve">Common support is the intersection of observed logit ranges within each calendar year, then reported on </w:t>
      </w:r>
      <w:r>
        <w:rPr>
          <w:sz w:val="18"/>
        </w:rPr>
        <w:t>the probability scale. Matching further excludes records without an available comparator within the caliper. These quantities do not imply national representativeness of the matched sample.</w:t>
      </w:r>
    </w:p>
    <w:p w14:paraId="7941ECB1" w14:textId="77777777" w:rsidR="00C04FD7" w:rsidRDefault="00FD5178">
      <w:pPr>
        <w:keepNext/>
        <w:pageBreakBefore/>
        <w:spacing w:line="240" w:lineRule="auto"/>
      </w:pPr>
      <w:r>
        <w:rPr>
          <w:b/>
        </w:rPr>
        <w:t>Table S3. Sensitivity analyses for day ≥2 versus day 0</w:t>
      </w:r>
    </w:p>
    <w:tbl>
      <w:tblPr>
        <w:tblStyle w:val="TableGrid"/>
        <w:tblW w:w="0" w:type="auto"/>
        <w:tblLayout w:type="fixed"/>
        <w:tblLook w:val="04A0" w:firstRow="1" w:lastRow="0" w:firstColumn="1" w:lastColumn="0" w:noHBand="0" w:noVBand="1"/>
      </w:tblPr>
      <w:tblGrid>
        <w:gridCol w:w="4536"/>
        <w:gridCol w:w="1152"/>
        <w:gridCol w:w="2736"/>
        <w:gridCol w:w="1152"/>
      </w:tblGrid>
      <w:tr w:rsidR="00C04FD7" w14:paraId="32282DE8" w14:textId="77777777">
        <w:trPr>
          <w:cantSplit/>
          <w:tblHeader/>
        </w:trPr>
        <w:tc>
          <w:tcPr>
            <w:tcW w:w="4536" w:type="dxa"/>
            <w:shd w:val="clear" w:color="auto" w:fill="EFEFEF"/>
            <w:tcMar>
              <w:top w:w="65" w:type="dxa"/>
              <w:left w:w="85" w:type="dxa"/>
              <w:bottom w:w="65" w:type="dxa"/>
              <w:right w:w="85" w:type="dxa"/>
            </w:tcMar>
          </w:tcPr>
          <w:p w14:paraId="71222F2B" w14:textId="77777777" w:rsidR="00C04FD7" w:rsidRDefault="00FD5178">
            <w:pPr>
              <w:spacing w:after="0" w:line="252" w:lineRule="auto"/>
            </w:pPr>
            <w:r>
              <w:rPr>
                <w:b/>
                <w:sz w:val="18"/>
              </w:rPr>
              <w:t>Analysis</w:t>
            </w:r>
          </w:p>
        </w:tc>
        <w:tc>
          <w:tcPr>
            <w:tcW w:w="1152" w:type="dxa"/>
            <w:shd w:val="clear" w:color="auto" w:fill="EFEFEF"/>
            <w:tcMar>
              <w:top w:w="65" w:type="dxa"/>
              <w:left w:w="85" w:type="dxa"/>
              <w:bottom w:w="65" w:type="dxa"/>
              <w:right w:w="85" w:type="dxa"/>
            </w:tcMar>
          </w:tcPr>
          <w:p w14:paraId="477881FA" w14:textId="77777777" w:rsidR="00C04FD7" w:rsidRDefault="00FD5178">
            <w:pPr>
              <w:spacing w:after="0" w:line="252" w:lineRule="auto"/>
            </w:pPr>
            <w:r>
              <w:rPr>
                <w:b/>
                <w:sz w:val="18"/>
              </w:rPr>
              <w:t>Ob</w:t>
            </w:r>
            <w:r>
              <w:rPr>
                <w:b/>
                <w:sz w:val="18"/>
              </w:rPr>
              <w:t>served n</w:t>
            </w:r>
          </w:p>
        </w:tc>
        <w:tc>
          <w:tcPr>
            <w:tcW w:w="2736" w:type="dxa"/>
            <w:shd w:val="clear" w:color="auto" w:fill="EFEFEF"/>
            <w:tcMar>
              <w:top w:w="65" w:type="dxa"/>
              <w:left w:w="85" w:type="dxa"/>
              <w:bottom w:w="65" w:type="dxa"/>
              <w:right w:w="85" w:type="dxa"/>
            </w:tcMar>
          </w:tcPr>
          <w:p w14:paraId="751F2950" w14:textId="77777777" w:rsidR="00C04FD7" w:rsidRDefault="00FD5178">
            <w:pPr>
              <w:spacing w:after="0" w:line="252" w:lineRule="auto"/>
            </w:pPr>
            <w:r>
              <w:rPr>
                <w:b/>
                <w:sz w:val="18"/>
              </w:rPr>
              <w:t>OR (95% CI)</w:t>
            </w:r>
          </w:p>
        </w:tc>
        <w:tc>
          <w:tcPr>
            <w:tcW w:w="1152" w:type="dxa"/>
            <w:shd w:val="clear" w:color="auto" w:fill="EFEFEF"/>
            <w:tcMar>
              <w:top w:w="65" w:type="dxa"/>
              <w:left w:w="85" w:type="dxa"/>
              <w:bottom w:w="65" w:type="dxa"/>
              <w:right w:w="85" w:type="dxa"/>
            </w:tcMar>
          </w:tcPr>
          <w:p w14:paraId="4780C591" w14:textId="77777777" w:rsidR="00C04FD7" w:rsidRDefault="00FD5178">
            <w:pPr>
              <w:spacing w:after="0" w:line="252" w:lineRule="auto"/>
            </w:pPr>
            <w:r>
              <w:rPr>
                <w:b/>
                <w:sz w:val="18"/>
              </w:rPr>
              <w:t>P</w:t>
            </w:r>
          </w:p>
        </w:tc>
      </w:tr>
      <w:tr w:rsidR="00C04FD7" w14:paraId="7888E5BA" w14:textId="77777777">
        <w:trPr>
          <w:cantSplit/>
        </w:trPr>
        <w:tc>
          <w:tcPr>
            <w:tcW w:w="4536" w:type="dxa"/>
            <w:tcMar>
              <w:top w:w="65" w:type="dxa"/>
              <w:left w:w="85" w:type="dxa"/>
              <w:bottom w:w="65" w:type="dxa"/>
              <w:right w:w="85" w:type="dxa"/>
            </w:tcMar>
          </w:tcPr>
          <w:p w14:paraId="4A75FC24" w14:textId="77777777" w:rsidR="00C04FD7" w:rsidRDefault="00FD5178">
            <w:pPr>
              <w:spacing w:after="0" w:line="252" w:lineRule="auto"/>
            </w:pPr>
            <w:r>
              <w:rPr>
                <w:sz w:val="18"/>
              </w:rPr>
              <w:t>All surgical admissions</w:t>
            </w:r>
          </w:p>
        </w:tc>
        <w:tc>
          <w:tcPr>
            <w:tcW w:w="1152" w:type="dxa"/>
            <w:tcMar>
              <w:top w:w="65" w:type="dxa"/>
              <w:left w:w="85" w:type="dxa"/>
              <w:bottom w:w="65" w:type="dxa"/>
              <w:right w:w="85" w:type="dxa"/>
            </w:tcMar>
          </w:tcPr>
          <w:p w14:paraId="2B56C945" w14:textId="77777777" w:rsidR="00C04FD7" w:rsidRDefault="00FD5178">
            <w:pPr>
              <w:spacing w:after="0" w:line="252" w:lineRule="auto"/>
            </w:pPr>
            <w:r>
              <w:rPr>
                <w:sz w:val="18"/>
              </w:rPr>
              <w:t>11,816</w:t>
            </w:r>
          </w:p>
        </w:tc>
        <w:tc>
          <w:tcPr>
            <w:tcW w:w="2736" w:type="dxa"/>
            <w:tcMar>
              <w:top w:w="65" w:type="dxa"/>
              <w:left w:w="85" w:type="dxa"/>
              <w:bottom w:w="65" w:type="dxa"/>
              <w:right w:w="85" w:type="dxa"/>
            </w:tcMar>
          </w:tcPr>
          <w:p w14:paraId="3B742DE4" w14:textId="6F1F780A" w:rsidR="00C04FD7" w:rsidRDefault="00FD5178">
            <w:pPr>
              <w:spacing w:after="0" w:line="252" w:lineRule="auto"/>
            </w:pPr>
            <w:r>
              <w:rPr>
                <w:sz w:val="18"/>
              </w:rPr>
              <w:t>1.81 (1.59</w:t>
            </w:r>
            <w:r w:rsidR="002F5F61">
              <w:rPr>
                <w:sz w:val="18"/>
              </w:rPr>
              <w:t>-</w:t>
            </w:r>
            <w:r>
              <w:rPr>
                <w:sz w:val="18"/>
              </w:rPr>
              <w:t>2.06)</w:t>
            </w:r>
          </w:p>
        </w:tc>
        <w:tc>
          <w:tcPr>
            <w:tcW w:w="1152" w:type="dxa"/>
            <w:tcMar>
              <w:top w:w="65" w:type="dxa"/>
              <w:left w:w="85" w:type="dxa"/>
              <w:bottom w:w="65" w:type="dxa"/>
              <w:right w:w="85" w:type="dxa"/>
            </w:tcMar>
          </w:tcPr>
          <w:p w14:paraId="731144CA" w14:textId="77777777" w:rsidR="00C04FD7" w:rsidRDefault="00FD5178">
            <w:pPr>
              <w:spacing w:after="0" w:line="252" w:lineRule="auto"/>
            </w:pPr>
            <w:r>
              <w:rPr>
                <w:sz w:val="18"/>
              </w:rPr>
              <w:t>&lt;0.001</w:t>
            </w:r>
          </w:p>
        </w:tc>
      </w:tr>
      <w:tr w:rsidR="00C04FD7" w14:paraId="641BE99B" w14:textId="77777777">
        <w:trPr>
          <w:cantSplit/>
        </w:trPr>
        <w:tc>
          <w:tcPr>
            <w:tcW w:w="4536" w:type="dxa"/>
            <w:tcMar>
              <w:top w:w="65" w:type="dxa"/>
              <w:left w:w="85" w:type="dxa"/>
              <w:bottom w:w="65" w:type="dxa"/>
              <w:right w:w="85" w:type="dxa"/>
            </w:tcMar>
          </w:tcPr>
          <w:p w14:paraId="36E20396" w14:textId="77777777" w:rsidR="00C04FD7" w:rsidRDefault="00FD5178">
            <w:pPr>
              <w:spacing w:after="0" w:line="252" w:lineRule="auto"/>
            </w:pPr>
            <w:r>
              <w:rPr>
                <w:sz w:val="18"/>
              </w:rPr>
              <w:t>ED-associated admissions</w:t>
            </w:r>
          </w:p>
        </w:tc>
        <w:tc>
          <w:tcPr>
            <w:tcW w:w="1152" w:type="dxa"/>
            <w:tcMar>
              <w:top w:w="65" w:type="dxa"/>
              <w:left w:w="85" w:type="dxa"/>
              <w:bottom w:w="65" w:type="dxa"/>
              <w:right w:w="85" w:type="dxa"/>
            </w:tcMar>
          </w:tcPr>
          <w:p w14:paraId="17B06471" w14:textId="77777777" w:rsidR="00C04FD7" w:rsidRDefault="00FD5178">
            <w:pPr>
              <w:spacing w:after="0" w:line="252" w:lineRule="auto"/>
            </w:pPr>
            <w:r>
              <w:rPr>
                <w:sz w:val="18"/>
              </w:rPr>
              <w:t>6,763</w:t>
            </w:r>
          </w:p>
        </w:tc>
        <w:tc>
          <w:tcPr>
            <w:tcW w:w="2736" w:type="dxa"/>
            <w:tcMar>
              <w:top w:w="65" w:type="dxa"/>
              <w:left w:w="85" w:type="dxa"/>
              <w:bottom w:w="65" w:type="dxa"/>
              <w:right w:w="85" w:type="dxa"/>
            </w:tcMar>
          </w:tcPr>
          <w:p w14:paraId="6509F972" w14:textId="17287AA1" w:rsidR="00C04FD7" w:rsidRDefault="00FD5178">
            <w:pPr>
              <w:spacing w:after="0" w:line="252" w:lineRule="auto"/>
            </w:pPr>
            <w:r>
              <w:rPr>
                <w:sz w:val="18"/>
              </w:rPr>
              <w:t>1.62 (1.37</w:t>
            </w:r>
            <w:r w:rsidR="002F5F61">
              <w:rPr>
                <w:sz w:val="18"/>
              </w:rPr>
              <w:t>-</w:t>
            </w:r>
            <w:r>
              <w:rPr>
                <w:sz w:val="18"/>
              </w:rPr>
              <w:t>1.91)</w:t>
            </w:r>
          </w:p>
        </w:tc>
        <w:tc>
          <w:tcPr>
            <w:tcW w:w="1152" w:type="dxa"/>
            <w:tcMar>
              <w:top w:w="65" w:type="dxa"/>
              <w:left w:w="85" w:type="dxa"/>
              <w:bottom w:w="65" w:type="dxa"/>
              <w:right w:w="85" w:type="dxa"/>
            </w:tcMar>
          </w:tcPr>
          <w:p w14:paraId="4AB385AC" w14:textId="77777777" w:rsidR="00C04FD7" w:rsidRDefault="00FD5178">
            <w:pPr>
              <w:spacing w:after="0" w:line="252" w:lineRule="auto"/>
            </w:pPr>
            <w:r>
              <w:rPr>
                <w:sz w:val="18"/>
              </w:rPr>
              <w:t>&lt;0.001</w:t>
            </w:r>
          </w:p>
        </w:tc>
      </w:tr>
      <w:tr w:rsidR="00C04FD7" w14:paraId="08B8677C" w14:textId="77777777">
        <w:trPr>
          <w:cantSplit/>
        </w:trPr>
        <w:tc>
          <w:tcPr>
            <w:tcW w:w="4536" w:type="dxa"/>
            <w:tcMar>
              <w:top w:w="65" w:type="dxa"/>
              <w:left w:w="85" w:type="dxa"/>
              <w:bottom w:w="65" w:type="dxa"/>
              <w:right w:w="85" w:type="dxa"/>
            </w:tcMar>
          </w:tcPr>
          <w:p w14:paraId="1DDDBC26" w14:textId="77777777" w:rsidR="00C04FD7" w:rsidRDefault="00FD5178">
            <w:pPr>
              <w:spacing w:after="0" w:line="252" w:lineRule="auto"/>
            </w:pPr>
            <w:r>
              <w:rPr>
                <w:sz w:val="18"/>
              </w:rPr>
              <w:t>Exclude combined same-day/transfer records</w:t>
            </w:r>
          </w:p>
        </w:tc>
        <w:tc>
          <w:tcPr>
            <w:tcW w:w="1152" w:type="dxa"/>
            <w:tcMar>
              <w:top w:w="65" w:type="dxa"/>
              <w:left w:w="85" w:type="dxa"/>
              <w:bottom w:w="65" w:type="dxa"/>
              <w:right w:w="85" w:type="dxa"/>
            </w:tcMar>
          </w:tcPr>
          <w:p w14:paraId="5E87B34D" w14:textId="77777777" w:rsidR="00C04FD7" w:rsidRDefault="00FD5178">
            <w:pPr>
              <w:spacing w:after="0" w:line="252" w:lineRule="auto"/>
            </w:pPr>
            <w:r>
              <w:rPr>
                <w:sz w:val="18"/>
              </w:rPr>
              <w:t>6,946</w:t>
            </w:r>
          </w:p>
        </w:tc>
        <w:tc>
          <w:tcPr>
            <w:tcW w:w="2736" w:type="dxa"/>
            <w:tcMar>
              <w:top w:w="65" w:type="dxa"/>
              <w:left w:w="85" w:type="dxa"/>
              <w:bottom w:w="65" w:type="dxa"/>
              <w:right w:w="85" w:type="dxa"/>
            </w:tcMar>
          </w:tcPr>
          <w:p w14:paraId="16F68557" w14:textId="098CBA91" w:rsidR="00C04FD7" w:rsidRDefault="00FD5178">
            <w:pPr>
              <w:spacing w:after="0" w:line="252" w:lineRule="auto"/>
            </w:pPr>
            <w:r>
              <w:rPr>
                <w:sz w:val="18"/>
              </w:rPr>
              <w:t>1.70 (1.45</w:t>
            </w:r>
            <w:r w:rsidR="002F5F61">
              <w:rPr>
                <w:sz w:val="18"/>
              </w:rPr>
              <w:t>-</w:t>
            </w:r>
            <w:r>
              <w:rPr>
                <w:sz w:val="18"/>
              </w:rPr>
              <w:t>2.00)</w:t>
            </w:r>
          </w:p>
        </w:tc>
        <w:tc>
          <w:tcPr>
            <w:tcW w:w="1152" w:type="dxa"/>
            <w:tcMar>
              <w:top w:w="65" w:type="dxa"/>
              <w:left w:w="85" w:type="dxa"/>
              <w:bottom w:w="65" w:type="dxa"/>
              <w:right w:w="85" w:type="dxa"/>
            </w:tcMar>
          </w:tcPr>
          <w:p w14:paraId="0A661175" w14:textId="77777777" w:rsidR="00C04FD7" w:rsidRDefault="00FD5178">
            <w:pPr>
              <w:spacing w:after="0" w:line="252" w:lineRule="auto"/>
            </w:pPr>
            <w:r>
              <w:rPr>
                <w:sz w:val="18"/>
              </w:rPr>
              <w:t>&lt;0.001</w:t>
            </w:r>
          </w:p>
        </w:tc>
      </w:tr>
      <w:tr w:rsidR="00C04FD7" w14:paraId="4ACA3F3F" w14:textId="77777777">
        <w:trPr>
          <w:cantSplit/>
        </w:trPr>
        <w:tc>
          <w:tcPr>
            <w:tcW w:w="4536" w:type="dxa"/>
            <w:tcMar>
              <w:top w:w="65" w:type="dxa"/>
              <w:left w:w="85" w:type="dxa"/>
              <w:bottom w:w="65" w:type="dxa"/>
              <w:right w:w="85" w:type="dxa"/>
            </w:tcMar>
          </w:tcPr>
          <w:p w14:paraId="2566B972" w14:textId="77777777" w:rsidR="00C04FD7" w:rsidRDefault="00FD5178">
            <w:pPr>
              <w:spacing w:after="0" w:line="252" w:lineRule="auto"/>
            </w:pPr>
            <w:r>
              <w:rPr>
                <w:sz w:val="18"/>
              </w:rPr>
              <w:t>PRDAY &lt;=7</w:t>
            </w:r>
          </w:p>
        </w:tc>
        <w:tc>
          <w:tcPr>
            <w:tcW w:w="1152" w:type="dxa"/>
            <w:tcMar>
              <w:top w:w="65" w:type="dxa"/>
              <w:left w:w="85" w:type="dxa"/>
              <w:bottom w:w="65" w:type="dxa"/>
              <w:right w:w="85" w:type="dxa"/>
            </w:tcMar>
          </w:tcPr>
          <w:p w14:paraId="70E50322" w14:textId="77777777" w:rsidR="00C04FD7" w:rsidRDefault="00FD5178">
            <w:pPr>
              <w:spacing w:after="0" w:line="252" w:lineRule="auto"/>
            </w:pPr>
            <w:r>
              <w:rPr>
                <w:sz w:val="18"/>
              </w:rPr>
              <w:t>7,762</w:t>
            </w:r>
          </w:p>
        </w:tc>
        <w:tc>
          <w:tcPr>
            <w:tcW w:w="2736" w:type="dxa"/>
            <w:tcMar>
              <w:top w:w="65" w:type="dxa"/>
              <w:left w:w="85" w:type="dxa"/>
              <w:bottom w:w="65" w:type="dxa"/>
              <w:right w:w="85" w:type="dxa"/>
            </w:tcMar>
          </w:tcPr>
          <w:p w14:paraId="1CB61C73" w14:textId="3B43262A" w:rsidR="00C04FD7" w:rsidRDefault="00FD5178">
            <w:pPr>
              <w:spacing w:after="0" w:line="252" w:lineRule="auto"/>
            </w:pPr>
            <w:r>
              <w:rPr>
                <w:sz w:val="18"/>
              </w:rPr>
              <w:t>1.56 (1.33</w:t>
            </w:r>
            <w:r w:rsidR="002F5F61">
              <w:rPr>
                <w:sz w:val="18"/>
              </w:rPr>
              <w:t>-</w:t>
            </w:r>
            <w:r>
              <w:rPr>
                <w:sz w:val="18"/>
              </w:rPr>
              <w:t>1.82)</w:t>
            </w:r>
          </w:p>
        </w:tc>
        <w:tc>
          <w:tcPr>
            <w:tcW w:w="1152" w:type="dxa"/>
            <w:tcMar>
              <w:top w:w="65" w:type="dxa"/>
              <w:left w:w="85" w:type="dxa"/>
              <w:bottom w:w="65" w:type="dxa"/>
              <w:right w:w="85" w:type="dxa"/>
            </w:tcMar>
          </w:tcPr>
          <w:p w14:paraId="116E2D3D" w14:textId="77777777" w:rsidR="00C04FD7" w:rsidRDefault="00FD5178">
            <w:pPr>
              <w:spacing w:after="0" w:line="252" w:lineRule="auto"/>
            </w:pPr>
            <w:r>
              <w:rPr>
                <w:sz w:val="18"/>
              </w:rPr>
              <w:t>&lt;0.001</w:t>
            </w:r>
          </w:p>
        </w:tc>
      </w:tr>
      <w:tr w:rsidR="00C04FD7" w14:paraId="2DF1A6D0" w14:textId="77777777">
        <w:trPr>
          <w:cantSplit/>
        </w:trPr>
        <w:tc>
          <w:tcPr>
            <w:tcW w:w="4536" w:type="dxa"/>
            <w:tcMar>
              <w:top w:w="65" w:type="dxa"/>
              <w:left w:w="85" w:type="dxa"/>
              <w:bottom w:w="65" w:type="dxa"/>
              <w:right w:w="85" w:type="dxa"/>
            </w:tcMar>
          </w:tcPr>
          <w:p w14:paraId="4BE935AB" w14:textId="77777777" w:rsidR="00C04FD7" w:rsidRDefault="00FD5178">
            <w:pPr>
              <w:spacing w:after="0" w:line="252" w:lineRule="auto"/>
            </w:pPr>
            <w:r>
              <w:rPr>
                <w:sz w:val="18"/>
              </w:rPr>
              <w:t>PRDAY</w:t>
            </w:r>
            <w:r>
              <w:rPr>
                <w:sz w:val="18"/>
              </w:rPr>
              <w:t xml:space="preserve"> &lt;=3</w:t>
            </w:r>
          </w:p>
        </w:tc>
        <w:tc>
          <w:tcPr>
            <w:tcW w:w="1152" w:type="dxa"/>
            <w:tcMar>
              <w:top w:w="65" w:type="dxa"/>
              <w:left w:w="85" w:type="dxa"/>
              <w:bottom w:w="65" w:type="dxa"/>
              <w:right w:w="85" w:type="dxa"/>
            </w:tcMar>
          </w:tcPr>
          <w:p w14:paraId="4CBCBC88" w14:textId="77777777" w:rsidR="00C04FD7" w:rsidRDefault="00FD5178">
            <w:pPr>
              <w:spacing w:after="0" w:line="252" w:lineRule="auto"/>
            </w:pPr>
            <w:r>
              <w:rPr>
                <w:sz w:val="18"/>
              </w:rPr>
              <w:t>6,842</w:t>
            </w:r>
          </w:p>
        </w:tc>
        <w:tc>
          <w:tcPr>
            <w:tcW w:w="2736" w:type="dxa"/>
            <w:tcMar>
              <w:top w:w="65" w:type="dxa"/>
              <w:left w:w="85" w:type="dxa"/>
              <w:bottom w:w="65" w:type="dxa"/>
              <w:right w:w="85" w:type="dxa"/>
            </w:tcMar>
          </w:tcPr>
          <w:p w14:paraId="7F999E52" w14:textId="3A80F7D4" w:rsidR="00C04FD7" w:rsidRDefault="00FD5178">
            <w:pPr>
              <w:spacing w:after="0" w:line="252" w:lineRule="auto"/>
            </w:pPr>
            <w:r>
              <w:rPr>
                <w:sz w:val="18"/>
              </w:rPr>
              <w:t>1.43 (1.21</w:t>
            </w:r>
            <w:r w:rsidR="002F5F61">
              <w:rPr>
                <w:sz w:val="18"/>
              </w:rPr>
              <w:t>-</w:t>
            </w:r>
            <w:r>
              <w:rPr>
                <w:sz w:val="18"/>
              </w:rPr>
              <w:t>1.70)</w:t>
            </w:r>
          </w:p>
        </w:tc>
        <w:tc>
          <w:tcPr>
            <w:tcW w:w="1152" w:type="dxa"/>
            <w:tcMar>
              <w:top w:w="65" w:type="dxa"/>
              <w:left w:w="85" w:type="dxa"/>
              <w:bottom w:w="65" w:type="dxa"/>
              <w:right w:w="85" w:type="dxa"/>
            </w:tcMar>
          </w:tcPr>
          <w:p w14:paraId="435BA5BA" w14:textId="77777777" w:rsidR="00C04FD7" w:rsidRDefault="00FD5178">
            <w:pPr>
              <w:spacing w:after="0" w:line="252" w:lineRule="auto"/>
            </w:pPr>
            <w:r>
              <w:rPr>
                <w:sz w:val="18"/>
              </w:rPr>
              <w:t>&lt;0.001</w:t>
            </w:r>
          </w:p>
        </w:tc>
      </w:tr>
      <w:tr w:rsidR="00C04FD7" w14:paraId="486D48B4" w14:textId="77777777">
        <w:trPr>
          <w:cantSplit/>
        </w:trPr>
        <w:tc>
          <w:tcPr>
            <w:tcW w:w="4536" w:type="dxa"/>
            <w:tcMar>
              <w:top w:w="65" w:type="dxa"/>
              <w:left w:w="85" w:type="dxa"/>
              <w:bottom w:w="65" w:type="dxa"/>
              <w:right w:w="85" w:type="dxa"/>
            </w:tcMar>
          </w:tcPr>
          <w:p w14:paraId="2A995607" w14:textId="77777777" w:rsidR="00C04FD7" w:rsidRDefault="00FD5178">
            <w:pPr>
              <w:spacing w:after="0" w:line="252" w:lineRule="auto"/>
            </w:pPr>
            <w:r>
              <w:rPr>
                <w:sz w:val="18"/>
              </w:rPr>
              <w:t>Exclude malignancy/spinal-infection/trauma codes</w:t>
            </w:r>
          </w:p>
        </w:tc>
        <w:tc>
          <w:tcPr>
            <w:tcW w:w="1152" w:type="dxa"/>
            <w:tcMar>
              <w:top w:w="65" w:type="dxa"/>
              <w:left w:w="85" w:type="dxa"/>
              <w:bottom w:w="65" w:type="dxa"/>
              <w:right w:w="85" w:type="dxa"/>
            </w:tcMar>
          </w:tcPr>
          <w:p w14:paraId="57860390" w14:textId="77777777" w:rsidR="00C04FD7" w:rsidRDefault="00FD5178">
            <w:pPr>
              <w:spacing w:after="0" w:line="252" w:lineRule="auto"/>
            </w:pPr>
            <w:r>
              <w:rPr>
                <w:sz w:val="18"/>
              </w:rPr>
              <w:t>6,163</w:t>
            </w:r>
          </w:p>
        </w:tc>
        <w:tc>
          <w:tcPr>
            <w:tcW w:w="2736" w:type="dxa"/>
            <w:tcMar>
              <w:top w:w="65" w:type="dxa"/>
              <w:left w:w="85" w:type="dxa"/>
              <w:bottom w:w="65" w:type="dxa"/>
              <w:right w:w="85" w:type="dxa"/>
            </w:tcMar>
          </w:tcPr>
          <w:p w14:paraId="4B438DEB" w14:textId="0651D0CE" w:rsidR="00C04FD7" w:rsidRDefault="00FD5178">
            <w:pPr>
              <w:spacing w:after="0" w:line="252" w:lineRule="auto"/>
            </w:pPr>
            <w:r>
              <w:rPr>
                <w:sz w:val="18"/>
              </w:rPr>
              <w:t>1.60 (1.34</w:t>
            </w:r>
            <w:r w:rsidR="002F5F61">
              <w:rPr>
                <w:sz w:val="18"/>
              </w:rPr>
              <w:t>-</w:t>
            </w:r>
            <w:r>
              <w:rPr>
                <w:sz w:val="18"/>
              </w:rPr>
              <w:t>1.92)</w:t>
            </w:r>
          </w:p>
        </w:tc>
        <w:tc>
          <w:tcPr>
            <w:tcW w:w="1152" w:type="dxa"/>
            <w:tcMar>
              <w:top w:w="65" w:type="dxa"/>
              <w:left w:w="85" w:type="dxa"/>
              <w:bottom w:w="65" w:type="dxa"/>
              <w:right w:w="85" w:type="dxa"/>
            </w:tcMar>
          </w:tcPr>
          <w:p w14:paraId="79A84BB5" w14:textId="77777777" w:rsidR="00C04FD7" w:rsidRDefault="00FD5178">
            <w:pPr>
              <w:spacing w:after="0" w:line="252" w:lineRule="auto"/>
            </w:pPr>
            <w:r>
              <w:rPr>
                <w:sz w:val="18"/>
              </w:rPr>
              <w:t>&lt;0.001</w:t>
            </w:r>
          </w:p>
        </w:tc>
      </w:tr>
      <w:tr w:rsidR="00C04FD7" w14:paraId="0A7CD95A" w14:textId="77777777">
        <w:trPr>
          <w:cantSplit/>
        </w:trPr>
        <w:tc>
          <w:tcPr>
            <w:tcW w:w="4536" w:type="dxa"/>
            <w:tcMar>
              <w:top w:w="65" w:type="dxa"/>
              <w:left w:w="85" w:type="dxa"/>
              <w:bottom w:w="65" w:type="dxa"/>
              <w:right w:w="85" w:type="dxa"/>
            </w:tcMar>
          </w:tcPr>
          <w:p w14:paraId="238AF53D" w14:textId="77777777" w:rsidR="00C04FD7" w:rsidRDefault="00FD5178">
            <w:pPr>
              <w:spacing w:after="0" w:line="252" w:lineRule="auto"/>
            </w:pPr>
            <w:r>
              <w:rPr>
                <w:sz w:val="18"/>
              </w:rPr>
              <w:t>Degenerative spine/disc/stenosis codes</w:t>
            </w:r>
          </w:p>
        </w:tc>
        <w:tc>
          <w:tcPr>
            <w:tcW w:w="1152" w:type="dxa"/>
            <w:tcMar>
              <w:top w:w="65" w:type="dxa"/>
              <w:left w:w="85" w:type="dxa"/>
              <w:bottom w:w="65" w:type="dxa"/>
              <w:right w:w="85" w:type="dxa"/>
            </w:tcMar>
          </w:tcPr>
          <w:p w14:paraId="24EEE274" w14:textId="77777777" w:rsidR="00C04FD7" w:rsidRDefault="00FD5178">
            <w:pPr>
              <w:spacing w:after="0" w:line="252" w:lineRule="auto"/>
            </w:pPr>
            <w:r>
              <w:rPr>
                <w:sz w:val="18"/>
              </w:rPr>
              <w:t>7,442</w:t>
            </w:r>
          </w:p>
        </w:tc>
        <w:tc>
          <w:tcPr>
            <w:tcW w:w="2736" w:type="dxa"/>
            <w:tcMar>
              <w:top w:w="65" w:type="dxa"/>
              <w:left w:w="85" w:type="dxa"/>
              <w:bottom w:w="65" w:type="dxa"/>
              <w:right w:w="85" w:type="dxa"/>
            </w:tcMar>
          </w:tcPr>
          <w:p w14:paraId="7B7245F1" w14:textId="00AF99DA" w:rsidR="00C04FD7" w:rsidRDefault="00FD5178">
            <w:pPr>
              <w:spacing w:after="0" w:line="252" w:lineRule="auto"/>
            </w:pPr>
            <w:r>
              <w:rPr>
                <w:sz w:val="18"/>
              </w:rPr>
              <w:t>1.55 (1.33</w:t>
            </w:r>
            <w:r w:rsidR="002F5F61">
              <w:rPr>
                <w:sz w:val="18"/>
              </w:rPr>
              <w:t>-</w:t>
            </w:r>
            <w:r>
              <w:rPr>
                <w:sz w:val="18"/>
              </w:rPr>
              <w:t>1.82)</w:t>
            </w:r>
          </w:p>
        </w:tc>
        <w:tc>
          <w:tcPr>
            <w:tcW w:w="1152" w:type="dxa"/>
            <w:tcMar>
              <w:top w:w="65" w:type="dxa"/>
              <w:left w:w="85" w:type="dxa"/>
              <w:bottom w:w="65" w:type="dxa"/>
              <w:right w:w="85" w:type="dxa"/>
            </w:tcMar>
          </w:tcPr>
          <w:p w14:paraId="69F22B87" w14:textId="77777777" w:rsidR="00C04FD7" w:rsidRDefault="00FD5178">
            <w:pPr>
              <w:spacing w:after="0" w:line="252" w:lineRule="auto"/>
            </w:pPr>
            <w:r>
              <w:rPr>
                <w:sz w:val="18"/>
              </w:rPr>
              <w:t>&lt;0.001</w:t>
            </w:r>
          </w:p>
        </w:tc>
      </w:tr>
      <w:tr w:rsidR="00C04FD7" w14:paraId="22858C58" w14:textId="77777777">
        <w:trPr>
          <w:cantSplit/>
        </w:trPr>
        <w:tc>
          <w:tcPr>
            <w:tcW w:w="4536" w:type="dxa"/>
            <w:tcMar>
              <w:top w:w="65" w:type="dxa"/>
              <w:left w:w="85" w:type="dxa"/>
              <w:bottom w:w="65" w:type="dxa"/>
              <w:right w:w="85" w:type="dxa"/>
            </w:tcMar>
          </w:tcPr>
          <w:p w14:paraId="72AAF61C" w14:textId="77777777" w:rsidR="00C04FD7" w:rsidRDefault="00FD5178">
            <w:pPr>
              <w:spacing w:after="0" w:line="252" w:lineRule="auto"/>
            </w:pPr>
            <w:r>
              <w:rPr>
                <w:sz w:val="18"/>
              </w:rPr>
              <w:t>Exclude 2020</w:t>
            </w:r>
          </w:p>
        </w:tc>
        <w:tc>
          <w:tcPr>
            <w:tcW w:w="1152" w:type="dxa"/>
            <w:tcMar>
              <w:top w:w="65" w:type="dxa"/>
              <w:left w:w="85" w:type="dxa"/>
              <w:bottom w:w="65" w:type="dxa"/>
              <w:right w:w="85" w:type="dxa"/>
            </w:tcMar>
          </w:tcPr>
          <w:p w14:paraId="23B074A7" w14:textId="77777777" w:rsidR="00C04FD7" w:rsidRDefault="00FD5178">
            <w:pPr>
              <w:spacing w:after="0" w:line="252" w:lineRule="auto"/>
            </w:pPr>
            <w:r>
              <w:rPr>
                <w:sz w:val="18"/>
              </w:rPr>
              <w:t>5,559</w:t>
            </w:r>
          </w:p>
        </w:tc>
        <w:tc>
          <w:tcPr>
            <w:tcW w:w="2736" w:type="dxa"/>
            <w:tcMar>
              <w:top w:w="65" w:type="dxa"/>
              <w:left w:w="85" w:type="dxa"/>
              <w:bottom w:w="65" w:type="dxa"/>
              <w:right w:w="85" w:type="dxa"/>
            </w:tcMar>
          </w:tcPr>
          <w:p w14:paraId="4377F479" w14:textId="0CE4961F" w:rsidR="00C04FD7" w:rsidRDefault="00FD5178">
            <w:pPr>
              <w:spacing w:after="0" w:line="252" w:lineRule="auto"/>
            </w:pPr>
            <w:r>
              <w:rPr>
                <w:sz w:val="18"/>
              </w:rPr>
              <w:t>1.62 (1.36</w:t>
            </w:r>
            <w:r w:rsidR="002F5F61">
              <w:rPr>
                <w:sz w:val="18"/>
              </w:rPr>
              <w:t>-</w:t>
            </w:r>
            <w:r>
              <w:rPr>
                <w:sz w:val="18"/>
              </w:rPr>
              <w:t>1.94)</w:t>
            </w:r>
          </w:p>
        </w:tc>
        <w:tc>
          <w:tcPr>
            <w:tcW w:w="1152" w:type="dxa"/>
            <w:tcMar>
              <w:top w:w="65" w:type="dxa"/>
              <w:left w:w="85" w:type="dxa"/>
              <w:bottom w:w="65" w:type="dxa"/>
              <w:right w:w="85" w:type="dxa"/>
            </w:tcMar>
          </w:tcPr>
          <w:p w14:paraId="6BEA9C92" w14:textId="77777777" w:rsidR="00C04FD7" w:rsidRDefault="00FD5178">
            <w:pPr>
              <w:spacing w:after="0" w:line="252" w:lineRule="auto"/>
            </w:pPr>
            <w:r>
              <w:rPr>
                <w:sz w:val="18"/>
              </w:rPr>
              <w:t>&lt;0.001</w:t>
            </w:r>
          </w:p>
        </w:tc>
      </w:tr>
      <w:tr w:rsidR="00C04FD7" w14:paraId="2342A7A0" w14:textId="77777777">
        <w:trPr>
          <w:cantSplit/>
        </w:trPr>
        <w:tc>
          <w:tcPr>
            <w:tcW w:w="4536" w:type="dxa"/>
            <w:tcMar>
              <w:top w:w="65" w:type="dxa"/>
              <w:left w:w="85" w:type="dxa"/>
              <w:bottom w:w="65" w:type="dxa"/>
              <w:right w:w="85" w:type="dxa"/>
            </w:tcMar>
          </w:tcPr>
          <w:p w14:paraId="7865D6D2" w14:textId="77777777" w:rsidR="00C04FD7" w:rsidRDefault="00FD5178">
            <w:pPr>
              <w:spacing w:after="0" w:line="252" w:lineRule="auto"/>
            </w:pPr>
            <w:r>
              <w:rPr>
                <w:sz w:val="18"/>
              </w:rPr>
              <w:t xml:space="preserve">Resident of index state </w:t>
            </w:r>
            <w:r>
              <w:rPr>
                <w:sz w:val="18"/>
              </w:rPr>
              <w:t>only</w:t>
            </w:r>
          </w:p>
        </w:tc>
        <w:tc>
          <w:tcPr>
            <w:tcW w:w="1152" w:type="dxa"/>
            <w:tcMar>
              <w:top w:w="65" w:type="dxa"/>
              <w:left w:w="85" w:type="dxa"/>
              <w:bottom w:w="65" w:type="dxa"/>
              <w:right w:w="85" w:type="dxa"/>
            </w:tcMar>
          </w:tcPr>
          <w:p w14:paraId="75EF21BC" w14:textId="77777777" w:rsidR="00C04FD7" w:rsidRDefault="00FD5178">
            <w:pPr>
              <w:spacing w:after="0" w:line="252" w:lineRule="auto"/>
            </w:pPr>
            <w:r>
              <w:rPr>
                <w:sz w:val="18"/>
              </w:rPr>
              <w:t>7,639</w:t>
            </w:r>
          </w:p>
        </w:tc>
        <w:tc>
          <w:tcPr>
            <w:tcW w:w="2736" w:type="dxa"/>
            <w:tcMar>
              <w:top w:w="65" w:type="dxa"/>
              <w:left w:w="85" w:type="dxa"/>
              <w:bottom w:w="65" w:type="dxa"/>
              <w:right w:w="85" w:type="dxa"/>
            </w:tcMar>
          </w:tcPr>
          <w:p w14:paraId="71EE156A" w14:textId="51F708BA" w:rsidR="00C04FD7" w:rsidRDefault="00FD5178">
            <w:pPr>
              <w:spacing w:after="0" w:line="252" w:lineRule="auto"/>
            </w:pPr>
            <w:r>
              <w:rPr>
                <w:sz w:val="18"/>
              </w:rPr>
              <w:t>1.66 (1.42</w:t>
            </w:r>
            <w:r w:rsidR="002F5F61">
              <w:rPr>
                <w:sz w:val="18"/>
              </w:rPr>
              <w:t>-</w:t>
            </w:r>
            <w:r>
              <w:rPr>
                <w:sz w:val="18"/>
              </w:rPr>
              <w:t>1.93)</w:t>
            </w:r>
          </w:p>
        </w:tc>
        <w:tc>
          <w:tcPr>
            <w:tcW w:w="1152" w:type="dxa"/>
            <w:tcMar>
              <w:top w:w="65" w:type="dxa"/>
              <w:left w:w="85" w:type="dxa"/>
              <w:bottom w:w="65" w:type="dxa"/>
              <w:right w:w="85" w:type="dxa"/>
            </w:tcMar>
          </w:tcPr>
          <w:p w14:paraId="55B887E8" w14:textId="77777777" w:rsidR="00C04FD7" w:rsidRDefault="00FD5178">
            <w:pPr>
              <w:spacing w:after="0" w:line="252" w:lineRule="auto"/>
            </w:pPr>
            <w:r>
              <w:rPr>
                <w:sz w:val="18"/>
              </w:rPr>
              <w:t>&lt;0.001</w:t>
            </w:r>
          </w:p>
        </w:tc>
      </w:tr>
      <w:tr w:rsidR="00C04FD7" w14:paraId="205A1094" w14:textId="77777777">
        <w:trPr>
          <w:cantSplit/>
        </w:trPr>
        <w:tc>
          <w:tcPr>
            <w:tcW w:w="4536" w:type="dxa"/>
            <w:tcMar>
              <w:top w:w="65" w:type="dxa"/>
              <w:left w:w="85" w:type="dxa"/>
              <w:bottom w:w="65" w:type="dxa"/>
              <w:right w:w="85" w:type="dxa"/>
            </w:tcMar>
          </w:tcPr>
          <w:p w14:paraId="4F255E85" w14:textId="77777777" w:rsidR="00C04FD7" w:rsidRDefault="00FD5178">
            <w:pPr>
              <w:spacing w:after="0" w:line="252" w:lineRule="auto"/>
            </w:pPr>
            <w:r>
              <w:rPr>
                <w:sz w:val="18"/>
              </w:rPr>
              <w:t>Principal CES diagnosis</w:t>
            </w:r>
          </w:p>
        </w:tc>
        <w:tc>
          <w:tcPr>
            <w:tcW w:w="1152" w:type="dxa"/>
            <w:tcMar>
              <w:top w:w="65" w:type="dxa"/>
              <w:left w:w="85" w:type="dxa"/>
              <w:bottom w:w="65" w:type="dxa"/>
              <w:right w:w="85" w:type="dxa"/>
            </w:tcMar>
          </w:tcPr>
          <w:p w14:paraId="67A7F366" w14:textId="77777777" w:rsidR="00C04FD7" w:rsidRDefault="00FD5178">
            <w:pPr>
              <w:spacing w:after="0" w:line="252" w:lineRule="auto"/>
            </w:pPr>
            <w:r>
              <w:rPr>
                <w:sz w:val="18"/>
              </w:rPr>
              <w:t>1,311</w:t>
            </w:r>
          </w:p>
        </w:tc>
        <w:tc>
          <w:tcPr>
            <w:tcW w:w="2736" w:type="dxa"/>
            <w:tcMar>
              <w:top w:w="65" w:type="dxa"/>
              <w:left w:w="85" w:type="dxa"/>
              <w:bottom w:w="65" w:type="dxa"/>
              <w:right w:w="85" w:type="dxa"/>
            </w:tcMar>
          </w:tcPr>
          <w:p w14:paraId="31317D27" w14:textId="369D1D71" w:rsidR="00C04FD7" w:rsidRDefault="00FD5178">
            <w:pPr>
              <w:spacing w:after="0" w:line="252" w:lineRule="auto"/>
            </w:pPr>
            <w:r>
              <w:rPr>
                <w:sz w:val="18"/>
              </w:rPr>
              <w:t>1.82 (1.22</w:t>
            </w:r>
            <w:r w:rsidR="002F5F61">
              <w:rPr>
                <w:sz w:val="18"/>
              </w:rPr>
              <w:t>-</w:t>
            </w:r>
            <w:r>
              <w:rPr>
                <w:sz w:val="18"/>
              </w:rPr>
              <w:t>2.73)</w:t>
            </w:r>
          </w:p>
        </w:tc>
        <w:tc>
          <w:tcPr>
            <w:tcW w:w="1152" w:type="dxa"/>
            <w:tcMar>
              <w:top w:w="65" w:type="dxa"/>
              <w:left w:w="85" w:type="dxa"/>
              <w:bottom w:w="65" w:type="dxa"/>
              <w:right w:w="85" w:type="dxa"/>
            </w:tcMar>
          </w:tcPr>
          <w:p w14:paraId="529B06A0" w14:textId="77777777" w:rsidR="00C04FD7" w:rsidRDefault="00FD5178">
            <w:pPr>
              <w:spacing w:after="0" w:line="252" w:lineRule="auto"/>
            </w:pPr>
            <w:r>
              <w:rPr>
                <w:sz w:val="18"/>
              </w:rPr>
              <w:t>0.003</w:t>
            </w:r>
          </w:p>
        </w:tc>
      </w:tr>
      <w:tr w:rsidR="00C04FD7" w14:paraId="1CEB0160" w14:textId="77777777">
        <w:trPr>
          <w:cantSplit/>
        </w:trPr>
        <w:tc>
          <w:tcPr>
            <w:tcW w:w="4536" w:type="dxa"/>
            <w:tcMar>
              <w:top w:w="65" w:type="dxa"/>
              <w:left w:w="85" w:type="dxa"/>
              <w:bottom w:w="65" w:type="dxa"/>
              <w:right w:w="85" w:type="dxa"/>
            </w:tcMar>
          </w:tcPr>
          <w:p w14:paraId="3A3AB92F" w14:textId="77777777" w:rsidR="00C04FD7" w:rsidRDefault="00FD5178">
            <w:pPr>
              <w:spacing w:after="0" w:line="252" w:lineRule="auto"/>
            </w:pPr>
            <w:r>
              <w:rPr>
                <w:sz w:val="18"/>
              </w:rPr>
              <w:t>Urinary-retention/neurogenic-bladder codes</w:t>
            </w:r>
          </w:p>
        </w:tc>
        <w:tc>
          <w:tcPr>
            <w:tcW w:w="1152" w:type="dxa"/>
            <w:tcMar>
              <w:top w:w="65" w:type="dxa"/>
              <w:left w:w="85" w:type="dxa"/>
              <w:bottom w:w="65" w:type="dxa"/>
              <w:right w:w="85" w:type="dxa"/>
            </w:tcMar>
          </w:tcPr>
          <w:p w14:paraId="79DF1B7C" w14:textId="77777777" w:rsidR="00C04FD7" w:rsidRDefault="00FD5178">
            <w:pPr>
              <w:spacing w:after="0" w:line="252" w:lineRule="auto"/>
            </w:pPr>
            <w:r>
              <w:rPr>
                <w:sz w:val="18"/>
              </w:rPr>
              <w:t>2,231</w:t>
            </w:r>
          </w:p>
        </w:tc>
        <w:tc>
          <w:tcPr>
            <w:tcW w:w="2736" w:type="dxa"/>
            <w:tcMar>
              <w:top w:w="65" w:type="dxa"/>
              <w:left w:w="85" w:type="dxa"/>
              <w:bottom w:w="65" w:type="dxa"/>
              <w:right w:w="85" w:type="dxa"/>
            </w:tcMar>
          </w:tcPr>
          <w:p w14:paraId="7F2E54F6" w14:textId="60564D73" w:rsidR="00C04FD7" w:rsidRDefault="00FD5178">
            <w:pPr>
              <w:spacing w:after="0" w:line="252" w:lineRule="auto"/>
            </w:pPr>
            <w:r>
              <w:rPr>
                <w:sz w:val="18"/>
              </w:rPr>
              <w:t>1.43 (1.09</w:t>
            </w:r>
            <w:r w:rsidR="002F5F61">
              <w:rPr>
                <w:sz w:val="18"/>
              </w:rPr>
              <w:t>-</w:t>
            </w:r>
            <w:r>
              <w:rPr>
                <w:sz w:val="18"/>
              </w:rPr>
              <w:t>1.88)</w:t>
            </w:r>
          </w:p>
        </w:tc>
        <w:tc>
          <w:tcPr>
            <w:tcW w:w="1152" w:type="dxa"/>
            <w:tcMar>
              <w:top w:w="65" w:type="dxa"/>
              <w:left w:w="85" w:type="dxa"/>
              <w:bottom w:w="65" w:type="dxa"/>
              <w:right w:w="85" w:type="dxa"/>
            </w:tcMar>
          </w:tcPr>
          <w:p w14:paraId="2F7E5761" w14:textId="77777777" w:rsidR="00C04FD7" w:rsidRDefault="00FD5178">
            <w:pPr>
              <w:spacing w:after="0" w:line="252" w:lineRule="auto"/>
            </w:pPr>
            <w:r>
              <w:rPr>
                <w:sz w:val="18"/>
              </w:rPr>
              <w:t>0.010</w:t>
            </w:r>
          </w:p>
        </w:tc>
      </w:tr>
      <w:tr w:rsidR="00C04FD7" w14:paraId="5AF4A72A" w14:textId="77777777">
        <w:trPr>
          <w:cantSplit/>
        </w:trPr>
        <w:tc>
          <w:tcPr>
            <w:tcW w:w="4536" w:type="dxa"/>
            <w:tcMar>
              <w:top w:w="65" w:type="dxa"/>
              <w:left w:w="85" w:type="dxa"/>
              <w:bottom w:w="65" w:type="dxa"/>
              <w:right w:w="85" w:type="dxa"/>
            </w:tcMar>
          </w:tcPr>
          <w:p w14:paraId="7EA0913E" w14:textId="77777777" w:rsidR="00C04FD7" w:rsidRDefault="00FD5178">
            <w:pPr>
              <w:spacing w:after="0" w:line="252" w:lineRule="auto"/>
            </w:pPr>
            <w:r>
              <w:rPr>
                <w:sz w:val="18"/>
              </w:rPr>
              <w:t>No fusion covariate</w:t>
            </w:r>
          </w:p>
        </w:tc>
        <w:tc>
          <w:tcPr>
            <w:tcW w:w="1152" w:type="dxa"/>
            <w:tcMar>
              <w:top w:w="65" w:type="dxa"/>
              <w:left w:w="85" w:type="dxa"/>
              <w:bottom w:w="65" w:type="dxa"/>
              <w:right w:w="85" w:type="dxa"/>
            </w:tcMar>
          </w:tcPr>
          <w:p w14:paraId="70F101C3" w14:textId="77777777" w:rsidR="00C04FD7" w:rsidRDefault="00FD5178">
            <w:pPr>
              <w:spacing w:after="0" w:line="252" w:lineRule="auto"/>
            </w:pPr>
            <w:r>
              <w:rPr>
                <w:sz w:val="18"/>
              </w:rPr>
              <w:t>8,133</w:t>
            </w:r>
          </w:p>
        </w:tc>
        <w:tc>
          <w:tcPr>
            <w:tcW w:w="2736" w:type="dxa"/>
            <w:tcMar>
              <w:top w:w="65" w:type="dxa"/>
              <w:left w:w="85" w:type="dxa"/>
              <w:bottom w:w="65" w:type="dxa"/>
              <w:right w:w="85" w:type="dxa"/>
            </w:tcMar>
          </w:tcPr>
          <w:p w14:paraId="68DD9AFC" w14:textId="3EB0DCAF" w:rsidR="00C04FD7" w:rsidRDefault="00FD5178">
            <w:pPr>
              <w:spacing w:after="0" w:line="252" w:lineRule="auto"/>
            </w:pPr>
            <w:r>
              <w:rPr>
                <w:sz w:val="18"/>
              </w:rPr>
              <w:t>1.65 (1.42</w:t>
            </w:r>
            <w:r w:rsidR="002F5F61">
              <w:rPr>
                <w:sz w:val="18"/>
              </w:rPr>
              <w:t>-</w:t>
            </w:r>
            <w:r>
              <w:rPr>
                <w:sz w:val="18"/>
              </w:rPr>
              <w:t>1.91)</w:t>
            </w:r>
          </w:p>
        </w:tc>
        <w:tc>
          <w:tcPr>
            <w:tcW w:w="1152" w:type="dxa"/>
            <w:tcMar>
              <w:top w:w="65" w:type="dxa"/>
              <w:left w:w="85" w:type="dxa"/>
              <w:bottom w:w="65" w:type="dxa"/>
              <w:right w:w="85" w:type="dxa"/>
            </w:tcMar>
          </w:tcPr>
          <w:p w14:paraId="188FAD36" w14:textId="77777777" w:rsidR="00C04FD7" w:rsidRDefault="00FD5178">
            <w:pPr>
              <w:spacing w:after="0" w:line="252" w:lineRule="auto"/>
            </w:pPr>
            <w:r>
              <w:rPr>
                <w:sz w:val="18"/>
              </w:rPr>
              <w:t>&lt;0.001</w:t>
            </w:r>
          </w:p>
        </w:tc>
      </w:tr>
      <w:tr w:rsidR="00C04FD7" w14:paraId="4F99EA0A" w14:textId="77777777">
        <w:trPr>
          <w:cantSplit/>
        </w:trPr>
        <w:tc>
          <w:tcPr>
            <w:tcW w:w="4536" w:type="dxa"/>
            <w:tcMar>
              <w:top w:w="65" w:type="dxa"/>
              <w:left w:w="85" w:type="dxa"/>
              <w:bottom w:w="65" w:type="dxa"/>
              <w:right w:w="85" w:type="dxa"/>
            </w:tcMar>
          </w:tcPr>
          <w:p w14:paraId="76BDD916" w14:textId="77777777" w:rsidR="00C04FD7" w:rsidRDefault="00FD5178">
            <w:pPr>
              <w:spacing w:after="0" w:line="252" w:lineRule="auto"/>
            </w:pPr>
            <w:r>
              <w:rPr>
                <w:sz w:val="18"/>
              </w:rPr>
              <w:t>No lumbar/lumbosacral fusion</w:t>
            </w:r>
          </w:p>
        </w:tc>
        <w:tc>
          <w:tcPr>
            <w:tcW w:w="1152" w:type="dxa"/>
            <w:tcMar>
              <w:top w:w="65" w:type="dxa"/>
              <w:left w:w="85" w:type="dxa"/>
              <w:bottom w:w="65" w:type="dxa"/>
              <w:right w:w="85" w:type="dxa"/>
            </w:tcMar>
          </w:tcPr>
          <w:p w14:paraId="6C3E113B" w14:textId="77777777" w:rsidR="00C04FD7" w:rsidRDefault="00FD5178">
            <w:pPr>
              <w:spacing w:after="0" w:line="252" w:lineRule="auto"/>
            </w:pPr>
            <w:r>
              <w:rPr>
                <w:sz w:val="18"/>
              </w:rPr>
              <w:t>5,704</w:t>
            </w:r>
          </w:p>
        </w:tc>
        <w:tc>
          <w:tcPr>
            <w:tcW w:w="2736" w:type="dxa"/>
            <w:tcMar>
              <w:top w:w="65" w:type="dxa"/>
              <w:left w:w="85" w:type="dxa"/>
              <w:bottom w:w="65" w:type="dxa"/>
              <w:right w:w="85" w:type="dxa"/>
            </w:tcMar>
          </w:tcPr>
          <w:p w14:paraId="24280889" w14:textId="35498D18" w:rsidR="00C04FD7" w:rsidRDefault="00FD5178">
            <w:pPr>
              <w:spacing w:after="0" w:line="252" w:lineRule="auto"/>
            </w:pPr>
            <w:r>
              <w:rPr>
                <w:sz w:val="18"/>
              </w:rPr>
              <w:t xml:space="preserve">1.53 </w:t>
            </w:r>
            <w:r>
              <w:rPr>
                <w:sz w:val="18"/>
              </w:rPr>
              <w:t>(1.29</w:t>
            </w:r>
            <w:r w:rsidR="002F5F61">
              <w:rPr>
                <w:sz w:val="18"/>
              </w:rPr>
              <w:t>-</w:t>
            </w:r>
            <w:r>
              <w:rPr>
                <w:sz w:val="18"/>
              </w:rPr>
              <w:t>1.83)</w:t>
            </w:r>
          </w:p>
        </w:tc>
        <w:tc>
          <w:tcPr>
            <w:tcW w:w="1152" w:type="dxa"/>
            <w:tcMar>
              <w:top w:w="65" w:type="dxa"/>
              <w:left w:w="85" w:type="dxa"/>
              <w:bottom w:w="65" w:type="dxa"/>
              <w:right w:w="85" w:type="dxa"/>
            </w:tcMar>
          </w:tcPr>
          <w:p w14:paraId="2EDC2C3D" w14:textId="77777777" w:rsidR="00C04FD7" w:rsidRDefault="00FD5178">
            <w:pPr>
              <w:spacing w:after="0" w:line="252" w:lineRule="auto"/>
            </w:pPr>
            <w:r>
              <w:rPr>
                <w:sz w:val="18"/>
              </w:rPr>
              <w:t>&lt;0.001</w:t>
            </w:r>
          </w:p>
        </w:tc>
      </w:tr>
      <w:tr w:rsidR="00C04FD7" w14:paraId="516ABC15" w14:textId="77777777">
        <w:trPr>
          <w:cantSplit/>
        </w:trPr>
        <w:tc>
          <w:tcPr>
            <w:tcW w:w="4536" w:type="dxa"/>
            <w:tcMar>
              <w:top w:w="65" w:type="dxa"/>
              <w:left w:w="85" w:type="dxa"/>
              <w:bottom w:w="65" w:type="dxa"/>
              <w:right w:w="85" w:type="dxa"/>
            </w:tcMar>
          </w:tcPr>
          <w:p w14:paraId="5EB45F37" w14:textId="77777777" w:rsidR="00C04FD7" w:rsidRDefault="00FD5178">
            <w:pPr>
              <w:spacing w:after="0" w:line="252" w:lineRule="auto"/>
            </w:pPr>
            <w:r>
              <w:rPr>
                <w:sz w:val="18"/>
              </w:rPr>
              <w:t>Additional pathology adjustment</w:t>
            </w:r>
          </w:p>
        </w:tc>
        <w:tc>
          <w:tcPr>
            <w:tcW w:w="1152" w:type="dxa"/>
            <w:tcMar>
              <w:top w:w="65" w:type="dxa"/>
              <w:left w:w="85" w:type="dxa"/>
              <w:bottom w:w="65" w:type="dxa"/>
              <w:right w:w="85" w:type="dxa"/>
            </w:tcMar>
          </w:tcPr>
          <w:p w14:paraId="48B5BC2A" w14:textId="77777777" w:rsidR="00C04FD7" w:rsidRDefault="00FD5178">
            <w:pPr>
              <w:spacing w:after="0" w:line="252" w:lineRule="auto"/>
            </w:pPr>
            <w:r>
              <w:rPr>
                <w:sz w:val="18"/>
              </w:rPr>
              <w:t>8,133</w:t>
            </w:r>
          </w:p>
        </w:tc>
        <w:tc>
          <w:tcPr>
            <w:tcW w:w="2736" w:type="dxa"/>
            <w:tcMar>
              <w:top w:w="65" w:type="dxa"/>
              <w:left w:w="85" w:type="dxa"/>
              <w:bottom w:w="65" w:type="dxa"/>
              <w:right w:w="85" w:type="dxa"/>
            </w:tcMar>
          </w:tcPr>
          <w:p w14:paraId="7F006268" w14:textId="35A1787D" w:rsidR="00C04FD7" w:rsidRDefault="00FD5178">
            <w:pPr>
              <w:spacing w:after="0" w:line="252" w:lineRule="auto"/>
            </w:pPr>
            <w:r>
              <w:rPr>
                <w:sz w:val="18"/>
              </w:rPr>
              <w:t>1.52 (1.31</w:t>
            </w:r>
            <w:r w:rsidR="002F5F61">
              <w:rPr>
                <w:sz w:val="18"/>
              </w:rPr>
              <w:t>-</w:t>
            </w:r>
            <w:r>
              <w:rPr>
                <w:sz w:val="18"/>
              </w:rPr>
              <w:t>1.76)</w:t>
            </w:r>
          </w:p>
        </w:tc>
        <w:tc>
          <w:tcPr>
            <w:tcW w:w="1152" w:type="dxa"/>
            <w:tcMar>
              <w:top w:w="65" w:type="dxa"/>
              <w:left w:w="85" w:type="dxa"/>
              <w:bottom w:w="65" w:type="dxa"/>
              <w:right w:w="85" w:type="dxa"/>
            </w:tcMar>
          </w:tcPr>
          <w:p w14:paraId="4CCC371A" w14:textId="77777777" w:rsidR="00C04FD7" w:rsidRDefault="00FD5178">
            <w:pPr>
              <w:spacing w:after="0" w:line="252" w:lineRule="auto"/>
            </w:pPr>
            <w:r>
              <w:rPr>
                <w:sz w:val="18"/>
              </w:rPr>
              <w:t>&lt;0.001</w:t>
            </w:r>
          </w:p>
        </w:tc>
      </w:tr>
      <w:tr w:rsidR="00C04FD7" w14:paraId="0E2C4C58" w14:textId="77777777">
        <w:trPr>
          <w:cantSplit/>
        </w:trPr>
        <w:tc>
          <w:tcPr>
            <w:tcW w:w="4536" w:type="dxa"/>
            <w:tcMar>
              <w:top w:w="65" w:type="dxa"/>
              <w:left w:w="85" w:type="dxa"/>
              <w:bottom w:w="65" w:type="dxa"/>
              <w:right w:w="85" w:type="dxa"/>
            </w:tcMar>
          </w:tcPr>
          <w:p w14:paraId="06BE5117" w14:textId="77777777" w:rsidR="00C04FD7" w:rsidRDefault="00FD5178">
            <w:pPr>
              <w:spacing w:after="0" w:line="252" w:lineRule="auto"/>
            </w:pPr>
            <w:r>
              <w:rPr>
                <w:sz w:val="18"/>
              </w:rPr>
              <w:t>Nonlinear age (quadratic)</w:t>
            </w:r>
          </w:p>
        </w:tc>
        <w:tc>
          <w:tcPr>
            <w:tcW w:w="1152" w:type="dxa"/>
            <w:tcMar>
              <w:top w:w="65" w:type="dxa"/>
              <w:left w:w="85" w:type="dxa"/>
              <w:bottom w:w="65" w:type="dxa"/>
              <w:right w:w="85" w:type="dxa"/>
            </w:tcMar>
          </w:tcPr>
          <w:p w14:paraId="4E39A291" w14:textId="77777777" w:rsidR="00C04FD7" w:rsidRDefault="00FD5178">
            <w:pPr>
              <w:spacing w:after="0" w:line="252" w:lineRule="auto"/>
            </w:pPr>
            <w:r>
              <w:rPr>
                <w:sz w:val="18"/>
              </w:rPr>
              <w:t>8,133</w:t>
            </w:r>
          </w:p>
        </w:tc>
        <w:tc>
          <w:tcPr>
            <w:tcW w:w="2736" w:type="dxa"/>
            <w:tcMar>
              <w:top w:w="65" w:type="dxa"/>
              <w:left w:w="85" w:type="dxa"/>
              <w:bottom w:w="65" w:type="dxa"/>
              <w:right w:w="85" w:type="dxa"/>
            </w:tcMar>
          </w:tcPr>
          <w:p w14:paraId="141E6BE5" w14:textId="7C04A4D6" w:rsidR="00C04FD7" w:rsidRDefault="00FD5178">
            <w:pPr>
              <w:spacing w:after="0" w:line="252" w:lineRule="auto"/>
            </w:pPr>
            <w:r>
              <w:rPr>
                <w:sz w:val="18"/>
              </w:rPr>
              <w:t>1.63 (1.41</w:t>
            </w:r>
            <w:r w:rsidR="002F5F61">
              <w:rPr>
                <w:sz w:val="18"/>
              </w:rPr>
              <w:t>-</w:t>
            </w:r>
            <w:r>
              <w:rPr>
                <w:sz w:val="18"/>
              </w:rPr>
              <w:t>1.90)</w:t>
            </w:r>
          </w:p>
        </w:tc>
        <w:tc>
          <w:tcPr>
            <w:tcW w:w="1152" w:type="dxa"/>
            <w:tcMar>
              <w:top w:w="65" w:type="dxa"/>
              <w:left w:w="85" w:type="dxa"/>
              <w:bottom w:w="65" w:type="dxa"/>
              <w:right w:w="85" w:type="dxa"/>
            </w:tcMar>
          </w:tcPr>
          <w:p w14:paraId="6E1DF426" w14:textId="77777777" w:rsidR="00C04FD7" w:rsidRDefault="00FD5178">
            <w:pPr>
              <w:spacing w:after="0" w:line="252" w:lineRule="auto"/>
            </w:pPr>
            <w:r>
              <w:rPr>
                <w:sz w:val="18"/>
              </w:rPr>
              <w:t>&lt;0.001</w:t>
            </w:r>
          </w:p>
        </w:tc>
      </w:tr>
      <w:tr w:rsidR="00C04FD7" w14:paraId="14A704AB" w14:textId="77777777">
        <w:trPr>
          <w:cantSplit/>
        </w:trPr>
        <w:tc>
          <w:tcPr>
            <w:tcW w:w="4536" w:type="dxa"/>
            <w:tcMar>
              <w:top w:w="65" w:type="dxa"/>
              <w:left w:w="85" w:type="dxa"/>
              <w:bottom w:w="65" w:type="dxa"/>
              <w:right w:w="85" w:type="dxa"/>
            </w:tcMar>
          </w:tcPr>
          <w:p w14:paraId="54798D3B" w14:textId="77777777" w:rsidR="00C04FD7" w:rsidRDefault="00FD5178">
            <w:pPr>
              <w:spacing w:after="0" w:line="252" w:lineRule="auto"/>
            </w:pPr>
            <w:r>
              <w:rPr>
                <w:sz w:val="18"/>
              </w:rPr>
              <w:t>Exclude any negative qualifying PRDAY</w:t>
            </w:r>
          </w:p>
        </w:tc>
        <w:tc>
          <w:tcPr>
            <w:tcW w:w="1152" w:type="dxa"/>
            <w:tcMar>
              <w:top w:w="65" w:type="dxa"/>
              <w:left w:w="85" w:type="dxa"/>
              <w:bottom w:w="65" w:type="dxa"/>
              <w:right w:w="85" w:type="dxa"/>
            </w:tcMar>
          </w:tcPr>
          <w:p w14:paraId="562BF24A" w14:textId="77777777" w:rsidR="00C04FD7" w:rsidRDefault="00FD5178">
            <w:pPr>
              <w:spacing w:after="0" w:line="252" w:lineRule="auto"/>
            </w:pPr>
            <w:r>
              <w:rPr>
                <w:sz w:val="18"/>
              </w:rPr>
              <w:t>8,121</w:t>
            </w:r>
          </w:p>
        </w:tc>
        <w:tc>
          <w:tcPr>
            <w:tcW w:w="2736" w:type="dxa"/>
            <w:tcMar>
              <w:top w:w="65" w:type="dxa"/>
              <w:left w:w="85" w:type="dxa"/>
              <w:bottom w:w="65" w:type="dxa"/>
              <w:right w:w="85" w:type="dxa"/>
            </w:tcMar>
          </w:tcPr>
          <w:p w14:paraId="6EFAE343" w14:textId="53C3872D" w:rsidR="00C04FD7" w:rsidRDefault="00FD5178">
            <w:pPr>
              <w:spacing w:after="0" w:line="252" w:lineRule="auto"/>
            </w:pPr>
            <w:r>
              <w:rPr>
                <w:sz w:val="18"/>
              </w:rPr>
              <w:t>1.64 (1.41</w:t>
            </w:r>
            <w:r w:rsidR="002F5F61">
              <w:rPr>
                <w:sz w:val="18"/>
              </w:rPr>
              <w:t>-</w:t>
            </w:r>
            <w:r>
              <w:rPr>
                <w:sz w:val="18"/>
              </w:rPr>
              <w:t>1.90)</w:t>
            </w:r>
          </w:p>
        </w:tc>
        <w:tc>
          <w:tcPr>
            <w:tcW w:w="1152" w:type="dxa"/>
            <w:tcMar>
              <w:top w:w="65" w:type="dxa"/>
              <w:left w:w="85" w:type="dxa"/>
              <w:bottom w:w="65" w:type="dxa"/>
              <w:right w:w="85" w:type="dxa"/>
            </w:tcMar>
          </w:tcPr>
          <w:p w14:paraId="29ED6E23" w14:textId="77777777" w:rsidR="00C04FD7" w:rsidRDefault="00FD5178">
            <w:pPr>
              <w:spacing w:after="0" w:line="252" w:lineRule="auto"/>
            </w:pPr>
            <w:r>
              <w:rPr>
                <w:sz w:val="18"/>
              </w:rPr>
              <w:t>&lt;0.001</w:t>
            </w:r>
          </w:p>
        </w:tc>
      </w:tr>
      <w:tr w:rsidR="00C04FD7" w14:paraId="487E36D1" w14:textId="77777777">
        <w:trPr>
          <w:cantSplit/>
        </w:trPr>
        <w:tc>
          <w:tcPr>
            <w:tcW w:w="4536" w:type="dxa"/>
            <w:tcMar>
              <w:top w:w="65" w:type="dxa"/>
              <w:left w:w="85" w:type="dxa"/>
              <w:bottom w:w="65" w:type="dxa"/>
              <w:right w:w="85" w:type="dxa"/>
            </w:tcMar>
          </w:tcPr>
          <w:p w14:paraId="666AC054" w14:textId="77777777" w:rsidR="00C04FD7" w:rsidRDefault="00FD5178">
            <w:pPr>
              <w:spacing w:after="0" w:line="252" w:lineRule="auto"/>
            </w:pPr>
            <w:r>
              <w:rPr>
                <w:sz w:val="18"/>
              </w:rPr>
              <w:t>Missing-category covariates</w:t>
            </w:r>
          </w:p>
        </w:tc>
        <w:tc>
          <w:tcPr>
            <w:tcW w:w="1152" w:type="dxa"/>
            <w:tcMar>
              <w:top w:w="65" w:type="dxa"/>
              <w:left w:w="85" w:type="dxa"/>
              <w:bottom w:w="65" w:type="dxa"/>
              <w:right w:w="85" w:type="dxa"/>
            </w:tcMar>
          </w:tcPr>
          <w:p w14:paraId="286136CD" w14:textId="77777777" w:rsidR="00C04FD7" w:rsidRDefault="00FD5178">
            <w:pPr>
              <w:spacing w:after="0" w:line="252" w:lineRule="auto"/>
            </w:pPr>
            <w:r>
              <w:rPr>
                <w:sz w:val="18"/>
              </w:rPr>
              <w:t>8,269</w:t>
            </w:r>
          </w:p>
        </w:tc>
        <w:tc>
          <w:tcPr>
            <w:tcW w:w="2736" w:type="dxa"/>
            <w:tcMar>
              <w:top w:w="65" w:type="dxa"/>
              <w:left w:w="85" w:type="dxa"/>
              <w:bottom w:w="65" w:type="dxa"/>
              <w:right w:w="85" w:type="dxa"/>
            </w:tcMar>
          </w:tcPr>
          <w:p w14:paraId="3480199C" w14:textId="3564B268" w:rsidR="00C04FD7" w:rsidRDefault="00FD5178">
            <w:pPr>
              <w:spacing w:after="0" w:line="252" w:lineRule="auto"/>
            </w:pPr>
            <w:r>
              <w:rPr>
                <w:sz w:val="18"/>
              </w:rPr>
              <w:t>1.62 (1.40</w:t>
            </w:r>
            <w:r w:rsidR="002F5F61">
              <w:rPr>
                <w:sz w:val="18"/>
              </w:rPr>
              <w:t>-</w:t>
            </w:r>
            <w:r>
              <w:rPr>
                <w:sz w:val="18"/>
              </w:rPr>
              <w:t>1.87)</w:t>
            </w:r>
          </w:p>
        </w:tc>
        <w:tc>
          <w:tcPr>
            <w:tcW w:w="1152" w:type="dxa"/>
            <w:tcMar>
              <w:top w:w="65" w:type="dxa"/>
              <w:left w:w="85" w:type="dxa"/>
              <w:bottom w:w="65" w:type="dxa"/>
              <w:right w:w="85" w:type="dxa"/>
            </w:tcMar>
          </w:tcPr>
          <w:p w14:paraId="316345EC" w14:textId="77777777" w:rsidR="00C04FD7" w:rsidRDefault="00FD5178">
            <w:pPr>
              <w:spacing w:after="0" w:line="252" w:lineRule="auto"/>
            </w:pPr>
            <w:r>
              <w:rPr>
                <w:sz w:val="18"/>
              </w:rPr>
              <w:t>&lt;0.001</w:t>
            </w:r>
          </w:p>
        </w:tc>
      </w:tr>
      <w:tr w:rsidR="00C04FD7" w14:paraId="57CF2844" w14:textId="77777777">
        <w:trPr>
          <w:cantSplit/>
        </w:trPr>
        <w:tc>
          <w:tcPr>
            <w:tcW w:w="4536" w:type="dxa"/>
            <w:tcMar>
              <w:top w:w="65" w:type="dxa"/>
              <w:left w:w="85" w:type="dxa"/>
              <w:bottom w:w="65" w:type="dxa"/>
              <w:right w:w="85" w:type="dxa"/>
            </w:tcMar>
          </w:tcPr>
          <w:p w14:paraId="2D09BFBA" w14:textId="77777777" w:rsidR="00C04FD7" w:rsidRDefault="00FD5178">
            <w:pPr>
              <w:spacing w:after="0" w:line="252" w:lineRule="auto"/>
            </w:pPr>
            <w:r>
              <w:rPr>
                <w:sz w:val="18"/>
              </w:rPr>
              <w:t>Unweighted hospital-stratum model</w:t>
            </w:r>
          </w:p>
        </w:tc>
        <w:tc>
          <w:tcPr>
            <w:tcW w:w="1152" w:type="dxa"/>
            <w:tcMar>
              <w:top w:w="65" w:type="dxa"/>
              <w:left w:w="85" w:type="dxa"/>
              <w:bottom w:w="65" w:type="dxa"/>
              <w:right w:w="85" w:type="dxa"/>
            </w:tcMar>
          </w:tcPr>
          <w:p w14:paraId="6A0D0734" w14:textId="77777777" w:rsidR="00C04FD7" w:rsidRDefault="00FD5178">
            <w:pPr>
              <w:spacing w:after="0" w:line="252" w:lineRule="auto"/>
            </w:pPr>
            <w:r>
              <w:rPr>
                <w:sz w:val="18"/>
              </w:rPr>
              <w:t>8,133</w:t>
            </w:r>
          </w:p>
        </w:tc>
        <w:tc>
          <w:tcPr>
            <w:tcW w:w="2736" w:type="dxa"/>
            <w:tcMar>
              <w:top w:w="65" w:type="dxa"/>
              <w:left w:w="85" w:type="dxa"/>
              <w:bottom w:w="65" w:type="dxa"/>
              <w:right w:w="85" w:type="dxa"/>
            </w:tcMar>
          </w:tcPr>
          <w:p w14:paraId="10DA3E6B" w14:textId="3E7B19CA" w:rsidR="00C04FD7" w:rsidRDefault="00FD5178">
            <w:pPr>
              <w:spacing w:after="0" w:line="252" w:lineRule="auto"/>
            </w:pPr>
            <w:r>
              <w:rPr>
                <w:sz w:val="18"/>
              </w:rPr>
              <w:t>1.64 (1.42</w:t>
            </w:r>
            <w:r w:rsidR="002F5F61">
              <w:rPr>
                <w:sz w:val="18"/>
              </w:rPr>
              <w:t>-</w:t>
            </w:r>
            <w:r>
              <w:rPr>
                <w:sz w:val="18"/>
              </w:rPr>
              <w:t>1.89)</w:t>
            </w:r>
          </w:p>
        </w:tc>
        <w:tc>
          <w:tcPr>
            <w:tcW w:w="1152" w:type="dxa"/>
            <w:tcMar>
              <w:top w:w="65" w:type="dxa"/>
              <w:left w:w="85" w:type="dxa"/>
              <w:bottom w:w="65" w:type="dxa"/>
              <w:right w:w="85" w:type="dxa"/>
            </w:tcMar>
          </w:tcPr>
          <w:p w14:paraId="1F995143" w14:textId="77777777" w:rsidR="00C04FD7" w:rsidRDefault="00FD5178">
            <w:pPr>
              <w:spacing w:after="0" w:line="252" w:lineRule="auto"/>
            </w:pPr>
            <w:r>
              <w:rPr>
                <w:sz w:val="18"/>
              </w:rPr>
              <w:t>&lt;0.001</w:t>
            </w:r>
          </w:p>
        </w:tc>
      </w:tr>
    </w:tbl>
    <w:p w14:paraId="4148A9FF" w14:textId="77777777" w:rsidR="00C04FD7" w:rsidRDefault="00FD5178">
      <w:pPr>
        <w:spacing w:before="80" w:line="252" w:lineRule="auto"/>
      </w:pPr>
      <w:r>
        <w:rPr>
          <w:sz w:val="18"/>
        </w:rPr>
        <w:t xml:space="preserve">Unless labeled unweighted, models use DISCWT and the hospital-year/stratum covariance estimator specified in Table S1. Core covariates are retained unless constant within the </w:t>
      </w:r>
      <w:r>
        <w:rPr>
          <w:sz w:val="18"/>
        </w:rPr>
        <w:t>subgroup or intentionally omitted in the named analysis. Each model was fitted separately in its stated population.</w:t>
      </w:r>
    </w:p>
    <w:p w14:paraId="1BAE67B1" w14:textId="77777777" w:rsidR="00C04FD7" w:rsidRDefault="00FD5178">
      <w:pPr>
        <w:keepNext/>
        <w:pageBreakBefore/>
        <w:spacing w:line="240" w:lineRule="auto"/>
      </w:pPr>
      <w:r>
        <w:rPr>
          <w:b/>
        </w:rPr>
        <w:t>Table S4. More granular admission-to-surgery timing</w:t>
      </w:r>
    </w:p>
    <w:tbl>
      <w:tblPr>
        <w:tblStyle w:val="TableGrid"/>
        <w:tblW w:w="0" w:type="auto"/>
        <w:tblLayout w:type="fixed"/>
        <w:tblLook w:val="04A0" w:firstRow="1" w:lastRow="0" w:firstColumn="1" w:lastColumn="0" w:noHBand="0" w:noVBand="1"/>
      </w:tblPr>
      <w:tblGrid>
        <w:gridCol w:w="1080"/>
        <w:gridCol w:w="1296"/>
        <w:gridCol w:w="1584"/>
        <w:gridCol w:w="2304"/>
        <w:gridCol w:w="3312"/>
      </w:tblGrid>
      <w:tr w:rsidR="00C04FD7" w14:paraId="68C784BD" w14:textId="77777777">
        <w:trPr>
          <w:cantSplit/>
          <w:tblHeader/>
        </w:trPr>
        <w:tc>
          <w:tcPr>
            <w:tcW w:w="1080" w:type="dxa"/>
            <w:shd w:val="clear" w:color="auto" w:fill="EFEFEF"/>
            <w:tcMar>
              <w:top w:w="65" w:type="dxa"/>
              <w:left w:w="85" w:type="dxa"/>
              <w:bottom w:w="65" w:type="dxa"/>
              <w:right w:w="85" w:type="dxa"/>
            </w:tcMar>
          </w:tcPr>
          <w:p w14:paraId="0CCCB2CB" w14:textId="77777777" w:rsidR="00C04FD7" w:rsidRDefault="00FD5178">
            <w:pPr>
              <w:spacing w:after="0" w:line="252" w:lineRule="auto"/>
            </w:pPr>
            <w:r>
              <w:rPr>
                <w:b/>
                <w:sz w:val="20"/>
              </w:rPr>
              <w:t>Timing</w:t>
            </w:r>
          </w:p>
        </w:tc>
        <w:tc>
          <w:tcPr>
            <w:tcW w:w="1296" w:type="dxa"/>
            <w:shd w:val="clear" w:color="auto" w:fill="EFEFEF"/>
            <w:tcMar>
              <w:top w:w="65" w:type="dxa"/>
              <w:left w:w="85" w:type="dxa"/>
              <w:bottom w:w="65" w:type="dxa"/>
              <w:right w:w="85" w:type="dxa"/>
            </w:tcMar>
          </w:tcPr>
          <w:p w14:paraId="23F3BFC8" w14:textId="77777777" w:rsidR="00C04FD7" w:rsidRDefault="00FD5178">
            <w:pPr>
              <w:spacing w:after="0" w:line="252" w:lineRule="auto"/>
            </w:pPr>
            <w:r>
              <w:rPr>
                <w:b/>
                <w:sz w:val="20"/>
              </w:rPr>
              <w:t>Observed n</w:t>
            </w:r>
          </w:p>
        </w:tc>
        <w:tc>
          <w:tcPr>
            <w:tcW w:w="1584" w:type="dxa"/>
            <w:shd w:val="clear" w:color="auto" w:fill="EFEFEF"/>
            <w:tcMar>
              <w:top w:w="65" w:type="dxa"/>
              <w:left w:w="85" w:type="dxa"/>
              <w:bottom w:w="65" w:type="dxa"/>
              <w:right w:w="85" w:type="dxa"/>
            </w:tcMar>
          </w:tcPr>
          <w:p w14:paraId="591131AC" w14:textId="77777777" w:rsidR="00C04FD7" w:rsidRDefault="00FD5178">
            <w:pPr>
              <w:spacing w:after="0" w:line="252" w:lineRule="auto"/>
            </w:pPr>
            <w:r>
              <w:rPr>
                <w:b/>
                <w:sz w:val="20"/>
              </w:rPr>
              <w:t>Readmissions, n</w:t>
            </w:r>
          </w:p>
        </w:tc>
        <w:tc>
          <w:tcPr>
            <w:tcW w:w="2304" w:type="dxa"/>
            <w:shd w:val="clear" w:color="auto" w:fill="EFEFEF"/>
            <w:tcMar>
              <w:top w:w="65" w:type="dxa"/>
              <w:left w:w="85" w:type="dxa"/>
              <w:bottom w:w="65" w:type="dxa"/>
              <w:right w:w="85" w:type="dxa"/>
            </w:tcMar>
          </w:tcPr>
          <w:p w14:paraId="03AB8168" w14:textId="77777777" w:rsidR="00C04FD7" w:rsidRDefault="00FD5178">
            <w:pPr>
              <w:spacing w:after="0" w:line="252" w:lineRule="auto"/>
            </w:pPr>
            <w:r>
              <w:rPr>
                <w:b/>
                <w:sz w:val="20"/>
              </w:rPr>
              <w:t>Weighted readmission, %</w:t>
            </w:r>
          </w:p>
        </w:tc>
        <w:tc>
          <w:tcPr>
            <w:tcW w:w="3312" w:type="dxa"/>
            <w:shd w:val="clear" w:color="auto" w:fill="EFEFEF"/>
            <w:tcMar>
              <w:top w:w="65" w:type="dxa"/>
              <w:left w:w="85" w:type="dxa"/>
              <w:bottom w:w="65" w:type="dxa"/>
              <w:right w:w="85" w:type="dxa"/>
            </w:tcMar>
          </w:tcPr>
          <w:p w14:paraId="6590382A" w14:textId="77777777" w:rsidR="00C04FD7" w:rsidRDefault="00FD5178">
            <w:pPr>
              <w:spacing w:after="0" w:line="252" w:lineRule="auto"/>
            </w:pPr>
            <w:r>
              <w:rPr>
                <w:b/>
                <w:sz w:val="20"/>
              </w:rPr>
              <w:t>Adjusted OR (95% CI)</w:t>
            </w:r>
          </w:p>
        </w:tc>
      </w:tr>
      <w:tr w:rsidR="00C04FD7" w14:paraId="71341F70" w14:textId="77777777">
        <w:trPr>
          <w:cantSplit/>
        </w:trPr>
        <w:tc>
          <w:tcPr>
            <w:tcW w:w="1080" w:type="dxa"/>
            <w:tcMar>
              <w:top w:w="65" w:type="dxa"/>
              <w:left w:w="85" w:type="dxa"/>
              <w:bottom w:w="65" w:type="dxa"/>
              <w:right w:w="85" w:type="dxa"/>
            </w:tcMar>
          </w:tcPr>
          <w:p w14:paraId="493C2C90" w14:textId="77777777" w:rsidR="00C04FD7" w:rsidRDefault="00FD5178">
            <w:pPr>
              <w:spacing w:after="0" w:line="252" w:lineRule="auto"/>
            </w:pPr>
            <w:r>
              <w:rPr>
                <w:sz w:val="20"/>
              </w:rPr>
              <w:t>Day 0</w:t>
            </w:r>
          </w:p>
        </w:tc>
        <w:tc>
          <w:tcPr>
            <w:tcW w:w="1296" w:type="dxa"/>
            <w:tcMar>
              <w:top w:w="65" w:type="dxa"/>
              <w:left w:w="85" w:type="dxa"/>
              <w:bottom w:w="65" w:type="dxa"/>
              <w:right w:w="85" w:type="dxa"/>
            </w:tcMar>
          </w:tcPr>
          <w:p w14:paraId="24866B5A" w14:textId="77777777" w:rsidR="00C04FD7" w:rsidRDefault="00FD5178">
            <w:pPr>
              <w:spacing w:after="0" w:line="252" w:lineRule="auto"/>
            </w:pPr>
            <w:r>
              <w:rPr>
                <w:sz w:val="20"/>
              </w:rPr>
              <w:t>2,779</w:t>
            </w:r>
          </w:p>
        </w:tc>
        <w:tc>
          <w:tcPr>
            <w:tcW w:w="1584" w:type="dxa"/>
            <w:tcMar>
              <w:top w:w="65" w:type="dxa"/>
              <w:left w:w="85" w:type="dxa"/>
              <w:bottom w:w="65" w:type="dxa"/>
              <w:right w:w="85" w:type="dxa"/>
            </w:tcMar>
          </w:tcPr>
          <w:p w14:paraId="53D129C5" w14:textId="77777777" w:rsidR="00C04FD7" w:rsidRDefault="00FD5178">
            <w:pPr>
              <w:spacing w:after="0" w:line="252" w:lineRule="auto"/>
            </w:pPr>
            <w:r>
              <w:rPr>
                <w:sz w:val="20"/>
              </w:rPr>
              <w:t>410</w:t>
            </w:r>
          </w:p>
        </w:tc>
        <w:tc>
          <w:tcPr>
            <w:tcW w:w="2304" w:type="dxa"/>
            <w:tcMar>
              <w:top w:w="65" w:type="dxa"/>
              <w:left w:w="85" w:type="dxa"/>
              <w:bottom w:w="65" w:type="dxa"/>
              <w:right w:w="85" w:type="dxa"/>
            </w:tcMar>
          </w:tcPr>
          <w:p w14:paraId="1A3C4EC0" w14:textId="77777777" w:rsidR="00C04FD7" w:rsidRDefault="00FD5178">
            <w:pPr>
              <w:spacing w:after="0" w:line="252" w:lineRule="auto"/>
            </w:pPr>
            <w:r>
              <w:rPr>
                <w:sz w:val="20"/>
              </w:rPr>
              <w:t>14.6</w:t>
            </w:r>
          </w:p>
        </w:tc>
        <w:tc>
          <w:tcPr>
            <w:tcW w:w="3312" w:type="dxa"/>
            <w:tcMar>
              <w:top w:w="65" w:type="dxa"/>
              <w:left w:w="85" w:type="dxa"/>
              <w:bottom w:w="65" w:type="dxa"/>
              <w:right w:w="85" w:type="dxa"/>
            </w:tcMar>
          </w:tcPr>
          <w:p w14:paraId="16A5C99C" w14:textId="77777777" w:rsidR="00C04FD7" w:rsidRDefault="00FD5178">
            <w:pPr>
              <w:spacing w:after="0" w:line="252" w:lineRule="auto"/>
            </w:pPr>
            <w:r>
              <w:rPr>
                <w:sz w:val="20"/>
              </w:rPr>
              <w:t>Reference</w:t>
            </w:r>
          </w:p>
        </w:tc>
      </w:tr>
      <w:tr w:rsidR="00C04FD7" w14:paraId="5A7368DF" w14:textId="77777777">
        <w:trPr>
          <w:cantSplit/>
        </w:trPr>
        <w:tc>
          <w:tcPr>
            <w:tcW w:w="1080" w:type="dxa"/>
            <w:tcMar>
              <w:top w:w="65" w:type="dxa"/>
              <w:left w:w="85" w:type="dxa"/>
              <w:bottom w:w="65" w:type="dxa"/>
              <w:right w:w="85" w:type="dxa"/>
            </w:tcMar>
          </w:tcPr>
          <w:p w14:paraId="77A70D9C" w14:textId="77777777" w:rsidR="00C04FD7" w:rsidRDefault="00FD5178">
            <w:pPr>
              <w:spacing w:after="0" w:line="252" w:lineRule="auto"/>
            </w:pPr>
            <w:r>
              <w:rPr>
                <w:sz w:val="20"/>
              </w:rPr>
              <w:t>Day 1</w:t>
            </w:r>
          </w:p>
        </w:tc>
        <w:tc>
          <w:tcPr>
            <w:tcW w:w="1296" w:type="dxa"/>
            <w:tcMar>
              <w:top w:w="65" w:type="dxa"/>
              <w:left w:w="85" w:type="dxa"/>
              <w:bottom w:w="65" w:type="dxa"/>
              <w:right w:w="85" w:type="dxa"/>
            </w:tcMar>
          </w:tcPr>
          <w:p w14:paraId="5EC218AC" w14:textId="77777777" w:rsidR="00C04FD7" w:rsidRDefault="00FD5178">
            <w:pPr>
              <w:spacing w:after="0" w:line="252" w:lineRule="auto"/>
            </w:pPr>
            <w:r>
              <w:rPr>
                <w:sz w:val="20"/>
              </w:rPr>
              <w:t>2,551</w:t>
            </w:r>
          </w:p>
        </w:tc>
        <w:tc>
          <w:tcPr>
            <w:tcW w:w="1584" w:type="dxa"/>
            <w:tcMar>
              <w:top w:w="65" w:type="dxa"/>
              <w:left w:w="85" w:type="dxa"/>
              <w:bottom w:w="65" w:type="dxa"/>
              <w:right w:w="85" w:type="dxa"/>
            </w:tcMar>
          </w:tcPr>
          <w:p w14:paraId="57397A31" w14:textId="77777777" w:rsidR="00C04FD7" w:rsidRDefault="00FD5178">
            <w:pPr>
              <w:spacing w:after="0" w:line="252" w:lineRule="auto"/>
            </w:pPr>
            <w:r>
              <w:rPr>
                <w:sz w:val="20"/>
              </w:rPr>
              <w:t>422</w:t>
            </w:r>
          </w:p>
        </w:tc>
        <w:tc>
          <w:tcPr>
            <w:tcW w:w="2304" w:type="dxa"/>
            <w:tcMar>
              <w:top w:w="65" w:type="dxa"/>
              <w:left w:w="85" w:type="dxa"/>
              <w:bottom w:w="65" w:type="dxa"/>
              <w:right w:w="85" w:type="dxa"/>
            </w:tcMar>
          </w:tcPr>
          <w:p w14:paraId="53117F5E" w14:textId="77777777" w:rsidR="00C04FD7" w:rsidRDefault="00FD5178">
            <w:pPr>
              <w:spacing w:after="0" w:line="252" w:lineRule="auto"/>
            </w:pPr>
            <w:r>
              <w:rPr>
                <w:sz w:val="20"/>
              </w:rPr>
              <w:t>16.3</w:t>
            </w:r>
          </w:p>
        </w:tc>
        <w:tc>
          <w:tcPr>
            <w:tcW w:w="3312" w:type="dxa"/>
            <w:tcMar>
              <w:top w:w="65" w:type="dxa"/>
              <w:left w:w="85" w:type="dxa"/>
              <w:bottom w:w="65" w:type="dxa"/>
              <w:right w:w="85" w:type="dxa"/>
            </w:tcMar>
          </w:tcPr>
          <w:p w14:paraId="6150239F" w14:textId="74506496" w:rsidR="00C04FD7" w:rsidRDefault="00FD5178">
            <w:pPr>
              <w:spacing w:after="0" w:line="252" w:lineRule="auto"/>
            </w:pPr>
            <w:r>
              <w:rPr>
                <w:sz w:val="20"/>
              </w:rPr>
              <w:t>1.07 (0.91</w:t>
            </w:r>
            <w:r w:rsidR="002F5F61">
              <w:rPr>
                <w:sz w:val="20"/>
              </w:rPr>
              <w:t>-</w:t>
            </w:r>
            <w:r>
              <w:rPr>
                <w:sz w:val="20"/>
              </w:rPr>
              <w:t>1.26)</w:t>
            </w:r>
          </w:p>
        </w:tc>
      </w:tr>
      <w:tr w:rsidR="00C04FD7" w14:paraId="2675C417" w14:textId="77777777">
        <w:trPr>
          <w:cantSplit/>
        </w:trPr>
        <w:tc>
          <w:tcPr>
            <w:tcW w:w="1080" w:type="dxa"/>
            <w:tcMar>
              <w:top w:w="65" w:type="dxa"/>
              <w:left w:w="85" w:type="dxa"/>
              <w:bottom w:w="65" w:type="dxa"/>
              <w:right w:w="85" w:type="dxa"/>
            </w:tcMar>
          </w:tcPr>
          <w:p w14:paraId="188B1240" w14:textId="77777777" w:rsidR="00C04FD7" w:rsidRDefault="00FD5178">
            <w:pPr>
              <w:spacing w:after="0" w:line="252" w:lineRule="auto"/>
            </w:pPr>
            <w:r>
              <w:rPr>
                <w:sz w:val="20"/>
              </w:rPr>
              <w:t>Day 2</w:t>
            </w:r>
          </w:p>
        </w:tc>
        <w:tc>
          <w:tcPr>
            <w:tcW w:w="1296" w:type="dxa"/>
            <w:tcMar>
              <w:top w:w="65" w:type="dxa"/>
              <w:left w:w="85" w:type="dxa"/>
              <w:bottom w:w="65" w:type="dxa"/>
              <w:right w:w="85" w:type="dxa"/>
            </w:tcMar>
          </w:tcPr>
          <w:p w14:paraId="2A47CF8F" w14:textId="77777777" w:rsidR="00C04FD7" w:rsidRDefault="00FD5178">
            <w:pPr>
              <w:spacing w:after="0" w:line="252" w:lineRule="auto"/>
            </w:pPr>
            <w:r>
              <w:rPr>
                <w:sz w:val="20"/>
              </w:rPr>
              <w:t>1,013</w:t>
            </w:r>
          </w:p>
        </w:tc>
        <w:tc>
          <w:tcPr>
            <w:tcW w:w="1584" w:type="dxa"/>
            <w:tcMar>
              <w:top w:w="65" w:type="dxa"/>
              <w:left w:w="85" w:type="dxa"/>
              <w:bottom w:w="65" w:type="dxa"/>
              <w:right w:w="85" w:type="dxa"/>
            </w:tcMar>
          </w:tcPr>
          <w:p w14:paraId="1FF25E2B" w14:textId="77777777" w:rsidR="00C04FD7" w:rsidRDefault="00FD5178">
            <w:pPr>
              <w:spacing w:after="0" w:line="252" w:lineRule="auto"/>
            </w:pPr>
            <w:r>
              <w:rPr>
                <w:sz w:val="20"/>
              </w:rPr>
              <w:t>233</w:t>
            </w:r>
          </w:p>
        </w:tc>
        <w:tc>
          <w:tcPr>
            <w:tcW w:w="2304" w:type="dxa"/>
            <w:tcMar>
              <w:top w:w="65" w:type="dxa"/>
              <w:left w:w="85" w:type="dxa"/>
              <w:bottom w:w="65" w:type="dxa"/>
              <w:right w:w="85" w:type="dxa"/>
            </w:tcMar>
          </w:tcPr>
          <w:p w14:paraId="30135A75" w14:textId="77777777" w:rsidR="00C04FD7" w:rsidRDefault="00FD5178">
            <w:pPr>
              <w:spacing w:after="0" w:line="252" w:lineRule="auto"/>
            </w:pPr>
            <w:r>
              <w:rPr>
                <w:sz w:val="20"/>
              </w:rPr>
              <w:t>22.4</w:t>
            </w:r>
          </w:p>
        </w:tc>
        <w:tc>
          <w:tcPr>
            <w:tcW w:w="3312" w:type="dxa"/>
            <w:tcMar>
              <w:top w:w="65" w:type="dxa"/>
              <w:left w:w="85" w:type="dxa"/>
              <w:bottom w:w="65" w:type="dxa"/>
              <w:right w:w="85" w:type="dxa"/>
            </w:tcMar>
          </w:tcPr>
          <w:p w14:paraId="7182153D" w14:textId="047B1005" w:rsidR="00C04FD7" w:rsidRDefault="00FD5178">
            <w:pPr>
              <w:spacing w:after="0" w:line="252" w:lineRule="auto"/>
            </w:pPr>
            <w:r>
              <w:rPr>
                <w:sz w:val="20"/>
              </w:rPr>
              <w:t>1.40 (1.16</w:t>
            </w:r>
            <w:r w:rsidR="002F5F61">
              <w:rPr>
                <w:sz w:val="20"/>
              </w:rPr>
              <w:t>-</w:t>
            </w:r>
            <w:r>
              <w:rPr>
                <w:sz w:val="20"/>
              </w:rPr>
              <w:t>1.70)</w:t>
            </w:r>
          </w:p>
        </w:tc>
      </w:tr>
      <w:tr w:rsidR="00C04FD7" w14:paraId="276BA184" w14:textId="77777777">
        <w:trPr>
          <w:cantSplit/>
        </w:trPr>
        <w:tc>
          <w:tcPr>
            <w:tcW w:w="1080" w:type="dxa"/>
            <w:tcMar>
              <w:top w:w="65" w:type="dxa"/>
              <w:left w:w="85" w:type="dxa"/>
              <w:bottom w:w="65" w:type="dxa"/>
              <w:right w:w="85" w:type="dxa"/>
            </w:tcMar>
          </w:tcPr>
          <w:p w14:paraId="0EF074CF" w14:textId="77777777" w:rsidR="00C04FD7" w:rsidRDefault="00FD5178">
            <w:pPr>
              <w:spacing w:after="0" w:line="252" w:lineRule="auto"/>
            </w:pPr>
            <w:r>
              <w:rPr>
                <w:sz w:val="20"/>
              </w:rPr>
              <w:t>Day 3</w:t>
            </w:r>
          </w:p>
        </w:tc>
        <w:tc>
          <w:tcPr>
            <w:tcW w:w="1296" w:type="dxa"/>
            <w:tcMar>
              <w:top w:w="65" w:type="dxa"/>
              <w:left w:w="85" w:type="dxa"/>
              <w:bottom w:w="65" w:type="dxa"/>
              <w:right w:w="85" w:type="dxa"/>
            </w:tcMar>
          </w:tcPr>
          <w:p w14:paraId="39BDE37F" w14:textId="77777777" w:rsidR="00C04FD7" w:rsidRDefault="00FD5178">
            <w:pPr>
              <w:spacing w:after="0" w:line="252" w:lineRule="auto"/>
            </w:pPr>
            <w:r>
              <w:rPr>
                <w:sz w:val="20"/>
              </w:rPr>
              <w:t>604</w:t>
            </w:r>
          </w:p>
        </w:tc>
        <w:tc>
          <w:tcPr>
            <w:tcW w:w="1584" w:type="dxa"/>
            <w:tcMar>
              <w:top w:w="65" w:type="dxa"/>
              <w:left w:w="85" w:type="dxa"/>
              <w:bottom w:w="65" w:type="dxa"/>
              <w:right w:w="85" w:type="dxa"/>
            </w:tcMar>
          </w:tcPr>
          <w:p w14:paraId="44CD3EC0" w14:textId="77777777" w:rsidR="00C04FD7" w:rsidRDefault="00FD5178">
            <w:pPr>
              <w:spacing w:after="0" w:line="252" w:lineRule="auto"/>
            </w:pPr>
            <w:r>
              <w:rPr>
                <w:sz w:val="20"/>
              </w:rPr>
              <w:t>151</w:t>
            </w:r>
          </w:p>
        </w:tc>
        <w:tc>
          <w:tcPr>
            <w:tcW w:w="2304" w:type="dxa"/>
            <w:tcMar>
              <w:top w:w="65" w:type="dxa"/>
              <w:left w:w="85" w:type="dxa"/>
              <w:bottom w:w="65" w:type="dxa"/>
              <w:right w:w="85" w:type="dxa"/>
            </w:tcMar>
          </w:tcPr>
          <w:p w14:paraId="10ED2DC2" w14:textId="77777777" w:rsidR="00C04FD7" w:rsidRDefault="00FD5178">
            <w:pPr>
              <w:spacing w:after="0" w:line="252" w:lineRule="auto"/>
            </w:pPr>
            <w:r>
              <w:rPr>
                <w:sz w:val="20"/>
              </w:rPr>
              <w:t>24.1</w:t>
            </w:r>
          </w:p>
        </w:tc>
        <w:tc>
          <w:tcPr>
            <w:tcW w:w="3312" w:type="dxa"/>
            <w:tcMar>
              <w:top w:w="65" w:type="dxa"/>
              <w:left w:w="85" w:type="dxa"/>
              <w:bottom w:w="65" w:type="dxa"/>
              <w:right w:w="85" w:type="dxa"/>
            </w:tcMar>
          </w:tcPr>
          <w:p w14:paraId="7601356E" w14:textId="3AB665DD" w:rsidR="00C04FD7" w:rsidRDefault="00FD5178">
            <w:pPr>
              <w:spacing w:after="0" w:line="252" w:lineRule="auto"/>
            </w:pPr>
            <w:r>
              <w:rPr>
                <w:sz w:val="20"/>
              </w:rPr>
              <w:t>1.48 (1.17</w:t>
            </w:r>
            <w:r w:rsidR="002F5F61">
              <w:rPr>
                <w:sz w:val="20"/>
              </w:rPr>
              <w:t>-</w:t>
            </w:r>
            <w:r>
              <w:rPr>
                <w:sz w:val="20"/>
              </w:rPr>
              <w:t>1.88)</w:t>
            </w:r>
          </w:p>
        </w:tc>
      </w:tr>
      <w:tr w:rsidR="00C04FD7" w14:paraId="75C02E2A" w14:textId="77777777">
        <w:trPr>
          <w:cantSplit/>
        </w:trPr>
        <w:tc>
          <w:tcPr>
            <w:tcW w:w="1080" w:type="dxa"/>
            <w:tcMar>
              <w:top w:w="65" w:type="dxa"/>
              <w:left w:w="85" w:type="dxa"/>
              <w:bottom w:w="65" w:type="dxa"/>
              <w:right w:w="85" w:type="dxa"/>
            </w:tcMar>
          </w:tcPr>
          <w:p w14:paraId="672015CC" w14:textId="77777777" w:rsidR="00C04FD7" w:rsidRDefault="00FD5178">
            <w:pPr>
              <w:spacing w:after="0" w:line="252" w:lineRule="auto"/>
            </w:pPr>
            <w:r>
              <w:rPr>
                <w:sz w:val="20"/>
              </w:rPr>
              <w:t>Day ≥4</w:t>
            </w:r>
          </w:p>
        </w:tc>
        <w:tc>
          <w:tcPr>
            <w:tcW w:w="1296" w:type="dxa"/>
            <w:tcMar>
              <w:top w:w="65" w:type="dxa"/>
              <w:left w:w="85" w:type="dxa"/>
              <w:bottom w:w="65" w:type="dxa"/>
              <w:right w:w="85" w:type="dxa"/>
            </w:tcMar>
          </w:tcPr>
          <w:p w14:paraId="54F132F0" w14:textId="77777777" w:rsidR="00C04FD7" w:rsidRDefault="00FD5178">
            <w:pPr>
              <w:spacing w:after="0" w:line="252" w:lineRule="auto"/>
            </w:pPr>
            <w:r>
              <w:rPr>
                <w:sz w:val="20"/>
              </w:rPr>
              <w:t>1,322</w:t>
            </w:r>
          </w:p>
        </w:tc>
        <w:tc>
          <w:tcPr>
            <w:tcW w:w="1584" w:type="dxa"/>
            <w:tcMar>
              <w:top w:w="65" w:type="dxa"/>
              <w:left w:w="85" w:type="dxa"/>
              <w:bottom w:w="65" w:type="dxa"/>
              <w:right w:w="85" w:type="dxa"/>
            </w:tcMar>
          </w:tcPr>
          <w:p w14:paraId="443BF662" w14:textId="77777777" w:rsidR="00C04FD7" w:rsidRDefault="00FD5178">
            <w:pPr>
              <w:spacing w:after="0" w:line="252" w:lineRule="auto"/>
            </w:pPr>
            <w:r>
              <w:rPr>
                <w:sz w:val="20"/>
              </w:rPr>
              <w:t>416</w:t>
            </w:r>
          </w:p>
        </w:tc>
        <w:tc>
          <w:tcPr>
            <w:tcW w:w="2304" w:type="dxa"/>
            <w:tcMar>
              <w:top w:w="65" w:type="dxa"/>
              <w:left w:w="85" w:type="dxa"/>
              <w:bottom w:w="65" w:type="dxa"/>
              <w:right w:w="85" w:type="dxa"/>
            </w:tcMar>
          </w:tcPr>
          <w:p w14:paraId="4B67D53C" w14:textId="77777777" w:rsidR="00C04FD7" w:rsidRDefault="00FD5178">
            <w:pPr>
              <w:spacing w:after="0" w:line="252" w:lineRule="auto"/>
            </w:pPr>
            <w:r>
              <w:rPr>
                <w:sz w:val="20"/>
              </w:rPr>
              <w:t>31.0</w:t>
            </w:r>
          </w:p>
        </w:tc>
        <w:tc>
          <w:tcPr>
            <w:tcW w:w="3312" w:type="dxa"/>
            <w:tcMar>
              <w:top w:w="65" w:type="dxa"/>
              <w:left w:w="85" w:type="dxa"/>
              <w:bottom w:w="65" w:type="dxa"/>
              <w:right w:w="85" w:type="dxa"/>
            </w:tcMar>
          </w:tcPr>
          <w:p w14:paraId="696C2B26" w14:textId="679AD05E" w:rsidR="00C04FD7" w:rsidRDefault="00FD5178">
            <w:pPr>
              <w:spacing w:after="0" w:line="252" w:lineRule="auto"/>
            </w:pPr>
            <w:r>
              <w:rPr>
                <w:sz w:val="20"/>
              </w:rPr>
              <w:t>1.92 (1.60</w:t>
            </w:r>
            <w:r w:rsidR="002F5F61">
              <w:rPr>
                <w:sz w:val="20"/>
              </w:rPr>
              <w:t>-</w:t>
            </w:r>
            <w:r>
              <w:rPr>
                <w:sz w:val="20"/>
              </w:rPr>
              <w:t>2.29)</w:t>
            </w:r>
          </w:p>
        </w:tc>
      </w:tr>
    </w:tbl>
    <w:p w14:paraId="68B7E788" w14:textId="77777777" w:rsidR="00C04FD7" w:rsidRDefault="00FD5178">
      <w:pPr>
        <w:spacing w:before="80" w:line="252" w:lineRule="auto"/>
      </w:pPr>
      <w:r>
        <w:rPr>
          <w:sz w:val="18"/>
        </w:rPr>
        <w:t xml:space="preserve">Descriptive denominator: 8,269 admissions; model denominator: 8,133 </w:t>
      </w:r>
      <w:r>
        <w:rPr>
          <w:sz w:val="18"/>
        </w:rPr>
        <w:t>complete records. Day 0 is the reference. The adjustment set and covariance approach match the primary regression. Ordered point estimates do not constitute a formal trend or threshold test.</w:t>
      </w:r>
    </w:p>
    <w:p w14:paraId="723A4A5C" w14:textId="77777777" w:rsidR="00C04FD7" w:rsidRDefault="00FD5178">
      <w:pPr>
        <w:pStyle w:val="Heading1"/>
      </w:pPr>
      <w:r>
        <w:t>Table S5. Missingness and complete-case comparison</w:t>
      </w:r>
    </w:p>
    <w:tbl>
      <w:tblPr>
        <w:tblStyle w:val="TableGrid"/>
        <w:tblW w:w="0" w:type="auto"/>
        <w:tblLayout w:type="fixed"/>
        <w:tblLook w:val="04A0" w:firstRow="1" w:lastRow="0" w:firstColumn="1" w:lastColumn="0" w:noHBand="0" w:noVBand="1"/>
      </w:tblPr>
      <w:tblGrid>
        <w:gridCol w:w="5904"/>
        <w:gridCol w:w="1728"/>
        <w:gridCol w:w="1944"/>
      </w:tblGrid>
      <w:tr w:rsidR="00C04FD7" w14:paraId="116660FE" w14:textId="77777777">
        <w:trPr>
          <w:cantSplit/>
          <w:tblHeader/>
        </w:trPr>
        <w:tc>
          <w:tcPr>
            <w:tcW w:w="5904" w:type="dxa"/>
            <w:shd w:val="clear" w:color="auto" w:fill="EFEFEF"/>
            <w:tcMar>
              <w:top w:w="65" w:type="dxa"/>
              <w:left w:w="85" w:type="dxa"/>
              <w:bottom w:w="65" w:type="dxa"/>
              <w:right w:w="85" w:type="dxa"/>
            </w:tcMar>
          </w:tcPr>
          <w:p w14:paraId="41439239" w14:textId="77777777" w:rsidR="00C04FD7" w:rsidRDefault="00FD5178">
            <w:pPr>
              <w:spacing w:after="0" w:line="252" w:lineRule="auto"/>
            </w:pPr>
            <w:r>
              <w:rPr>
                <w:b/>
                <w:sz w:val="20"/>
              </w:rPr>
              <w:t>Variable</w:t>
            </w:r>
          </w:p>
        </w:tc>
        <w:tc>
          <w:tcPr>
            <w:tcW w:w="1728" w:type="dxa"/>
            <w:shd w:val="clear" w:color="auto" w:fill="EFEFEF"/>
            <w:tcMar>
              <w:top w:w="65" w:type="dxa"/>
              <w:left w:w="85" w:type="dxa"/>
              <w:bottom w:w="65" w:type="dxa"/>
              <w:right w:w="85" w:type="dxa"/>
            </w:tcMar>
          </w:tcPr>
          <w:p w14:paraId="584D76A3" w14:textId="77777777" w:rsidR="00C04FD7" w:rsidRDefault="00FD5178">
            <w:pPr>
              <w:spacing w:after="0" w:line="252" w:lineRule="auto"/>
            </w:pPr>
            <w:r>
              <w:rPr>
                <w:b/>
                <w:sz w:val="20"/>
              </w:rPr>
              <w:t>Missi</w:t>
            </w:r>
            <w:r>
              <w:rPr>
                <w:b/>
                <w:sz w:val="20"/>
              </w:rPr>
              <w:t>ng n</w:t>
            </w:r>
          </w:p>
        </w:tc>
        <w:tc>
          <w:tcPr>
            <w:tcW w:w="1944" w:type="dxa"/>
            <w:shd w:val="clear" w:color="auto" w:fill="EFEFEF"/>
            <w:tcMar>
              <w:top w:w="65" w:type="dxa"/>
              <w:left w:w="85" w:type="dxa"/>
              <w:bottom w:w="65" w:type="dxa"/>
              <w:right w:w="85" w:type="dxa"/>
            </w:tcMar>
          </w:tcPr>
          <w:p w14:paraId="2ECD3491" w14:textId="77777777" w:rsidR="00C04FD7" w:rsidRDefault="00FD5178">
            <w:pPr>
              <w:spacing w:after="0" w:line="252" w:lineRule="auto"/>
            </w:pPr>
            <w:r>
              <w:rPr>
                <w:b/>
                <w:sz w:val="20"/>
              </w:rPr>
              <w:t>Missing %</w:t>
            </w:r>
          </w:p>
        </w:tc>
      </w:tr>
      <w:tr w:rsidR="00C04FD7" w14:paraId="20B1A49A" w14:textId="77777777">
        <w:trPr>
          <w:cantSplit/>
        </w:trPr>
        <w:tc>
          <w:tcPr>
            <w:tcW w:w="5904" w:type="dxa"/>
            <w:tcMar>
              <w:top w:w="65" w:type="dxa"/>
              <w:left w:w="85" w:type="dxa"/>
              <w:bottom w:w="65" w:type="dxa"/>
              <w:right w:w="85" w:type="dxa"/>
            </w:tcMar>
          </w:tcPr>
          <w:p w14:paraId="1FA39A3C" w14:textId="77777777" w:rsidR="00C04FD7" w:rsidRDefault="00FD5178">
            <w:pPr>
              <w:spacing w:after="0" w:line="252" w:lineRule="auto"/>
            </w:pPr>
            <w:r>
              <w:rPr>
                <w:sz w:val="20"/>
              </w:rPr>
              <w:t>Payer</w:t>
            </w:r>
          </w:p>
        </w:tc>
        <w:tc>
          <w:tcPr>
            <w:tcW w:w="1728" w:type="dxa"/>
            <w:tcMar>
              <w:top w:w="65" w:type="dxa"/>
              <w:left w:w="85" w:type="dxa"/>
              <w:bottom w:w="65" w:type="dxa"/>
              <w:right w:w="85" w:type="dxa"/>
            </w:tcMar>
          </w:tcPr>
          <w:p w14:paraId="6260BED8" w14:textId="77777777" w:rsidR="00C04FD7" w:rsidRDefault="00FD5178">
            <w:pPr>
              <w:spacing w:after="0" w:line="252" w:lineRule="auto"/>
            </w:pPr>
            <w:r>
              <w:rPr>
                <w:sz w:val="20"/>
              </w:rPr>
              <w:t>&lt;11</w:t>
            </w:r>
          </w:p>
        </w:tc>
        <w:tc>
          <w:tcPr>
            <w:tcW w:w="1944" w:type="dxa"/>
            <w:tcMar>
              <w:top w:w="65" w:type="dxa"/>
              <w:left w:w="85" w:type="dxa"/>
              <w:bottom w:w="65" w:type="dxa"/>
              <w:right w:w="85" w:type="dxa"/>
            </w:tcMar>
          </w:tcPr>
          <w:p w14:paraId="34865683" w14:textId="77777777" w:rsidR="00C04FD7" w:rsidRDefault="00FD5178">
            <w:pPr>
              <w:spacing w:after="0" w:line="252" w:lineRule="auto"/>
            </w:pPr>
            <w:r>
              <w:rPr>
                <w:sz w:val="20"/>
              </w:rPr>
              <w:t>Suppressed</w:t>
            </w:r>
          </w:p>
        </w:tc>
      </w:tr>
      <w:tr w:rsidR="00C04FD7" w14:paraId="551E1312" w14:textId="77777777">
        <w:trPr>
          <w:cantSplit/>
        </w:trPr>
        <w:tc>
          <w:tcPr>
            <w:tcW w:w="5904" w:type="dxa"/>
            <w:tcMar>
              <w:top w:w="65" w:type="dxa"/>
              <w:left w:w="85" w:type="dxa"/>
              <w:bottom w:w="65" w:type="dxa"/>
              <w:right w:w="85" w:type="dxa"/>
            </w:tcMar>
          </w:tcPr>
          <w:p w14:paraId="5A046696" w14:textId="77777777" w:rsidR="00C04FD7" w:rsidRDefault="00FD5178">
            <w:pPr>
              <w:spacing w:after="0" w:line="252" w:lineRule="auto"/>
            </w:pPr>
            <w:r>
              <w:rPr>
                <w:sz w:val="20"/>
              </w:rPr>
              <w:t>ZIP income</w:t>
            </w:r>
          </w:p>
        </w:tc>
        <w:tc>
          <w:tcPr>
            <w:tcW w:w="1728" w:type="dxa"/>
            <w:tcMar>
              <w:top w:w="65" w:type="dxa"/>
              <w:left w:w="85" w:type="dxa"/>
              <w:bottom w:w="65" w:type="dxa"/>
              <w:right w:w="85" w:type="dxa"/>
            </w:tcMar>
          </w:tcPr>
          <w:p w14:paraId="75E05CA2" w14:textId="77777777" w:rsidR="00C04FD7" w:rsidRDefault="00FD5178">
            <w:pPr>
              <w:spacing w:after="0" w:line="252" w:lineRule="auto"/>
            </w:pPr>
            <w:r>
              <w:rPr>
                <w:sz w:val="20"/>
              </w:rPr>
              <w:t>87</w:t>
            </w:r>
          </w:p>
        </w:tc>
        <w:tc>
          <w:tcPr>
            <w:tcW w:w="1944" w:type="dxa"/>
            <w:tcMar>
              <w:top w:w="65" w:type="dxa"/>
              <w:left w:w="85" w:type="dxa"/>
              <w:bottom w:w="65" w:type="dxa"/>
              <w:right w:w="85" w:type="dxa"/>
            </w:tcMar>
          </w:tcPr>
          <w:p w14:paraId="3B4EB261" w14:textId="77777777" w:rsidR="00C04FD7" w:rsidRDefault="00FD5178">
            <w:pPr>
              <w:spacing w:after="0" w:line="252" w:lineRule="auto"/>
            </w:pPr>
            <w:r>
              <w:rPr>
                <w:sz w:val="20"/>
              </w:rPr>
              <w:t>1.1%</w:t>
            </w:r>
          </w:p>
        </w:tc>
      </w:tr>
      <w:tr w:rsidR="00C04FD7" w14:paraId="53E6357E" w14:textId="77777777">
        <w:trPr>
          <w:cantSplit/>
        </w:trPr>
        <w:tc>
          <w:tcPr>
            <w:tcW w:w="5904" w:type="dxa"/>
            <w:tcMar>
              <w:top w:w="65" w:type="dxa"/>
              <w:left w:w="85" w:type="dxa"/>
              <w:bottom w:w="65" w:type="dxa"/>
              <w:right w:w="85" w:type="dxa"/>
            </w:tcMar>
          </w:tcPr>
          <w:p w14:paraId="7DCE7F97" w14:textId="77777777" w:rsidR="00C04FD7" w:rsidRDefault="00FD5178">
            <w:pPr>
              <w:spacing w:after="0" w:line="252" w:lineRule="auto"/>
            </w:pPr>
            <w:r>
              <w:rPr>
                <w:sz w:val="20"/>
              </w:rPr>
              <w:t>Patient-county classification</w:t>
            </w:r>
          </w:p>
        </w:tc>
        <w:tc>
          <w:tcPr>
            <w:tcW w:w="1728" w:type="dxa"/>
            <w:tcMar>
              <w:top w:w="65" w:type="dxa"/>
              <w:left w:w="85" w:type="dxa"/>
              <w:bottom w:w="65" w:type="dxa"/>
              <w:right w:w="85" w:type="dxa"/>
            </w:tcMar>
          </w:tcPr>
          <w:p w14:paraId="7601ACD4" w14:textId="77777777" w:rsidR="00C04FD7" w:rsidRDefault="00FD5178">
            <w:pPr>
              <w:spacing w:after="0" w:line="252" w:lineRule="auto"/>
            </w:pPr>
            <w:r>
              <w:rPr>
                <w:sz w:val="20"/>
              </w:rPr>
              <w:t>50</w:t>
            </w:r>
          </w:p>
        </w:tc>
        <w:tc>
          <w:tcPr>
            <w:tcW w:w="1944" w:type="dxa"/>
            <w:tcMar>
              <w:top w:w="65" w:type="dxa"/>
              <w:left w:w="85" w:type="dxa"/>
              <w:bottom w:w="65" w:type="dxa"/>
              <w:right w:w="85" w:type="dxa"/>
            </w:tcMar>
          </w:tcPr>
          <w:p w14:paraId="39502D4A" w14:textId="77777777" w:rsidR="00C04FD7" w:rsidRDefault="00FD5178">
            <w:pPr>
              <w:spacing w:after="0" w:line="252" w:lineRule="auto"/>
            </w:pPr>
            <w:r>
              <w:rPr>
                <w:sz w:val="20"/>
              </w:rPr>
              <w:t>0.6%</w:t>
            </w:r>
          </w:p>
        </w:tc>
      </w:tr>
      <w:tr w:rsidR="00C04FD7" w14:paraId="34FCC81B" w14:textId="77777777">
        <w:trPr>
          <w:cantSplit/>
        </w:trPr>
        <w:tc>
          <w:tcPr>
            <w:tcW w:w="5904" w:type="dxa"/>
            <w:tcMar>
              <w:top w:w="65" w:type="dxa"/>
              <w:left w:w="85" w:type="dxa"/>
              <w:bottom w:w="65" w:type="dxa"/>
              <w:right w:w="85" w:type="dxa"/>
            </w:tcMar>
          </w:tcPr>
          <w:p w14:paraId="419EF2CC" w14:textId="77777777" w:rsidR="00C04FD7" w:rsidRDefault="00FD5178">
            <w:pPr>
              <w:spacing w:after="0" w:line="252" w:lineRule="auto"/>
            </w:pPr>
            <w:r>
              <w:rPr>
                <w:sz w:val="20"/>
              </w:rPr>
              <w:t>Hospital charges</w:t>
            </w:r>
          </w:p>
        </w:tc>
        <w:tc>
          <w:tcPr>
            <w:tcW w:w="1728" w:type="dxa"/>
            <w:tcMar>
              <w:top w:w="65" w:type="dxa"/>
              <w:left w:w="85" w:type="dxa"/>
              <w:bottom w:w="65" w:type="dxa"/>
              <w:right w:w="85" w:type="dxa"/>
            </w:tcMar>
          </w:tcPr>
          <w:p w14:paraId="09D555A7" w14:textId="77777777" w:rsidR="00C04FD7" w:rsidRDefault="00FD5178">
            <w:pPr>
              <w:spacing w:after="0" w:line="252" w:lineRule="auto"/>
            </w:pPr>
            <w:r>
              <w:rPr>
                <w:sz w:val="20"/>
              </w:rPr>
              <w:t>129</w:t>
            </w:r>
          </w:p>
        </w:tc>
        <w:tc>
          <w:tcPr>
            <w:tcW w:w="1944" w:type="dxa"/>
            <w:tcMar>
              <w:top w:w="65" w:type="dxa"/>
              <w:left w:w="85" w:type="dxa"/>
              <w:bottom w:w="65" w:type="dxa"/>
              <w:right w:w="85" w:type="dxa"/>
            </w:tcMar>
          </w:tcPr>
          <w:p w14:paraId="58439D77" w14:textId="77777777" w:rsidR="00C04FD7" w:rsidRDefault="00FD5178">
            <w:pPr>
              <w:spacing w:after="0" w:line="252" w:lineRule="auto"/>
            </w:pPr>
            <w:r>
              <w:rPr>
                <w:sz w:val="20"/>
              </w:rPr>
              <w:t>1.6%</w:t>
            </w:r>
          </w:p>
        </w:tc>
      </w:tr>
    </w:tbl>
    <w:p w14:paraId="60958089" w14:textId="489E498F" w:rsidR="00C04FD7" w:rsidRDefault="00FD5178">
      <w:pPr>
        <w:spacing w:before="80" w:line="252" w:lineRule="auto"/>
      </w:pPr>
      <w:r>
        <w:rPr>
          <w:sz w:val="18"/>
        </w:rPr>
        <w:t xml:space="preserve">Missingness overlaps; 136 admissions (1.6%) are excluded from complete-case regression. Charges are not a regression covariate. </w:t>
      </w:r>
      <w:r>
        <w:rPr>
          <w:sz w:val="18"/>
        </w:rPr>
        <w:t>Counts of 1</w:t>
      </w:r>
      <w:r w:rsidR="002F5F61">
        <w:rPr>
          <w:sz w:val="18"/>
        </w:rPr>
        <w:t>-</w:t>
      </w:r>
      <w:r>
        <w:rPr>
          <w:sz w:val="18"/>
        </w:rPr>
        <w:t>10 are suppressed.</w:t>
      </w:r>
    </w:p>
    <w:tbl>
      <w:tblPr>
        <w:tblStyle w:val="TableGrid"/>
        <w:tblW w:w="0" w:type="auto"/>
        <w:tblLayout w:type="fixed"/>
        <w:tblLook w:val="04A0" w:firstRow="1" w:lastRow="0" w:firstColumn="1" w:lastColumn="0" w:noHBand="0" w:noVBand="1"/>
      </w:tblPr>
      <w:tblGrid>
        <w:gridCol w:w="4536"/>
        <w:gridCol w:w="2520"/>
        <w:gridCol w:w="2520"/>
      </w:tblGrid>
      <w:tr w:rsidR="00C04FD7" w14:paraId="363783A6" w14:textId="77777777">
        <w:trPr>
          <w:cantSplit/>
          <w:tblHeader/>
        </w:trPr>
        <w:tc>
          <w:tcPr>
            <w:tcW w:w="4536" w:type="dxa"/>
            <w:shd w:val="clear" w:color="auto" w:fill="EFEFEF"/>
            <w:tcMar>
              <w:top w:w="65" w:type="dxa"/>
              <w:left w:w="85" w:type="dxa"/>
              <w:bottom w:w="65" w:type="dxa"/>
              <w:right w:w="85" w:type="dxa"/>
            </w:tcMar>
          </w:tcPr>
          <w:p w14:paraId="6270E19B" w14:textId="77777777" w:rsidR="00C04FD7" w:rsidRDefault="00FD5178">
            <w:pPr>
              <w:spacing w:after="0" w:line="252" w:lineRule="auto"/>
            </w:pPr>
            <w:r>
              <w:rPr>
                <w:b/>
                <w:sz w:val="19"/>
              </w:rPr>
              <w:t>Characteristic</w:t>
            </w:r>
          </w:p>
        </w:tc>
        <w:tc>
          <w:tcPr>
            <w:tcW w:w="2520" w:type="dxa"/>
            <w:shd w:val="clear" w:color="auto" w:fill="EFEFEF"/>
            <w:tcMar>
              <w:top w:w="65" w:type="dxa"/>
              <w:left w:w="85" w:type="dxa"/>
              <w:bottom w:w="65" w:type="dxa"/>
              <w:right w:w="85" w:type="dxa"/>
            </w:tcMar>
          </w:tcPr>
          <w:p w14:paraId="1F8BEF59" w14:textId="77777777" w:rsidR="00C04FD7" w:rsidRDefault="00FD5178">
            <w:pPr>
              <w:spacing w:after="0" w:line="252" w:lineRule="auto"/>
            </w:pPr>
            <w:r>
              <w:rPr>
                <w:b/>
                <w:sz w:val="19"/>
              </w:rPr>
              <w:t>Included (n=8,133)</w:t>
            </w:r>
          </w:p>
        </w:tc>
        <w:tc>
          <w:tcPr>
            <w:tcW w:w="2520" w:type="dxa"/>
            <w:shd w:val="clear" w:color="auto" w:fill="EFEFEF"/>
            <w:tcMar>
              <w:top w:w="65" w:type="dxa"/>
              <w:left w:w="85" w:type="dxa"/>
              <w:bottom w:w="65" w:type="dxa"/>
              <w:right w:w="85" w:type="dxa"/>
            </w:tcMar>
          </w:tcPr>
          <w:p w14:paraId="5669DC5B" w14:textId="77777777" w:rsidR="00C04FD7" w:rsidRDefault="00FD5178">
            <w:pPr>
              <w:spacing w:after="0" w:line="252" w:lineRule="auto"/>
            </w:pPr>
            <w:r>
              <w:rPr>
                <w:b/>
                <w:sz w:val="19"/>
              </w:rPr>
              <w:t>Excluded (n=136)</w:t>
            </w:r>
          </w:p>
        </w:tc>
      </w:tr>
      <w:tr w:rsidR="00C04FD7" w14:paraId="0CD1D335" w14:textId="77777777">
        <w:trPr>
          <w:cantSplit/>
        </w:trPr>
        <w:tc>
          <w:tcPr>
            <w:tcW w:w="4536" w:type="dxa"/>
            <w:tcMar>
              <w:top w:w="65" w:type="dxa"/>
              <w:left w:w="85" w:type="dxa"/>
              <w:bottom w:w="65" w:type="dxa"/>
              <w:right w:w="85" w:type="dxa"/>
            </w:tcMar>
          </w:tcPr>
          <w:p w14:paraId="0AC24310" w14:textId="77777777" w:rsidR="00C04FD7" w:rsidRDefault="00FD5178">
            <w:pPr>
              <w:spacing w:after="0" w:line="252" w:lineRule="auto"/>
            </w:pPr>
            <w:r>
              <w:rPr>
                <w:sz w:val="19"/>
              </w:rPr>
              <w:t>Age, years</w:t>
            </w:r>
          </w:p>
        </w:tc>
        <w:tc>
          <w:tcPr>
            <w:tcW w:w="2520" w:type="dxa"/>
            <w:tcMar>
              <w:top w:w="65" w:type="dxa"/>
              <w:left w:w="85" w:type="dxa"/>
              <w:bottom w:w="65" w:type="dxa"/>
              <w:right w:w="85" w:type="dxa"/>
            </w:tcMar>
          </w:tcPr>
          <w:p w14:paraId="5993626D" w14:textId="77777777" w:rsidR="00C04FD7" w:rsidRDefault="00FD5178">
            <w:pPr>
              <w:spacing w:after="0" w:line="252" w:lineRule="auto"/>
            </w:pPr>
            <w:r>
              <w:rPr>
                <w:sz w:val="19"/>
              </w:rPr>
              <w:t>55.23</w:t>
            </w:r>
          </w:p>
        </w:tc>
        <w:tc>
          <w:tcPr>
            <w:tcW w:w="2520" w:type="dxa"/>
            <w:tcMar>
              <w:top w:w="65" w:type="dxa"/>
              <w:left w:w="85" w:type="dxa"/>
              <w:bottom w:w="65" w:type="dxa"/>
              <w:right w:w="85" w:type="dxa"/>
            </w:tcMar>
          </w:tcPr>
          <w:p w14:paraId="0633D07C" w14:textId="77777777" w:rsidR="00C04FD7" w:rsidRDefault="00FD5178">
            <w:pPr>
              <w:spacing w:after="0" w:line="252" w:lineRule="auto"/>
            </w:pPr>
            <w:r>
              <w:rPr>
                <w:sz w:val="19"/>
              </w:rPr>
              <w:t>56.05</w:t>
            </w:r>
          </w:p>
        </w:tc>
      </w:tr>
      <w:tr w:rsidR="00C04FD7" w14:paraId="12E842E7" w14:textId="77777777">
        <w:trPr>
          <w:cantSplit/>
        </w:trPr>
        <w:tc>
          <w:tcPr>
            <w:tcW w:w="4536" w:type="dxa"/>
            <w:tcMar>
              <w:top w:w="65" w:type="dxa"/>
              <w:left w:w="85" w:type="dxa"/>
              <w:bottom w:w="65" w:type="dxa"/>
              <w:right w:w="85" w:type="dxa"/>
            </w:tcMar>
          </w:tcPr>
          <w:p w14:paraId="68A04788" w14:textId="77777777" w:rsidR="00C04FD7" w:rsidRDefault="00FD5178">
            <w:pPr>
              <w:spacing w:after="0" w:line="252" w:lineRule="auto"/>
            </w:pPr>
            <w:r>
              <w:rPr>
                <w:sz w:val="19"/>
              </w:rPr>
              <w:t>Female</w:t>
            </w:r>
          </w:p>
        </w:tc>
        <w:tc>
          <w:tcPr>
            <w:tcW w:w="2520" w:type="dxa"/>
            <w:tcMar>
              <w:top w:w="65" w:type="dxa"/>
              <w:left w:w="85" w:type="dxa"/>
              <w:bottom w:w="65" w:type="dxa"/>
              <w:right w:w="85" w:type="dxa"/>
            </w:tcMar>
          </w:tcPr>
          <w:p w14:paraId="67E51DD8" w14:textId="77777777" w:rsidR="00C04FD7" w:rsidRDefault="00FD5178">
            <w:pPr>
              <w:spacing w:after="0" w:line="252" w:lineRule="auto"/>
            </w:pPr>
            <w:r>
              <w:rPr>
                <w:sz w:val="19"/>
              </w:rPr>
              <w:t>46.5%</w:t>
            </w:r>
          </w:p>
        </w:tc>
        <w:tc>
          <w:tcPr>
            <w:tcW w:w="2520" w:type="dxa"/>
            <w:tcMar>
              <w:top w:w="65" w:type="dxa"/>
              <w:left w:w="85" w:type="dxa"/>
              <w:bottom w:w="65" w:type="dxa"/>
              <w:right w:w="85" w:type="dxa"/>
            </w:tcMar>
          </w:tcPr>
          <w:p w14:paraId="5BB6E7D2" w14:textId="77777777" w:rsidR="00C04FD7" w:rsidRDefault="00FD5178">
            <w:pPr>
              <w:spacing w:after="0" w:line="252" w:lineRule="auto"/>
            </w:pPr>
            <w:r>
              <w:rPr>
                <w:sz w:val="19"/>
              </w:rPr>
              <w:t>31.6%</w:t>
            </w:r>
          </w:p>
        </w:tc>
      </w:tr>
      <w:tr w:rsidR="00C04FD7" w14:paraId="4B8D04CB" w14:textId="77777777">
        <w:trPr>
          <w:cantSplit/>
        </w:trPr>
        <w:tc>
          <w:tcPr>
            <w:tcW w:w="4536" w:type="dxa"/>
            <w:tcMar>
              <w:top w:w="65" w:type="dxa"/>
              <w:left w:w="85" w:type="dxa"/>
              <w:bottom w:w="65" w:type="dxa"/>
              <w:right w:w="85" w:type="dxa"/>
            </w:tcMar>
          </w:tcPr>
          <w:p w14:paraId="735B42B3" w14:textId="77777777" w:rsidR="00C04FD7" w:rsidRDefault="00FD5178">
            <w:pPr>
              <w:spacing w:after="0" w:line="252" w:lineRule="auto"/>
            </w:pPr>
            <w:r>
              <w:rPr>
                <w:sz w:val="19"/>
              </w:rPr>
              <w:t>Combined same-day/transfer record</w:t>
            </w:r>
          </w:p>
        </w:tc>
        <w:tc>
          <w:tcPr>
            <w:tcW w:w="2520" w:type="dxa"/>
            <w:tcMar>
              <w:top w:w="65" w:type="dxa"/>
              <w:left w:w="85" w:type="dxa"/>
              <w:bottom w:w="65" w:type="dxa"/>
              <w:right w:w="85" w:type="dxa"/>
            </w:tcMar>
          </w:tcPr>
          <w:p w14:paraId="0F1AC25E" w14:textId="77777777" w:rsidR="00C04FD7" w:rsidRDefault="00FD5178">
            <w:pPr>
              <w:spacing w:after="0" w:line="252" w:lineRule="auto"/>
            </w:pPr>
            <w:r>
              <w:rPr>
                <w:sz w:val="19"/>
              </w:rPr>
              <w:t>14.6%</w:t>
            </w:r>
          </w:p>
        </w:tc>
        <w:tc>
          <w:tcPr>
            <w:tcW w:w="2520" w:type="dxa"/>
            <w:tcMar>
              <w:top w:w="65" w:type="dxa"/>
              <w:left w:w="85" w:type="dxa"/>
              <w:bottom w:w="65" w:type="dxa"/>
              <w:right w:w="85" w:type="dxa"/>
            </w:tcMar>
          </w:tcPr>
          <w:p w14:paraId="109F5503" w14:textId="77777777" w:rsidR="00C04FD7" w:rsidRDefault="00FD5178">
            <w:pPr>
              <w:spacing w:after="0" w:line="252" w:lineRule="auto"/>
            </w:pPr>
            <w:r>
              <w:rPr>
                <w:sz w:val="19"/>
              </w:rPr>
              <w:t>10.3%</w:t>
            </w:r>
          </w:p>
        </w:tc>
      </w:tr>
      <w:tr w:rsidR="00C04FD7" w14:paraId="69E3B26C" w14:textId="77777777">
        <w:trPr>
          <w:cantSplit/>
        </w:trPr>
        <w:tc>
          <w:tcPr>
            <w:tcW w:w="4536" w:type="dxa"/>
            <w:tcMar>
              <w:top w:w="65" w:type="dxa"/>
              <w:left w:w="85" w:type="dxa"/>
              <w:bottom w:w="65" w:type="dxa"/>
              <w:right w:w="85" w:type="dxa"/>
            </w:tcMar>
          </w:tcPr>
          <w:p w14:paraId="7BFDBC21" w14:textId="77777777" w:rsidR="00C04FD7" w:rsidRDefault="00FD5178">
            <w:pPr>
              <w:spacing w:after="0" w:line="252" w:lineRule="auto"/>
            </w:pPr>
            <w:r>
              <w:rPr>
                <w:sz w:val="19"/>
              </w:rPr>
              <w:t>Index lumbar/lumbosacral fusion</w:t>
            </w:r>
          </w:p>
        </w:tc>
        <w:tc>
          <w:tcPr>
            <w:tcW w:w="2520" w:type="dxa"/>
            <w:tcMar>
              <w:top w:w="65" w:type="dxa"/>
              <w:left w:w="85" w:type="dxa"/>
              <w:bottom w:w="65" w:type="dxa"/>
              <w:right w:w="85" w:type="dxa"/>
            </w:tcMar>
          </w:tcPr>
          <w:p w14:paraId="50273CC4" w14:textId="77777777" w:rsidR="00C04FD7" w:rsidRDefault="00FD5178">
            <w:pPr>
              <w:spacing w:after="0" w:line="252" w:lineRule="auto"/>
            </w:pPr>
            <w:r>
              <w:rPr>
                <w:sz w:val="19"/>
              </w:rPr>
              <w:t>29.9%</w:t>
            </w:r>
          </w:p>
        </w:tc>
        <w:tc>
          <w:tcPr>
            <w:tcW w:w="2520" w:type="dxa"/>
            <w:tcMar>
              <w:top w:w="65" w:type="dxa"/>
              <w:left w:w="85" w:type="dxa"/>
              <w:bottom w:w="65" w:type="dxa"/>
              <w:right w:w="85" w:type="dxa"/>
            </w:tcMar>
          </w:tcPr>
          <w:p w14:paraId="0C5311EF" w14:textId="77777777" w:rsidR="00C04FD7" w:rsidRDefault="00FD5178">
            <w:pPr>
              <w:spacing w:after="0" w:line="252" w:lineRule="auto"/>
            </w:pPr>
            <w:r>
              <w:rPr>
                <w:sz w:val="19"/>
              </w:rPr>
              <w:t>27.9%</w:t>
            </w:r>
          </w:p>
        </w:tc>
      </w:tr>
      <w:tr w:rsidR="00C04FD7" w14:paraId="1B1AA819" w14:textId="77777777">
        <w:trPr>
          <w:cantSplit/>
        </w:trPr>
        <w:tc>
          <w:tcPr>
            <w:tcW w:w="4536" w:type="dxa"/>
            <w:tcMar>
              <w:top w:w="65" w:type="dxa"/>
              <w:left w:w="85" w:type="dxa"/>
              <w:bottom w:w="65" w:type="dxa"/>
              <w:right w:w="85" w:type="dxa"/>
            </w:tcMar>
          </w:tcPr>
          <w:p w14:paraId="5F40C6B4" w14:textId="77777777" w:rsidR="00C04FD7" w:rsidRDefault="00FD5178">
            <w:pPr>
              <w:spacing w:after="0" w:line="252" w:lineRule="auto"/>
            </w:pPr>
            <w:r>
              <w:rPr>
                <w:sz w:val="19"/>
              </w:rPr>
              <w:t>Resident of hospital state</w:t>
            </w:r>
          </w:p>
        </w:tc>
        <w:tc>
          <w:tcPr>
            <w:tcW w:w="2520" w:type="dxa"/>
            <w:tcMar>
              <w:top w:w="65" w:type="dxa"/>
              <w:left w:w="85" w:type="dxa"/>
              <w:bottom w:w="65" w:type="dxa"/>
              <w:right w:w="85" w:type="dxa"/>
            </w:tcMar>
          </w:tcPr>
          <w:p w14:paraId="5313CFB1" w14:textId="77777777" w:rsidR="00C04FD7" w:rsidRDefault="00FD5178">
            <w:pPr>
              <w:spacing w:after="0" w:line="252" w:lineRule="auto"/>
            </w:pPr>
            <w:r>
              <w:rPr>
                <w:sz w:val="19"/>
              </w:rPr>
              <w:t>93.9%</w:t>
            </w:r>
          </w:p>
        </w:tc>
        <w:tc>
          <w:tcPr>
            <w:tcW w:w="2520" w:type="dxa"/>
            <w:tcMar>
              <w:top w:w="65" w:type="dxa"/>
              <w:left w:w="85" w:type="dxa"/>
              <w:bottom w:w="65" w:type="dxa"/>
              <w:right w:w="85" w:type="dxa"/>
            </w:tcMar>
          </w:tcPr>
          <w:p w14:paraId="3A138D25" w14:textId="77777777" w:rsidR="00C04FD7" w:rsidRDefault="00FD5178">
            <w:pPr>
              <w:spacing w:after="0" w:line="252" w:lineRule="auto"/>
            </w:pPr>
            <w:r>
              <w:rPr>
                <w:sz w:val="19"/>
              </w:rPr>
              <w:t>88.2%</w:t>
            </w:r>
          </w:p>
        </w:tc>
      </w:tr>
      <w:tr w:rsidR="00C04FD7" w14:paraId="080CB4D2" w14:textId="77777777">
        <w:trPr>
          <w:cantSplit/>
        </w:trPr>
        <w:tc>
          <w:tcPr>
            <w:tcW w:w="4536" w:type="dxa"/>
            <w:tcMar>
              <w:top w:w="65" w:type="dxa"/>
              <w:left w:w="85" w:type="dxa"/>
              <w:bottom w:w="65" w:type="dxa"/>
              <w:right w:w="85" w:type="dxa"/>
            </w:tcMar>
          </w:tcPr>
          <w:p w14:paraId="68AF90E2" w14:textId="77777777" w:rsidR="00C04FD7" w:rsidRDefault="00FD5178">
            <w:pPr>
              <w:spacing w:after="0" w:line="252" w:lineRule="auto"/>
            </w:pPr>
            <w:r>
              <w:rPr>
                <w:sz w:val="19"/>
              </w:rPr>
              <w:t>Observable readmission</w:t>
            </w:r>
          </w:p>
        </w:tc>
        <w:tc>
          <w:tcPr>
            <w:tcW w:w="2520" w:type="dxa"/>
            <w:tcMar>
              <w:top w:w="65" w:type="dxa"/>
              <w:left w:w="85" w:type="dxa"/>
              <w:bottom w:w="65" w:type="dxa"/>
              <w:right w:w="85" w:type="dxa"/>
            </w:tcMar>
          </w:tcPr>
          <w:p w14:paraId="32562B15" w14:textId="77777777" w:rsidR="00C04FD7" w:rsidRDefault="00FD5178">
            <w:pPr>
              <w:spacing w:after="0" w:line="252" w:lineRule="auto"/>
            </w:pPr>
            <w:r>
              <w:rPr>
                <w:sz w:val="19"/>
              </w:rPr>
              <w:t>19.7%</w:t>
            </w:r>
          </w:p>
        </w:tc>
        <w:tc>
          <w:tcPr>
            <w:tcW w:w="2520" w:type="dxa"/>
            <w:tcMar>
              <w:top w:w="65" w:type="dxa"/>
              <w:left w:w="85" w:type="dxa"/>
              <w:bottom w:w="65" w:type="dxa"/>
              <w:right w:w="85" w:type="dxa"/>
            </w:tcMar>
          </w:tcPr>
          <w:p w14:paraId="2EBF9D92" w14:textId="77777777" w:rsidR="00C04FD7" w:rsidRDefault="00FD5178">
            <w:pPr>
              <w:spacing w:after="0" w:line="252" w:lineRule="auto"/>
            </w:pPr>
            <w:r>
              <w:rPr>
                <w:sz w:val="19"/>
              </w:rPr>
              <w:t>20.6%</w:t>
            </w:r>
          </w:p>
        </w:tc>
      </w:tr>
      <w:tr w:rsidR="00C04FD7" w14:paraId="25E6A739" w14:textId="77777777">
        <w:trPr>
          <w:cantSplit/>
        </w:trPr>
        <w:tc>
          <w:tcPr>
            <w:tcW w:w="4536" w:type="dxa"/>
            <w:tcMar>
              <w:top w:w="65" w:type="dxa"/>
              <w:left w:w="85" w:type="dxa"/>
              <w:bottom w:w="65" w:type="dxa"/>
              <w:right w:w="85" w:type="dxa"/>
            </w:tcMar>
          </w:tcPr>
          <w:p w14:paraId="6A819A67" w14:textId="77777777" w:rsidR="00C04FD7" w:rsidRDefault="00FD5178">
            <w:pPr>
              <w:spacing w:after="0" w:line="252" w:lineRule="auto"/>
            </w:pPr>
            <w:r>
              <w:rPr>
                <w:sz w:val="19"/>
              </w:rPr>
              <w:t>Selected-condition count</w:t>
            </w:r>
          </w:p>
        </w:tc>
        <w:tc>
          <w:tcPr>
            <w:tcW w:w="2520" w:type="dxa"/>
            <w:tcMar>
              <w:top w:w="65" w:type="dxa"/>
              <w:left w:w="85" w:type="dxa"/>
              <w:bottom w:w="65" w:type="dxa"/>
              <w:right w:w="85" w:type="dxa"/>
            </w:tcMar>
          </w:tcPr>
          <w:p w14:paraId="090D5184" w14:textId="77777777" w:rsidR="00C04FD7" w:rsidRDefault="00FD5178">
            <w:pPr>
              <w:spacing w:after="0" w:line="252" w:lineRule="auto"/>
            </w:pPr>
            <w:r>
              <w:rPr>
                <w:sz w:val="19"/>
              </w:rPr>
              <w:t>2.13</w:t>
            </w:r>
          </w:p>
        </w:tc>
        <w:tc>
          <w:tcPr>
            <w:tcW w:w="2520" w:type="dxa"/>
            <w:tcMar>
              <w:top w:w="65" w:type="dxa"/>
              <w:left w:w="85" w:type="dxa"/>
              <w:bottom w:w="65" w:type="dxa"/>
              <w:right w:w="85" w:type="dxa"/>
            </w:tcMar>
          </w:tcPr>
          <w:p w14:paraId="5EFCDE3D" w14:textId="77777777" w:rsidR="00C04FD7" w:rsidRDefault="00FD5178">
            <w:pPr>
              <w:spacing w:after="0" w:line="252" w:lineRule="auto"/>
            </w:pPr>
            <w:r>
              <w:rPr>
                <w:sz w:val="19"/>
              </w:rPr>
              <w:t>2.41</w:t>
            </w:r>
          </w:p>
        </w:tc>
      </w:tr>
    </w:tbl>
    <w:p w14:paraId="1CAA001D" w14:textId="77777777" w:rsidR="00C04FD7" w:rsidRDefault="00FD5178">
      <w:pPr>
        <w:spacing w:before="80" w:line="252" w:lineRule="auto"/>
      </w:pPr>
      <w:r>
        <w:rPr>
          <w:sz w:val="18"/>
        </w:rPr>
        <w:t>Unweighted means or percentages. The missing-category sensitivity analysis is provided in Table S3.</w:t>
      </w:r>
    </w:p>
    <w:p w14:paraId="40D31A2C" w14:textId="77777777" w:rsidR="00C04FD7" w:rsidRDefault="00FD5178">
      <w:pPr>
        <w:keepNext/>
        <w:pageBreakBefore/>
        <w:spacing w:line="240" w:lineRule="auto"/>
      </w:pPr>
      <w:r>
        <w:rPr>
          <w:b/>
        </w:rPr>
        <w:t>Table S6. Ordered principal-diagnosis grouping for first readmission</w:t>
      </w:r>
    </w:p>
    <w:tbl>
      <w:tblPr>
        <w:tblStyle w:val="TableGrid"/>
        <w:tblW w:w="0" w:type="auto"/>
        <w:tblLayout w:type="fixed"/>
        <w:tblLook w:val="04A0" w:firstRow="1" w:lastRow="0" w:firstColumn="1" w:lastColumn="0" w:noHBand="0" w:noVBand="1"/>
      </w:tblPr>
      <w:tblGrid>
        <w:gridCol w:w="3888"/>
        <w:gridCol w:w="5688"/>
      </w:tblGrid>
      <w:tr w:rsidR="00C04FD7" w14:paraId="757F0621" w14:textId="77777777">
        <w:trPr>
          <w:cantSplit/>
          <w:tblHeader/>
        </w:trPr>
        <w:tc>
          <w:tcPr>
            <w:tcW w:w="3888" w:type="dxa"/>
            <w:shd w:val="clear" w:color="auto" w:fill="EFEFEF"/>
            <w:tcMar>
              <w:top w:w="65" w:type="dxa"/>
              <w:left w:w="85" w:type="dxa"/>
              <w:bottom w:w="65" w:type="dxa"/>
              <w:right w:w="85" w:type="dxa"/>
            </w:tcMar>
          </w:tcPr>
          <w:p w14:paraId="7D9FE851" w14:textId="77777777" w:rsidR="00C04FD7" w:rsidRDefault="00FD5178">
            <w:pPr>
              <w:spacing w:after="0" w:line="252" w:lineRule="auto"/>
            </w:pPr>
            <w:r>
              <w:rPr>
                <w:b/>
                <w:sz w:val="19"/>
              </w:rPr>
              <w:t>Category</w:t>
            </w:r>
            <w:r>
              <w:rPr>
                <w:b/>
                <w:sz w:val="19"/>
              </w:rPr>
              <w:t xml:space="preserve"> (first matching row wins)</w:t>
            </w:r>
          </w:p>
        </w:tc>
        <w:tc>
          <w:tcPr>
            <w:tcW w:w="5688" w:type="dxa"/>
            <w:shd w:val="clear" w:color="auto" w:fill="EFEFEF"/>
            <w:tcMar>
              <w:top w:w="65" w:type="dxa"/>
              <w:left w:w="85" w:type="dxa"/>
              <w:bottom w:w="65" w:type="dxa"/>
              <w:right w:w="85" w:type="dxa"/>
            </w:tcMar>
          </w:tcPr>
          <w:p w14:paraId="7AA05F90" w14:textId="77777777" w:rsidR="00C04FD7" w:rsidRDefault="00FD5178">
            <w:pPr>
              <w:spacing w:after="0" w:line="252" w:lineRule="auto"/>
            </w:pPr>
            <w:r>
              <w:rPr>
                <w:b/>
                <w:sz w:val="19"/>
              </w:rPr>
              <w:t>ICD-10-CM prefixes</w:t>
            </w:r>
          </w:p>
        </w:tc>
      </w:tr>
      <w:tr w:rsidR="00C04FD7" w14:paraId="6EF46BE5" w14:textId="77777777">
        <w:trPr>
          <w:cantSplit/>
        </w:trPr>
        <w:tc>
          <w:tcPr>
            <w:tcW w:w="3888" w:type="dxa"/>
            <w:tcMar>
              <w:top w:w="65" w:type="dxa"/>
              <w:left w:w="85" w:type="dxa"/>
              <w:bottom w:w="65" w:type="dxa"/>
              <w:right w:w="85" w:type="dxa"/>
            </w:tcMar>
          </w:tcPr>
          <w:p w14:paraId="251B12B5" w14:textId="77777777" w:rsidR="00C04FD7" w:rsidRDefault="00FD5178">
            <w:pPr>
              <w:spacing w:after="0" w:line="252" w:lineRule="auto"/>
            </w:pPr>
            <w:r>
              <w:rPr>
                <w:sz w:val="19"/>
              </w:rPr>
              <w:t>Infection/sepsis/wound</w:t>
            </w:r>
          </w:p>
        </w:tc>
        <w:tc>
          <w:tcPr>
            <w:tcW w:w="5688" w:type="dxa"/>
            <w:tcMar>
              <w:top w:w="65" w:type="dxa"/>
              <w:left w:w="85" w:type="dxa"/>
              <w:bottom w:w="65" w:type="dxa"/>
              <w:right w:w="85" w:type="dxa"/>
            </w:tcMar>
          </w:tcPr>
          <w:p w14:paraId="1AA960D4" w14:textId="77777777" w:rsidR="00C04FD7" w:rsidRDefault="00FD5178">
            <w:pPr>
              <w:spacing w:after="0" w:line="252" w:lineRule="auto"/>
            </w:pPr>
            <w:r>
              <w:rPr>
                <w:sz w:val="19"/>
              </w:rPr>
              <w:t>A, B, T813, T814, T846, T847, T845, M462, M463, M464, M465, G061</w:t>
            </w:r>
          </w:p>
        </w:tc>
      </w:tr>
      <w:tr w:rsidR="00C04FD7" w14:paraId="14276A74" w14:textId="77777777">
        <w:trPr>
          <w:cantSplit/>
        </w:trPr>
        <w:tc>
          <w:tcPr>
            <w:tcW w:w="3888" w:type="dxa"/>
            <w:tcMar>
              <w:top w:w="65" w:type="dxa"/>
              <w:left w:w="85" w:type="dxa"/>
              <w:bottom w:w="65" w:type="dxa"/>
              <w:right w:w="85" w:type="dxa"/>
            </w:tcMar>
          </w:tcPr>
          <w:p w14:paraId="31DC29F3" w14:textId="77777777" w:rsidR="00C04FD7" w:rsidRDefault="00FD5178">
            <w:pPr>
              <w:spacing w:after="0" w:line="252" w:lineRule="auto"/>
            </w:pPr>
            <w:r>
              <w:rPr>
                <w:sz w:val="19"/>
              </w:rPr>
              <w:t>Spine/neurologic/pain</w:t>
            </w:r>
          </w:p>
        </w:tc>
        <w:tc>
          <w:tcPr>
            <w:tcW w:w="5688" w:type="dxa"/>
            <w:tcMar>
              <w:top w:w="65" w:type="dxa"/>
              <w:left w:w="85" w:type="dxa"/>
              <w:bottom w:w="65" w:type="dxa"/>
              <w:right w:w="85" w:type="dxa"/>
            </w:tcMar>
          </w:tcPr>
          <w:p w14:paraId="66422F8F" w14:textId="77777777" w:rsidR="00C04FD7" w:rsidRDefault="00FD5178">
            <w:pPr>
              <w:spacing w:after="0" w:line="252" w:lineRule="auto"/>
            </w:pPr>
            <w:r>
              <w:rPr>
                <w:sz w:val="19"/>
              </w:rPr>
              <w:t>G, M40, M41, M42, M43, M45, M47, M48, M49, M50, M51, M53, M54, R52</w:t>
            </w:r>
          </w:p>
        </w:tc>
      </w:tr>
      <w:tr w:rsidR="00C04FD7" w14:paraId="77AB4BEC" w14:textId="77777777">
        <w:trPr>
          <w:cantSplit/>
        </w:trPr>
        <w:tc>
          <w:tcPr>
            <w:tcW w:w="3888" w:type="dxa"/>
            <w:tcMar>
              <w:top w:w="65" w:type="dxa"/>
              <w:left w:w="85" w:type="dxa"/>
              <w:bottom w:w="65" w:type="dxa"/>
              <w:right w:w="85" w:type="dxa"/>
            </w:tcMar>
          </w:tcPr>
          <w:p w14:paraId="472B8E07" w14:textId="77777777" w:rsidR="00C04FD7" w:rsidRDefault="00FD5178">
            <w:pPr>
              <w:spacing w:after="0" w:line="252" w:lineRule="auto"/>
            </w:pPr>
            <w:r>
              <w:rPr>
                <w:sz w:val="19"/>
              </w:rPr>
              <w:t>Cardiopulmonary/vascular</w:t>
            </w:r>
          </w:p>
        </w:tc>
        <w:tc>
          <w:tcPr>
            <w:tcW w:w="5688" w:type="dxa"/>
            <w:tcMar>
              <w:top w:w="65" w:type="dxa"/>
              <w:left w:w="85" w:type="dxa"/>
              <w:bottom w:w="65" w:type="dxa"/>
              <w:right w:w="85" w:type="dxa"/>
            </w:tcMar>
          </w:tcPr>
          <w:p w14:paraId="6CF46A9F" w14:textId="77777777" w:rsidR="00C04FD7" w:rsidRDefault="00FD5178">
            <w:pPr>
              <w:spacing w:after="0" w:line="252" w:lineRule="auto"/>
            </w:pPr>
            <w:r>
              <w:rPr>
                <w:sz w:val="19"/>
              </w:rPr>
              <w:t>I, J</w:t>
            </w:r>
          </w:p>
        </w:tc>
      </w:tr>
      <w:tr w:rsidR="00C04FD7" w14:paraId="2A9B3005" w14:textId="77777777">
        <w:trPr>
          <w:cantSplit/>
        </w:trPr>
        <w:tc>
          <w:tcPr>
            <w:tcW w:w="3888" w:type="dxa"/>
            <w:tcMar>
              <w:top w:w="65" w:type="dxa"/>
              <w:left w:w="85" w:type="dxa"/>
              <w:bottom w:w="65" w:type="dxa"/>
              <w:right w:w="85" w:type="dxa"/>
            </w:tcMar>
          </w:tcPr>
          <w:p w14:paraId="018C87D0" w14:textId="77777777" w:rsidR="00C04FD7" w:rsidRDefault="00FD5178">
            <w:pPr>
              <w:spacing w:after="0" w:line="252" w:lineRule="auto"/>
            </w:pPr>
            <w:r>
              <w:rPr>
                <w:sz w:val="19"/>
              </w:rPr>
              <w:t>Gastrointestinal</w:t>
            </w:r>
          </w:p>
        </w:tc>
        <w:tc>
          <w:tcPr>
            <w:tcW w:w="5688" w:type="dxa"/>
            <w:tcMar>
              <w:top w:w="65" w:type="dxa"/>
              <w:left w:w="85" w:type="dxa"/>
              <w:bottom w:w="65" w:type="dxa"/>
              <w:right w:w="85" w:type="dxa"/>
            </w:tcMar>
          </w:tcPr>
          <w:p w14:paraId="0742D968" w14:textId="77777777" w:rsidR="00C04FD7" w:rsidRDefault="00FD5178">
            <w:pPr>
              <w:spacing w:after="0" w:line="252" w:lineRule="auto"/>
            </w:pPr>
            <w:r>
              <w:rPr>
                <w:sz w:val="19"/>
              </w:rPr>
              <w:t>K</w:t>
            </w:r>
          </w:p>
        </w:tc>
      </w:tr>
      <w:tr w:rsidR="00C04FD7" w14:paraId="101D212A" w14:textId="77777777">
        <w:trPr>
          <w:cantSplit/>
        </w:trPr>
        <w:tc>
          <w:tcPr>
            <w:tcW w:w="3888" w:type="dxa"/>
            <w:tcMar>
              <w:top w:w="65" w:type="dxa"/>
              <w:left w:w="85" w:type="dxa"/>
              <w:bottom w:w="65" w:type="dxa"/>
              <w:right w:w="85" w:type="dxa"/>
            </w:tcMar>
          </w:tcPr>
          <w:p w14:paraId="1E8DE881" w14:textId="77777777" w:rsidR="00C04FD7" w:rsidRDefault="00FD5178">
            <w:pPr>
              <w:spacing w:after="0" w:line="252" w:lineRule="auto"/>
            </w:pPr>
            <w:r>
              <w:rPr>
                <w:sz w:val="19"/>
              </w:rPr>
              <w:t>Genitourinary/renal</w:t>
            </w:r>
          </w:p>
        </w:tc>
        <w:tc>
          <w:tcPr>
            <w:tcW w:w="5688" w:type="dxa"/>
            <w:tcMar>
              <w:top w:w="65" w:type="dxa"/>
              <w:left w:w="85" w:type="dxa"/>
              <w:bottom w:w="65" w:type="dxa"/>
              <w:right w:w="85" w:type="dxa"/>
            </w:tcMar>
          </w:tcPr>
          <w:p w14:paraId="451D4CEE" w14:textId="77777777" w:rsidR="00C04FD7" w:rsidRDefault="00FD5178">
            <w:pPr>
              <w:spacing w:after="0" w:line="252" w:lineRule="auto"/>
            </w:pPr>
            <w:r>
              <w:rPr>
                <w:sz w:val="19"/>
              </w:rPr>
              <w:t>N</w:t>
            </w:r>
          </w:p>
        </w:tc>
      </w:tr>
      <w:tr w:rsidR="00C04FD7" w14:paraId="4082D462" w14:textId="77777777">
        <w:trPr>
          <w:cantSplit/>
        </w:trPr>
        <w:tc>
          <w:tcPr>
            <w:tcW w:w="3888" w:type="dxa"/>
            <w:tcMar>
              <w:top w:w="65" w:type="dxa"/>
              <w:left w:w="85" w:type="dxa"/>
              <w:bottom w:w="65" w:type="dxa"/>
              <w:right w:w="85" w:type="dxa"/>
            </w:tcMar>
          </w:tcPr>
          <w:p w14:paraId="488E0A32" w14:textId="77777777" w:rsidR="00C04FD7" w:rsidRDefault="00FD5178">
            <w:pPr>
              <w:spacing w:after="0" w:line="252" w:lineRule="auto"/>
            </w:pPr>
            <w:r>
              <w:rPr>
                <w:sz w:val="19"/>
              </w:rPr>
              <w:t>Metabolic/hematologic</w:t>
            </w:r>
          </w:p>
        </w:tc>
        <w:tc>
          <w:tcPr>
            <w:tcW w:w="5688" w:type="dxa"/>
            <w:tcMar>
              <w:top w:w="65" w:type="dxa"/>
              <w:left w:w="85" w:type="dxa"/>
              <w:bottom w:w="65" w:type="dxa"/>
              <w:right w:w="85" w:type="dxa"/>
            </w:tcMar>
          </w:tcPr>
          <w:p w14:paraId="0C29F403" w14:textId="62F682D5" w:rsidR="00C04FD7" w:rsidRDefault="00FD5178">
            <w:pPr>
              <w:spacing w:after="0" w:line="252" w:lineRule="auto"/>
            </w:pPr>
            <w:r>
              <w:rPr>
                <w:sz w:val="19"/>
              </w:rPr>
              <w:t>D50</w:t>
            </w:r>
            <w:r w:rsidR="002F5F61">
              <w:rPr>
                <w:sz w:val="19"/>
              </w:rPr>
              <w:t>-</w:t>
            </w:r>
            <w:r>
              <w:rPr>
                <w:sz w:val="19"/>
              </w:rPr>
              <w:t>D89; E*</w:t>
            </w:r>
          </w:p>
        </w:tc>
      </w:tr>
      <w:tr w:rsidR="00C04FD7" w14:paraId="388C82FF" w14:textId="77777777">
        <w:trPr>
          <w:cantSplit/>
        </w:trPr>
        <w:tc>
          <w:tcPr>
            <w:tcW w:w="3888" w:type="dxa"/>
            <w:tcMar>
              <w:top w:w="65" w:type="dxa"/>
              <w:left w:w="85" w:type="dxa"/>
              <w:bottom w:w="65" w:type="dxa"/>
              <w:right w:w="85" w:type="dxa"/>
            </w:tcMar>
          </w:tcPr>
          <w:p w14:paraId="761A7D67" w14:textId="77777777" w:rsidR="00C04FD7" w:rsidRDefault="00FD5178">
            <w:pPr>
              <w:spacing w:after="0" w:line="252" w:lineRule="auto"/>
            </w:pPr>
            <w:r>
              <w:rPr>
                <w:sz w:val="19"/>
              </w:rPr>
              <w:t>Musculoskeletal/trauma</w:t>
            </w:r>
          </w:p>
        </w:tc>
        <w:tc>
          <w:tcPr>
            <w:tcW w:w="5688" w:type="dxa"/>
            <w:tcMar>
              <w:top w:w="65" w:type="dxa"/>
              <w:left w:w="85" w:type="dxa"/>
              <w:bottom w:w="65" w:type="dxa"/>
              <w:right w:w="85" w:type="dxa"/>
            </w:tcMar>
          </w:tcPr>
          <w:p w14:paraId="7149D565" w14:textId="77777777" w:rsidR="00C04FD7" w:rsidRDefault="00FD5178">
            <w:pPr>
              <w:spacing w:after="0" w:line="252" w:lineRule="auto"/>
            </w:pPr>
            <w:r>
              <w:rPr>
                <w:sz w:val="19"/>
              </w:rPr>
              <w:t>M, S, T</w:t>
            </w:r>
          </w:p>
        </w:tc>
      </w:tr>
      <w:tr w:rsidR="00C04FD7" w14:paraId="70685E87" w14:textId="77777777">
        <w:trPr>
          <w:cantSplit/>
        </w:trPr>
        <w:tc>
          <w:tcPr>
            <w:tcW w:w="3888" w:type="dxa"/>
            <w:tcMar>
              <w:top w:w="65" w:type="dxa"/>
              <w:left w:w="85" w:type="dxa"/>
              <w:bottom w:w="65" w:type="dxa"/>
              <w:right w:w="85" w:type="dxa"/>
            </w:tcMar>
          </w:tcPr>
          <w:p w14:paraId="018A3B7F" w14:textId="77777777" w:rsidR="00C04FD7" w:rsidRDefault="00FD5178">
            <w:pPr>
              <w:spacing w:after="0" w:line="252" w:lineRule="auto"/>
            </w:pPr>
            <w:r>
              <w:rPr>
                <w:sz w:val="19"/>
              </w:rPr>
              <w:t>Aftercare/health-service contact</w:t>
            </w:r>
          </w:p>
        </w:tc>
        <w:tc>
          <w:tcPr>
            <w:tcW w:w="5688" w:type="dxa"/>
            <w:tcMar>
              <w:top w:w="65" w:type="dxa"/>
              <w:left w:w="85" w:type="dxa"/>
              <w:bottom w:w="65" w:type="dxa"/>
              <w:right w:w="85" w:type="dxa"/>
            </w:tcMar>
          </w:tcPr>
          <w:p w14:paraId="2F1915DC" w14:textId="77777777" w:rsidR="00C04FD7" w:rsidRDefault="00FD5178">
            <w:pPr>
              <w:spacing w:after="0" w:line="252" w:lineRule="auto"/>
            </w:pPr>
            <w:r>
              <w:rPr>
                <w:sz w:val="19"/>
              </w:rPr>
              <w:t>Z</w:t>
            </w:r>
          </w:p>
        </w:tc>
      </w:tr>
      <w:tr w:rsidR="00C04FD7" w14:paraId="015628E5" w14:textId="77777777">
        <w:trPr>
          <w:cantSplit/>
        </w:trPr>
        <w:tc>
          <w:tcPr>
            <w:tcW w:w="3888" w:type="dxa"/>
            <w:tcMar>
              <w:top w:w="65" w:type="dxa"/>
              <w:left w:w="85" w:type="dxa"/>
              <w:bottom w:w="65" w:type="dxa"/>
              <w:right w:w="85" w:type="dxa"/>
            </w:tcMar>
          </w:tcPr>
          <w:p w14:paraId="6EFF62EE" w14:textId="77777777" w:rsidR="00C04FD7" w:rsidRDefault="00FD5178">
            <w:pPr>
              <w:spacing w:after="0" w:line="252" w:lineRule="auto"/>
            </w:pPr>
            <w:r>
              <w:rPr>
                <w:sz w:val="19"/>
              </w:rPr>
              <w:t>Other/unspecified</w:t>
            </w:r>
          </w:p>
        </w:tc>
        <w:tc>
          <w:tcPr>
            <w:tcW w:w="5688" w:type="dxa"/>
            <w:tcMar>
              <w:top w:w="65" w:type="dxa"/>
              <w:left w:w="85" w:type="dxa"/>
              <w:bottom w:w="65" w:type="dxa"/>
              <w:right w:w="85" w:type="dxa"/>
            </w:tcMar>
          </w:tcPr>
          <w:p w14:paraId="56832CAF" w14:textId="77777777" w:rsidR="00C04FD7" w:rsidRDefault="00FD5178">
            <w:pPr>
              <w:spacing w:after="0" w:line="252" w:lineRule="auto"/>
            </w:pPr>
            <w:r>
              <w:rPr>
                <w:sz w:val="19"/>
              </w:rPr>
              <w:t>All remaining principal diagnosis codes</w:t>
            </w:r>
          </w:p>
        </w:tc>
      </w:tr>
    </w:tbl>
    <w:p w14:paraId="616B7B35" w14:textId="77777777" w:rsidR="00C04FD7" w:rsidRDefault="00FD5178">
      <w:pPr>
        <w:spacing w:before="80" w:line="252" w:lineRule="auto"/>
      </w:pPr>
      <w:r>
        <w:rPr>
          <w:sz w:val="18"/>
        </w:rPr>
        <w:t>Periods are removed before code matching, and each</w:t>
      </w:r>
      <w:r>
        <w:rPr>
          <w:sz w:val="18"/>
        </w:rPr>
        <w:t xml:space="preserve"> prefix includes its complete descendants. First-match assignment makes the categories exhaustive and mutually exclusive. Organ-specific infections outside the first row remain in their organ-system category. This descriptive hierarchy is not a validated p</w:t>
      </w:r>
      <w:r>
        <w:rPr>
          <w:sz w:val="18"/>
        </w:rPr>
        <w:t>ostoperative-complication or surgical-site infection classification.</w:t>
      </w:r>
    </w:p>
    <w:p w14:paraId="73628BED" w14:textId="77777777" w:rsidR="00C04FD7" w:rsidRDefault="00FD5178">
      <w:pPr>
        <w:pStyle w:val="Heading2"/>
      </w:pPr>
      <w:r>
        <w:t>Examples</w:t>
      </w:r>
    </w:p>
    <w:p w14:paraId="269EE914" w14:textId="77777777" w:rsidR="00C04FD7" w:rsidRDefault="00FD5178">
      <w:r>
        <w:t xml:space="preserve">A41.9 is assigned to infection/sepsis/wound; G83.4 to spine/neurologic/pain; I26.* to cardiopulmonary/vascular; K56.* to gastrointestinal; N39.0 to genitourinary/renal; E11.* to </w:t>
      </w:r>
      <w:r>
        <w:t>metabolic/hematologic. These examples illustrate category assignment only, not the presumed reason for an individual readmission.</w:t>
      </w:r>
    </w:p>
    <w:p w14:paraId="39605FFC" w14:textId="77777777" w:rsidR="00C04FD7" w:rsidRDefault="00FD5178">
      <w:pPr>
        <w:keepNext/>
        <w:pageBreakBefore/>
        <w:spacing w:line="240" w:lineRule="auto"/>
      </w:pPr>
      <w:r>
        <w:rPr>
          <w:b/>
        </w:rPr>
        <w:t>Figure S1. Propensity-score distributions before and after matching</w:t>
      </w:r>
    </w:p>
    <w:p w14:paraId="414F1778" w14:textId="77777777" w:rsidR="00C04FD7" w:rsidRDefault="00FD5178">
      <w:r>
        <w:rPr>
          <w:noProof/>
          <w:lang w:val="en-IN" w:eastAsia="en-IN"/>
        </w:rPr>
        <w:drawing>
          <wp:inline distT="0" distB="0" distL="0" distR="0" wp14:anchorId="79B7B6CB" wp14:editId="17EC9231">
            <wp:extent cx="5943600" cy="3566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Overlap_Before_matching.png"/>
                    <pic:cNvPicPr/>
                  </pic:nvPicPr>
                  <pic:blipFill>
                    <a:blip r:embed="rId9"/>
                    <a:stretch>
                      <a:fillRect/>
                    </a:stretch>
                  </pic:blipFill>
                  <pic:spPr>
                    <a:xfrm>
                      <a:off x="0" y="0"/>
                      <a:ext cx="5943600" cy="3566160"/>
                    </a:xfrm>
                    <a:prstGeom prst="rect">
                      <a:avLst/>
                    </a:prstGeom>
                  </pic:spPr>
                </pic:pic>
              </a:graphicData>
            </a:graphic>
          </wp:inline>
        </w:drawing>
      </w:r>
    </w:p>
    <w:p w14:paraId="12443708" w14:textId="77777777" w:rsidR="00C04FD7" w:rsidRDefault="00FD5178">
      <w:r>
        <w:rPr>
          <w:noProof/>
          <w:lang w:val="en-IN" w:eastAsia="en-IN"/>
        </w:rPr>
        <w:drawing>
          <wp:inline distT="0" distB="0" distL="0" distR="0" wp14:anchorId="69B132CC" wp14:editId="4DF6A383">
            <wp:extent cx="5943600" cy="35661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_Overlap_After_matching.png"/>
                    <pic:cNvPicPr/>
                  </pic:nvPicPr>
                  <pic:blipFill>
                    <a:blip r:embed="rId10"/>
                    <a:stretch>
                      <a:fillRect/>
                    </a:stretch>
                  </pic:blipFill>
                  <pic:spPr>
                    <a:xfrm>
                      <a:off x="0" y="0"/>
                      <a:ext cx="5943600" cy="3566160"/>
                    </a:xfrm>
                    <a:prstGeom prst="rect">
                      <a:avLst/>
                    </a:prstGeom>
                  </pic:spPr>
                </pic:pic>
              </a:graphicData>
            </a:graphic>
          </wp:inline>
        </w:drawing>
      </w:r>
    </w:p>
    <w:p w14:paraId="5DFFD89D" w14:textId="77777777" w:rsidR="00C04FD7" w:rsidRDefault="00FD5178">
      <w:pPr>
        <w:spacing w:before="80" w:line="252" w:lineRule="auto"/>
      </w:pPr>
      <w:r>
        <w:rPr>
          <w:sz w:val="18"/>
        </w:rPr>
        <w:t>Day ≥2 versus day 0 comparison. Curves show smooth unw</w:t>
      </w:r>
      <w:r>
        <w:rPr>
          <w:sz w:val="18"/>
        </w:rPr>
        <w:t>eighted kernel-density estimates on the propensity-probability scale; they contain no individual records. Exact matching and common-support restrictions were applied by calendar year; year-specific support limits and cohort flow are in Table S2C. All prope</w:t>
      </w:r>
      <w:r>
        <w:rPr>
          <w:sz w:val="18"/>
        </w:rPr>
        <w:t>nsity-model covariates were evaluated for balance in Table S2A.</w:t>
      </w:r>
    </w:p>
    <w:p w14:paraId="3B25ED68" w14:textId="77777777" w:rsidR="00C04FD7" w:rsidRDefault="00FD5178">
      <w:pPr>
        <w:pStyle w:val="Heading1"/>
        <w:pageBreakBefore/>
      </w:pPr>
      <w:r>
        <w:t>Table S7. Illustrative differential readmission-capture scenarios</w:t>
      </w:r>
    </w:p>
    <w:p w14:paraId="3911779D" w14:textId="77777777" w:rsidR="00C04FD7" w:rsidRDefault="00FD5178">
      <w:pPr>
        <w:spacing w:line="252" w:lineRule="auto"/>
      </w:pPr>
      <w:r>
        <w:t xml:space="preserve">These scenarios quantify assumptions, not the actual frequency of out-of-state readmission. No additional patient-level </w:t>
      </w:r>
      <w:r>
        <w:t>outcomes were observed, and no adjusted regression estimate was recalculated.</w:t>
      </w:r>
    </w:p>
    <w:p w14:paraId="6E268ACA" w14:textId="77777777" w:rsidR="00C04FD7" w:rsidRDefault="00FD5178">
      <w:pPr>
        <w:spacing w:line="252" w:lineRule="auto"/>
      </w:pPr>
      <w:r>
        <w:rPr>
          <w:sz w:val="21"/>
        </w:rPr>
        <w:t>Let q_g be the observed crude readmission risk, p_g the underlying risk of any qualifying 90-day inpatient readmission, and s_g the probability that at least one such readmission</w:t>
      </w:r>
      <w:r>
        <w:rPr>
          <w:sz w:val="21"/>
        </w:rPr>
        <w:t xml:space="preserve"> is captured among genuinely readmitted patients in group g. Assuming no false-positive readmission, q_g = s_g × p_g, so p_g = q_g / s_g. The inputs are rounded discharge-weighted risks q_0 = 0.146 and q_≥2 = 0.267.</w:t>
      </w:r>
    </w:p>
    <w:p w14:paraId="57A74F88" w14:textId="77777777" w:rsidR="00C04FD7" w:rsidRDefault="00FD5178">
      <w:pPr>
        <w:spacing w:line="252" w:lineRule="auto"/>
      </w:pPr>
      <w:r>
        <w:rPr>
          <w:sz w:val="21"/>
        </w:rPr>
        <w:t>With equal capture in both groups, the a</w:t>
      </w:r>
      <w:r>
        <w:rPr>
          <w:sz w:val="21"/>
        </w:rPr>
        <w:t xml:space="preserve">bsolute risk difference is attenuated, while the crude risk ratio is unchanged. Differential capture may exaggerate or attenuate the group contrast. These calculations neither correct an adjusted odds ratio nor address confounding, model misspecification, </w:t>
      </w:r>
      <w:r>
        <w:rPr>
          <w:sz w:val="21"/>
        </w:rPr>
        <w:t>sampling-frame limitations, or false-positive coding.</w:t>
      </w:r>
    </w:p>
    <w:tbl>
      <w:tblPr>
        <w:tblStyle w:val="TableGrid"/>
        <w:tblW w:w="0" w:type="auto"/>
        <w:tblLayout w:type="fixed"/>
        <w:tblLook w:val="04A0" w:firstRow="1" w:lastRow="0" w:firstColumn="1" w:lastColumn="0" w:noHBand="0" w:noVBand="1"/>
      </w:tblPr>
      <w:tblGrid>
        <w:gridCol w:w="2232"/>
        <w:gridCol w:w="1354"/>
        <w:gridCol w:w="1354"/>
        <w:gridCol w:w="1354"/>
        <w:gridCol w:w="1354"/>
        <w:gridCol w:w="1224"/>
      </w:tblGrid>
      <w:tr w:rsidR="00C04FD7" w14:paraId="5C24A2B4" w14:textId="77777777">
        <w:trPr>
          <w:cantSplit/>
          <w:tblHeader/>
        </w:trPr>
        <w:tc>
          <w:tcPr>
            <w:tcW w:w="2232" w:type="dxa"/>
          </w:tcPr>
          <w:p w14:paraId="48A300D4" w14:textId="77777777" w:rsidR="00C04FD7" w:rsidRDefault="00FD5178">
            <w:pPr>
              <w:spacing w:before="60" w:after="60"/>
            </w:pPr>
            <w:r>
              <w:rPr>
                <w:b/>
                <w:sz w:val="19"/>
              </w:rPr>
              <w:t>Scenario</w:t>
            </w:r>
          </w:p>
        </w:tc>
        <w:tc>
          <w:tcPr>
            <w:tcW w:w="1354" w:type="dxa"/>
          </w:tcPr>
          <w:p w14:paraId="3063987D" w14:textId="77777777" w:rsidR="00C04FD7" w:rsidRDefault="00FD5178">
            <w:pPr>
              <w:spacing w:before="60" w:after="60"/>
            </w:pPr>
            <w:r>
              <w:rPr>
                <w:b/>
                <w:sz w:val="19"/>
              </w:rPr>
              <w:t>Assumed capture: day 0</w:t>
            </w:r>
          </w:p>
        </w:tc>
        <w:tc>
          <w:tcPr>
            <w:tcW w:w="1354" w:type="dxa"/>
          </w:tcPr>
          <w:p w14:paraId="77DDB438" w14:textId="77777777" w:rsidR="00C04FD7" w:rsidRDefault="00FD5178">
            <w:pPr>
              <w:spacing w:before="60" w:after="60"/>
            </w:pPr>
            <w:r>
              <w:rPr>
                <w:b/>
                <w:sz w:val="19"/>
              </w:rPr>
              <w:t>Assumed capture: day ≥2</w:t>
            </w:r>
          </w:p>
        </w:tc>
        <w:tc>
          <w:tcPr>
            <w:tcW w:w="1354" w:type="dxa"/>
          </w:tcPr>
          <w:p w14:paraId="0F57CD1F" w14:textId="77777777" w:rsidR="00C04FD7" w:rsidRDefault="00FD5178">
            <w:pPr>
              <w:spacing w:before="60" w:after="60"/>
            </w:pPr>
            <w:r>
              <w:rPr>
                <w:b/>
                <w:sz w:val="19"/>
              </w:rPr>
              <w:t>Implied risk: day 0</w:t>
            </w:r>
          </w:p>
        </w:tc>
        <w:tc>
          <w:tcPr>
            <w:tcW w:w="1354" w:type="dxa"/>
          </w:tcPr>
          <w:p w14:paraId="3664CCA5" w14:textId="77777777" w:rsidR="00C04FD7" w:rsidRDefault="00FD5178">
            <w:pPr>
              <w:spacing w:before="60" w:after="60"/>
            </w:pPr>
            <w:r>
              <w:rPr>
                <w:b/>
                <w:sz w:val="19"/>
              </w:rPr>
              <w:t>Implied risk: day ≥2</w:t>
            </w:r>
          </w:p>
        </w:tc>
        <w:tc>
          <w:tcPr>
            <w:tcW w:w="1224" w:type="dxa"/>
          </w:tcPr>
          <w:p w14:paraId="540B9A20" w14:textId="77777777" w:rsidR="00C04FD7" w:rsidRDefault="00FD5178">
            <w:pPr>
              <w:spacing w:before="60" w:after="60"/>
            </w:pPr>
            <w:r>
              <w:rPr>
                <w:b/>
                <w:sz w:val="19"/>
              </w:rPr>
              <w:t>Difference, pp</w:t>
            </w:r>
          </w:p>
        </w:tc>
      </w:tr>
      <w:tr w:rsidR="00C04FD7" w14:paraId="795DA5A1" w14:textId="77777777">
        <w:trPr>
          <w:cantSplit/>
        </w:trPr>
        <w:tc>
          <w:tcPr>
            <w:tcW w:w="2232" w:type="dxa"/>
          </w:tcPr>
          <w:p w14:paraId="0482AE82" w14:textId="77777777" w:rsidR="00C04FD7" w:rsidRDefault="00FD5178">
            <w:pPr>
              <w:spacing w:before="60" w:after="60"/>
            </w:pPr>
            <w:r>
              <w:rPr>
                <w:sz w:val="19"/>
              </w:rPr>
              <w:t>No missed readmission</w:t>
            </w:r>
          </w:p>
        </w:tc>
        <w:tc>
          <w:tcPr>
            <w:tcW w:w="1354" w:type="dxa"/>
          </w:tcPr>
          <w:p w14:paraId="246D5FE9" w14:textId="77777777" w:rsidR="00C04FD7" w:rsidRDefault="00FD5178">
            <w:pPr>
              <w:spacing w:before="60" w:after="60"/>
            </w:pPr>
            <w:r>
              <w:rPr>
                <w:sz w:val="19"/>
              </w:rPr>
              <w:t>100.0%</w:t>
            </w:r>
          </w:p>
        </w:tc>
        <w:tc>
          <w:tcPr>
            <w:tcW w:w="1354" w:type="dxa"/>
          </w:tcPr>
          <w:p w14:paraId="13052758" w14:textId="77777777" w:rsidR="00C04FD7" w:rsidRDefault="00FD5178">
            <w:pPr>
              <w:spacing w:before="60" w:after="60"/>
            </w:pPr>
            <w:r>
              <w:rPr>
                <w:sz w:val="19"/>
              </w:rPr>
              <w:t>100.0%</w:t>
            </w:r>
          </w:p>
        </w:tc>
        <w:tc>
          <w:tcPr>
            <w:tcW w:w="1354" w:type="dxa"/>
          </w:tcPr>
          <w:p w14:paraId="47C30933" w14:textId="77777777" w:rsidR="00C04FD7" w:rsidRDefault="00FD5178">
            <w:pPr>
              <w:spacing w:before="60" w:after="60"/>
            </w:pPr>
            <w:r>
              <w:rPr>
                <w:sz w:val="19"/>
              </w:rPr>
              <w:t>14.60%</w:t>
            </w:r>
          </w:p>
        </w:tc>
        <w:tc>
          <w:tcPr>
            <w:tcW w:w="1354" w:type="dxa"/>
          </w:tcPr>
          <w:p w14:paraId="2044C624" w14:textId="77777777" w:rsidR="00C04FD7" w:rsidRDefault="00FD5178">
            <w:pPr>
              <w:spacing w:before="60" w:after="60"/>
            </w:pPr>
            <w:r>
              <w:rPr>
                <w:sz w:val="19"/>
              </w:rPr>
              <w:t>26.70%</w:t>
            </w:r>
          </w:p>
        </w:tc>
        <w:tc>
          <w:tcPr>
            <w:tcW w:w="1224" w:type="dxa"/>
          </w:tcPr>
          <w:p w14:paraId="09721A0A" w14:textId="77777777" w:rsidR="00C04FD7" w:rsidRDefault="00FD5178">
            <w:pPr>
              <w:spacing w:before="60" w:after="60"/>
            </w:pPr>
            <w:r>
              <w:rPr>
                <w:sz w:val="19"/>
              </w:rPr>
              <w:t>12.10</w:t>
            </w:r>
          </w:p>
        </w:tc>
      </w:tr>
      <w:tr w:rsidR="00C04FD7" w14:paraId="52D75681" w14:textId="77777777">
        <w:trPr>
          <w:cantSplit/>
        </w:trPr>
        <w:tc>
          <w:tcPr>
            <w:tcW w:w="2232" w:type="dxa"/>
          </w:tcPr>
          <w:p w14:paraId="18A813F1" w14:textId="77777777" w:rsidR="00C04FD7" w:rsidRDefault="00FD5178">
            <w:pPr>
              <w:spacing w:before="60" w:after="60"/>
            </w:pPr>
            <w:r>
              <w:rPr>
                <w:sz w:val="19"/>
              </w:rPr>
              <w:t>Equal 95% capture</w:t>
            </w:r>
          </w:p>
        </w:tc>
        <w:tc>
          <w:tcPr>
            <w:tcW w:w="1354" w:type="dxa"/>
          </w:tcPr>
          <w:p w14:paraId="0311C12C" w14:textId="77777777" w:rsidR="00C04FD7" w:rsidRDefault="00FD5178">
            <w:pPr>
              <w:spacing w:before="60" w:after="60"/>
            </w:pPr>
            <w:r>
              <w:rPr>
                <w:sz w:val="19"/>
              </w:rPr>
              <w:t>95.0%</w:t>
            </w:r>
          </w:p>
        </w:tc>
        <w:tc>
          <w:tcPr>
            <w:tcW w:w="1354" w:type="dxa"/>
          </w:tcPr>
          <w:p w14:paraId="5B2C6670" w14:textId="77777777" w:rsidR="00C04FD7" w:rsidRDefault="00FD5178">
            <w:pPr>
              <w:spacing w:before="60" w:after="60"/>
            </w:pPr>
            <w:r>
              <w:rPr>
                <w:sz w:val="19"/>
              </w:rPr>
              <w:t>95.0%</w:t>
            </w:r>
          </w:p>
        </w:tc>
        <w:tc>
          <w:tcPr>
            <w:tcW w:w="1354" w:type="dxa"/>
          </w:tcPr>
          <w:p w14:paraId="5162AC08" w14:textId="77777777" w:rsidR="00C04FD7" w:rsidRDefault="00FD5178">
            <w:pPr>
              <w:spacing w:before="60" w:after="60"/>
            </w:pPr>
            <w:r>
              <w:rPr>
                <w:sz w:val="19"/>
              </w:rPr>
              <w:t>15.37%</w:t>
            </w:r>
          </w:p>
        </w:tc>
        <w:tc>
          <w:tcPr>
            <w:tcW w:w="1354" w:type="dxa"/>
          </w:tcPr>
          <w:p w14:paraId="516E9B7A" w14:textId="77777777" w:rsidR="00C04FD7" w:rsidRDefault="00FD5178">
            <w:pPr>
              <w:spacing w:before="60" w:after="60"/>
            </w:pPr>
            <w:r>
              <w:rPr>
                <w:sz w:val="19"/>
              </w:rPr>
              <w:t>28.11%</w:t>
            </w:r>
          </w:p>
        </w:tc>
        <w:tc>
          <w:tcPr>
            <w:tcW w:w="1224" w:type="dxa"/>
          </w:tcPr>
          <w:p w14:paraId="1B4F78BB" w14:textId="77777777" w:rsidR="00C04FD7" w:rsidRDefault="00FD5178">
            <w:pPr>
              <w:spacing w:before="60" w:after="60"/>
            </w:pPr>
            <w:r>
              <w:rPr>
                <w:sz w:val="19"/>
              </w:rPr>
              <w:t>12.74</w:t>
            </w:r>
          </w:p>
        </w:tc>
      </w:tr>
      <w:tr w:rsidR="00C04FD7" w14:paraId="0D6330CB" w14:textId="77777777">
        <w:trPr>
          <w:cantSplit/>
        </w:trPr>
        <w:tc>
          <w:tcPr>
            <w:tcW w:w="2232" w:type="dxa"/>
          </w:tcPr>
          <w:p w14:paraId="2A1E7206" w14:textId="77777777" w:rsidR="00C04FD7" w:rsidRDefault="00FD5178">
            <w:pPr>
              <w:spacing w:before="60" w:after="60"/>
            </w:pPr>
            <w:r>
              <w:rPr>
                <w:sz w:val="19"/>
              </w:rPr>
              <w:t>Equal 90% capture</w:t>
            </w:r>
          </w:p>
        </w:tc>
        <w:tc>
          <w:tcPr>
            <w:tcW w:w="1354" w:type="dxa"/>
          </w:tcPr>
          <w:p w14:paraId="6D091DE1" w14:textId="77777777" w:rsidR="00C04FD7" w:rsidRDefault="00FD5178">
            <w:pPr>
              <w:spacing w:before="60" w:after="60"/>
            </w:pPr>
            <w:r>
              <w:rPr>
                <w:sz w:val="19"/>
              </w:rPr>
              <w:t>90.0%</w:t>
            </w:r>
          </w:p>
        </w:tc>
        <w:tc>
          <w:tcPr>
            <w:tcW w:w="1354" w:type="dxa"/>
          </w:tcPr>
          <w:p w14:paraId="11CC2871" w14:textId="77777777" w:rsidR="00C04FD7" w:rsidRDefault="00FD5178">
            <w:pPr>
              <w:spacing w:before="60" w:after="60"/>
            </w:pPr>
            <w:r>
              <w:rPr>
                <w:sz w:val="19"/>
              </w:rPr>
              <w:t>90.0%</w:t>
            </w:r>
          </w:p>
        </w:tc>
        <w:tc>
          <w:tcPr>
            <w:tcW w:w="1354" w:type="dxa"/>
          </w:tcPr>
          <w:p w14:paraId="60383983" w14:textId="77777777" w:rsidR="00C04FD7" w:rsidRDefault="00FD5178">
            <w:pPr>
              <w:spacing w:before="60" w:after="60"/>
            </w:pPr>
            <w:r>
              <w:rPr>
                <w:sz w:val="19"/>
              </w:rPr>
              <w:t>16.22%</w:t>
            </w:r>
          </w:p>
        </w:tc>
        <w:tc>
          <w:tcPr>
            <w:tcW w:w="1354" w:type="dxa"/>
          </w:tcPr>
          <w:p w14:paraId="680334D9" w14:textId="77777777" w:rsidR="00C04FD7" w:rsidRDefault="00FD5178">
            <w:pPr>
              <w:spacing w:before="60" w:after="60"/>
            </w:pPr>
            <w:r>
              <w:rPr>
                <w:sz w:val="19"/>
              </w:rPr>
              <w:t>29.67%</w:t>
            </w:r>
          </w:p>
        </w:tc>
        <w:tc>
          <w:tcPr>
            <w:tcW w:w="1224" w:type="dxa"/>
          </w:tcPr>
          <w:p w14:paraId="5E0F5600" w14:textId="77777777" w:rsidR="00C04FD7" w:rsidRDefault="00FD5178">
            <w:pPr>
              <w:spacing w:before="60" w:after="60"/>
            </w:pPr>
            <w:r>
              <w:rPr>
                <w:sz w:val="19"/>
              </w:rPr>
              <w:t>13.44</w:t>
            </w:r>
          </w:p>
        </w:tc>
      </w:tr>
      <w:tr w:rsidR="00C04FD7" w14:paraId="089CBAB8" w14:textId="77777777">
        <w:trPr>
          <w:cantSplit/>
        </w:trPr>
        <w:tc>
          <w:tcPr>
            <w:tcW w:w="2232" w:type="dxa"/>
          </w:tcPr>
          <w:p w14:paraId="315399B7" w14:textId="77777777" w:rsidR="00C04FD7" w:rsidRDefault="00FD5178">
            <w:pPr>
              <w:spacing w:before="60" w:after="60"/>
            </w:pPr>
            <w:r>
              <w:rPr>
                <w:sz w:val="19"/>
              </w:rPr>
              <w:t>Lower day-0 capture</w:t>
            </w:r>
          </w:p>
        </w:tc>
        <w:tc>
          <w:tcPr>
            <w:tcW w:w="1354" w:type="dxa"/>
          </w:tcPr>
          <w:p w14:paraId="6F3CBD45" w14:textId="77777777" w:rsidR="00C04FD7" w:rsidRDefault="00FD5178">
            <w:pPr>
              <w:spacing w:before="60" w:after="60"/>
            </w:pPr>
            <w:r>
              <w:rPr>
                <w:sz w:val="19"/>
              </w:rPr>
              <w:t>90.0%</w:t>
            </w:r>
          </w:p>
        </w:tc>
        <w:tc>
          <w:tcPr>
            <w:tcW w:w="1354" w:type="dxa"/>
          </w:tcPr>
          <w:p w14:paraId="0835FE53" w14:textId="77777777" w:rsidR="00C04FD7" w:rsidRDefault="00FD5178">
            <w:pPr>
              <w:spacing w:before="60" w:after="60"/>
            </w:pPr>
            <w:r>
              <w:rPr>
                <w:sz w:val="19"/>
              </w:rPr>
              <w:t>95.0%</w:t>
            </w:r>
          </w:p>
        </w:tc>
        <w:tc>
          <w:tcPr>
            <w:tcW w:w="1354" w:type="dxa"/>
          </w:tcPr>
          <w:p w14:paraId="1A6A6C2E" w14:textId="77777777" w:rsidR="00C04FD7" w:rsidRDefault="00FD5178">
            <w:pPr>
              <w:spacing w:before="60" w:after="60"/>
            </w:pPr>
            <w:r>
              <w:rPr>
                <w:sz w:val="19"/>
              </w:rPr>
              <w:t>16.22%</w:t>
            </w:r>
          </w:p>
        </w:tc>
        <w:tc>
          <w:tcPr>
            <w:tcW w:w="1354" w:type="dxa"/>
          </w:tcPr>
          <w:p w14:paraId="7FC4D2C2" w14:textId="77777777" w:rsidR="00C04FD7" w:rsidRDefault="00FD5178">
            <w:pPr>
              <w:spacing w:before="60" w:after="60"/>
            </w:pPr>
            <w:r>
              <w:rPr>
                <w:sz w:val="19"/>
              </w:rPr>
              <w:t>28.11%</w:t>
            </w:r>
          </w:p>
        </w:tc>
        <w:tc>
          <w:tcPr>
            <w:tcW w:w="1224" w:type="dxa"/>
          </w:tcPr>
          <w:p w14:paraId="3CD66991" w14:textId="77777777" w:rsidR="00C04FD7" w:rsidRDefault="00FD5178">
            <w:pPr>
              <w:spacing w:before="60" w:after="60"/>
            </w:pPr>
            <w:r>
              <w:rPr>
                <w:sz w:val="19"/>
              </w:rPr>
              <w:t>11.88</w:t>
            </w:r>
          </w:p>
        </w:tc>
      </w:tr>
      <w:tr w:rsidR="00C04FD7" w14:paraId="09A9A752" w14:textId="77777777">
        <w:trPr>
          <w:cantSplit/>
        </w:trPr>
        <w:tc>
          <w:tcPr>
            <w:tcW w:w="2232" w:type="dxa"/>
          </w:tcPr>
          <w:p w14:paraId="7FB3CC8D" w14:textId="77777777" w:rsidR="00C04FD7" w:rsidRDefault="00FD5178">
            <w:pPr>
              <w:spacing w:before="60" w:after="60"/>
            </w:pPr>
            <w:r>
              <w:rPr>
                <w:sz w:val="19"/>
              </w:rPr>
              <w:t>Lower day-2-or-later capture</w:t>
            </w:r>
          </w:p>
        </w:tc>
        <w:tc>
          <w:tcPr>
            <w:tcW w:w="1354" w:type="dxa"/>
          </w:tcPr>
          <w:p w14:paraId="2FBB47C4" w14:textId="77777777" w:rsidR="00C04FD7" w:rsidRDefault="00FD5178">
            <w:pPr>
              <w:spacing w:before="60" w:after="60"/>
            </w:pPr>
            <w:r>
              <w:rPr>
                <w:sz w:val="19"/>
              </w:rPr>
              <w:t>95.0%</w:t>
            </w:r>
          </w:p>
        </w:tc>
        <w:tc>
          <w:tcPr>
            <w:tcW w:w="1354" w:type="dxa"/>
          </w:tcPr>
          <w:p w14:paraId="3EBCFE7F" w14:textId="77777777" w:rsidR="00C04FD7" w:rsidRDefault="00FD5178">
            <w:pPr>
              <w:spacing w:before="60" w:after="60"/>
            </w:pPr>
            <w:r>
              <w:rPr>
                <w:sz w:val="19"/>
              </w:rPr>
              <w:t>90.0%</w:t>
            </w:r>
          </w:p>
        </w:tc>
        <w:tc>
          <w:tcPr>
            <w:tcW w:w="1354" w:type="dxa"/>
          </w:tcPr>
          <w:p w14:paraId="737C353C" w14:textId="77777777" w:rsidR="00C04FD7" w:rsidRDefault="00FD5178">
            <w:pPr>
              <w:spacing w:before="60" w:after="60"/>
            </w:pPr>
            <w:r>
              <w:rPr>
                <w:sz w:val="19"/>
              </w:rPr>
              <w:t>15.37%</w:t>
            </w:r>
          </w:p>
        </w:tc>
        <w:tc>
          <w:tcPr>
            <w:tcW w:w="1354" w:type="dxa"/>
          </w:tcPr>
          <w:p w14:paraId="7F133C99" w14:textId="77777777" w:rsidR="00C04FD7" w:rsidRDefault="00FD5178">
            <w:pPr>
              <w:spacing w:before="60" w:after="60"/>
            </w:pPr>
            <w:r>
              <w:rPr>
                <w:sz w:val="19"/>
              </w:rPr>
              <w:t>29.67%</w:t>
            </w:r>
          </w:p>
        </w:tc>
        <w:tc>
          <w:tcPr>
            <w:tcW w:w="1224" w:type="dxa"/>
          </w:tcPr>
          <w:p w14:paraId="2008B8E3" w14:textId="77777777" w:rsidR="00C04FD7" w:rsidRDefault="00FD5178">
            <w:pPr>
              <w:spacing w:before="60" w:after="60"/>
            </w:pPr>
            <w:r>
              <w:rPr>
                <w:sz w:val="19"/>
              </w:rPr>
              <w:t>14.30</w:t>
            </w:r>
          </w:p>
        </w:tc>
      </w:tr>
      <w:tr w:rsidR="00C04FD7" w14:paraId="73258512" w14:textId="77777777">
        <w:trPr>
          <w:cantSplit/>
        </w:trPr>
        <w:tc>
          <w:tcPr>
            <w:tcW w:w="2232" w:type="dxa"/>
          </w:tcPr>
          <w:p w14:paraId="4C84B9DF" w14:textId="77777777" w:rsidR="00C04FD7" w:rsidRDefault="00FD5178">
            <w:pPr>
              <w:spacing w:before="60" w:after="60"/>
            </w:pPr>
            <w:r>
              <w:rPr>
                <w:sz w:val="19"/>
              </w:rPr>
              <w:t>Equal underlying crude risks</w:t>
            </w:r>
          </w:p>
        </w:tc>
        <w:tc>
          <w:tcPr>
            <w:tcW w:w="1354" w:type="dxa"/>
          </w:tcPr>
          <w:p w14:paraId="1ADB8BFC" w14:textId="77777777" w:rsidR="00C04FD7" w:rsidRDefault="00FD5178">
            <w:pPr>
              <w:spacing w:before="60" w:after="60"/>
            </w:pPr>
            <w:r>
              <w:rPr>
                <w:sz w:val="19"/>
              </w:rPr>
              <w:t>54.7%*</w:t>
            </w:r>
          </w:p>
        </w:tc>
        <w:tc>
          <w:tcPr>
            <w:tcW w:w="1354" w:type="dxa"/>
          </w:tcPr>
          <w:p w14:paraId="73961291" w14:textId="77777777" w:rsidR="00C04FD7" w:rsidRDefault="00FD5178">
            <w:pPr>
              <w:spacing w:before="60" w:after="60"/>
            </w:pPr>
            <w:r>
              <w:rPr>
                <w:sz w:val="19"/>
              </w:rPr>
              <w:t>100.0%</w:t>
            </w:r>
          </w:p>
        </w:tc>
        <w:tc>
          <w:tcPr>
            <w:tcW w:w="1354" w:type="dxa"/>
          </w:tcPr>
          <w:p w14:paraId="5F534494" w14:textId="77777777" w:rsidR="00C04FD7" w:rsidRDefault="00FD5178">
            <w:pPr>
              <w:spacing w:before="60" w:after="60"/>
            </w:pPr>
            <w:r>
              <w:rPr>
                <w:sz w:val="19"/>
              </w:rPr>
              <w:t>26.70%</w:t>
            </w:r>
          </w:p>
        </w:tc>
        <w:tc>
          <w:tcPr>
            <w:tcW w:w="1354" w:type="dxa"/>
          </w:tcPr>
          <w:p w14:paraId="187ABE01" w14:textId="77777777" w:rsidR="00C04FD7" w:rsidRDefault="00FD5178">
            <w:pPr>
              <w:spacing w:before="60" w:after="60"/>
            </w:pPr>
            <w:r>
              <w:rPr>
                <w:sz w:val="19"/>
              </w:rPr>
              <w:t>26.70%</w:t>
            </w:r>
          </w:p>
        </w:tc>
        <w:tc>
          <w:tcPr>
            <w:tcW w:w="1224" w:type="dxa"/>
          </w:tcPr>
          <w:p w14:paraId="37D7F6D8" w14:textId="77777777" w:rsidR="00C04FD7" w:rsidRDefault="00FD5178">
            <w:pPr>
              <w:spacing w:before="60" w:after="60"/>
            </w:pPr>
            <w:r>
              <w:rPr>
                <w:sz w:val="19"/>
              </w:rPr>
              <w:t>0.00</w:t>
            </w:r>
          </w:p>
        </w:tc>
      </w:tr>
    </w:tbl>
    <w:p w14:paraId="016F041F" w14:textId="77777777" w:rsidR="00C04FD7" w:rsidRDefault="00FD5178">
      <w:pPr>
        <w:spacing w:line="252" w:lineRule="auto"/>
      </w:pPr>
      <w:r>
        <w:rPr>
          <w:sz w:val="19"/>
        </w:rPr>
        <w:t xml:space="preserve">*For </w:t>
      </w:r>
      <w:r>
        <w:rPr>
          <w:sz w:val="19"/>
        </w:rPr>
        <w:t>the equal-risk illustration, the exact ratio s_0/s_≥2 = 0.146/0.267 = 0.546816 was used. Setting s_≥2 = 1 gives p_0 = p_≥2 = 26.70%. The 54.7% displayed capture value is rounded. It is not an estimate that this degree of loss occurred.</w:t>
      </w:r>
    </w:p>
    <w:p w14:paraId="1AFDC10D" w14:textId="77777777" w:rsidR="00C04FD7" w:rsidRDefault="00FD5178">
      <w:pPr>
        <w:spacing w:line="252" w:lineRule="auto"/>
      </w:pPr>
      <w:r>
        <w:rPr>
          <w:sz w:val="19"/>
        </w:rPr>
        <w:t>pp, percentage point</w:t>
      </w:r>
      <w:r>
        <w:rPr>
          <w:sz w:val="19"/>
        </w:rPr>
        <w:t>s. The 90% and 95% capture assumptions are illustrative choices, not plausible ranges estimated from NRD. Confidence intervals are not shown because the calculation holds the rounded source risks fixed. The state-resident sensitivity (Table S3: OR 1.66, 95</w:t>
      </w:r>
      <w:r>
        <w:rPr>
          <w:sz w:val="19"/>
        </w:rPr>
        <w:t>% CI 1.42-1.93) is empirical, but state residents can also receive cross-state care and this restriction cannot identify s_g.</w:t>
      </w:r>
    </w:p>
    <w:p w14:paraId="13E3D483" w14:textId="77777777" w:rsidR="00C04FD7" w:rsidRDefault="00FD5178">
      <w:pPr>
        <w:pStyle w:val="Heading1"/>
        <w:pageBreakBefore/>
      </w:pPr>
      <w:r>
        <w:t>Figure S2. Alternative causal assumptions concerning fusion</w:t>
      </w:r>
    </w:p>
    <w:p w14:paraId="265C5AD4" w14:textId="77777777" w:rsidR="00C04FD7" w:rsidRDefault="00FD5178">
      <w:pPr>
        <w:spacing w:line="240" w:lineRule="auto"/>
      </w:pPr>
      <w:r>
        <w:rPr>
          <w:noProof/>
          <w:lang w:val="en-IN" w:eastAsia="en-IN"/>
        </w:rPr>
        <w:drawing>
          <wp:inline distT="0" distB="0" distL="0" distR="0" wp14:anchorId="09EBA58B" wp14:editId="303A8DE1">
            <wp:extent cx="6035040" cy="4748344"/>
            <wp:effectExtent l="0" t="0" r="0" b="0"/>
            <wp:docPr id="3" name="Picture 3" descr="Two illustrative directed acyclic graphs contrasting fusion as a severity marker and as a possible downstream mediator or collider; neither establishes causal iden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2_DAG.png"/>
                    <pic:cNvPicPr/>
                  </pic:nvPicPr>
                  <pic:blipFill>
                    <a:blip r:embed="rId11"/>
                    <a:stretch>
                      <a:fillRect/>
                    </a:stretch>
                  </pic:blipFill>
                  <pic:spPr>
                    <a:xfrm>
                      <a:off x="0" y="0"/>
                      <a:ext cx="6035040" cy="4748344"/>
                    </a:xfrm>
                    <a:prstGeom prst="rect">
                      <a:avLst/>
                    </a:prstGeom>
                  </pic:spPr>
                </pic:pic>
              </a:graphicData>
            </a:graphic>
          </wp:inline>
        </w:drawing>
      </w:r>
    </w:p>
    <w:p w14:paraId="40153FCF" w14:textId="77777777" w:rsidR="00C04FD7" w:rsidRDefault="00FD5178">
      <w:pPr>
        <w:spacing w:line="252" w:lineRule="auto"/>
      </w:pPr>
      <w:r>
        <w:rPr>
          <w:sz w:val="20"/>
        </w:rPr>
        <w:t xml:space="preserve">C denotes conceptual pre-timing determinants: demographics, </w:t>
      </w:r>
      <w:r>
        <w:rPr>
          <w:sz w:val="20"/>
        </w:rPr>
        <w:t>pre-existing health and access/calendar context. Recorded diagnosis and admission-context covariates are imperfect proxies and are not all proven pre-exposure measurements. U denotes unmeasured neurologic/medical severity and operative indication. T is adm</w:t>
      </w:r>
      <w:r>
        <w:rPr>
          <w:sz w:val="20"/>
        </w:rPr>
        <w:t>ission-to-surgery timing; F is index-admission fusion; Y is true 90-day inpatient readmission, imperfectly captured by NRD.</w:t>
      </w:r>
    </w:p>
    <w:p w14:paraId="0A3DC0A8" w14:textId="77777777" w:rsidR="00C04FD7" w:rsidRDefault="00FD5178">
      <w:pPr>
        <w:spacing w:line="252" w:lineRule="auto"/>
      </w:pPr>
      <w:r>
        <w:rPr>
          <w:sz w:val="20"/>
        </w:rPr>
        <w:t xml:space="preserve">Panel A: fusion is a marker of operative indication; U influences both timing and readmission. Conditioning on F does not establish </w:t>
      </w:r>
      <w:r>
        <w:rPr>
          <w:sz w:val="20"/>
        </w:rPr>
        <w:t>control of U. Panel B additionally allows timing-related decisions to influence fusion. In this alternative graph, F can lie on T → F → Y and can be a collider on T → F ← U. Adjustment may therefore block a pathway or induce bias.</w:t>
      </w:r>
    </w:p>
    <w:p w14:paraId="7E149DBB" w14:textId="77777777" w:rsidR="00C04FD7" w:rsidRDefault="00FD5178">
      <w:pPr>
        <w:spacing w:line="252" w:lineRule="auto"/>
      </w:pPr>
      <w:r>
        <w:rPr>
          <w:sz w:val="20"/>
        </w:rPr>
        <w:t>Solid arrows denote assum</w:t>
      </w:r>
      <w:r>
        <w:rPr>
          <w:sz w:val="20"/>
        </w:rPr>
        <w:t>ed relationships among antecedent determinants and downstream variables. Dashed arrows denote possible timing/procedure pathways whose presence and ordering are not established by these data; the dashed U border identifies an unmeasured node. Both diagrams</w:t>
      </w:r>
      <w:r>
        <w:rPr>
          <w:sz w:val="20"/>
        </w:rPr>
        <w:t xml:space="preserve"> were developed during this revision as explanatory assumptions, not as prespecified or validated causal models. They omit other mechanisms, cohort-selection nodes and the readmission-capture process for clarity. Neither supplies an identifiable causal eff</w:t>
      </w:r>
      <w:r>
        <w:rPr>
          <w:sz w:val="20"/>
        </w:rPr>
        <w:t>ect or a sufficient measured adjustment set (main-text reference 24).</w:t>
      </w:r>
      <w:bookmarkStart w:id="0" w:name="_GoBack"/>
      <w:bookmarkEnd w:id="0"/>
    </w:p>
    <w:sectPr w:rsidR="00C04FD7" w:rsidSect="00034616">
      <w:pgSz w:w="11909" w:h="16834"/>
      <w:pgMar w:top="1080" w:right="1152" w:bottom="1080"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EB21E" w14:textId="77777777" w:rsidR="00E04D09" w:rsidRDefault="00E04D09">
      <w:pPr>
        <w:spacing w:after="0" w:line="240" w:lineRule="auto"/>
      </w:pPr>
      <w:r>
        <w:separator/>
      </w:r>
    </w:p>
  </w:endnote>
  <w:endnote w:type="continuationSeparator" w:id="0">
    <w:p w14:paraId="484DDE38" w14:textId="77777777" w:rsidR="00E04D09" w:rsidRDefault="00E04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46765" w14:textId="77777777" w:rsidR="00C04FD7" w:rsidRDefault="00FD5178">
    <w:pPr>
      <w:pStyle w:val="Footer"/>
      <w:suppressLineNumbers/>
      <w:jc w:val="right"/>
    </w:pPr>
    <w:r>
      <w:fldChar w:fldCharType="begin"/>
    </w:r>
    <w:r>
      <w:instrText>PAGE</w:instrText>
    </w:r>
    <w:r>
      <w:fldChar w:fldCharType="separate"/>
    </w:r>
    <w:r>
      <w:rPr>
        <w:noProof/>
      </w:rPr>
      <w:t>15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A661FB" w14:textId="77777777" w:rsidR="00E04D09" w:rsidRDefault="00E04D09">
      <w:pPr>
        <w:spacing w:after="0" w:line="240" w:lineRule="auto"/>
      </w:pPr>
      <w:r>
        <w:separator/>
      </w:r>
    </w:p>
  </w:footnote>
  <w:footnote w:type="continuationSeparator" w:id="0">
    <w:p w14:paraId="17A86EBC" w14:textId="77777777" w:rsidR="00E04D09" w:rsidRDefault="00E04D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F5F61"/>
    <w:rsid w:val="00326F90"/>
    <w:rsid w:val="005C5C7E"/>
    <w:rsid w:val="00AA1D8D"/>
    <w:rsid w:val="00B47730"/>
    <w:rsid w:val="00C04FD7"/>
    <w:rsid w:val="00CB0664"/>
    <w:rsid w:val="00E04D09"/>
    <w:rsid w:val="00FC693F"/>
    <w:rsid w:val="00FD5178"/>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FE0CE8"/>
  <w14:defaultImageDpi w14:val="300"/>
  <w15:docId w15:val="{A3546714-88BA-40DB-9E78-19D2CCDF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80" w:line="264" w:lineRule="auto"/>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80" w:line="264" w:lineRule="auto"/>
      <w:contextualSpacing/>
    </w:pPr>
    <w:rPr>
      <w:rFonts w:asciiTheme="majorHAnsi" w:eastAsiaTheme="majorEastAsia" w:hAnsiTheme="majorHAnsi" w:cstheme="majorBid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53DA6-CD9C-418C-AD7B-6E2BE66F1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3908</Words>
  <Characters>22280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26136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 of admission-to-surgery timing with 90-day readmission after cauda equina syndrome: a Nationwide Readmissions Database retrospective cohort study - supplementary material</dc:title>
  <dc:subject>Journal of Orthopaedic Surgery and Research — second revision</dc:subject>
  <dc:creator>David Maman</dc:creator>
  <cp:keywords>cauda equina syndrome; NRD; readmission</cp:keywords>
  <dc:description/>
  <cp:lastModifiedBy>Vincy A</cp:lastModifiedBy>
  <cp:revision>3</cp:revision>
  <dcterms:created xsi:type="dcterms:W3CDTF">2026-09-22T00:00:00Z</dcterms:created>
  <dcterms:modified xsi:type="dcterms:W3CDTF">2026-10-09T11:07:00Z</dcterms:modified>
  <cp:category/>
</cp:coreProperties>
</file>