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71FE" w:rsidRDefault="002C79C6">
      <w:pPr>
        <w:rPr>
          <w:rFonts w:ascii="Arial" w:hAnsi="Arial" w:cs="Arial"/>
          <w:b/>
          <w:lang w:val="en-US"/>
        </w:rPr>
      </w:pPr>
      <w:r>
        <w:rPr>
          <w:rFonts w:ascii="Arial" w:hAnsi="Arial" w:cs="Arial"/>
          <w:b/>
          <w:lang w:val="en-US"/>
        </w:rPr>
        <w:t xml:space="preserve">Material and Methods </w:t>
      </w:r>
    </w:p>
    <w:p w:rsidR="008B71FE" w:rsidRDefault="002C79C6">
      <w:pPr>
        <w:pStyle w:val="Listenabsatz"/>
        <w:spacing w:line="480" w:lineRule="auto"/>
        <w:ind w:left="0"/>
        <w:rPr>
          <w:rFonts w:ascii="Arial" w:hAnsi="Arial" w:cs="Arial"/>
          <w:i/>
          <w:lang w:val="en-US"/>
        </w:rPr>
      </w:pPr>
      <w:r>
        <w:rPr>
          <w:rFonts w:ascii="Arial" w:hAnsi="Arial" w:cs="Arial"/>
          <w:i/>
          <w:lang w:val="en-US"/>
        </w:rPr>
        <w:t>Surgical technique</w:t>
      </w:r>
    </w:p>
    <w:p w:rsidR="008B71FE" w:rsidRPr="00CC5665" w:rsidRDefault="002C79C6">
      <w:pPr>
        <w:spacing w:line="480" w:lineRule="auto"/>
        <w:jc w:val="both"/>
        <w:rPr>
          <w:lang w:val="en-US"/>
        </w:rPr>
      </w:pPr>
      <w:r>
        <w:rPr>
          <w:rFonts w:ascii="Arial" w:hAnsi="Arial" w:cs="Arial"/>
          <w:lang w:val="en" w:eastAsia="de-DE"/>
        </w:rPr>
        <w:t xml:space="preserve">All of the carotid surgery was performed in general anesthesia directly before the CABG. After exposition of the common (CCA) and internal (ICA) carotid artery, two vascular loops were doubly passed around each to control in- and backflow of the vessels before temporary or instant clamping. Intravenous heparin was administered beforehand. In case of using a shunt, the ICA was incised in the distal intact arterial wall, and the distal end of the shunt was inserted and fixed by ligation with a vessel loop. The shunt was filled with blood retrograde and inserted into the CCA, and was also fixed with a double ligation with the vessel loop after careful retrograde de-airing. A longitudinal incision was made from the distal shunt site to the proximal shunt site; the intraluminal atheroma was exposed and fully dissected. After the endarterectomy, the </w:t>
      </w:r>
      <w:proofErr w:type="spellStart"/>
      <w:r>
        <w:rPr>
          <w:rFonts w:ascii="Arial" w:hAnsi="Arial" w:cs="Arial"/>
          <w:lang w:val="en" w:eastAsia="de-DE"/>
        </w:rPr>
        <w:t>arteriotomy</w:t>
      </w:r>
      <w:proofErr w:type="spellEnd"/>
      <w:r>
        <w:rPr>
          <w:rFonts w:ascii="Arial" w:hAnsi="Arial" w:cs="Arial"/>
          <w:lang w:val="en" w:eastAsia="de-DE"/>
        </w:rPr>
        <w:t xml:space="preserve"> was closed using a bovine pericardial patch and a 6/0 polypropylene running suture. The shunt was removed before completion of the suture after careful retro- and </w:t>
      </w:r>
      <w:proofErr w:type="spellStart"/>
      <w:r>
        <w:rPr>
          <w:rFonts w:ascii="Arial" w:hAnsi="Arial" w:cs="Arial"/>
          <w:lang w:val="en" w:eastAsia="de-DE"/>
        </w:rPr>
        <w:t>antegrade</w:t>
      </w:r>
      <w:proofErr w:type="spellEnd"/>
      <w:r>
        <w:rPr>
          <w:rFonts w:ascii="Arial" w:hAnsi="Arial" w:cs="Arial"/>
          <w:lang w:val="en" w:eastAsia="de-DE"/>
        </w:rPr>
        <w:t xml:space="preserve"> flushing and </w:t>
      </w:r>
      <w:proofErr w:type="spellStart"/>
      <w:r>
        <w:rPr>
          <w:rFonts w:ascii="Arial" w:hAnsi="Arial" w:cs="Arial"/>
          <w:lang w:val="en" w:eastAsia="de-DE"/>
        </w:rPr>
        <w:t>sialine</w:t>
      </w:r>
      <w:proofErr w:type="spellEnd"/>
      <w:r>
        <w:rPr>
          <w:rFonts w:ascii="Arial" w:hAnsi="Arial" w:cs="Arial"/>
          <w:lang w:val="en" w:eastAsia="de-DE"/>
        </w:rPr>
        <w:t xml:space="preserve"> purging of the dissected area. Every patient then received a small vacuum drainage through a separate small incision. Drainage was opened immediately after surgery and was removed on postoperative day two if no bleeding was present.</w:t>
      </w:r>
    </w:p>
    <w:p w:rsidR="008B71FE" w:rsidRPr="00CC5665" w:rsidRDefault="002C79C6">
      <w:pPr>
        <w:pStyle w:val="Listenabsatz"/>
        <w:spacing w:line="480" w:lineRule="auto"/>
        <w:ind w:left="0"/>
        <w:jc w:val="both"/>
        <w:rPr>
          <w:lang w:val="en-US"/>
        </w:rPr>
      </w:pPr>
      <w:r>
        <w:rPr>
          <w:rFonts w:ascii="Arial" w:hAnsi="Arial" w:cs="Arial"/>
          <w:lang w:val="en" w:eastAsia="de-DE"/>
        </w:rPr>
        <w:t xml:space="preserve">Median sternotomy was applied in all patients. Usually, the left internal thoracic artery (LITA) was harvested while the saphenous vein (SVG) and radial artery (RA) were prepared. After opening of the pericardium, extracorporeal circulation was installed. Mild hypothermia (34°C) was employed. Myocardial protection was obtained by </w:t>
      </w:r>
      <w:proofErr w:type="spellStart"/>
      <w:r>
        <w:rPr>
          <w:rFonts w:ascii="Arial" w:hAnsi="Arial" w:cs="Arial"/>
          <w:lang w:val="en" w:eastAsia="de-DE"/>
        </w:rPr>
        <w:t>antegrade</w:t>
      </w:r>
      <w:proofErr w:type="spellEnd"/>
      <w:r>
        <w:rPr>
          <w:rFonts w:ascii="Arial" w:hAnsi="Arial" w:cs="Arial"/>
          <w:lang w:val="en" w:eastAsia="de-DE"/>
        </w:rPr>
        <w:t xml:space="preserve"> application of cold blood </w:t>
      </w:r>
      <w:proofErr w:type="spellStart"/>
      <w:r>
        <w:rPr>
          <w:rFonts w:ascii="Arial" w:hAnsi="Arial" w:cs="Arial"/>
          <w:lang w:val="en" w:eastAsia="de-DE"/>
        </w:rPr>
        <w:t>cardioplegic</w:t>
      </w:r>
      <w:proofErr w:type="spellEnd"/>
      <w:r>
        <w:rPr>
          <w:rFonts w:ascii="Arial" w:hAnsi="Arial" w:cs="Arial"/>
          <w:lang w:val="en" w:eastAsia="de-DE"/>
        </w:rPr>
        <w:t xml:space="preserve"> solution. Distal anastomoses were accomplished in a standard fashion using </w:t>
      </w:r>
      <w:proofErr w:type="spellStart"/>
      <w:r>
        <w:rPr>
          <w:rFonts w:ascii="Arial" w:hAnsi="Arial" w:cs="Arial"/>
          <w:lang w:val="en" w:eastAsia="de-DE"/>
        </w:rPr>
        <w:t>prolene</w:t>
      </w:r>
      <w:proofErr w:type="spellEnd"/>
      <w:r>
        <w:rPr>
          <w:rFonts w:ascii="Arial" w:hAnsi="Arial" w:cs="Arial"/>
          <w:lang w:val="en" w:eastAsia="de-DE"/>
        </w:rPr>
        <w:t xml:space="preserve"> 8-0. The surgeries were performed by a number of different surgeons.</w:t>
      </w:r>
    </w:p>
    <w:p w:rsidR="008B71FE" w:rsidRDefault="008B71FE">
      <w:pPr>
        <w:pStyle w:val="Listenabsatz"/>
        <w:spacing w:line="480" w:lineRule="auto"/>
        <w:ind w:left="0"/>
        <w:jc w:val="both"/>
        <w:rPr>
          <w:rFonts w:ascii="Arial" w:hAnsi="Arial" w:cs="Arial"/>
          <w:i/>
          <w:lang w:val="en-US"/>
        </w:rPr>
      </w:pPr>
    </w:p>
    <w:p w:rsidR="008B71FE" w:rsidRDefault="002C79C6">
      <w:pPr>
        <w:pStyle w:val="Listenabsatz"/>
        <w:spacing w:line="480" w:lineRule="auto"/>
        <w:ind w:left="0"/>
        <w:jc w:val="both"/>
        <w:rPr>
          <w:rFonts w:ascii="Arial" w:hAnsi="Arial" w:cs="Arial"/>
          <w:i/>
          <w:lang w:val="en-US"/>
        </w:rPr>
      </w:pPr>
      <w:r>
        <w:rPr>
          <w:rFonts w:ascii="Arial" w:hAnsi="Arial" w:cs="Arial"/>
          <w:i/>
          <w:lang w:val="en-US"/>
        </w:rPr>
        <w:t>Statistical analysis</w:t>
      </w:r>
    </w:p>
    <w:p w:rsidR="008B71FE" w:rsidRPr="00CC5665" w:rsidRDefault="002C79C6">
      <w:pPr>
        <w:spacing w:line="480" w:lineRule="auto"/>
        <w:jc w:val="both"/>
        <w:rPr>
          <w:lang w:val="en-US"/>
        </w:rPr>
      </w:pPr>
      <w:r>
        <w:rPr>
          <w:rFonts w:ascii="Arial" w:hAnsi="Arial" w:cs="Arial"/>
          <w:lang w:val="en-GB"/>
        </w:rPr>
        <w:t xml:space="preserve">Statistical analysis was performed with SPSS 18.0 (SPSS Inc., Chicago, IL, USA). Descriptive statistics were used to describe patient characteristics throughout the study. </w:t>
      </w:r>
      <w:r>
        <w:rPr>
          <w:rFonts w:ascii="Arial" w:hAnsi="Arial" w:cs="Arial"/>
          <w:lang w:val="en-GB"/>
        </w:rPr>
        <w:lastRenderedPageBreak/>
        <w:t xml:space="preserve">Means and standard deviations were computed for normally distributed continuous variables, whereas medians and interquartile ranges were used to describe non-normally distributed continuous data. The student's t test was performed for comparison of normally distributed data and the Mann-Whitney U test was used for non-normally distributed data. Categorical variables are presented as frequency distributions (n) and simple percentages (%). A univariate comparison between the groups for categorical variables was performed using the </w:t>
      </w:r>
      <w:r>
        <w:rPr>
          <w:rFonts w:ascii="Times New Roman" w:hAnsi="Times New Roman" w:cs="Times New Roman"/>
          <w:lang w:val="en-GB"/>
        </w:rPr>
        <w:t>χ</w:t>
      </w:r>
      <w:r>
        <w:rPr>
          <w:rFonts w:ascii="Arial" w:hAnsi="Arial" w:cs="Arial"/>
          <w:lang w:val="en-GB"/>
        </w:rPr>
        <w:t xml:space="preserve">² and the Fisher’s exact test when appropriate. </w:t>
      </w:r>
      <w:r w:rsidR="00BD30DE" w:rsidRPr="00064B53">
        <w:rPr>
          <w:rFonts w:ascii="Arial" w:hAnsi="Arial" w:cs="Arial"/>
          <w:lang w:val="en-US"/>
        </w:rPr>
        <w:t xml:space="preserve">Multiple logistic regression was performed to determine the relative impact (adjusted odds ratio, OR) of </w:t>
      </w:r>
      <w:r w:rsidR="00BD30DE">
        <w:rPr>
          <w:rFonts w:ascii="Arial" w:hAnsi="Arial" w:cs="Arial"/>
          <w:lang w:val="en-US"/>
        </w:rPr>
        <w:t>the preoperative variables age ≥ 70 years, female gender, COPD</w:t>
      </w:r>
      <w:r w:rsidR="00E35232">
        <w:rPr>
          <w:rFonts w:ascii="Arial" w:hAnsi="Arial" w:cs="Arial"/>
          <w:lang w:val="en-US"/>
        </w:rPr>
        <w:t xml:space="preserve">, </w:t>
      </w:r>
      <w:r w:rsidR="00BD30DE">
        <w:rPr>
          <w:rFonts w:ascii="Arial" w:hAnsi="Arial" w:cs="Arial"/>
          <w:lang w:val="en-US"/>
        </w:rPr>
        <w:t xml:space="preserve">myocardial infarction within 30 days </w:t>
      </w:r>
      <w:r w:rsidR="00E35232">
        <w:rPr>
          <w:rFonts w:ascii="Arial" w:hAnsi="Arial" w:cs="Arial"/>
          <w:lang w:val="en-US"/>
        </w:rPr>
        <w:t xml:space="preserve">and </w:t>
      </w:r>
      <w:r w:rsidR="0097241F">
        <w:rPr>
          <w:rFonts w:ascii="Arial" w:hAnsi="Arial" w:cs="Arial"/>
          <w:lang w:val="en-US"/>
        </w:rPr>
        <w:t xml:space="preserve">arrhythmia (atrial fibrillation or pacer) </w:t>
      </w:r>
      <w:r w:rsidR="00BD30DE">
        <w:rPr>
          <w:rFonts w:ascii="Arial" w:hAnsi="Arial" w:cs="Arial"/>
          <w:lang w:val="en-US"/>
        </w:rPr>
        <w:t>prior to surgery</w:t>
      </w:r>
      <w:r w:rsidR="00BD30DE" w:rsidRPr="00064B53">
        <w:rPr>
          <w:rFonts w:ascii="Arial" w:hAnsi="Arial" w:cs="Arial"/>
          <w:lang w:val="en-US"/>
        </w:rPr>
        <w:t xml:space="preserve"> </w:t>
      </w:r>
      <w:r w:rsidR="00BD30DE">
        <w:rPr>
          <w:rFonts w:ascii="Arial" w:hAnsi="Arial" w:cs="Arial"/>
          <w:lang w:val="en-US"/>
        </w:rPr>
        <w:t xml:space="preserve">on </w:t>
      </w:r>
      <w:r w:rsidR="00BD30DE" w:rsidRPr="00064B53">
        <w:rPr>
          <w:rFonts w:ascii="Arial" w:hAnsi="Arial" w:cs="Arial"/>
          <w:lang w:val="en-US"/>
        </w:rPr>
        <w:t>30-day mortality</w:t>
      </w:r>
      <w:r w:rsidR="00BD30DE">
        <w:rPr>
          <w:rFonts w:ascii="Arial" w:hAnsi="Arial" w:cs="Arial"/>
          <w:lang w:val="en-US"/>
        </w:rPr>
        <w:t xml:space="preserve">. </w:t>
      </w:r>
      <w:r>
        <w:rPr>
          <w:rFonts w:ascii="Arial" w:hAnsi="Arial" w:cs="Arial"/>
          <w:lang w:val="en-GB"/>
        </w:rPr>
        <w:t xml:space="preserve">The </w:t>
      </w:r>
      <w:r w:rsidR="00BD30DE">
        <w:rPr>
          <w:rFonts w:ascii="Arial" w:hAnsi="Arial" w:cs="Arial"/>
          <w:lang w:val="en-GB"/>
        </w:rPr>
        <w:t>estimated</w:t>
      </w:r>
      <w:r>
        <w:rPr>
          <w:rFonts w:ascii="Arial" w:hAnsi="Arial" w:cs="Arial"/>
          <w:lang w:val="en-GB"/>
        </w:rPr>
        <w:t xml:space="preserve"> survival was determined on the basis of survival curves using the Kaplan–Meier method and compared </w:t>
      </w:r>
      <w:r w:rsidR="00BD30DE">
        <w:rPr>
          <w:rFonts w:ascii="Arial" w:hAnsi="Arial" w:cs="Arial"/>
          <w:lang w:val="en-GB"/>
        </w:rPr>
        <w:t xml:space="preserve">by </w:t>
      </w:r>
      <w:r>
        <w:rPr>
          <w:rFonts w:ascii="Arial" w:hAnsi="Arial" w:cs="Arial"/>
          <w:lang w:val="en-GB"/>
        </w:rPr>
        <w:t xml:space="preserve">using the log-rank test. </w:t>
      </w:r>
      <w:r w:rsidR="00BD30DE" w:rsidRPr="00BD30DE">
        <w:rPr>
          <w:rFonts w:ascii="Arial" w:hAnsi="Arial" w:cs="Arial"/>
          <w:lang w:val="en-GB"/>
        </w:rPr>
        <w:t xml:space="preserve">Statistical significance was assumed </w:t>
      </w:r>
      <w:r w:rsidR="00BD30DE">
        <w:rPr>
          <w:rFonts w:ascii="Arial" w:hAnsi="Arial" w:cs="Arial"/>
          <w:lang w:val="en-GB"/>
        </w:rPr>
        <w:t>at a p-value of</w:t>
      </w:r>
      <w:r w:rsidR="00BD30DE" w:rsidRPr="00BD30DE">
        <w:rPr>
          <w:rFonts w:ascii="Arial" w:hAnsi="Arial" w:cs="Arial"/>
          <w:lang w:val="en-GB"/>
        </w:rPr>
        <w:t xml:space="preserve"> ≤</w:t>
      </w:r>
      <w:r w:rsidR="00BD30DE">
        <w:rPr>
          <w:rFonts w:ascii="Arial" w:hAnsi="Arial" w:cs="Arial"/>
          <w:lang w:val="en-GB"/>
        </w:rPr>
        <w:t xml:space="preserve"> </w:t>
      </w:r>
      <w:r w:rsidR="00BD30DE" w:rsidRPr="00BD30DE">
        <w:rPr>
          <w:rFonts w:ascii="Arial" w:hAnsi="Arial" w:cs="Arial"/>
          <w:lang w:val="en-GB"/>
        </w:rPr>
        <w:t xml:space="preserve">0.05. Data were </w:t>
      </w:r>
      <w:r w:rsidR="00E35232" w:rsidRPr="00BD30DE">
        <w:rPr>
          <w:rFonts w:ascii="Arial" w:hAnsi="Arial" w:cs="Arial"/>
          <w:lang w:val="en-GB"/>
        </w:rPr>
        <w:t>analy</w:t>
      </w:r>
      <w:r w:rsidR="00E35232">
        <w:rPr>
          <w:rFonts w:ascii="Arial" w:hAnsi="Arial" w:cs="Arial"/>
          <w:lang w:val="en-GB"/>
        </w:rPr>
        <w:t>s</w:t>
      </w:r>
      <w:r w:rsidR="00E35232" w:rsidRPr="00BD30DE">
        <w:rPr>
          <w:rFonts w:ascii="Arial" w:hAnsi="Arial" w:cs="Arial"/>
          <w:lang w:val="en-GB"/>
        </w:rPr>
        <w:t xml:space="preserve">ed </w:t>
      </w:r>
      <w:r w:rsidR="00BD30DE" w:rsidRPr="00BD30DE">
        <w:rPr>
          <w:rFonts w:ascii="Arial" w:hAnsi="Arial" w:cs="Arial"/>
          <w:lang w:val="en-GB"/>
        </w:rPr>
        <w:t xml:space="preserve">with IBM SPSS Statistics for Windows (Version 23.0). </w:t>
      </w:r>
      <w:bookmarkStart w:id="0" w:name="_GoBack"/>
      <w:bookmarkEnd w:id="0"/>
    </w:p>
    <w:sectPr w:rsidR="008B71FE" w:rsidRPr="00CC5665">
      <w:headerReference w:type="default" r:id="rId8"/>
      <w:footerReference w:type="default" r:id="rId9"/>
      <w:pgSz w:w="11906" w:h="16838"/>
      <w:pgMar w:top="1417" w:right="1417" w:bottom="1134" w:left="1417" w:header="708" w:footer="708"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73F4" w:rsidRDefault="004F73F4">
      <w:pPr>
        <w:spacing w:after="0" w:line="240" w:lineRule="auto"/>
      </w:pPr>
      <w:r>
        <w:separator/>
      </w:r>
    </w:p>
  </w:endnote>
  <w:endnote w:type="continuationSeparator" w:id="0">
    <w:p w:rsidR="004F73F4" w:rsidRDefault="004F7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7042187"/>
      <w:docPartObj>
        <w:docPartGallery w:val="Page Numbers (Bottom of Page)"/>
        <w:docPartUnique/>
      </w:docPartObj>
    </w:sdtPr>
    <w:sdtEndPr/>
    <w:sdtContent>
      <w:p w:rsidR="004F73F4" w:rsidRDefault="004F73F4">
        <w:pPr>
          <w:pStyle w:val="Fuzeile"/>
          <w:jc w:val="right"/>
        </w:pPr>
        <w:r>
          <w:fldChar w:fldCharType="begin"/>
        </w:r>
        <w:r>
          <w:instrText>PAGE</w:instrText>
        </w:r>
        <w:r>
          <w:fldChar w:fldCharType="separate"/>
        </w:r>
        <w:r w:rsidR="00100B9E">
          <w:rPr>
            <w:noProof/>
          </w:rPr>
          <w:t>2</w:t>
        </w:r>
        <w:r>
          <w:fldChar w:fldCharType="end"/>
        </w:r>
      </w:p>
    </w:sdtContent>
  </w:sdt>
  <w:p w:rsidR="004F73F4" w:rsidRDefault="004F73F4">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73F4" w:rsidRDefault="004F73F4">
      <w:pPr>
        <w:spacing w:after="0" w:line="240" w:lineRule="auto"/>
      </w:pPr>
      <w:r>
        <w:separator/>
      </w:r>
    </w:p>
  </w:footnote>
  <w:footnote w:type="continuationSeparator" w:id="0">
    <w:p w:rsidR="004F73F4" w:rsidRDefault="004F73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73F4" w:rsidRDefault="004F73F4">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1FE"/>
    <w:rsid w:val="00010590"/>
    <w:rsid w:val="000D416F"/>
    <w:rsid w:val="00100B9E"/>
    <w:rsid w:val="001400DE"/>
    <w:rsid w:val="001A4B68"/>
    <w:rsid w:val="002136CE"/>
    <w:rsid w:val="00226CEE"/>
    <w:rsid w:val="002C2790"/>
    <w:rsid w:val="002C79C6"/>
    <w:rsid w:val="00302F09"/>
    <w:rsid w:val="00320B62"/>
    <w:rsid w:val="003965B2"/>
    <w:rsid w:val="003D0BE7"/>
    <w:rsid w:val="004F73F4"/>
    <w:rsid w:val="00512FC2"/>
    <w:rsid w:val="00516A12"/>
    <w:rsid w:val="00575506"/>
    <w:rsid w:val="005843A4"/>
    <w:rsid w:val="0058599A"/>
    <w:rsid w:val="00602C09"/>
    <w:rsid w:val="0069212C"/>
    <w:rsid w:val="006C26A9"/>
    <w:rsid w:val="007E5872"/>
    <w:rsid w:val="007F7540"/>
    <w:rsid w:val="00800FA1"/>
    <w:rsid w:val="00814658"/>
    <w:rsid w:val="00851FFC"/>
    <w:rsid w:val="00853D95"/>
    <w:rsid w:val="00873149"/>
    <w:rsid w:val="008B71FE"/>
    <w:rsid w:val="008B7CFF"/>
    <w:rsid w:val="008E2BA2"/>
    <w:rsid w:val="00916A29"/>
    <w:rsid w:val="00961F63"/>
    <w:rsid w:val="0097241F"/>
    <w:rsid w:val="00A045D3"/>
    <w:rsid w:val="00A165D6"/>
    <w:rsid w:val="00A37F28"/>
    <w:rsid w:val="00A40049"/>
    <w:rsid w:val="00AF2656"/>
    <w:rsid w:val="00B8381F"/>
    <w:rsid w:val="00BD30DE"/>
    <w:rsid w:val="00BE40BC"/>
    <w:rsid w:val="00CC5665"/>
    <w:rsid w:val="00CF0AD9"/>
    <w:rsid w:val="00D83883"/>
    <w:rsid w:val="00E35232"/>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909DB"/>
    <w:pPr>
      <w:spacing w:after="200" w:line="276" w:lineRule="auto"/>
    </w:pPr>
    <w:rPr>
      <w:sz w:val="22"/>
    </w:rPr>
  </w:style>
  <w:style w:type="paragraph" w:styleId="berschrift1">
    <w:name w:val="heading 1"/>
    <w:basedOn w:val="Standard"/>
    <w:next w:val="Standard"/>
    <w:uiPriority w:val="9"/>
    <w:qFormat/>
    <w:rsid w:val="005B0E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uiPriority w:val="9"/>
    <w:semiHidden/>
    <w:unhideWhenUsed/>
    <w:qFormat/>
    <w:rsid w:val="005B0E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uiPriority w:val="9"/>
    <w:unhideWhenUsed/>
    <w:qFormat/>
    <w:rsid w:val="005B0E19"/>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uiPriority w:val="9"/>
    <w:semiHidden/>
    <w:unhideWhenUsed/>
    <w:qFormat/>
    <w:rsid w:val="005B0E19"/>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uiPriority w:val="9"/>
    <w:semiHidden/>
    <w:unhideWhenUsed/>
    <w:qFormat/>
    <w:rsid w:val="005B0E19"/>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uiPriority w:val="9"/>
    <w:semiHidden/>
    <w:unhideWhenUsed/>
    <w:qFormat/>
    <w:rsid w:val="005B0E1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uiPriority w:val="9"/>
    <w:semiHidden/>
    <w:unhideWhenUsed/>
    <w:qFormat/>
    <w:rsid w:val="005B0E1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uiPriority w:val="9"/>
    <w:semiHidden/>
    <w:unhideWhenUsed/>
    <w:qFormat/>
    <w:rsid w:val="005B0E19"/>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uiPriority w:val="9"/>
    <w:semiHidden/>
    <w:unhideWhenUsed/>
    <w:qFormat/>
    <w:rsid w:val="005B0E1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Internetverknpfung">
    <w:name w:val="Internetverknüpfung"/>
    <w:basedOn w:val="Absatz-Standardschriftart"/>
    <w:uiPriority w:val="99"/>
    <w:unhideWhenUsed/>
    <w:rsid w:val="009852C5"/>
    <w:rPr>
      <w:color w:val="0000FF" w:themeColor="hyperlink"/>
      <w:u w:val="single"/>
    </w:rPr>
  </w:style>
  <w:style w:type="character" w:customStyle="1" w:styleId="KopfzeileZchn">
    <w:name w:val="Kopfzeile Zchn"/>
    <w:basedOn w:val="Absatz-Standardschriftart"/>
    <w:link w:val="Kopfzeile"/>
    <w:uiPriority w:val="99"/>
    <w:qFormat/>
    <w:rsid w:val="009852C5"/>
  </w:style>
  <w:style w:type="character" w:customStyle="1" w:styleId="FuzeileZchn">
    <w:name w:val="Fußzeile Zchn"/>
    <w:basedOn w:val="Absatz-Standardschriftart"/>
    <w:link w:val="Fuzeile"/>
    <w:uiPriority w:val="99"/>
    <w:qFormat/>
    <w:rsid w:val="009852C5"/>
  </w:style>
  <w:style w:type="character" w:customStyle="1" w:styleId="CitaviBibliographyEntryZchn">
    <w:name w:val="Citavi Bibliography Entry Zchn"/>
    <w:basedOn w:val="Absatz-Standardschriftart"/>
    <w:link w:val="CitaviBibliographyEntry"/>
    <w:qFormat/>
    <w:rsid w:val="005B0E19"/>
  </w:style>
  <w:style w:type="character" w:customStyle="1" w:styleId="CitaviBibliographyHeadingZchn">
    <w:name w:val="Citavi Bibliography Heading Zchn"/>
    <w:basedOn w:val="Absatz-Standardschriftart"/>
    <w:link w:val="CitaviBibliographyHeading"/>
    <w:qFormat/>
    <w:rsid w:val="005B0E19"/>
    <w:rPr>
      <w:rFonts w:asciiTheme="majorHAnsi" w:eastAsiaTheme="majorEastAsia" w:hAnsiTheme="majorHAnsi" w:cstheme="majorBidi"/>
      <w:b/>
      <w:bCs/>
      <w:color w:val="365F91" w:themeColor="accent1" w:themeShade="BF"/>
      <w:sz w:val="28"/>
      <w:szCs w:val="28"/>
    </w:rPr>
  </w:style>
  <w:style w:type="character" w:customStyle="1" w:styleId="berschrift1Zchn">
    <w:name w:val="Überschrift 1 Zchn"/>
    <w:basedOn w:val="Absatz-Standardschriftart"/>
    <w:uiPriority w:val="9"/>
    <w:qFormat/>
    <w:rsid w:val="005B0E19"/>
    <w:rPr>
      <w:rFonts w:asciiTheme="majorHAnsi" w:eastAsiaTheme="majorEastAsia" w:hAnsiTheme="majorHAnsi" w:cstheme="majorBidi"/>
      <w:b/>
      <w:bCs/>
      <w:color w:val="365F91" w:themeColor="accent1" w:themeShade="BF"/>
      <w:sz w:val="28"/>
      <w:szCs w:val="28"/>
    </w:rPr>
  </w:style>
  <w:style w:type="character" w:customStyle="1" w:styleId="CitaviBibliographySubheading1Zchn">
    <w:name w:val="Citavi Bibliography Subheading 1 Zchn"/>
    <w:basedOn w:val="Absatz-Standardschriftart"/>
    <w:link w:val="CitaviBibliographySubheading1"/>
    <w:qFormat/>
    <w:rsid w:val="005B0E19"/>
    <w:rPr>
      <w:rFonts w:ascii="Arial" w:eastAsiaTheme="majorEastAsia" w:hAnsi="Arial" w:cs="Arial"/>
      <w:b/>
      <w:bCs/>
      <w:color w:val="4F81BD" w:themeColor="accent1"/>
      <w:sz w:val="26"/>
      <w:szCs w:val="26"/>
    </w:rPr>
  </w:style>
  <w:style w:type="character" w:customStyle="1" w:styleId="berschrift2Zchn">
    <w:name w:val="Überschrift 2 Zchn"/>
    <w:basedOn w:val="Absatz-Standardschriftart"/>
    <w:uiPriority w:val="9"/>
    <w:semiHidden/>
    <w:qFormat/>
    <w:rsid w:val="005B0E19"/>
    <w:rPr>
      <w:rFonts w:asciiTheme="majorHAnsi" w:eastAsiaTheme="majorEastAsia" w:hAnsiTheme="majorHAnsi" w:cstheme="majorBidi"/>
      <w:b/>
      <w:bCs/>
      <w:color w:val="4F81BD" w:themeColor="accent1"/>
      <w:sz w:val="26"/>
      <w:szCs w:val="26"/>
    </w:rPr>
  </w:style>
  <w:style w:type="character" w:customStyle="1" w:styleId="CitaviBibliographySubheading2Zchn">
    <w:name w:val="Citavi Bibliography Subheading 2 Zchn"/>
    <w:basedOn w:val="Absatz-Standardschriftart"/>
    <w:link w:val="CitaviBibliographySubheading2"/>
    <w:qFormat/>
    <w:rsid w:val="005B0E19"/>
    <w:rPr>
      <w:rFonts w:ascii="Arial" w:eastAsiaTheme="majorEastAsia" w:hAnsi="Arial" w:cs="Arial"/>
      <w:b/>
      <w:bCs/>
      <w:color w:val="4F81BD" w:themeColor="accent1"/>
    </w:rPr>
  </w:style>
  <w:style w:type="character" w:customStyle="1" w:styleId="berschrift3Zchn">
    <w:name w:val="Überschrift 3 Zchn"/>
    <w:basedOn w:val="Absatz-Standardschriftart"/>
    <w:uiPriority w:val="9"/>
    <w:qFormat/>
    <w:rsid w:val="005B0E19"/>
    <w:rPr>
      <w:rFonts w:asciiTheme="majorHAnsi" w:eastAsiaTheme="majorEastAsia" w:hAnsiTheme="majorHAnsi" w:cstheme="majorBidi"/>
      <w:b/>
      <w:bCs/>
      <w:color w:val="4F81BD" w:themeColor="accent1"/>
    </w:rPr>
  </w:style>
  <w:style w:type="character" w:customStyle="1" w:styleId="CitaviBibliographySubheading3Zchn">
    <w:name w:val="Citavi Bibliography Subheading 3 Zchn"/>
    <w:basedOn w:val="Absatz-Standardschriftart"/>
    <w:link w:val="CitaviBibliographySubheading3"/>
    <w:qFormat/>
    <w:rsid w:val="005B0E19"/>
    <w:rPr>
      <w:rFonts w:ascii="Arial" w:eastAsiaTheme="majorEastAsia" w:hAnsi="Arial" w:cs="Arial"/>
      <w:b/>
      <w:bCs/>
      <w:i/>
      <w:iCs/>
      <w:color w:val="4F81BD" w:themeColor="accent1"/>
    </w:rPr>
  </w:style>
  <w:style w:type="character" w:customStyle="1" w:styleId="berschrift4Zchn">
    <w:name w:val="Überschrift 4 Zchn"/>
    <w:basedOn w:val="Absatz-Standardschriftart"/>
    <w:uiPriority w:val="9"/>
    <w:semiHidden/>
    <w:qFormat/>
    <w:rsid w:val="005B0E19"/>
    <w:rPr>
      <w:rFonts w:asciiTheme="majorHAnsi" w:eastAsiaTheme="majorEastAsia" w:hAnsiTheme="majorHAnsi" w:cstheme="majorBidi"/>
      <w:b/>
      <w:bCs/>
      <w:i/>
      <w:iCs/>
      <w:color w:val="4F81BD" w:themeColor="accent1"/>
    </w:rPr>
  </w:style>
  <w:style w:type="character" w:customStyle="1" w:styleId="CitaviBibliographySubheading4Zchn">
    <w:name w:val="Citavi Bibliography Subheading 4 Zchn"/>
    <w:basedOn w:val="Absatz-Standardschriftart"/>
    <w:link w:val="CitaviBibliographySubheading4"/>
    <w:qFormat/>
    <w:rsid w:val="005B0E19"/>
    <w:rPr>
      <w:rFonts w:ascii="Arial" w:eastAsiaTheme="majorEastAsia" w:hAnsi="Arial" w:cs="Arial"/>
      <w:color w:val="243F60" w:themeColor="accent1" w:themeShade="7F"/>
    </w:rPr>
  </w:style>
  <w:style w:type="character" w:customStyle="1" w:styleId="berschrift5Zchn">
    <w:name w:val="Überschrift 5 Zchn"/>
    <w:basedOn w:val="Absatz-Standardschriftart"/>
    <w:uiPriority w:val="9"/>
    <w:semiHidden/>
    <w:qFormat/>
    <w:rsid w:val="005B0E19"/>
    <w:rPr>
      <w:rFonts w:asciiTheme="majorHAnsi" w:eastAsiaTheme="majorEastAsia" w:hAnsiTheme="majorHAnsi" w:cstheme="majorBidi"/>
      <w:color w:val="243F60" w:themeColor="accent1" w:themeShade="7F"/>
    </w:rPr>
  </w:style>
  <w:style w:type="character" w:customStyle="1" w:styleId="CitaviBibliographySubheading5Zchn">
    <w:name w:val="Citavi Bibliography Subheading 5 Zchn"/>
    <w:basedOn w:val="Absatz-Standardschriftart"/>
    <w:link w:val="CitaviBibliographySubheading5"/>
    <w:qFormat/>
    <w:rsid w:val="005B0E19"/>
    <w:rPr>
      <w:rFonts w:ascii="Arial" w:eastAsiaTheme="majorEastAsia" w:hAnsi="Arial" w:cs="Arial"/>
      <w:i/>
      <w:iCs/>
      <w:color w:val="243F60" w:themeColor="accent1" w:themeShade="7F"/>
    </w:rPr>
  </w:style>
  <w:style w:type="character" w:customStyle="1" w:styleId="berschrift6Zchn">
    <w:name w:val="Überschrift 6 Zchn"/>
    <w:basedOn w:val="Absatz-Standardschriftart"/>
    <w:uiPriority w:val="9"/>
    <w:semiHidden/>
    <w:qFormat/>
    <w:rsid w:val="005B0E19"/>
    <w:rPr>
      <w:rFonts w:asciiTheme="majorHAnsi" w:eastAsiaTheme="majorEastAsia" w:hAnsiTheme="majorHAnsi" w:cstheme="majorBidi"/>
      <w:i/>
      <w:iCs/>
      <w:color w:val="243F60" w:themeColor="accent1" w:themeShade="7F"/>
    </w:rPr>
  </w:style>
  <w:style w:type="character" w:customStyle="1" w:styleId="CitaviBibliographySubheading6Zchn">
    <w:name w:val="Citavi Bibliography Subheading 6 Zchn"/>
    <w:basedOn w:val="Absatz-Standardschriftart"/>
    <w:link w:val="CitaviBibliographySubheading6"/>
    <w:qFormat/>
    <w:rsid w:val="005B0E19"/>
    <w:rPr>
      <w:rFonts w:ascii="Arial" w:eastAsiaTheme="majorEastAsia" w:hAnsi="Arial" w:cs="Arial"/>
      <w:i/>
      <w:iCs/>
      <w:color w:val="404040" w:themeColor="text1" w:themeTint="BF"/>
    </w:rPr>
  </w:style>
  <w:style w:type="character" w:customStyle="1" w:styleId="berschrift7Zchn">
    <w:name w:val="Überschrift 7 Zchn"/>
    <w:basedOn w:val="Absatz-Standardschriftart"/>
    <w:uiPriority w:val="9"/>
    <w:semiHidden/>
    <w:qFormat/>
    <w:rsid w:val="005B0E19"/>
    <w:rPr>
      <w:rFonts w:asciiTheme="majorHAnsi" w:eastAsiaTheme="majorEastAsia" w:hAnsiTheme="majorHAnsi" w:cstheme="majorBidi"/>
      <w:i/>
      <w:iCs/>
      <w:color w:val="404040" w:themeColor="text1" w:themeTint="BF"/>
    </w:rPr>
  </w:style>
  <w:style w:type="character" w:customStyle="1" w:styleId="CitaviBibliographySubheading7Zchn">
    <w:name w:val="Citavi Bibliography Subheading 7 Zchn"/>
    <w:basedOn w:val="Absatz-Standardschriftart"/>
    <w:link w:val="CitaviBibliographySubheading7"/>
    <w:qFormat/>
    <w:rsid w:val="005B0E19"/>
    <w:rPr>
      <w:rFonts w:ascii="Arial" w:eastAsiaTheme="majorEastAsia" w:hAnsi="Arial" w:cs="Arial"/>
      <w:color w:val="404040" w:themeColor="text1" w:themeTint="BF"/>
      <w:sz w:val="20"/>
      <w:szCs w:val="20"/>
    </w:rPr>
  </w:style>
  <w:style w:type="character" w:customStyle="1" w:styleId="berschrift8Zchn">
    <w:name w:val="Überschrift 8 Zchn"/>
    <w:basedOn w:val="Absatz-Standardschriftart"/>
    <w:uiPriority w:val="9"/>
    <w:semiHidden/>
    <w:qFormat/>
    <w:rsid w:val="005B0E19"/>
    <w:rPr>
      <w:rFonts w:asciiTheme="majorHAnsi" w:eastAsiaTheme="majorEastAsia" w:hAnsiTheme="majorHAnsi" w:cstheme="majorBidi"/>
      <w:color w:val="404040" w:themeColor="text1" w:themeTint="BF"/>
      <w:sz w:val="20"/>
      <w:szCs w:val="20"/>
    </w:rPr>
  </w:style>
  <w:style w:type="character" w:customStyle="1" w:styleId="CitaviBibliographySubheading8Zchn">
    <w:name w:val="Citavi Bibliography Subheading 8 Zchn"/>
    <w:basedOn w:val="Absatz-Standardschriftart"/>
    <w:link w:val="CitaviBibliographySubheading8"/>
    <w:qFormat/>
    <w:rsid w:val="005B0E19"/>
    <w:rPr>
      <w:rFonts w:ascii="Arial" w:eastAsiaTheme="majorEastAsia" w:hAnsi="Arial" w:cs="Arial"/>
      <w:i/>
      <w:iCs/>
      <w:color w:val="404040" w:themeColor="text1" w:themeTint="BF"/>
      <w:sz w:val="20"/>
      <w:szCs w:val="20"/>
    </w:rPr>
  </w:style>
  <w:style w:type="character" w:customStyle="1" w:styleId="berschrift9Zchn">
    <w:name w:val="Überschrift 9 Zchn"/>
    <w:basedOn w:val="Absatz-Standardschriftart"/>
    <w:uiPriority w:val="9"/>
    <w:semiHidden/>
    <w:qFormat/>
    <w:rsid w:val="005B0E19"/>
    <w:rPr>
      <w:rFonts w:asciiTheme="majorHAnsi" w:eastAsiaTheme="majorEastAsia" w:hAnsiTheme="majorHAnsi" w:cstheme="majorBidi"/>
      <w:i/>
      <w:iCs/>
      <w:color w:val="404040" w:themeColor="text1" w:themeTint="BF"/>
      <w:sz w:val="20"/>
      <w:szCs w:val="20"/>
    </w:rPr>
  </w:style>
  <w:style w:type="character" w:customStyle="1" w:styleId="SprechblasentextZchn">
    <w:name w:val="Sprechblasentext Zchn"/>
    <w:basedOn w:val="Absatz-Standardschriftart"/>
    <w:link w:val="Sprechblasentext"/>
    <w:uiPriority w:val="99"/>
    <w:semiHidden/>
    <w:qFormat/>
    <w:rsid w:val="00D6270D"/>
    <w:rPr>
      <w:rFonts w:ascii="Tahoma" w:hAnsi="Tahoma" w:cs="Tahoma"/>
      <w:sz w:val="16"/>
      <w:szCs w:val="16"/>
    </w:rPr>
  </w:style>
  <w:style w:type="character" w:customStyle="1" w:styleId="st">
    <w:name w:val="st"/>
    <w:basedOn w:val="Absatz-Standardschriftart"/>
    <w:qFormat/>
    <w:rsid w:val="008F57DA"/>
  </w:style>
  <w:style w:type="character" w:styleId="Kommentarzeichen">
    <w:name w:val="annotation reference"/>
    <w:basedOn w:val="Absatz-Standardschriftart"/>
    <w:uiPriority w:val="99"/>
    <w:semiHidden/>
    <w:unhideWhenUsed/>
    <w:qFormat/>
    <w:rsid w:val="003A73B1"/>
    <w:rPr>
      <w:sz w:val="16"/>
      <w:szCs w:val="16"/>
    </w:rPr>
  </w:style>
  <w:style w:type="character" w:customStyle="1" w:styleId="KommentartextZchn">
    <w:name w:val="Kommentartext Zchn"/>
    <w:basedOn w:val="Absatz-Standardschriftart"/>
    <w:link w:val="Kommentartext"/>
    <w:uiPriority w:val="99"/>
    <w:semiHidden/>
    <w:qFormat/>
    <w:rsid w:val="003A73B1"/>
    <w:rPr>
      <w:sz w:val="20"/>
      <w:szCs w:val="20"/>
    </w:rPr>
  </w:style>
  <w:style w:type="character" w:customStyle="1" w:styleId="KommentarthemaZchn">
    <w:name w:val="Kommentarthema Zchn"/>
    <w:basedOn w:val="KommentartextZchn"/>
    <w:link w:val="Kommentarthema"/>
    <w:uiPriority w:val="99"/>
    <w:semiHidden/>
    <w:qFormat/>
    <w:rsid w:val="003A73B1"/>
    <w:rPr>
      <w:b/>
      <w:bCs/>
      <w:sz w:val="20"/>
      <w:szCs w:val="20"/>
    </w:rPr>
  </w:style>
  <w:style w:type="character" w:customStyle="1" w:styleId="heading">
    <w:name w:val="heading"/>
    <w:basedOn w:val="Absatz-Standardschriftart"/>
    <w:qFormat/>
    <w:rsid w:val="00D04FC3"/>
  </w:style>
  <w:style w:type="character" w:customStyle="1" w:styleId="highlight">
    <w:name w:val="highlight"/>
    <w:basedOn w:val="Absatz-Standardschriftart"/>
    <w:qFormat/>
    <w:rsid w:val="001D4816"/>
  </w:style>
  <w:style w:type="character" w:customStyle="1" w:styleId="stix">
    <w:name w:val="stix"/>
    <w:basedOn w:val="Absatz-Standardschriftart"/>
    <w:qFormat/>
    <w:rsid w:val="00040AB4"/>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w:hAnsi="Arial" w:cs="Arial"/>
      <w:lang w:val="en-US"/>
    </w:rPr>
  </w:style>
  <w:style w:type="character" w:customStyle="1" w:styleId="ListLabel5">
    <w:name w:val="ListLabel 5"/>
    <w:qFormat/>
    <w:rPr>
      <w:rFonts w:ascii="Arial" w:hAnsi="Arial" w:cs="Arial"/>
      <w:lang w:val="en-US"/>
    </w:rPr>
  </w:style>
  <w:style w:type="paragraph" w:customStyle="1" w:styleId="berschrift">
    <w:name w:val="Überschrift"/>
    <w:basedOn w:val="Standard"/>
    <w:next w:val="Textkrper"/>
    <w:qFormat/>
    <w:pPr>
      <w:keepNext/>
      <w:spacing w:before="240" w:after="120"/>
    </w:pPr>
    <w:rPr>
      <w:rFonts w:ascii="Liberation Sans" w:eastAsia="Microsoft YaHei" w:hAnsi="Liberation Sans" w:cs="Arial"/>
      <w:sz w:val="28"/>
      <w:szCs w:val="28"/>
    </w:rPr>
  </w:style>
  <w:style w:type="paragraph" w:styleId="Textkrper">
    <w:name w:val="Body Text"/>
    <w:basedOn w:val="Standard"/>
    <w:pPr>
      <w:spacing w:after="140"/>
    </w:pPr>
  </w:style>
  <w:style w:type="paragraph" w:styleId="Liste">
    <w:name w:val="List"/>
    <w:basedOn w:val="Textkrper"/>
    <w:rPr>
      <w:rFonts w:cs="Arial"/>
    </w:rPr>
  </w:style>
  <w:style w:type="paragraph" w:styleId="Beschriftung">
    <w:name w:val="caption"/>
    <w:basedOn w:val="Standard"/>
    <w:qFormat/>
    <w:pPr>
      <w:suppressLineNumbers/>
      <w:spacing w:before="120" w:after="120"/>
    </w:pPr>
    <w:rPr>
      <w:rFonts w:cs="Arial"/>
      <w:i/>
      <w:iCs/>
      <w:sz w:val="24"/>
      <w:szCs w:val="24"/>
    </w:rPr>
  </w:style>
  <w:style w:type="paragraph" w:customStyle="1" w:styleId="Verzeichnis">
    <w:name w:val="Verzeichnis"/>
    <w:basedOn w:val="Standard"/>
    <w:qFormat/>
    <w:pPr>
      <w:suppressLineNumbers/>
    </w:pPr>
    <w:rPr>
      <w:rFonts w:cs="Arial"/>
    </w:rPr>
  </w:style>
  <w:style w:type="paragraph" w:styleId="Kopfzeile">
    <w:name w:val="header"/>
    <w:basedOn w:val="Standard"/>
    <w:link w:val="KopfzeileZchn"/>
    <w:uiPriority w:val="99"/>
    <w:unhideWhenUsed/>
    <w:rsid w:val="009852C5"/>
    <w:pPr>
      <w:tabs>
        <w:tab w:val="center" w:pos="4536"/>
        <w:tab w:val="right" w:pos="9072"/>
      </w:tabs>
      <w:spacing w:after="0" w:line="240" w:lineRule="auto"/>
    </w:pPr>
  </w:style>
  <w:style w:type="paragraph" w:styleId="Fuzeile">
    <w:name w:val="footer"/>
    <w:basedOn w:val="Standard"/>
    <w:link w:val="FuzeileZchn"/>
    <w:uiPriority w:val="99"/>
    <w:unhideWhenUsed/>
    <w:rsid w:val="009852C5"/>
    <w:pPr>
      <w:tabs>
        <w:tab w:val="center" w:pos="4536"/>
        <w:tab w:val="right" w:pos="9072"/>
      </w:tabs>
      <w:spacing w:after="0" w:line="240" w:lineRule="auto"/>
    </w:pPr>
  </w:style>
  <w:style w:type="paragraph" w:styleId="Listenabsatz">
    <w:name w:val="List Paragraph"/>
    <w:basedOn w:val="Standard"/>
    <w:uiPriority w:val="34"/>
    <w:qFormat/>
    <w:rsid w:val="009852C5"/>
    <w:pPr>
      <w:ind w:left="720"/>
      <w:contextualSpacing/>
    </w:pPr>
  </w:style>
  <w:style w:type="paragraph" w:customStyle="1" w:styleId="CitaviBibliographyEntry">
    <w:name w:val="Citavi Bibliography Entry"/>
    <w:basedOn w:val="Standard"/>
    <w:link w:val="CitaviBibliographyEntryZchn"/>
    <w:qFormat/>
    <w:rsid w:val="005B0E19"/>
    <w:pPr>
      <w:tabs>
        <w:tab w:val="left" w:pos="397"/>
      </w:tabs>
      <w:spacing w:after="0"/>
      <w:ind w:left="397" w:hanging="397"/>
    </w:pPr>
  </w:style>
  <w:style w:type="paragraph" w:customStyle="1" w:styleId="CitaviBibliographyHeading">
    <w:name w:val="Citavi Bibliography Heading"/>
    <w:basedOn w:val="berschrift1"/>
    <w:link w:val="CitaviBibliographyHeadingZchn"/>
    <w:qFormat/>
    <w:rsid w:val="005B0E19"/>
  </w:style>
  <w:style w:type="paragraph" w:customStyle="1" w:styleId="CitaviBibliographySubheading1">
    <w:name w:val="Citavi Bibliography Subheading 1"/>
    <w:basedOn w:val="berschrift2"/>
    <w:link w:val="CitaviBibliographySubheading1Zchn"/>
    <w:qFormat/>
    <w:rsid w:val="005B0E19"/>
    <w:pPr>
      <w:spacing w:line="480" w:lineRule="auto"/>
    </w:pPr>
    <w:rPr>
      <w:rFonts w:ascii="Arial" w:hAnsi="Arial" w:cs="Arial"/>
    </w:rPr>
  </w:style>
  <w:style w:type="paragraph" w:customStyle="1" w:styleId="CitaviBibliographySubheading2">
    <w:name w:val="Citavi Bibliography Subheading 2"/>
    <w:basedOn w:val="berschrift3"/>
    <w:link w:val="CitaviBibliographySubheading2Zchn"/>
    <w:qFormat/>
    <w:rsid w:val="005B0E19"/>
    <w:pPr>
      <w:spacing w:line="480" w:lineRule="auto"/>
    </w:pPr>
    <w:rPr>
      <w:rFonts w:ascii="Arial" w:hAnsi="Arial" w:cs="Arial"/>
    </w:rPr>
  </w:style>
  <w:style w:type="paragraph" w:customStyle="1" w:styleId="CitaviBibliographySubheading3">
    <w:name w:val="Citavi Bibliography Subheading 3"/>
    <w:basedOn w:val="berschrift4"/>
    <w:link w:val="CitaviBibliographySubheading3Zchn"/>
    <w:qFormat/>
    <w:rsid w:val="005B0E19"/>
    <w:pPr>
      <w:spacing w:line="480" w:lineRule="auto"/>
    </w:pPr>
    <w:rPr>
      <w:rFonts w:ascii="Arial" w:hAnsi="Arial" w:cs="Arial"/>
    </w:rPr>
  </w:style>
  <w:style w:type="paragraph" w:customStyle="1" w:styleId="CitaviBibliographySubheading4">
    <w:name w:val="Citavi Bibliography Subheading 4"/>
    <w:basedOn w:val="berschrift5"/>
    <w:link w:val="CitaviBibliographySubheading4Zchn"/>
    <w:qFormat/>
    <w:rsid w:val="005B0E19"/>
    <w:pPr>
      <w:spacing w:line="480" w:lineRule="auto"/>
    </w:pPr>
    <w:rPr>
      <w:rFonts w:ascii="Arial" w:hAnsi="Arial" w:cs="Arial"/>
    </w:rPr>
  </w:style>
  <w:style w:type="paragraph" w:customStyle="1" w:styleId="CitaviBibliographySubheading5">
    <w:name w:val="Citavi Bibliography Subheading 5"/>
    <w:basedOn w:val="berschrift6"/>
    <w:link w:val="CitaviBibliographySubheading5Zchn"/>
    <w:qFormat/>
    <w:rsid w:val="005B0E19"/>
    <w:pPr>
      <w:spacing w:line="480" w:lineRule="auto"/>
      <w:jc w:val="both"/>
    </w:pPr>
    <w:rPr>
      <w:rFonts w:ascii="Arial" w:hAnsi="Arial" w:cs="Arial"/>
    </w:rPr>
  </w:style>
  <w:style w:type="paragraph" w:customStyle="1" w:styleId="CitaviBibliographySubheading6">
    <w:name w:val="Citavi Bibliography Subheading 6"/>
    <w:basedOn w:val="berschrift7"/>
    <w:link w:val="CitaviBibliographySubheading6Zchn"/>
    <w:qFormat/>
    <w:rsid w:val="005B0E19"/>
    <w:pPr>
      <w:spacing w:line="480" w:lineRule="auto"/>
      <w:jc w:val="both"/>
    </w:pPr>
    <w:rPr>
      <w:rFonts w:ascii="Arial" w:hAnsi="Arial" w:cs="Arial"/>
    </w:rPr>
  </w:style>
  <w:style w:type="paragraph" w:customStyle="1" w:styleId="CitaviBibliographySubheading7">
    <w:name w:val="Citavi Bibliography Subheading 7"/>
    <w:basedOn w:val="berschrift8"/>
    <w:link w:val="CitaviBibliographySubheading7Zchn"/>
    <w:qFormat/>
    <w:rsid w:val="005B0E19"/>
    <w:pPr>
      <w:spacing w:line="480" w:lineRule="auto"/>
      <w:jc w:val="both"/>
    </w:pPr>
    <w:rPr>
      <w:rFonts w:ascii="Arial" w:hAnsi="Arial" w:cs="Arial"/>
    </w:rPr>
  </w:style>
  <w:style w:type="paragraph" w:customStyle="1" w:styleId="CitaviBibliographySubheading8">
    <w:name w:val="Citavi Bibliography Subheading 8"/>
    <w:basedOn w:val="berschrift9"/>
    <w:link w:val="CitaviBibliographySubheading8Zchn"/>
    <w:qFormat/>
    <w:rsid w:val="005B0E19"/>
    <w:pPr>
      <w:spacing w:line="480" w:lineRule="auto"/>
      <w:jc w:val="both"/>
    </w:pPr>
    <w:rPr>
      <w:rFonts w:ascii="Arial" w:hAnsi="Arial" w:cs="Arial"/>
    </w:rPr>
  </w:style>
  <w:style w:type="paragraph" w:styleId="Sprechblasentext">
    <w:name w:val="Balloon Text"/>
    <w:basedOn w:val="Standard"/>
    <w:link w:val="SprechblasentextZchn"/>
    <w:uiPriority w:val="99"/>
    <w:semiHidden/>
    <w:unhideWhenUsed/>
    <w:qFormat/>
    <w:rsid w:val="00D6270D"/>
    <w:pPr>
      <w:spacing w:after="0" w:line="240" w:lineRule="auto"/>
    </w:pPr>
    <w:rPr>
      <w:rFonts w:ascii="Tahoma" w:hAnsi="Tahoma" w:cs="Tahoma"/>
      <w:sz w:val="16"/>
      <w:szCs w:val="16"/>
    </w:rPr>
  </w:style>
  <w:style w:type="paragraph" w:styleId="Kommentartext">
    <w:name w:val="annotation text"/>
    <w:basedOn w:val="Standard"/>
    <w:link w:val="KommentartextZchn"/>
    <w:uiPriority w:val="99"/>
    <w:semiHidden/>
    <w:unhideWhenUsed/>
    <w:qFormat/>
    <w:rsid w:val="003A73B1"/>
    <w:pPr>
      <w:spacing w:line="240" w:lineRule="auto"/>
    </w:pPr>
    <w:rPr>
      <w:sz w:val="20"/>
      <w:szCs w:val="20"/>
    </w:rPr>
  </w:style>
  <w:style w:type="paragraph" w:styleId="Kommentarthema">
    <w:name w:val="annotation subject"/>
    <w:basedOn w:val="Kommentartext"/>
    <w:link w:val="KommentarthemaZchn"/>
    <w:uiPriority w:val="99"/>
    <w:semiHidden/>
    <w:unhideWhenUsed/>
    <w:qFormat/>
    <w:rsid w:val="003A73B1"/>
    <w:rPr>
      <w:b/>
      <w:bCs/>
    </w:rPr>
  </w:style>
  <w:style w:type="paragraph" w:customStyle="1" w:styleId="para">
    <w:name w:val="para"/>
    <w:basedOn w:val="Standard"/>
    <w:qFormat/>
    <w:rsid w:val="00D04FC3"/>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global-para-14">
    <w:name w:val="global-para-14"/>
    <w:basedOn w:val="Standard"/>
    <w:qFormat/>
    <w:rsid w:val="00B22C1D"/>
    <w:pPr>
      <w:spacing w:beforeAutospacing="1" w:afterAutospacing="1" w:line="240" w:lineRule="auto"/>
    </w:pPr>
    <w:rPr>
      <w:rFonts w:ascii="Times New Roman" w:eastAsia="Times New Roman" w:hAnsi="Times New Roman" w:cs="Times New Roman"/>
      <w:sz w:val="24"/>
      <w:szCs w:val="24"/>
      <w:lang w:eastAsia="de-DE"/>
    </w:rPr>
  </w:style>
  <w:style w:type="table" w:styleId="Tabellenraster">
    <w:name w:val="Table Grid"/>
    <w:basedOn w:val="NormaleTabelle"/>
    <w:uiPriority w:val="59"/>
    <w:rsid w:val="007C18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909DB"/>
    <w:pPr>
      <w:spacing w:after="200" w:line="276" w:lineRule="auto"/>
    </w:pPr>
    <w:rPr>
      <w:sz w:val="22"/>
    </w:rPr>
  </w:style>
  <w:style w:type="paragraph" w:styleId="berschrift1">
    <w:name w:val="heading 1"/>
    <w:basedOn w:val="Standard"/>
    <w:next w:val="Standard"/>
    <w:uiPriority w:val="9"/>
    <w:qFormat/>
    <w:rsid w:val="005B0E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uiPriority w:val="9"/>
    <w:semiHidden/>
    <w:unhideWhenUsed/>
    <w:qFormat/>
    <w:rsid w:val="005B0E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uiPriority w:val="9"/>
    <w:unhideWhenUsed/>
    <w:qFormat/>
    <w:rsid w:val="005B0E19"/>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uiPriority w:val="9"/>
    <w:semiHidden/>
    <w:unhideWhenUsed/>
    <w:qFormat/>
    <w:rsid w:val="005B0E19"/>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uiPriority w:val="9"/>
    <w:semiHidden/>
    <w:unhideWhenUsed/>
    <w:qFormat/>
    <w:rsid w:val="005B0E19"/>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uiPriority w:val="9"/>
    <w:semiHidden/>
    <w:unhideWhenUsed/>
    <w:qFormat/>
    <w:rsid w:val="005B0E1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uiPriority w:val="9"/>
    <w:semiHidden/>
    <w:unhideWhenUsed/>
    <w:qFormat/>
    <w:rsid w:val="005B0E1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uiPriority w:val="9"/>
    <w:semiHidden/>
    <w:unhideWhenUsed/>
    <w:qFormat/>
    <w:rsid w:val="005B0E19"/>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uiPriority w:val="9"/>
    <w:semiHidden/>
    <w:unhideWhenUsed/>
    <w:qFormat/>
    <w:rsid w:val="005B0E1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Internetverknpfung">
    <w:name w:val="Internetverknüpfung"/>
    <w:basedOn w:val="Absatz-Standardschriftart"/>
    <w:uiPriority w:val="99"/>
    <w:unhideWhenUsed/>
    <w:rsid w:val="009852C5"/>
    <w:rPr>
      <w:color w:val="0000FF" w:themeColor="hyperlink"/>
      <w:u w:val="single"/>
    </w:rPr>
  </w:style>
  <w:style w:type="character" w:customStyle="1" w:styleId="KopfzeileZchn">
    <w:name w:val="Kopfzeile Zchn"/>
    <w:basedOn w:val="Absatz-Standardschriftart"/>
    <w:link w:val="Kopfzeile"/>
    <w:uiPriority w:val="99"/>
    <w:qFormat/>
    <w:rsid w:val="009852C5"/>
  </w:style>
  <w:style w:type="character" w:customStyle="1" w:styleId="FuzeileZchn">
    <w:name w:val="Fußzeile Zchn"/>
    <w:basedOn w:val="Absatz-Standardschriftart"/>
    <w:link w:val="Fuzeile"/>
    <w:uiPriority w:val="99"/>
    <w:qFormat/>
    <w:rsid w:val="009852C5"/>
  </w:style>
  <w:style w:type="character" w:customStyle="1" w:styleId="CitaviBibliographyEntryZchn">
    <w:name w:val="Citavi Bibliography Entry Zchn"/>
    <w:basedOn w:val="Absatz-Standardschriftart"/>
    <w:link w:val="CitaviBibliographyEntry"/>
    <w:qFormat/>
    <w:rsid w:val="005B0E19"/>
  </w:style>
  <w:style w:type="character" w:customStyle="1" w:styleId="CitaviBibliographyHeadingZchn">
    <w:name w:val="Citavi Bibliography Heading Zchn"/>
    <w:basedOn w:val="Absatz-Standardschriftart"/>
    <w:link w:val="CitaviBibliographyHeading"/>
    <w:qFormat/>
    <w:rsid w:val="005B0E19"/>
    <w:rPr>
      <w:rFonts w:asciiTheme="majorHAnsi" w:eastAsiaTheme="majorEastAsia" w:hAnsiTheme="majorHAnsi" w:cstheme="majorBidi"/>
      <w:b/>
      <w:bCs/>
      <w:color w:val="365F91" w:themeColor="accent1" w:themeShade="BF"/>
      <w:sz w:val="28"/>
      <w:szCs w:val="28"/>
    </w:rPr>
  </w:style>
  <w:style w:type="character" w:customStyle="1" w:styleId="berschrift1Zchn">
    <w:name w:val="Überschrift 1 Zchn"/>
    <w:basedOn w:val="Absatz-Standardschriftart"/>
    <w:uiPriority w:val="9"/>
    <w:qFormat/>
    <w:rsid w:val="005B0E19"/>
    <w:rPr>
      <w:rFonts w:asciiTheme="majorHAnsi" w:eastAsiaTheme="majorEastAsia" w:hAnsiTheme="majorHAnsi" w:cstheme="majorBidi"/>
      <w:b/>
      <w:bCs/>
      <w:color w:val="365F91" w:themeColor="accent1" w:themeShade="BF"/>
      <w:sz w:val="28"/>
      <w:szCs w:val="28"/>
    </w:rPr>
  </w:style>
  <w:style w:type="character" w:customStyle="1" w:styleId="CitaviBibliographySubheading1Zchn">
    <w:name w:val="Citavi Bibliography Subheading 1 Zchn"/>
    <w:basedOn w:val="Absatz-Standardschriftart"/>
    <w:link w:val="CitaviBibliographySubheading1"/>
    <w:qFormat/>
    <w:rsid w:val="005B0E19"/>
    <w:rPr>
      <w:rFonts w:ascii="Arial" w:eastAsiaTheme="majorEastAsia" w:hAnsi="Arial" w:cs="Arial"/>
      <w:b/>
      <w:bCs/>
      <w:color w:val="4F81BD" w:themeColor="accent1"/>
      <w:sz w:val="26"/>
      <w:szCs w:val="26"/>
    </w:rPr>
  </w:style>
  <w:style w:type="character" w:customStyle="1" w:styleId="berschrift2Zchn">
    <w:name w:val="Überschrift 2 Zchn"/>
    <w:basedOn w:val="Absatz-Standardschriftart"/>
    <w:uiPriority w:val="9"/>
    <w:semiHidden/>
    <w:qFormat/>
    <w:rsid w:val="005B0E19"/>
    <w:rPr>
      <w:rFonts w:asciiTheme="majorHAnsi" w:eastAsiaTheme="majorEastAsia" w:hAnsiTheme="majorHAnsi" w:cstheme="majorBidi"/>
      <w:b/>
      <w:bCs/>
      <w:color w:val="4F81BD" w:themeColor="accent1"/>
      <w:sz w:val="26"/>
      <w:szCs w:val="26"/>
    </w:rPr>
  </w:style>
  <w:style w:type="character" w:customStyle="1" w:styleId="CitaviBibliographySubheading2Zchn">
    <w:name w:val="Citavi Bibliography Subheading 2 Zchn"/>
    <w:basedOn w:val="Absatz-Standardschriftart"/>
    <w:link w:val="CitaviBibliographySubheading2"/>
    <w:qFormat/>
    <w:rsid w:val="005B0E19"/>
    <w:rPr>
      <w:rFonts w:ascii="Arial" w:eastAsiaTheme="majorEastAsia" w:hAnsi="Arial" w:cs="Arial"/>
      <w:b/>
      <w:bCs/>
      <w:color w:val="4F81BD" w:themeColor="accent1"/>
    </w:rPr>
  </w:style>
  <w:style w:type="character" w:customStyle="1" w:styleId="berschrift3Zchn">
    <w:name w:val="Überschrift 3 Zchn"/>
    <w:basedOn w:val="Absatz-Standardschriftart"/>
    <w:uiPriority w:val="9"/>
    <w:qFormat/>
    <w:rsid w:val="005B0E19"/>
    <w:rPr>
      <w:rFonts w:asciiTheme="majorHAnsi" w:eastAsiaTheme="majorEastAsia" w:hAnsiTheme="majorHAnsi" w:cstheme="majorBidi"/>
      <w:b/>
      <w:bCs/>
      <w:color w:val="4F81BD" w:themeColor="accent1"/>
    </w:rPr>
  </w:style>
  <w:style w:type="character" w:customStyle="1" w:styleId="CitaviBibliographySubheading3Zchn">
    <w:name w:val="Citavi Bibliography Subheading 3 Zchn"/>
    <w:basedOn w:val="Absatz-Standardschriftart"/>
    <w:link w:val="CitaviBibliographySubheading3"/>
    <w:qFormat/>
    <w:rsid w:val="005B0E19"/>
    <w:rPr>
      <w:rFonts w:ascii="Arial" w:eastAsiaTheme="majorEastAsia" w:hAnsi="Arial" w:cs="Arial"/>
      <w:b/>
      <w:bCs/>
      <w:i/>
      <w:iCs/>
      <w:color w:val="4F81BD" w:themeColor="accent1"/>
    </w:rPr>
  </w:style>
  <w:style w:type="character" w:customStyle="1" w:styleId="berschrift4Zchn">
    <w:name w:val="Überschrift 4 Zchn"/>
    <w:basedOn w:val="Absatz-Standardschriftart"/>
    <w:uiPriority w:val="9"/>
    <w:semiHidden/>
    <w:qFormat/>
    <w:rsid w:val="005B0E19"/>
    <w:rPr>
      <w:rFonts w:asciiTheme="majorHAnsi" w:eastAsiaTheme="majorEastAsia" w:hAnsiTheme="majorHAnsi" w:cstheme="majorBidi"/>
      <w:b/>
      <w:bCs/>
      <w:i/>
      <w:iCs/>
      <w:color w:val="4F81BD" w:themeColor="accent1"/>
    </w:rPr>
  </w:style>
  <w:style w:type="character" w:customStyle="1" w:styleId="CitaviBibliographySubheading4Zchn">
    <w:name w:val="Citavi Bibliography Subheading 4 Zchn"/>
    <w:basedOn w:val="Absatz-Standardschriftart"/>
    <w:link w:val="CitaviBibliographySubheading4"/>
    <w:qFormat/>
    <w:rsid w:val="005B0E19"/>
    <w:rPr>
      <w:rFonts w:ascii="Arial" w:eastAsiaTheme="majorEastAsia" w:hAnsi="Arial" w:cs="Arial"/>
      <w:color w:val="243F60" w:themeColor="accent1" w:themeShade="7F"/>
    </w:rPr>
  </w:style>
  <w:style w:type="character" w:customStyle="1" w:styleId="berschrift5Zchn">
    <w:name w:val="Überschrift 5 Zchn"/>
    <w:basedOn w:val="Absatz-Standardschriftart"/>
    <w:uiPriority w:val="9"/>
    <w:semiHidden/>
    <w:qFormat/>
    <w:rsid w:val="005B0E19"/>
    <w:rPr>
      <w:rFonts w:asciiTheme="majorHAnsi" w:eastAsiaTheme="majorEastAsia" w:hAnsiTheme="majorHAnsi" w:cstheme="majorBidi"/>
      <w:color w:val="243F60" w:themeColor="accent1" w:themeShade="7F"/>
    </w:rPr>
  </w:style>
  <w:style w:type="character" w:customStyle="1" w:styleId="CitaviBibliographySubheading5Zchn">
    <w:name w:val="Citavi Bibliography Subheading 5 Zchn"/>
    <w:basedOn w:val="Absatz-Standardschriftart"/>
    <w:link w:val="CitaviBibliographySubheading5"/>
    <w:qFormat/>
    <w:rsid w:val="005B0E19"/>
    <w:rPr>
      <w:rFonts w:ascii="Arial" w:eastAsiaTheme="majorEastAsia" w:hAnsi="Arial" w:cs="Arial"/>
      <w:i/>
      <w:iCs/>
      <w:color w:val="243F60" w:themeColor="accent1" w:themeShade="7F"/>
    </w:rPr>
  </w:style>
  <w:style w:type="character" w:customStyle="1" w:styleId="berschrift6Zchn">
    <w:name w:val="Überschrift 6 Zchn"/>
    <w:basedOn w:val="Absatz-Standardschriftart"/>
    <w:uiPriority w:val="9"/>
    <w:semiHidden/>
    <w:qFormat/>
    <w:rsid w:val="005B0E19"/>
    <w:rPr>
      <w:rFonts w:asciiTheme="majorHAnsi" w:eastAsiaTheme="majorEastAsia" w:hAnsiTheme="majorHAnsi" w:cstheme="majorBidi"/>
      <w:i/>
      <w:iCs/>
      <w:color w:val="243F60" w:themeColor="accent1" w:themeShade="7F"/>
    </w:rPr>
  </w:style>
  <w:style w:type="character" w:customStyle="1" w:styleId="CitaviBibliographySubheading6Zchn">
    <w:name w:val="Citavi Bibliography Subheading 6 Zchn"/>
    <w:basedOn w:val="Absatz-Standardschriftart"/>
    <w:link w:val="CitaviBibliographySubheading6"/>
    <w:qFormat/>
    <w:rsid w:val="005B0E19"/>
    <w:rPr>
      <w:rFonts w:ascii="Arial" w:eastAsiaTheme="majorEastAsia" w:hAnsi="Arial" w:cs="Arial"/>
      <w:i/>
      <w:iCs/>
      <w:color w:val="404040" w:themeColor="text1" w:themeTint="BF"/>
    </w:rPr>
  </w:style>
  <w:style w:type="character" w:customStyle="1" w:styleId="berschrift7Zchn">
    <w:name w:val="Überschrift 7 Zchn"/>
    <w:basedOn w:val="Absatz-Standardschriftart"/>
    <w:uiPriority w:val="9"/>
    <w:semiHidden/>
    <w:qFormat/>
    <w:rsid w:val="005B0E19"/>
    <w:rPr>
      <w:rFonts w:asciiTheme="majorHAnsi" w:eastAsiaTheme="majorEastAsia" w:hAnsiTheme="majorHAnsi" w:cstheme="majorBidi"/>
      <w:i/>
      <w:iCs/>
      <w:color w:val="404040" w:themeColor="text1" w:themeTint="BF"/>
    </w:rPr>
  </w:style>
  <w:style w:type="character" w:customStyle="1" w:styleId="CitaviBibliographySubheading7Zchn">
    <w:name w:val="Citavi Bibliography Subheading 7 Zchn"/>
    <w:basedOn w:val="Absatz-Standardschriftart"/>
    <w:link w:val="CitaviBibliographySubheading7"/>
    <w:qFormat/>
    <w:rsid w:val="005B0E19"/>
    <w:rPr>
      <w:rFonts w:ascii="Arial" w:eastAsiaTheme="majorEastAsia" w:hAnsi="Arial" w:cs="Arial"/>
      <w:color w:val="404040" w:themeColor="text1" w:themeTint="BF"/>
      <w:sz w:val="20"/>
      <w:szCs w:val="20"/>
    </w:rPr>
  </w:style>
  <w:style w:type="character" w:customStyle="1" w:styleId="berschrift8Zchn">
    <w:name w:val="Überschrift 8 Zchn"/>
    <w:basedOn w:val="Absatz-Standardschriftart"/>
    <w:uiPriority w:val="9"/>
    <w:semiHidden/>
    <w:qFormat/>
    <w:rsid w:val="005B0E19"/>
    <w:rPr>
      <w:rFonts w:asciiTheme="majorHAnsi" w:eastAsiaTheme="majorEastAsia" w:hAnsiTheme="majorHAnsi" w:cstheme="majorBidi"/>
      <w:color w:val="404040" w:themeColor="text1" w:themeTint="BF"/>
      <w:sz w:val="20"/>
      <w:szCs w:val="20"/>
    </w:rPr>
  </w:style>
  <w:style w:type="character" w:customStyle="1" w:styleId="CitaviBibliographySubheading8Zchn">
    <w:name w:val="Citavi Bibliography Subheading 8 Zchn"/>
    <w:basedOn w:val="Absatz-Standardschriftart"/>
    <w:link w:val="CitaviBibliographySubheading8"/>
    <w:qFormat/>
    <w:rsid w:val="005B0E19"/>
    <w:rPr>
      <w:rFonts w:ascii="Arial" w:eastAsiaTheme="majorEastAsia" w:hAnsi="Arial" w:cs="Arial"/>
      <w:i/>
      <w:iCs/>
      <w:color w:val="404040" w:themeColor="text1" w:themeTint="BF"/>
      <w:sz w:val="20"/>
      <w:szCs w:val="20"/>
    </w:rPr>
  </w:style>
  <w:style w:type="character" w:customStyle="1" w:styleId="berschrift9Zchn">
    <w:name w:val="Überschrift 9 Zchn"/>
    <w:basedOn w:val="Absatz-Standardschriftart"/>
    <w:uiPriority w:val="9"/>
    <w:semiHidden/>
    <w:qFormat/>
    <w:rsid w:val="005B0E19"/>
    <w:rPr>
      <w:rFonts w:asciiTheme="majorHAnsi" w:eastAsiaTheme="majorEastAsia" w:hAnsiTheme="majorHAnsi" w:cstheme="majorBidi"/>
      <w:i/>
      <w:iCs/>
      <w:color w:val="404040" w:themeColor="text1" w:themeTint="BF"/>
      <w:sz w:val="20"/>
      <w:szCs w:val="20"/>
    </w:rPr>
  </w:style>
  <w:style w:type="character" w:customStyle="1" w:styleId="SprechblasentextZchn">
    <w:name w:val="Sprechblasentext Zchn"/>
    <w:basedOn w:val="Absatz-Standardschriftart"/>
    <w:link w:val="Sprechblasentext"/>
    <w:uiPriority w:val="99"/>
    <w:semiHidden/>
    <w:qFormat/>
    <w:rsid w:val="00D6270D"/>
    <w:rPr>
      <w:rFonts w:ascii="Tahoma" w:hAnsi="Tahoma" w:cs="Tahoma"/>
      <w:sz w:val="16"/>
      <w:szCs w:val="16"/>
    </w:rPr>
  </w:style>
  <w:style w:type="character" w:customStyle="1" w:styleId="st">
    <w:name w:val="st"/>
    <w:basedOn w:val="Absatz-Standardschriftart"/>
    <w:qFormat/>
    <w:rsid w:val="008F57DA"/>
  </w:style>
  <w:style w:type="character" w:styleId="Kommentarzeichen">
    <w:name w:val="annotation reference"/>
    <w:basedOn w:val="Absatz-Standardschriftart"/>
    <w:uiPriority w:val="99"/>
    <w:semiHidden/>
    <w:unhideWhenUsed/>
    <w:qFormat/>
    <w:rsid w:val="003A73B1"/>
    <w:rPr>
      <w:sz w:val="16"/>
      <w:szCs w:val="16"/>
    </w:rPr>
  </w:style>
  <w:style w:type="character" w:customStyle="1" w:styleId="KommentartextZchn">
    <w:name w:val="Kommentartext Zchn"/>
    <w:basedOn w:val="Absatz-Standardschriftart"/>
    <w:link w:val="Kommentartext"/>
    <w:uiPriority w:val="99"/>
    <w:semiHidden/>
    <w:qFormat/>
    <w:rsid w:val="003A73B1"/>
    <w:rPr>
      <w:sz w:val="20"/>
      <w:szCs w:val="20"/>
    </w:rPr>
  </w:style>
  <w:style w:type="character" w:customStyle="1" w:styleId="KommentarthemaZchn">
    <w:name w:val="Kommentarthema Zchn"/>
    <w:basedOn w:val="KommentartextZchn"/>
    <w:link w:val="Kommentarthema"/>
    <w:uiPriority w:val="99"/>
    <w:semiHidden/>
    <w:qFormat/>
    <w:rsid w:val="003A73B1"/>
    <w:rPr>
      <w:b/>
      <w:bCs/>
      <w:sz w:val="20"/>
      <w:szCs w:val="20"/>
    </w:rPr>
  </w:style>
  <w:style w:type="character" w:customStyle="1" w:styleId="heading">
    <w:name w:val="heading"/>
    <w:basedOn w:val="Absatz-Standardschriftart"/>
    <w:qFormat/>
    <w:rsid w:val="00D04FC3"/>
  </w:style>
  <w:style w:type="character" w:customStyle="1" w:styleId="highlight">
    <w:name w:val="highlight"/>
    <w:basedOn w:val="Absatz-Standardschriftart"/>
    <w:qFormat/>
    <w:rsid w:val="001D4816"/>
  </w:style>
  <w:style w:type="character" w:customStyle="1" w:styleId="stix">
    <w:name w:val="stix"/>
    <w:basedOn w:val="Absatz-Standardschriftart"/>
    <w:qFormat/>
    <w:rsid w:val="00040AB4"/>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w:hAnsi="Arial" w:cs="Arial"/>
      <w:lang w:val="en-US"/>
    </w:rPr>
  </w:style>
  <w:style w:type="character" w:customStyle="1" w:styleId="ListLabel5">
    <w:name w:val="ListLabel 5"/>
    <w:qFormat/>
    <w:rPr>
      <w:rFonts w:ascii="Arial" w:hAnsi="Arial" w:cs="Arial"/>
      <w:lang w:val="en-US"/>
    </w:rPr>
  </w:style>
  <w:style w:type="paragraph" w:customStyle="1" w:styleId="berschrift">
    <w:name w:val="Überschrift"/>
    <w:basedOn w:val="Standard"/>
    <w:next w:val="Textkrper"/>
    <w:qFormat/>
    <w:pPr>
      <w:keepNext/>
      <w:spacing w:before="240" w:after="120"/>
    </w:pPr>
    <w:rPr>
      <w:rFonts w:ascii="Liberation Sans" w:eastAsia="Microsoft YaHei" w:hAnsi="Liberation Sans" w:cs="Arial"/>
      <w:sz w:val="28"/>
      <w:szCs w:val="28"/>
    </w:rPr>
  </w:style>
  <w:style w:type="paragraph" w:styleId="Textkrper">
    <w:name w:val="Body Text"/>
    <w:basedOn w:val="Standard"/>
    <w:pPr>
      <w:spacing w:after="140"/>
    </w:pPr>
  </w:style>
  <w:style w:type="paragraph" w:styleId="Liste">
    <w:name w:val="List"/>
    <w:basedOn w:val="Textkrper"/>
    <w:rPr>
      <w:rFonts w:cs="Arial"/>
    </w:rPr>
  </w:style>
  <w:style w:type="paragraph" w:styleId="Beschriftung">
    <w:name w:val="caption"/>
    <w:basedOn w:val="Standard"/>
    <w:qFormat/>
    <w:pPr>
      <w:suppressLineNumbers/>
      <w:spacing w:before="120" w:after="120"/>
    </w:pPr>
    <w:rPr>
      <w:rFonts w:cs="Arial"/>
      <w:i/>
      <w:iCs/>
      <w:sz w:val="24"/>
      <w:szCs w:val="24"/>
    </w:rPr>
  </w:style>
  <w:style w:type="paragraph" w:customStyle="1" w:styleId="Verzeichnis">
    <w:name w:val="Verzeichnis"/>
    <w:basedOn w:val="Standard"/>
    <w:qFormat/>
    <w:pPr>
      <w:suppressLineNumbers/>
    </w:pPr>
    <w:rPr>
      <w:rFonts w:cs="Arial"/>
    </w:rPr>
  </w:style>
  <w:style w:type="paragraph" w:styleId="Kopfzeile">
    <w:name w:val="header"/>
    <w:basedOn w:val="Standard"/>
    <w:link w:val="KopfzeileZchn"/>
    <w:uiPriority w:val="99"/>
    <w:unhideWhenUsed/>
    <w:rsid w:val="009852C5"/>
    <w:pPr>
      <w:tabs>
        <w:tab w:val="center" w:pos="4536"/>
        <w:tab w:val="right" w:pos="9072"/>
      </w:tabs>
      <w:spacing w:after="0" w:line="240" w:lineRule="auto"/>
    </w:pPr>
  </w:style>
  <w:style w:type="paragraph" w:styleId="Fuzeile">
    <w:name w:val="footer"/>
    <w:basedOn w:val="Standard"/>
    <w:link w:val="FuzeileZchn"/>
    <w:uiPriority w:val="99"/>
    <w:unhideWhenUsed/>
    <w:rsid w:val="009852C5"/>
    <w:pPr>
      <w:tabs>
        <w:tab w:val="center" w:pos="4536"/>
        <w:tab w:val="right" w:pos="9072"/>
      </w:tabs>
      <w:spacing w:after="0" w:line="240" w:lineRule="auto"/>
    </w:pPr>
  </w:style>
  <w:style w:type="paragraph" w:styleId="Listenabsatz">
    <w:name w:val="List Paragraph"/>
    <w:basedOn w:val="Standard"/>
    <w:uiPriority w:val="34"/>
    <w:qFormat/>
    <w:rsid w:val="009852C5"/>
    <w:pPr>
      <w:ind w:left="720"/>
      <w:contextualSpacing/>
    </w:pPr>
  </w:style>
  <w:style w:type="paragraph" w:customStyle="1" w:styleId="CitaviBibliographyEntry">
    <w:name w:val="Citavi Bibliography Entry"/>
    <w:basedOn w:val="Standard"/>
    <w:link w:val="CitaviBibliographyEntryZchn"/>
    <w:qFormat/>
    <w:rsid w:val="005B0E19"/>
    <w:pPr>
      <w:tabs>
        <w:tab w:val="left" w:pos="397"/>
      </w:tabs>
      <w:spacing w:after="0"/>
      <w:ind w:left="397" w:hanging="397"/>
    </w:pPr>
  </w:style>
  <w:style w:type="paragraph" w:customStyle="1" w:styleId="CitaviBibliographyHeading">
    <w:name w:val="Citavi Bibliography Heading"/>
    <w:basedOn w:val="berschrift1"/>
    <w:link w:val="CitaviBibliographyHeadingZchn"/>
    <w:qFormat/>
    <w:rsid w:val="005B0E19"/>
  </w:style>
  <w:style w:type="paragraph" w:customStyle="1" w:styleId="CitaviBibliographySubheading1">
    <w:name w:val="Citavi Bibliography Subheading 1"/>
    <w:basedOn w:val="berschrift2"/>
    <w:link w:val="CitaviBibliographySubheading1Zchn"/>
    <w:qFormat/>
    <w:rsid w:val="005B0E19"/>
    <w:pPr>
      <w:spacing w:line="480" w:lineRule="auto"/>
    </w:pPr>
    <w:rPr>
      <w:rFonts w:ascii="Arial" w:hAnsi="Arial" w:cs="Arial"/>
    </w:rPr>
  </w:style>
  <w:style w:type="paragraph" w:customStyle="1" w:styleId="CitaviBibliographySubheading2">
    <w:name w:val="Citavi Bibliography Subheading 2"/>
    <w:basedOn w:val="berschrift3"/>
    <w:link w:val="CitaviBibliographySubheading2Zchn"/>
    <w:qFormat/>
    <w:rsid w:val="005B0E19"/>
    <w:pPr>
      <w:spacing w:line="480" w:lineRule="auto"/>
    </w:pPr>
    <w:rPr>
      <w:rFonts w:ascii="Arial" w:hAnsi="Arial" w:cs="Arial"/>
    </w:rPr>
  </w:style>
  <w:style w:type="paragraph" w:customStyle="1" w:styleId="CitaviBibliographySubheading3">
    <w:name w:val="Citavi Bibliography Subheading 3"/>
    <w:basedOn w:val="berschrift4"/>
    <w:link w:val="CitaviBibliographySubheading3Zchn"/>
    <w:qFormat/>
    <w:rsid w:val="005B0E19"/>
    <w:pPr>
      <w:spacing w:line="480" w:lineRule="auto"/>
    </w:pPr>
    <w:rPr>
      <w:rFonts w:ascii="Arial" w:hAnsi="Arial" w:cs="Arial"/>
    </w:rPr>
  </w:style>
  <w:style w:type="paragraph" w:customStyle="1" w:styleId="CitaviBibliographySubheading4">
    <w:name w:val="Citavi Bibliography Subheading 4"/>
    <w:basedOn w:val="berschrift5"/>
    <w:link w:val="CitaviBibliographySubheading4Zchn"/>
    <w:qFormat/>
    <w:rsid w:val="005B0E19"/>
    <w:pPr>
      <w:spacing w:line="480" w:lineRule="auto"/>
    </w:pPr>
    <w:rPr>
      <w:rFonts w:ascii="Arial" w:hAnsi="Arial" w:cs="Arial"/>
    </w:rPr>
  </w:style>
  <w:style w:type="paragraph" w:customStyle="1" w:styleId="CitaviBibliographySubheading5">
    <w:name w:val="Citavi Bibliography Subheading 5"/>
    <w:basedOn w:val="berschrift6"/>
    <w:link w:val="CitaviBibliographySubheading5Zchn"/>
    <w:qFormat/>
    <w:rsid w:val="005B0E19"/>
    <w:pPr>
      <w:spacing w:line="480" w:lineRule="auto"/>
      <w:jc w:val="both"/>
    </w:pPr>
    <w:rPr>
      <w:rFonts w:ascii="Arial" w:hAnsi="Arial" w:cs="Arial"/>
    </w:rPr>
  </w:style>
  <w:style w:type="paragraph" w:customStyle="1" w:styleId="CitaviBibliographySubheading6">
    <w:name w:val="Citavi Bibliography Subheading 6"/>
    <w:basedOn w:val="berschrift7"/>
    <w:link w:val="CitaviBibliographySubheading6Zchn"/>
    <w:qFormat/>
    <w:rsid w:val="005B0E19"/>
    <w:pPr>
      <w:spacing w:line="480" w:lineRule="auto"/>
      <w:jc w:val="both"/>
    </w:pPr>
    <w:rPr>
      <w:rFonts w:ascii="Arial" w:hAnsi="Arial" w:cs="Arial"/>
    </w:rPr>
  </w:style>
  <w:style w:type="paragraph" w:customStyle="1" w:styleId="CitaviBibliographySubheading7">
    <w:name w:val="Citavi Bibliography Subheading 7"/>
    <w:basedOn w:val="berschrift8"/>
    <w:link w:val="CitaviBibliographySubheading7Zchn"/>
    <w:qFormat/>
    <w:rsid w:val="005B0E19"/>
    <w:pPr>
      <w:spacing w:line="480" w:lineRule="auto"/>
      <w:jc w:val="both"/>
    </w:pPr>
    <w:rPr>
      <w:rFonts w:ascii="Arial" w:hAnsi="Arial" w:cs="Arial"/>
    </w:rPr>
  </w:style>
  <w:style w:type="paragraph" w:customStyle="1" w:styleId="CitaviBibliographySubheading8">
    <w:name w:val="Citavi Bibliography Subheading 8"/>
    <w:basedOn w:val="berschrift9"/>
    <w:link w:val="CitaviBibliographySubheading8Zchn"/>
    <w:qFormat/>
    <w:rsid w:val="005B0E19"/>
    <w:pPr>
      <w:spacing w:line="480" w:lineRule="auto"/>
      <w:jc w:val="both"/>
    </w:pPr>
    <w:rPr>
      <w:rFonts w:ascii="Arial" w:hAnsi="Arial" w:cs="Arial"/>
    </w:rPr>
  </w:style>
  <w:style w:type="paragraph" w:styleId="Sprechblasentext">
    <w:name w:val="Balloon Text"/>
    <w:basedOn w:val="Standard"/>
    <w:link w:val="SprechblasentextZchn"/>
    <w:uiPriority w:val="99"/>
    <w:semiHidden/>
    <w:unhideWhenUsed/>
    <w:qFormat/>
    <w:rsid w:val="00D6270D"/>
    <w:pPr>
      <w:spacing w:after="0" w:line="240" w:lineRule="auto"/>
    </w:pPr>
    <w:rPr>
      <w:rFonts w:ascii="Tahoma" w:hAnsi="Tahoma" w:cs="Tahoma"/>
      <w:sz w:val="16"/>
      <w:szCs w:val="16"/>
    </w:rPr>
  </w:style>
  <w:style w:type="paragraph" w:styleId="Kommentartext">
    <w:name w:val="annotation text"/>
    <w:basedOn w:val="Standard"/>
    <w:link w:val="KommentartextZchn"/>
    <w:uiPriority w:val="99"/>
    <w:semiHidden/>
    <w:unhideWhenUsed/>
    <w:qFormat/>
    <w:rsid w:val="003A73B1"/>
    <w:pPr>
      <w:spacing w:line="240" w:lineRule="auto"/>
    </w:pPr>
    <w:rPr>
      <w:sz w:val="20"/>
      <w:szCs w:val="20"/>
    </w:rPr>
  </w:style>
  <w:style w:type="paragraph" w:styleId="Kommentarthema">
    <w:name w:val="annotation subject"/>
    <w:basedOn w:val="Kommentartext"/>
    <w:link w:val="KommentarthemaZchn"/>
    <w:uiPriority w:val="99"/>
    <w:semiHidden/>
    <w:unhideWhenUsed/>
    <w:qFormat/>
    <w:rsid w:val="003A73B1"/>
    <w:rPr>
      <w:b/>
      <w:bCs/>
    </w:rPr>
  </w:style>
  <w:style w:type="paragraph" w:customStyle="1" w:styleId="para">
    <w:name w:val="para"/>
    <w:basedOn w:val="Standard"/>
    <w:qFormat/>
    <w:rsid w:val="00D04FC3"/>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global-para-14">
    <w:name w:val="global-para-14"/>
    <w:basedOn w:val="Standard"/>
    <w:qFormat/>
    <w:rsid w:val="00B22C1D"/>
    <w:pPr>
      <w:spacing w:beforeAutospacing="1" w:afterAutospacing="1" w:line="240" w:lineRule="auto"/>
    </w:pPr>
    <w:rPr>
      <w:rFonts w:ascii="Times New Roman" w:eastAsia="Times New Roman" w:hAnsi="Times New Roman" w:cs="Times New Roman"/>
      <w:sz w:val="24"/>
      <w:szCs w:val="24"/>
      <w:lang w:eastAsia="de-DE"/>
    </w:rPr>
  </w:style>
  <w:style w:type="table" w:styleId="Tabellenraster">
    <w:name w:val="Table Grid"/>
    <w:basedOn w:val="NormaleTabelle"/>
    <w:uiPriority w:val="59"/>
    <w:rsid w:val="007C18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3B4EBF-0810-42EC-A78B-6647E8DB2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440</Words>
  <Characters>2772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UKSH</Company>
  <LinksUpToDate>false</LinksUpToDate>
  <CharactersWithSpaces>3206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Mona</dc:creator>
  <cp:lastModifiedBy>Mona</cp:lastModifiedBy>
  <cp:revision>6</cp:revision>
  <cp:lastPrinted>2018-11-27T09:57:00Z</cp:lastPrinted>
  <dcterms:created xsi:type="dcterms:W3CDTF">2019-01-24T19:08:00Z</dcterms:created>
  <dcterms:modified xsi:type="dcterms:W3CDTF">2019-01-24T20:20:00Z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itaviDocumentProperty_0">
    <vt:lpwstr>f27dd5cb-78e6-401e-b257-8ed49e099f79</vt:lpwstr>
  </property>
  <property fmtid="{D5CDD505-2E9C-101B-9397-08002B2CF9AE}" pid="4" name="CitaviDocumentProperty_1">
    <vt:lpwstr>5.7.1.0</vt:lpwstr>
  </property>
  <property fmtid="{D5CDD505-2E9C-101B-9397-08002B2CF9AE}" pid="5" name="CitaviDocumentProperty_6">
    <vt:lpwstr>True</vt:lpwstr>
  </property>
  <property fmtid="{D5CDD505-2E9C-101B-9397-08002B2CF9AE}" pid="6" name="CitaviDocumentProperty_7">
    <vt:lpwstr>2018_bypassOp</vt:lpwstr>
  </property>
  <property fmtid="{D5CDD505-2E9C-101B-9397-08002B2CF9AE}" pid="7" name="CitaviDocumentProperty_8">
    <vt:lpwstr>Y:\Kiel\UKSH\Chirurgie\2018_bypassOp\2018_bypassOp.ctv5</vt:lpwstr>
  </property>
  <property fmtid="{D5CDD505-2E9C-101B-9397-08002B2CF9AE}" pid="8" name="Company">
    <vt:lpwstr>UKSH</vt:lpwstr>
  </property>
  <property fmtid="{D5CDD505-2E9C-101B-9397-08002B2CF9AE}" pid="9" name="DocSecurity">
    <vt:i4>4</vt:i4>
  </property>
  <property fmtid="{D5CDD505-2E9C-101B-9397-08002B2CF9AE}" pid="10" name="HyperlinksChanged">
    <vt:bool>false</vt:bool>
  </property>
  <property fmtid="{D5CDD505-2E9C-101B-9397-08002B2CF9AE}" pid="11" name="LinksUpToDate">
    <vt:bool>false</vt:bool>
  </property>
  <property fmtid="{D5CDD505-2E9C-101B-9397-08002B2CF9AE}" pid="12" name="ScaleCrop">
    <vt:bool>false</vt:bool>
  </property>
  <property fmtid="{D5CDD505-2E9C-101B-9397-08002B2CF9AE}" pid="13" name="ShareDoc">
    <vt:bool>false</vt:bool>
  </property>
</Properties>
</file>