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688" w:rsidRPr="008E664C" w:rsidRDefault="00BF5742" w:rsidP="00FF4688">
      <w:pPr>
        <w:jc w:val="center"/>
        <w:rPr>
          <w:b/>
          <w:sz w:val="32"/>
          <w:lang w:val="en-HK"/>
        </w:rPr>
      </w:pPr>
      <w:r>
        <w:rPr>
          <w:b/>
          <w:sz w:val="32"/>
          <w:lang w:val="en-HK"/>
        </w:rPr>
        <w:t>Additional</w:t>
      </w:r>
      <w:r w:rsidR="00FF4688" w:rsidRPr="008E664C">
        <w:rPr>
          <w:b/>
          <w:sz w:val="32"/>
          <w:lang w:val="en-HK"/>
        </w:rPr>
        <w:t xml:space="preserve"> File</w:t>
      </w:r>
    </w:p>
    <w:p w:rsidR="00FF4688" w:rsidRDefault="00FF4688" w:rsidP="005066D5">
      <w:pPr>
        <w:pStyle w:val="PlainText"/>
        <w:rPr>
          <w:rFonts w:ascii="Arial" w:hAnsi="Arial" w:cs="Arial"/>
          <w:sz w:val="24"/>
        </w:rPr>
      </w:pPr>
    </w:p>
    <w:p w:rsidR="005066D5" w:rsidRPr="00B36A42" w:rsidRDefault="005066D5" w:rsidP="00FF4688">
      <w:pPr>
        <w:pStyle w:val="PlainText"/>
        <w:rPr>
          <w:rFonts w:ascii="Arial" w:hAnsi="Arial" w:cs="Arial"/>
          <w:sz w:val="24"/>
        </w:rPr>
      </w:pPr>
      <w:proofErr w:type="spellStart"/>
      <w:r w:rsidRPr="00B36A42">
        <w:rPr>
          <w:rFonts w:ascii="Arial" w:hAnsi="Arial" w:cs="Arial"/>
          <w:sz w:val="24"/>
        </w:rPr>
        <w:t>CMED</w:t>
      </w:r>
      <w:proofErr w:type="spellEnd"/>
      <w:r w:rsidRPr="00B36A42">
        <w:rPr>
          <w:rFonts w:ascii="Arial" w:hAnsi="Arial" w:cs="Arial"/>
          <w:sz w:val="24"/>
        </w:rPr>
        <w:t>-D-19-00131</w:t>
      </w:r>
    </w:p>
    <w:p w:rsidR="005066D5" w:rsidRDefault="008756A8" w:rsidP="00FF4688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review on</w:t>
      </w:r>
      <w:r w:rsidR="004D249F">
        <w:rPr>
          <w:rFonts w:ascii="Arial" w:hAnsi="Arial" w:cs="Arial"/>
          <w:sz w:val="24"/>
        </w:rPr>
        <w:t xml:space="preserve"> the i</w:t>
      </w:r>
      <w:r w:rsidR="005066D5" w:rsidRPr="00B36A42">
        <w:rPr>
          <w:rFonts w:ascii="Arial" w:hAnsi="Arial" w:cs="Arial"/>
          <w:sz w:val="24"/>
        </w:rPr>
        <w:t xml:space="preserve">mmunomodulatory activity of </w:t>
      </w:r>
      <w:r w:rsidR="005066D5" w:rsidRPr="00BF4084">
        <w:rPr>
          <w:rFonts w:ascii="Arial" w:hAnsi="Arial" w:cs="Arial"/>
          <w:i/>
          <w:sz w:val="24"/>
        </w:rPr>
        <w:t xml:space="preserve">Acanthopanax senticosus </w:t>
      </w:r>
      <w:r w:rsidR="005066D5" w:rsidRPr="00B36A42">
        <w:rPr>
          <w:rFonts w:ascii="Arial" w:hAnsi="Arial" w:cs="Arial"/>
          <w:sz w:val="24"/>
        </w:rPr>
        <w:t>and its active components</w:t>
      </w:r>
    </w:p>
    <w:p w:rsidR="00FF4688" w:rsidRPr="00B36A42" w:rsidRDefault="004A25D4" w:rsidP="00FF4688">
      <w:pPr>
        <w:spacing w:after="0" w:line="240" w:lineRule="auto"/>
        <w:jc w:val="both"/>
        <w:rPr>
          <w:rFonts w:ascii="Arial" w:hAnsi="Arial" w:cs="Arial"/>
          <w:sz w:val="24"/>
          <w:lang w:val="en-HK"/>
        </w:rPr>
      </w:pPr>
      <w:r>
        <w:rPr>
          <w:rFonts w:ascii="Arial" w:hAnsi="Arial" w:cs="Arial"/>
          <w:sz w:val="24"/>
          <w:lang w:val="en-HK"/>
        </w:rPr>
        <w:t>Lau KM</w:t>
      </w:r>
      <w:r w:rsidR="00DF5246">
        <w:rPr>
          <w:rFonts w:ascii="Arial" w:hAnsi="Arial" w:cs="Arial"/>
          <w:sz w:val="24"/>
          <w:lang w:val="en-HK"/>
        </w:rPr>
        <w:t>,</w:t>
      </w:r>
      <w:r>
        <w:rPr>
          <w:rFonts w:ascii="Arial" w:hAnsi="Arial" w:cs="Arial"/>
          <w:sz w:val="24"/>
          <w:lang w:val="en-HK"/>
        </w:rPr>
        <w:t xml:space="preserve"> </w:t>
      </w:r>
      <w:proofErr w:type="spellStart"/>
      <w:r>
        <w:rPr>
          <w:rFonts w:ascii="Arial" w:hAnsi="Arial" w:cs="Arial"/>
          <w:sz w:val="24"/>
          <w:lang w:val="en-HK"/>
        </w:rPr>
        <w:t>Yue</w:t>
      </w:r>
      <w:proofErr w:type="spellEnd"/>
      <w:r>
        <w:rPr>
          <w:rFonts w:ascii="Arial" w:hAnsi="Arial" w:cs="Arial"/>
          <w:sz w:val="24"/>
          <w:lang w:val="en-HK"/>
        </w:rPr>
        <w:t xml:space="preserve"> </w:t>
      </w:r>
      <w:proofErr w:type="spellStart"/>
      <w:r>
        <w:rPr>
          <w:rFonts w:ascii="Arial" w:hAnsi="Arial" w:cs="Arial"/>
          <w:sz w:val="24"/>
          <w:lang w:val="en-HK"/>
        </w:rPr>
        <w:t>GGL</w:t>
      </w:r>
      <w:proofErr w:type="spellEnd"/>
      <w:r>
        <w:rPr>
          <w:rFonts w:ascii="Arial" w:hAnsi="Arial" w:cs="Arial"/>
          <w:sz w:val="24"/>
          <w:lang w:val="en-HK"/>
        </w:rPr>
        <w:t xml:space="preserve">, Chan </w:t>
      </w:r>
      <w:proofErr w:type="spellStart"/>
      <w:r>
        <w:rPr>
          <w:rFonts w:ascii="Arial" w:hAnsi="Arial" w:cs="Arial"/>
          <w:sz w:val="24"/>
          <w:lang w:val="en-HK"/>
        </w:rPr>
        <w:t>YY</w:t>
      </w:r>
      <w:proofErr w:type="spellEnd"/>
      <w:r>
        <w:rPr>
          <w:rFonts w:ascii="Arial" w:hAnsi="Arial" w:cs="Arial"/>
          <w:sz w:val="24"/>
          <w:lang w:val="en-HK"/>
        </w:rPr>
        <w:t xml:space="preserve">, Kwok </w:t>
      </w:r>
      <w:proofErr w:type="spellStart"/>
      <w:r>
        <w:rPr>
          <w:rFonts w:ascii="Arial" w:hAnsi="Arial" w:cs="Arial"/>
          <w:sz w:val="24"/>
          <w:lang w:val="en-HK"/>
        </w:rPr>
        <w:t>HF</w:t>
      </w:r>
      <w:proofErr w:type="spellEnd"/>
      <w:r>
        <w:rPr>
          <w:rFonts w:ascii="Arial" w:hAnsi="Arial" w:cs="Arial"/>
          <w:sz w:val="24"/>
          <w:lang w:val="en-HK"/>
        </w:rPr>
        <w:t xml:space="preserve">, Gao S, Wong </w:t>
      </w:r>
      <w:proofErr w:type="spellStart"/>
      <w:r>
        <w:rPr>
          <w:rFonts w:ascii="Arial" w:hAnsi="Arial" w:cs="Arial"/>
          <w:sz w:val="24"/>
          <w:lang w:val="en-HK"/>
        </w:rPr>
        <w:t>ECW</w:t>
      </w:r>
      <w:proofErr w:type="spellEnd"/>
      <w:r>
        <w:rPr>
          <w:rFonts w:ascii="Arial" w:hAnsi="Arial" w:cs="Arial"/>
          <w:sz w:val="24"/>
          <w:lang w:val="en-HK"/>
        </w:rPr>
        <w:t>, Lau CBS</w:t>
      </w:r>
    </w:p>
    <w:p w:rsidR="00FF4688" w:rsidRDefault="00FF4688" w:rsidP="00FF4688">
      <w:pPr>
        <w:spacing w:after="0" w:line="240" w:lineRule="auto"/>
        <w:rPr>
          <w:sz w:val="28"/>
          <w:lang w:val="en-HK"/>
        </w:rPr>
      </w:pPr>
    </w:p>
    <w:p w:rsidR="002F68E0" w:rsidRPr="009F0BEE" w:rsidRDefault="002F68E0" w:rsidP="00A257B6">
      <w:pPr>
        <w:jc w:val="both"/>
        <w:rPr>
          <w:rFonts w:ascii="Arial" w:hAnsi="Arial" w:cs="Arial"/>
          <w:b/>
          <w:sz w:val="24"/>
          <w:szCs w:val="24"/>
          <w:lang w:val="en-HK"/>
        </w:rPr>
      </w:pPr>
      <w:proofErr w:type="spellStart"/>
      <w:r w:rsidRPr="009F0BEE">
        <w:rPr>
          <w:rFonts w:ascii="Arial" w:hAnsi="Arial" w:cs="Arial"/>
          <w:b/>
          <w:sz w:val="24"/>
          <w:szCs w:val="24"/>
          <w:lang w:val="en-HK"/>
        </w:rPr>
        <w:t>S</w:t>
      </w:r>
      <w:r w:rsidR="00CC52E5">
        <w:rPr>
          <w:rFonts w:ascii="Arial" w:hAnsi="Arial" w:cs="Arial"/>
          <w:b/>
          <w:sz w:val="24"/>
          <w:szCs w:val="24"/>
          <w:lang w:val="en-HK"/>
        </w:rPr>
        <w:t>1</w:t>
      </w:r>
      <w:proofErr w:type="spellEnd"/>
      <w:r w:rsidRPr="009F0BEE">
        <w:rPr>
          <w:rFonts w:ascii="Arial" w:hAnsi="Arial" w:cs="Arial"/>
          <w:b/>
          <w:sz w:val="24"/>
          <w:szCs w:val="24"/>
          <w:lang w:val="en-HK"/>
        </w:rPr>
        <w:t>. Materials and Methods</w:t>
      </w:r>
      <w:bookmarkStart w:id="0" w:name="_GoBack"/>
      <w:bookmarkEnd w:id="0"/>
    </w:p>
    <w:p w:rsidR="002F68E0" w:rsidRPr="009F0BEE" w:rsidRDefault="00CC52E5" w:rsidP="00A257B6">
      <w:pPr>
        <w:adjustRightInd w:val="0"/>
        <w:snapToGrid w:val="0"/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n-HK"/>
        </w:rPr>
      </w:pPr>
      <w:proofErr w:type="spellStart"/>
      <w:r>
        <w:rPr>
          <w:rFonts w:ascii="Arial" w:hAnsi="Arial" w:cs="Arial"/>
          <w:i/>
          <w:sz w:val="24"/>
          <w:szCs w:val="24"/>
          <w:lang w:val="en-HK"/>
        </w:rPr>
        <w:t>S1.</w:t>
      </w:r>
      <w:r w:rsidR="002F68E0" w:rsidRPr="009F0BEE">
        <w:rPr>
          <w:rFonts w:ascii="Arial" w:hAnsi="Arial" w:cs="Arial"/>
          <w:i/>
          <w:sz w:val="24"/>
          <w:szCs w:val="24"/>
          <w:lang w:val="en-HK"/>
        </w:rPr>
        <w:t>1</w:t>
      </w:r>
      <w:proofErr w:type="spellEnd"/>
      <w:r w:rsidR="002F68E0" w:rsidRPr="009F0BEE">
        <w:rPr>
          <w:rFonts w:ascii="Arial" w:hAnsi="Arial" w:cs="Arial"/>
          <w:i/>
          <w:sz w:val="24"/>
          <w:szCs w:val="24"/>
          <w:lang w:val="en-HK"/>
        </w:rPr>
        <w:t>.</w:t>
      </w:r>
      <w:r w:rsidR="00CC3C7B" w:rsidRPr="009F0BEE">
        <w:rPr>
          <w:rFonts w:ascii="Arial" w:hAnsi="Arial" w:cs="Arial"/>
          <w:i/>
          <w:sz w:val="24"/>
          <w:szCs w:val="24"/>
          <w:lang w:val="en-HK"/>
        </w:rPr>
        <w:t xml:space="preserve"> </w:t>
      </w:r>
      <w:r w:rsidR="00EB6312" w:rsidRPr="009F0BEE">
        <w:rPr>
          <w:rFonts w:ascii="Arial" w:hAnsi="Arial" w:cs="Arial"/>
          <w:i/>
          <w:sz w:val="24"/>
          <w:szCs w:val="24"/>
          <w:lang w:val="en-HK"/>
        </w:rPr>
        <w:t>Herbal material</w:t>
      </w:r>
    </w:p>
    <w:p w:rsidR="00EB6312" w:rsidRDefault="008A0B81" w:rsidP="00A257B6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  <w:r>
        <w:rPr>
          <w:rFonts w:ascii="Arial" w:hAnsi="Arial" w:cs="Arial"/>
          <w:sz w:val="24"/>
          <w:szCs w:val="24"/>
          <w:lang w:val="en-HK"/>
        </w:rPr>
        <w:t xml:space="preserve">Raw herb of </w:t>
      </w:r>
      <w:proofErr w:type="spellStart"/>
      <w:r>
        <w:rPr>
          <w:rFonts w:ascii="Arial" w:hAnsi="Arial" w:cs="Arial"/>
          <w:sz w:val="24"/>
          <w:szCs w:val="24"/>
          <w:lang w:val="en-HK"/>
        </w:rPr>
        <w:t>Ciwuji</w:t>
      </w:r>
      <w:r w:rsidR="00EB6312">
        <w:rPr>
          <w:rFonts w:ascii="Arial" w:hAnsi="Arial" w:cs="Arial"/>
          <w:sz w:val="24"/>
          <w:szCs w:val="24"/>
          <w:lang w:val="en-HK"/>
        </w:rPr>
        <w:t>a</w:t>
      </w:r>
      <w:proofErr w:type="spellEnd"/>
      <w:r w:rsidR="00EB6312">
        <w:rPr>
          <w:rFonts w:ascii="Arial" w:hAnsi="Arial" w:cs="Arial"/>
          <w:sz w:val="24"/>
          <w:szCs w:val="24"/>
          <w:lang w:val="en-HK"/>
        </w:rPr>
        <w:t xml:space="preserve"> was purchased from renowned supplier in Hong Kong. </w:t>
      </w:r>
      <w:r w:rsidR="001C3429">
        <w:rPr>
          <w:rFonts w:ascii="Arial" w:hAnsi="Arial" w:cs="Arial"/>
          <w:sz w:val="24"/>
          <w:szCs w:val="24"/>
          <w:lang w:val="en-HK"/>
        </w:rPr>
        <w:t xml:space="preserve">It was authenticated according to </w:t>
      </w:r>
      <w:r w:rsidR="009F0BEE">
        <w:rPr>
          <w:rFonts w:ascii="Arial" w:hAnsi="Arial" w:cs="Arial"/>
          <w:sz w:val="24"/>
          <w:szCs w:val="24"/>
          <w:lang w:val="en-HK"/>
        </w:rPr>
        <w:t xml:space="preserve">Chinese Pharmacopoeia (CP). </w:t>
      </w:r>
      <w:r w:rsidR="009F0BEE" w:rsidRPr="009F0BEE">
        <w:rPr>
          <w:rFonts w:ascii="Arial" w:hAnsi="Arial" w:cs="Arial"/>
          <w:sz w:val="24"/>
          <w:szCs w:val="24"/>
          <w:lang w:val="en-HK"/>
        </w:rPr>
        <w:t xml:space="preserve">Herbarium voucher specimen was deposited in the museum of Institute of Chinese Medicine, The Chinese University of Hong Kong, with the voucher specimen number </w:t>
      </w:r>
      <w:r w:rsidR="009F0BEE">
        <w:rPr>
          <w:rFonts w:ascii="Arial" w:hAnsi="Arial" w:cs="Arial"/>
          <w:sz w:val="24"/>
          <w:szCs w:val="24"/>
          <w:lang w:val="en-HK"/>
        </w:rPr>
        <w:t>3533.</w:t>
      </w:r>
    </w:p>
    <w:p w:rsidR="00A257B6" w:rsidRDefault="00A257B6" w:rsidP="00A257B6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</w:p>
    <w:p w:rsidR="00A257B6" w:rsidRDefault="00A257B6" w:rsidP="00A257B6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  <w:proofErr w:type="spellStart"/>
      <w:r w:rsidRPr="009F0BEE">
        <w:rPr>
          <w:rFonts w:ascii="Arial" w:hAnsi="Arial" w:cs="Arial"/>
          <w:i/>
          <w:sz w:val="24"/>
          <w:szCs w:val="24"/>
          <w:lang w:val="en-HK"/>
        </w:rPr>
        <w:t>S</w:t>
      </w:r>
      <w:r w:rsidR="00CC52E5">
        <w:rPr>
          <w:rFonts w:ascii="Arial" w:hAnsi="Arial" w:cs="Arial"/>
          <w:i/>
          <w:sz w:val="24"/>
          <w:szCs w:val="24"/>
          <w:lang w:val="en-HK"/>
        </w:rPr>
        <w:t>1.</w:t>
      </w:r>
      <w:r>
        <w:rPr>
          <w:rFonts w:ascii="Arial" w:hAnsi="Arial" w:cs="Arial"/>
          <w:i/>
          <w:sz w:val="24"/>
          <w:szCs w:val="24"/>
          <w:lang w:val="en-HK"/>
        </w:rPr>
        <w:t>2</w:t>
      </w:r>
      <w:proofErr w:type="spellEnd"/>
      <w:r w:rsidRPr="009F0BEE">
        <w:rPr>
          <w:rFonts w:ascii="Arial" w:hAnsi="Arial" w:cs="Arial"/>
          <w:i/>
          <w:sz w:val="24"/>
          <w:szCs w:val="24"/>
          <w:lang w:val="en-HK"/>
        </w:rPr>
        <w:t xml:space="preserve">. </w:t>
      </w:r>
      <w:r>
        <w:rPr>
          <w:rFonts w:ascii="Arial" w:hAnsi="Arial" w:cs="Arial"/>
          <w:i/>
          <w:sz w:val="24"/>
          <w:szCs w:val="24"/>
          <w:lang w:val="en-HK"/>
        </w:rPr>
        <w:t xml:space="preserve">Culture medium, chemicals and </w:t>
      </w:r>
      <w:r w:rsidR="00564D18">
        <w:rPr>
          <w:rFonts w:ascii="Arial" w:hAnsi="Arial" w:cs="Arial"/>
          <w:i/>
          <w:sz w:val="24"/>
          <w:szCs w:val="24"/>
          <w:lang w:val="en-HK"/>
        </w:rPr>
        <w:t>reference standards</w:t>
      </w:r>
    </w:p>
    <w:p w:rsidR="00A257B6" w:rsidRPr="00A257B6" w:rsidRDefault="00564D18" w:rsidP="00564D18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  <w:r w:rsidRPr="00564D18">
        <w:rPr>
          <w:rFonts w:ascii="Arial" w:hAnsi="Arial" w:cs="Arial"/>
          <w:sz w:val="24"/>
          <w:szCs w:val="24"/>
          <w:lang w:val="en-HK"/>
        </w:rPr>
        <w:t xml:space="preserve">Cell culture medium </w:t>
      </w:r>
      <w:proofErr w:type="spellStart"/>
      <w:r w:rsidRPr="00564D18">
        <w:rPr>
          <w:rFonts w:ascii="Arial" w:hAnsi="Arial" w:cs="Arial"/>
          <w:sz w:val="24"/>
          <w:szCs w:val="24"/>
          <w:lang w:val="en-HK"/>
        </w:rPr>
        <w:t>RPMI</w:t>
      </w:r>
      <w:proofErr w:type="spellEnd"/>
      <w:r w:rsidRPr="00564D18">
        <w:rPr>
          <w:rFonts w:ascii="Arial" w:hAnsi="Arial" w:cs="Arial"/>
          <w:sz w:val="24"/>
          <w:szCs w:val="24"/>
          <w:lang w:val="en-HK"/>
        </w:rPr>
        <w:t xml:space="preserve">-1640, </w:t>
      </w:r>
      <w:proofErr w:type="spellStart"/>
      <w:r w:rsidRPr="00564D18">
        <w:rPr>
          <w:rFonts w:ascii="Arial" w:hAnsi="Arial" w:cs="Arial"/>
          <w:sz w:val="24"/>
          <w:szCs w:val="24"/>
          <w:lang w:val="en-HK"/>
        </w:rPr>
        <w:t>fetal</w:t>
      </w:r>
      <w:proofErr w:type="spellEnd"/>
      <w:r w:rsidRPr="00564D18">
        <w:rPr>
          <w:rFonts w:ascii="Arial" w:hAnsi="Arial" w:cs="Arial"/>
          <w:sz w:val="24"/>
          <w:szCs w:val="24"/>
          <w:lang w:val="en-HK"/>
        </w:rPr>
        <w:t xml:space="preserve"> bovine serum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564D18">
        <w:rPr>
          <w:rFonts w:ascii="Arial" w:hAnsi="Arial" w:cs="Arial"/>
          <w:sz w:val="24"/>
          <w:szCs w:val="24"/>
          <w:lang w:val="en-HK"/>
        </w:rPr>
        <w:t>(</w:t>
      </w:r>
      <w:proofErr w:type="spellStart"/>
      <w:r w:rsidRPr="00564D18">
        <w:rPr>
          <w:rFonts w:ascii="Arial" w:hAnsi="Arial" w:cs="Arial"/>
          <w:sz w:val="24"/>
          <w:szCs w:val="24"/>
          <w:lang w:val="en-HK"/>
        </w:rPr>
        <w:t>FBS</w:t>
      </w:r>
      <w:proofErr w:type="spellEnd"/>
      <w:r w:rsidRPr="00564D18">
        <w:rPr>
          <w:rFonts w:ascii="Arial" w:hAnsi="Arial" w:cs="Arial"/>
          <w:sz w:val="24"/>
          <w:szCs w:val="24"/>
          <w:lang w:val="en-HK"/>
        </w:rPr>
        <w:t>), penicillin, streptomycin, and phosphate-buffered saline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564D18">
        <w:rPr>
          <w:rFonts w:ascii="Arial" w:hAnsi="Arial" w:cs="Arial"/>
          <w:sz w:val="24"/>
          <w:szCs w:val="24"/>
          <w:lang w:val="en-HK"/>
        </w:rPr>
        <w:t>(</w:t>
      </w:r>
      <w:proofErr w:type="spellStart"/>
      <w:r w:rsidRPr="00564D18">
        <w:rPr>
          <w:rFonts w:ascii="Arial" w:hAnsi="Arial" w:cs="Arial"/>
          <w:sz w:val="24"/>
          <w:szCs w:val="24"/>
          <w:lang w:val="en-HK"/>
        </w:rPr>
        <w:t>PBS</w:t>
      </w:r>
      <w:proofErr w:type="spellEnd"/>
      <w:r w:rsidRPr="00564D18">
        <w:rPr>
          <w:rFonts w:ascii="Arial" w:hAnsi="Arial" w:cs="Arial"/>
          <w:sz w:val="24"/>
          <w:szCs w:val="24"/>
          <w:lang w:val="en-HK"/>
        </w:rPr>
        <w:t>) were purchased from Invitrogen (Grand Island, NY</w:t>
      </w:r>
      <w:r w:rsidR="00CD23A1">
        <w:rPr>
          <w:rFonts w:ascii="Arial" w:hAnsi="Arial" w:cs="Arial"/>
          <w:sz w:val="24"/>
          <w:szCs w:val="24"/>
          <w:lang w:val="en-HK"/>
        </w:rPr>
        <w:t>, USA</w:t>
      </w:r>
      <w:r w:rsidRPr="00564D18">
        <w:rPr>
          <w:rFonts w:ascii="Arial" w:hAnsi="Arial" w:cs="Arial"/>
          <w:sz w:val="24"/>
          <w:szCs w:val="24"/>
          <w:lang w:val="en-HK"/>
        </w:rPr>
        <w:t>).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proofErr w:type="spellStart"/>
      <w:r w:rsidRPr="00564D18">
        <w:rPr>
          <w:rFonts w:ascii="Arial" w:hAnsi="Arial" w:cs="Arial"/>
          <w:sz w:val="24"/>
          <w:szCs w:val="24"/>
          <w:lang w:val="en-HK"/>
        </w:rPr>
        <w:t>Ficoll-Paque</w:t>
      </w:r>
      <w:r w:rsidRPr="00564D18">
        <w:rPr>
          <w:rFonts w:ascii="Arial" w:hAnsi="Arial" w:cs="Arial"/>
          <w:sz w:val="24"/>
          <w:szCs w:val="24"/>
          <w:vertAlign w:val="superscript"/>
          <w:lang w:val="en-HK"/>
        </w:rPr>
        <w:t>TM</w:t>
      </w:r>
      <w:r w:rsidRPr="00564D18">
        <w:rPr>
          <w:rFonts w:ascii="Arial" w:hAnsi="Arial" w:cs="Arial"/>
          <w:sz w:val="24"/>
          <w:szCs w:val="24"/>
          <w:lang w:val="en-HK"/>
        </w:rPr>
        <w:t>Plus</w:t>
      </w:r>
      <w:proofErr w:type="spellEnd"/>
      <w:r w:rsidRPr="00564D18">
        <w:rPr>
          <w:rFonts w:ascii="Arial" w:hAnsi="Arial" w:cs="Arial"/>
          <w:sz w:val="24"/>
          <w:szCs w:val="24"/>
          <w:lang w:val="en-HK"/>
        </w:rPr>
        <w:t xml:space="preserve"> </w:t>
      </w:r>
      <w:r>
        <w:rPr>
          <w:rFonts w:ascii="Arial" w:hAnsi="Arial" w:cs="Arial"/>
          <w:sz w:val="24"/>
          <w:szCs w:val="24"/>
          <w:lang w:val="en-HK"/>
        </w:rPr>
        <w:t>was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 obtained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564D18">
        <w:rPr>
          <w:rFonts w:ascii="Arial" w:hAnsi="Arial" w:cs="Arial"/>
          <w:sz w:val="24"/>
          <w:szCs w:val="24"/>
          <w:lang w:val="en-HK"/>
        </w:rPr>
        <w:t>from GE Healthcare (Pittsburgh, PA</w:t>
      </w:r>
      <w:r w:rsidR="004D249F">
        <w:rPr>
          <w:rFonts w:ascii="Arial" w:hAnsi="Arial" w:cs="Arial"/>
          <w:sz w:val="24"/>
          <w:szCs w:val="24"/>
          <w:lang w:val="en-HK"/>
        </w:rPr>
        <w:t>, USA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). All other chemicals including </w:t>
      </w:r>
      <w:r w:rsidR="00F5490B" w:rsidRPr="00F5490B">
        <w:rPr>
          <w:rFonts w:ascii="Arial" w:hAnsi="Arial" w:cs="Arial"/>
          <w:sz w:val="24"/>
          <w:szCs w:val="24"/>
          <w:lang w:val="en-HK"/>
        </w:rPr>
        <w:t>phytohemagglutinin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 (</w:t>
      </w:r>
      <w:proofErr w:type="spellStart"/>
      <w:r w:rsidRPr="00564D18">
        <w:rPr>
          <w:rFonts w:ascii="Arial" w:hAnsi="Arial" w:cs="Arial"/>
          <w:sz w:val="24"/>
          <w:szCs w:val="24"/>
          <w:lang w:val="en-HK"/>
        </w:rPr>
        <w:t>PHA</w:t>
      </w:r>
      <w:proofErr w:type="spellEnd"/>
      <w:r w:rsidRPr="00564D18">
        <w:rPr>
          <w:rFonts w:ascii="Arial" w:hAnsi="Arial" w:cs="Arial"/>
          <w:sz w:val="24"/>
          <w:szCs w:val="24"/>
          <w:lang w:val="en-HK"/>
        </w:rPr>
        <w:t>)</w:t>
      </w:r>
      <w:r>
        <w:rPr>
          <w:rFonts w:ascii="Arial" w:hAnsi="Arial" w:cs="Arial"/>
          <w:sz w:val="24"/>
          <w:szCs w:val="24"/>
          <w:lang w:val="en-HK"/>
        </w:rPr>
        <w:t>,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 3-(4</w:t>
      </w:r>
      <w:proofErr w:type="gramStart"/>
      <w:r w:rsidRPr="00564D18">
        <w:rPr>
          <w:rFonts w:ascii="Arial" w:hAnsi="Arial" w:cs="Arial"/>
          <w:sz w:val="24"/>
          <w:szCs w:val="24"/>
          <w:lang w:val="en-HK"/>
        </w:rPr>
        <w:t>,5</w:t>
      </w:r>
      <w:proofErr w:type="gramEnd"/>
      <w:r w:rsidRPr="00564D18">
        <w:rPr>
          <w:rFonts w:ascii="Arial" w:hAnsi="Arial" w:cs="Arial"/>
          <w:sz w:val="24"/>
          <w:szCs w:val="24"/>
          <w:lang w:val="en-HK"/>
        </w:rPr>
        <w:t>-dimethylthiazol- 2-yl)-2,5-diphenyl-tetrazolium bromide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="00CC52E5">
        <w:rPr>
          <w:rFonts w:ascii="Arial" w:hAnsi="Arial" w:cs="Arial"/>
          <w:sz w:val="24"/>
          <w:szCs w:val="24"/>
          <w:lang w:val="en-HK"/>
        </w:rPr>
        <w:t>(</w:t>
      </w:r>
      <w:proofErr w:type="spellStart"/>
      <w:r w:rsidR="00CC52E5">
        <w:rPr>
          <w:rFonts w:ascii="Arial" w:hAnsi="Arial" w:cs="Arial"/>
          <w:sz w:val="24"/>
          <w:szCs w:val="24"/>
          <w:lang w:val="en-HK"/>
        </w:rPr>
        <w:t>MTT</w:t>
      </w:r>
      <w:proofErr w:type="spellEnd"/>
      <w:r w:rsidR="00CC52E5">
        <w:rPr>
          <w:rFonts w:ascii="Arial" w:hAnsi="Arial" w:cs="Arial"/>
          <w:sz w:val="24"/>
          <w:szCs w:val="24"/>
          <w:lang w:val="en-HK"/>
        </w:rPr>
        <w:t>) and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 trypan blue were purchased from </w:t>
      </w:r>
      <w:r w:rsidR="00CD23A1" w:rsidRPr="00CD23A1">
        <w:rPr>
          <w:rFonts w:ascii="Arial" w:hAnsi="Arial" w:cs="Arial"/>
          <w:sz w:val="24"/>
          <w:szCs w:val="24"/>
          <w:lang w:val="en-HK"/>
        </w:rPr>
        <w:t xml:space="preserve">Sigma-Aldrich Co. </w:t>
      </w:r>
      <w:r w:rsidRPr="00564D18">
        <w:rPr>
          <w:rFonts w:ascii="Arial" w:hAnsi="Arial" w:cs="Arial"/>
          <w:sz w:val="24"/>
          <w:szCs w:val="24"/>
          <w:lang w:val="en-HK"/>
        </w:rPr>
        <w:t>(St. Louis,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564D18">
        <w:rPr>
          <w:rFonts w:ascii="Arial" w:hAnsi="Arial" w:cs="Arial"/>
          <w:sz w:val="24"/>
          <w:szCs w:val="24"/>
          <w:lang w:val="en-HK"/>
        </w:rPr>
        <w:t>MO</w:t>
      </w:r>
      <w:r w:rsidR="00CD23A1">
        <w:rPr>
          <w:rFonts w:ascii="Arial" w:hAnsi="Arial" w:cs="Arial"/>
          <w:sz w:val="24"/>
          <w:szCs w:val="24"/>
          <w:lang w:val="en-HK"/>
        </w:rPr>
        <w:t>, USA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). The ELISA kits for </w:t>
      </w:r>
      <w:proofErr w:type="spellStart"/>
      <w:r w:rsidRPr="00564D18">
        <w:rPr>
          <w:rFonts w:ascii="Arial" w:hAnsi="Arial" w:cs="Arial"/>
          <w:sz w:val="24"/>
          <w:szCs w:val="24"/>
          <w:lang w:val="en-HK"/>
        </w:rPr>
        <w:t>tumor</w:t>
      </w:r>
      <w:proofErr w:type="spellEnd"/>
      <w:r w:rsidRPr="00564D18">
        <w:rPr>
          <w:rFonts w:ascii="Arial" w:hAnsi="Arial" w:cs="Arial"/>
          <w:sz w:val="24"/>
          <w:szCs w:val="24"/>
          <w:lang w:val="en-HK"/>
        </w:rPr>
        <w:t xml:space="preserve"> necrosis fac</w:t>
      </w:r>
      <w:r w:rsidR="00574EE7">
        <w:rPr>
          <w:rFonts w:ascii="Arial" w:hAnsi="Arial" w:cs="Arial"/>
          <w:sz w:val="24"/>
          <w:szCs w:val="24"/>
          <w:lang w:val="en-HK"/>
        </w:rPr>
        <w:t>tor (</w:t>
      </w:r>
      <w:proofErr w:type="spellStart"/>
      <w:r w:rsidR="00574EE7">
        <w:rPr>
          <w:rFonts w:ascii="Arial" w:hAnsi="Arial" w:cs="Arial"/>
          <w:sz w:val="24"/>
          <w:szCs w:val="24"/>
          <w:lang w:val="en-HK"/>
        </w:rPr>
        <w:t>TNF</w:t>
      </w:r>
      <w:proofErr w:type="spellEnd"/>
      <w:r w:rsidR="00574EE7">
        <w:rPr>
          <w:rFonts w:ascii="Arial" w:hAnsi="Arial" w:cs="Arial"/>
          <w:sz w:val="24"/>
          <w:szCs w:val="24"/>
          <w:lang w:val="en-HK"/>
        </w:rPr>
        <w:t>)-α, interleukin (IL)-</w:t>
      </w:r>
      <w:r w:rsidRPr="00564D18">
        <w:rPr>
          <w:rFonts w:ascii="Arial" w:hAnsi="Arial" w:cs="Arial"/>
          <w:sz w:val="24"/>
          <w:szCs w:val="24"/>
          <w:lang w:val="en-HK"/>
        </w:rPr>
        <w:t>2,</w:t>
      </w:r>
      <w:r w:rsidR="00574EE7">
        <w:rPr>
          <w:rFonts w:ascii="Arial" w:hAnsi="Arial" w:cs="Arial"/>
          <w:sz w:val="24"/>
          <w:szCs w:val="24"/>
          <w:lang w:val="en-HK"/>
        </w:rPr>
        <w:t xml:space="preserve"> and interferon (</w:t>
      </w:r>
      <w:proofErr w:type="spellStart"/>
      <w:r w:rsidR="00574EE7">
        <w:rPr>
          <w:rFonts w:ascii="Arial" w:hAnsi="Arial" w:cs="Arial"/>
          <w:sz w:val="24"/>
          <w:szCs w:val="24"/>
          <w:lang w:val="en-HK"/>
        </w:rPr>
        <w:t>IFN</w:t>
      </w:r>
      <w:proofErr w:type="spellEnd"/>
      <w:r w:rsidR="00574EE7">
        <w:rPr>
          <w:rFonts w:ascii="Arial" w:hAnsi="Arial" w:cs="Arial"/>
          <w:sz w:val="24"/>
          <w:szCs w:val="24"/>
          <w:lang w:val="en-HK"/>
        </w:rPr>
        <w:t>)-</w:t>
      </w:r>
      <w:r w:rsidR="00574EE7" w:rsidRPr="00574EE7">
        <w:rPr>
          <w:rFonts w:ascii="Symbol" w:hAnsi="Symbol" w:cs="Arial"/>
          <w:sz w:val="24"/>
          <w:szCs w:val="24"/>
          <w:lang w:val="en-HK"/>
        </w:rPr>
        <w:t>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 were purchased</w:t>
      </w:r>
      <w:r w:rsidR="00574EE7">
        <w:rPr>
          <w:rFonts w:ascii="Arial" w:hAnsi="Arial" w:cs="Arial"/>
          <w:sz w:val="24"/>
          <w:szCs w:val="24"/>
          <w:lang w:val="en-HK"/>
        </w:rPr>
        <w:t xml:space="preserve"> 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from BD </w:t>
      </w:r>
      <w:proofErr w:type="spellStart"/>
      <w:r w:rsidRPr="00564D18">
        <w:rPr>
          <w:rFonts w:ascii="Arial" w:hAnsi="Arial" w:cs="Arial"/>
          <w:sz w:val="24"/>
          <w:szCs w:val="24"/>
          <w:lang w:val="en-HK"/>
        </w:rPr>
        <w:t>Pharmingen</w:t>
      </w:r>
      <w:proofErr w:type="spellEnd"/>
      <w:r w:rsidRPr="00564D18">
        <w:rPr>
          <w:rFonts w:ascii="Arial" w:hAnsi="Arial" w:cs="Arial"/>
          <w:sz w:val="24"/>
          <w:szCs w:val="24"/>
          <w:lang w:val="en-HK"/>
        </w:rPr>
        <w:t xml:space="preserve"> (San Jose, CA</w:t>
      </w:r>
      <w:r w:rsidR="00CD23A1">
        <w:rPr>
          <w:rFonts w:ascii="Arial" w:hAnsi="Arial" w:cs="Arial"/>
          <w:sz w:val="24"/>
          <w:szCs w:val="24"/>
          <w:lang w:val="en-HK"/>
        </w:rPr>
        <w:t>, USA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). </w:t>
      </w:r>
      <w:r w:rsidR="00574EE7">
        <w:rPr>
          <w:rFonts w:ascii="Arial" w:hAnsi="Arial" w:cs="Arial"/>
          <w:sz w:val="24"/>
          <w:szCs w:val="24"/>
          <w:lang w:val="en-HK"/>
        </w:rPr>
        <w:t>All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 organic solvents were purchased from Lab-Scan (Gliwice, Poland) and</w:t>
      </w:r>
      <w:r w:rsidR="00574EE7">
        <w:rPr>
          <w:rFonts w:ascii="Arial" w:hAnsi="Arial" w:cs="Arial"/>
          <w:sz w:val="24"/>
          <w:szCs w:val="24"/>
          <w:lang w:val="en-HK"/>
        </w:rPr>
        <w:t xml:space="preserve"> 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were </w:t>
      </w:r>
      <w:r w:rsidR="00CD23A1">
        <w:rPr>
          <w:rFonts w:ascii="Arial" w:hAnsi="Arial" w:cs="Arial"/>
          <w:sz w:val="24"/>
          <w:szCs w:val="24"/>
          <w:lang w:val="en-HK"/>
        </w:rPr>
        <w:t>of analytical</w:t>
      </w:r>
      <w:r w:rsidRPr="00564D18">
        <w:rPr>
          <w:rFonts w:ascii="Arial" w:hAnsi="Arial" w:cs="Arial"/>
          <w:sz w:val="24"/>
          <w:szCs w:val="24"/>
          <w:lang w:val="en-HK"/>
        </w:rPr>
        <w:t xml:space="preserve"> grade.</w:t>
      </w:r>
      <w:r w:rsidR="00574EE7">
        <w:rPr>
          <w:rFonts w:ascii="Arial" w:hAnsi="Arial" w:cs="Arial"/>
          <w:sz w:val="24"/>
          <w:szCs w:val="24"/>
          <w:lang w:val="en-HK"/>
        </w:rPr>
        <w:t xml:space="preserve"> The reference standards, </w:t>
      </w:r>
      <w:proofErr w:type="spellStart"/>
      <w:r w:rsidR="00574EE7">
        <w:rPr>
          <w:rFonts w:ascii="Arial" w:hAnsi="Arial" w:cs="Arial"/>
          <w:sz w:val="24"/>
          <w:szCs w:val="24"/>
          <w:lang w:val="en-HK"/>
        </w:rPr>
        <w:t>i</w:t>
      </w:r>
      <w:r w:rsidR="00574EE7" w:rsidRPr="00574EE7">
        <w:rPr>
          <w:rFonts w:ascii="Arial" w:hAnsi="Arial" w:cs="Arial"/>
          <w:sz w:val="24"/>
          <w:szCs w:val="24"/>
          <w:lang w:val="en-HK"/>
        </w:rPr>
        <w:t>sofraxidin</w:t>
      </w:r>
      <w:proofErr w:type="spellEnd"/>
      <w:r w:rsidR="00574EE7">
        <w:rPr>
          <w:rFonts w:ascii="Arial" w:hAnsi="Arial" w:cs="Arial"/>
          <w:sz w:val="24"/>
          <w:szCs w:val="24"/>
          <w:lang w:val="en-HK"/>
        </w:rPr>
        <w:t xml:space="preserve">, </w:t>
      </w:r>
      <w:proofErr w:type="spellStart"/>
      <w:r w:rsidR="00574EE7">
        <w:rPr>
          <w:rFonts w:ascii="Arial" w:hAnsi="Arial" w:cs="Arial"/>
          <w:sz w:val="24"/>
          <w:szCs w:val="24"/>
          <w:lang w:val="en-HK"/>
        </w:rPr>
        <w:t>syringin</w:t>
      </w:r>
      <w:proofErr w:type="spellEnd"/>
      <w:r w:rsidR="00574EE7">
        <w:rPr>
          <w:rFonts w:ascii="Arial" w:hAnsi="Arial" w:cs="Arial"/>
          <w:sz w:val="24"/>
          <w:szCs w:val="24"/>
          <w:lang w:val="en-HK"/>
        </w:rPr>
        <w:t xml:space="preserve"> and </w:t>
      </w:r>
      <w:proofErr w:type="spellStart"/>
      <w:proofErr w:type="gramStart"/>
      <w:r w:rsidR="00574EE7">
        <w:rPr>
          <w:rFonts w:ascii="Arial" w:hAnsi="Arial" w:cs="Arial"/>
          <w:sz w:val="24"/>
          <w:szCs w:val="24"/>
          <w:lang w:val="en-HK"/>
        </w:rPr>
        <w:t>eleutheroside</w:t>
      </w:r>
      <w:proofErr w:type="spellEnd"/>
      <w:proofErr w:type="gramEnd"/>
      <w:r w:rsidR="00574EE7">
        <w:rPr>
          <w:rFonts w:ascii="Arial" w:hAnsi="Arial" w:cs="Arial"/>
          <w:sz w:val="24"/>
          <w:szCs w:val="24"/>
          <w:lang w:val="en-HK"/>
        </w:rPr>
        <w:t xml:space="preserve"> E, were </w:t>
      </w:r>
      <w:r w:rsidR="000036FF">
        <w:rPr>
          <w:rFonts w:ascii="Arial" w:hAnsi="Arial" w:cs="Arial"/>
          <w:sz w:val="24"/>
          <w:szCs w:val="24"/>
          <w:lang w:val="en-HK"/>
        </w:rPr>
        <w:t xml:space="preserve">supplied by </w:t>
      </w:r>
      <w:r w:rsidR="00145997">
        <w:rPr>
          <w:rFonts w:ascii="Arial" w:hAnsi="Arial" w:cs="Arial"/>
          <w:sz w:val="24"/>
          <w:szCs w:val="24"/>
          <w:lang w:val="en-HK"/>
        </w:rPr>
        <w:t>N</w:t>
      </w:r>
      <w:r w:rsidR="00145997" w:rsidRPr="00145997">
        <w:rPr>
          <w:rFonts w:ascii="Arial" w:hAnsi="Arial" w:cs="Arial"/>
          <w:sz w:val="24"/>
          <w:szCs w:val="24"/>
          <w:lang w:val="en-HK"/>
        </w:rPr>
        <w:t xml:space="preserve">ational </w:t>
      </w:r>
      <w:r w:rsidR="00145997">
        <w:rPr>
          <w:rFonts w:ascii="Arial" w:hAnsi="Arial" w:cs="Arial"/>
          <w:sz w:val="24"/>
          <w:szCs w:val="24"/>
          <w:lang w:val="en-HK"/>
        </w:rPr>
        <w:t>I</w:t>
      </w:r>
      <w:r w:rsidR="00145997" w:rsidRPr="00145997">
        <w:rPr>
          <w:rFonts w:ascii="Arial" w:hAnsi="Arial" w:cs="Arial"/>
          <w:sz w:val="24"/>
          <w:szCs w:val="24"/>
          <w:lang w:val="en-HK"/>
        </w:rPr>
        <w:t xml:space="preserve">nstitute for the </w:t>
      </w:r>
      <w:r w:rsidR="00145997">
        <w:rPr>
          <w:rFonts w:ascii="Arial" w:hAnsi="Arial" w:cs="Arial"/>
          <w:sz w:val="24"/>
          <w:szCs w:val="24"/>
          <w:lang w:val="en-HK"/>
        </w:rPr>
        <w:t>C</w:t>
      </w:r>
      <w:r w:rsidR="00145997" w:rsidRPr="00145997">
        <w:rPr>
          <w:rFonts w:ascii="Arial" w:hAnsi="Arial" w:cs="Arial"/>
          <w:sz w:val="24"/>
          <w:szCs w:val="24"/>
          <w:lang w:val="en-HK"/>
        </w:rPr>
        <w:t xml:space="preserve">ontrol of </w:t>
      </w:r>
      <w:r w:rsidR="00145997">
        <w:rPr>
          <w:rFonts w:ascii="Arial" w:hAnsi="Arial" w:cs="Arial"/>
          <w:sz w:val="24"/>
          <w:szCs w:val="24"/>
          <w:lang w:val="en-HK"/>
        </w:rPr>
        <w:t>P</w:t>
      </w:r>
      <w:r w:rsidR="00145997" w:rsidRPr="00145997">
        <w:rPr>
          <w:rFonts w:ascii="Arial" w:hAnsi="Arial" w:cs="Arial"/>
          <w:sz w:val="24"/>
          <w:szCs w:val="24"/>
          <w:lang w:val="en-HK"/>
        </w:rPr>
        <w:t xml:space="preserve">harmaceutical and </w:t>
      </w:r>
      <w:r w:rsidR="00145997">
        <w:rPr>
          <w:rFonts w:ascii="Arial" w:hAnsi="Arial" w:cs="Arial"/>
          <w:sz w:val="24"/>
          <w:szCs w:val="24"/>
          <w:lang w:val="en-HK"/>
        </w:rPr>
        <w:t>Biological P</w:t>
      </w:r>
      <w:r w:rsidR="00145997" w:rsidRPr="00145997">
        <w:rPr>
          <w:rFonts w:ascii="Arial" w:hAnsi="Arial" w:cs="Arial"/>
          <w:sz w:val="24"/>
          <w:szCs w:val="24"/>
          <w:lang w:val="en-HK"/>
        </w:rPr>
        <w:t>roducts</w:t>
      </w:r>
      <w:r w:rsidR="00145997">
        <w:rPr>
          <w:rFonts w:ascii="Arial" w:hAnsi="Arial" w:cs="Arial"/>
          <w:sz w:val="24"/>
          <w:szCs w:val="24"/>
          <w:lang w:val="en-HK"/>
        </w:rPr>
        <w:t xml:space="preserve"> (Beijing, China).</w:t>
      </w:r>
    </w:p>
    <w:p w:rsidR="00A257B6" w:rsidRDefault="00A257B6" w:rsidP="00A257B6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</w:p>
    <w:p w:rsidR="00573A78" w:rsidRDefault="00CC52E5" w:rsidP="00770ED1">
      <w:pPr>
        <w:adjustRightInd w:val="0"/>
        <w:snapToGrid w:val="0"/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n-HK"/>
        </w:rPr>
      </w:pPr>
      <w:proofErr w:type="spellStart"/>
      <w:r>
        <w:rPr>
          <w:rFonts w:ascii="Arial" w:hAnsi="Arial" w:cs="Arial"/>
          <w:i/>
          <w:sz w:val="24"/>
          <w:szCs w:val="24"/>
          <w:lang w:val="en-HK"/>
        </w:rPr>
        <w:t>S1.</w:t>
      </w:r>
      <w:r w:rsidR="00A257B6">
        <w:rPr>
          <w:rFonts w:ascii="Arial" w:hAnsi="Arial" w:cs="Arial"/>
          <w:i/>
          <w:sz w:val="24"/>
          <w:szCs w:val="24"/>
          <w:lang w:val="en-HK"/>
        </w:rPr>
        <w:t>3</w:t>
      </w:r>
      <w:proofErr w:type="spellEnd"/>
      <w:r w:rsidR="00A257B6" w:rsidRPr="009F0BEE">
        <w:rPr>
          <w:rFonts w:ascii="Arial" w:hAnsi="Arial" w:cs="Arial"/>
          <w:i/>
          <w:sz w:val="24"/>
          <w:szCs w:val="24"/>
          <w:lang w:val="en-HK"/>
        </w:rPr>
        <w:t xml:space="preserve">. </w:t>
      </w:r>
      <w:r w:rsidR="00573A78">
        <w:rPr>
          <w:rFonts w:ascii="Arial" w:hAnsi="Arial" w:cs="Arial"/>
          <w:i/>
          <w:sz w:val="24"/>
          <w:szCs w:val="24"/>
          <w:lang w:val="en-HK"/>
        </w:rPr>
        <w:t>H</w:t>
      </w:r>
      <w:r w:rsidR="00573A78" w:rsidRPr="00573A78">
        <w:rPr>
          <w:rFonts w:ascii="Arial" w:hAnsi="Arial" w:cs="Arial"/>
          <w:i/>
          <w:sz w:val="24"/>
          <w:szCs w:val="24"/>
          <w:lang w:val="en-HK"/>
        </w:rPr>
        <w:t>uman peripheral blood mononuclear cells (</w:t>
      </w:r>
      <w:proofErr w:type="spellStart"/>
      <w:r w:rsidR="00573A78" w:rsidRPr="00573A78">
        <w:rPr>
          <w:rFonts w:ascii="Arial" w:hAnsi="Arial" w:cs="Arial"/>
          <w:i/>
          <w:sz w:val="24"/>
          <w:szCs w:val="24"/>
          <w:lang w:val="en-HK"/>
        </w:rPr>
        <w:t>PBMCs</w:t>
      </w:r>
      <w:proofErr w:type="spellEnd"/>
      <w:r w:rsidR="00573A78" w:rsidRPr="00573A78">
        <w:rPr>
          <w:rFonts w:ascii="Arial" w:hAnsi="Arial" w:cs="Arial"/>
          <w:i/>
          <w:sz w:val="24"/>
          <w:szCs w:val="24"/>
          <w:lang w:val="en-HK"/>
        </w:rPr>
        <w:t>)</w:t>
      </w:r>
    </w:p>
    <w:p w:rsidR="00A257B6" w:rsidRDefault="00A257B6" w:rsidP="00770ED1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  <w:r>
        <w:rPr>
          <w:rFonts w:ascii="Arial" w:hAnsi="Arial" w:cs="Arial"/>
          <w:sz w:val="24"/>
          <w:szCs w:val="24"/>
          <w:lang w:val="en-HK"/>
        </w:rPr>
        <w:t>F</w:t>
      </w:r>
      <w:r w:rsidRPr="00A257B6">
        <w:rPr>
          <w:rFonts w:ascii="Arial" w:hAnsi="Arial" w:cs="Arial"/>
          <w:sz w:val="24"/>
          <w:szCs w:val="24"/>
          <w:lang w:val="en-HK"/>
        </w:rPr>
        <w:t>resh human buffy coat preparations obtained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="00573A78">
        <w:rPr>
          <w:rFonts w:ascii="Arial" w:hAnsi="Arial" w:cs="Arial"/>
          <w:sz w:val="24"/>
          <w:szCs w:val="24"/>
          <w:lang w:val="en-HK"/>
        </w:rPr>
        <w:t>from</w:t>
      </w:r>
      <w:r w:rsidRPr="00A257B6">
        <w:rPr>
          <w:rFonts w:ascii="Arial" w:hAnsi="Arial" w:cs="Arial"/>
          <w:sz w:val="24"/>
          <w:szCs w:val="24"/>
          <w:lang w:val="en-HK"/>
        </w:rPr>
        <w:t xml:space="preserve"> Hong Kong Red Cross Blood Transfusion Service was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A257B6">
        <w:rPr>
          <w:rFonts w:ascii="Arial" w:hAnsi="Arial" w:cs="Arial"/>
          <w:sz w:val="24"/>
          <w:szCs w:val="24"/>
          <w:lang w:val="en-HK"/>
        </w:rPr>
        <w:t xml:space="preserve">diluted with </w:t>
      </w:r>
      <w:proofErr w:type="spellStart"/>
      <w:r w:rsidRPr="00A257B6">
        <w:rPr>
          <w:rFonts w:ascii="Arial" w:hAnsi="Arial" w:cs="Arial"/>
          <w:sz w:val="24"/>
          <w:szCs w:val="24"/>
          <w:lang w:val="en-HK"/>
        </w:rPr>
        <w:t>PBS</w:t>
      </w:r>
      <w:proofErr w:type="spellEnd"/>
      <w:r w:rsidRPr="00A257B6">
        <w:rPr>
          <w:rFonts w:ascii="Arial" w:hAnsi="Arial" w:cs="Arial"/>
          <w:sz w:val="24"/>
          <w:szCs w:val="24"/>
          <w:lang w:val="en-HK"/>
        </w:rPr>
        <w:t xml:space="preserve"> at a ratio of 1:1. The diluted buffy coat sample</w:t>
      </w:r>
      <w:r w:rsidR="00573A78">
        <w:rPr>
          <w:rFonts w:ascii="Arial" w:hAnsi="Arial" w:cs="Arial"/>
          <w:sz w:val="24"/>
          <w:szCs w:val="24"/>
          <w:lang w:val="en-HK"/>
        </w:rPr>
        <w:t xml:space="preserve"> </w:t>
      </w:r>
      <w:r w:rsidRPr="00A257B6">
        <w:rPr>
          <w:rFonts w:ascii="Arial" w:hAnsi="Arial" w:cs="Arial"/>
          <w:sz w:val="24"/>
          <w:szCs w:val="24"/>
          <w:lang w:val="en-HK"/>
        </w:rPr>
        <w:t xml:space="preserve">was layered on equal volume of </w:t>
      </w:r>
      <w:proofErr w:type="spellStart"/>
      <w:r w:rsidRPr="00A257B6">
        <w:rPr>
          <w:rFonts w:ascii="Arial" w:hAnsi="Arial" w:cs="Arial"/>
          <w:sz w:val="24"/>
          <w:szCs w:val="24"/>
          <w:lang w:val="en-HK"/>
        </w:rPr>
        <w:t>Ficoll-Paque</w:t>
      </w:r>
      <w:r w:rsidRPr="00573A78">
        <w:rPr>
          <w:rFonts w:ascii="Arial" w:hAnsi="Arial" w:cs="Arial"/>
          <w:sz w:val="24"/>
          <w:szCs w:val="24"/>
          <w:vertAlign w:val="superscript"/>
          <w:lang w:val="en-HK"/>
        </w:rPr>
        <w:t>TM</w:t>
      </w:r>
      <w:r w:rsidRPr="00A257B6">
        <w:rPr>
          <w:rFonts w:ascii="Arial" w:hAnsi="Arial" w:cs="Arial"/>
          <w:sz w:val="24"/>
          <w:szCs w:val="24"/>
          <w:lang w:val="en-HK"/>
        </w:rPr>
        <w:t>Plus</w:t>
      </w:r>
      <w:proofErr w:type="spellEnd"/>
      <w:r w:rsidRPr="00A257B6">
        <w:rPr>
          <w:rFonts w:ascii="Arial" w:hAnsi="Arial" w:cs="Arial"/>
          <w:sz w:val="24"/>
          <w:szCs w:val="24"/>
          <w:lang w:val="en-HK"/>
        </w:rPr>
        <w:t xml:space="preserve"> solution at</w:t>
      </w:r>
      <w:r w:rsidR="00573A78">
        <w:rPr>
          <w:rFonts w:ascii="Arial" w:hAnsi="Arial" w:cs="Arial"/>
          <w:sz w:val="24"/>
          <w:szCs w:val="24"/>
          <w:lang w:val="en-HK"/>
        </w:rPr>
        <w:t xml:space="preserve"> </w:t>
      </w:r>
      <w:r w:rsidRPr="00A257B6">
        <w:rPr>
          <w:rFonts w:ascii="Arial" w:hAnsi="Arial" w:cs="Arial"/>
          <w:sz w:val="24"/>
          <w:szCs w:val="24"/>
          <w:lang w:val="en-HK"/>
        </w:rPr>
        <w:t xml:space="preserve">room temperature and then centrifuged at 800 × </w:t>
      </w:r>
      <w:r w:rsidRPr="00631626">
        <w:rPr>
          <w:rFonts w:ascii="Arial" w:hAnsi="Arial" w:cs="Arial"/>
          <w:i/>
          <w:sz w:val="24"/>
          <w:szCs w:val="24"/>
          <w:lang w:val="en-HK"/>
        </w:rPr>
        <w:t>g</w:t>
      </w:r>
      <w:r w:rsidRPr="00A257B6">
        <w:rPr>
          <w:rFonts w:ascii="Arial" w:hAnsi="Arial" w:cs="Arial"/>
          <w:sz w:val="24"/>
          <w:szCs w:val="24"/>
          <w:lang w:val="en-HK"/>
        </w:rPr>
        <w:t xml:space="preserve"> for 20 min</w:t>
      </w:r>
      <w:r w:rsidR="00573A78">
        <w:rPr>
          <w:rFonts w:ascii="Arial" w:hAnsi="Arial" w:cs="Arial"/>
          <w:sz w:val="24"/>
          <w:szCs w:val="24"/>
          <w:lang w:val="en-HK"/>
        </w:rPr>
        <w:t xml:space="preserve"> </w:t>
      </w:r>
      <w:r w:rsidRPr="00A257B6">
        <w:rPr>
          <w:rFonts w:ascii="Arial" w:hAnsi="Arial" w:cs="Arial"/>
          <w:sz w:val="24"/>
          <w:szCs w:val="24"/>
          <w:lang w:val="en-HK"/>
        </w:rPr>
        <w:t>at 18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 w:rsidR="00573A78">
        <w:rPr>
          <w:rFonts w:ascii="Arial" w:hAnsi="Arial" w:cs="Arial"/>
          <w:sz w:val="24"/>
          <w:szCs w:val="24"/>
          <w:lang w:val="en-HK"/>
        </w:rPr>
        <w:t>°</w:t>
      </w:r>
      <w:r w:rsidRPr="00A257B6">
        <w:rPr>
          <w:rFonts w:ascii="Arial" w:hAnsi="Arial" w:cs="Arial"/>
          <w:sz w:val="24"/>
          <w:szCs w:val="24"/>
          <w:lang w:val="en-HK"/>
        </w:rPr>
        <w:t xml:space="preserve">C. The thin white </w:t>
      </w:r>
      <w:r w:rsidRPr="00A257B6">
        <w:rPr>
          <w:rFonts w:ascii="Arial" w:hAnsi="Arial" w:cs="Arial"/>
          <w:sz w:val="24"/>
          <w:szCs w:val="24"/>
          <w:lang w:val="en-HK"/>
        </w:rPr>
        <w:lastRenderedPageBreak/>
        <w:t>mid</w:t>
      </w:r>
      <w:r w:rsidR="00770ED1">
        <w:rPr>
          <w:rFonts w:ascii="Arial" w:hAnsi="Arial" w:cs="Arial"/>
          <w:sz w:val="24"/>
          <w:szCs w:val="24"/>
          <w:lang w:val="en-HK"/>
        </w:rPr>
        <w:t xml:space="preserve">dle </w:t>
      </w:r>
      <w:proofErr w:type="spellStart"/>
      <w:r w:rsidR="00770ED1">
        <w:rPr>
          <w:rFonts w:ascii="Arial" w:hAnsi="Arial" w:cs="Arial"/>
          <w:sz w:val="24"/>
          <w:szCs w:val="24"/>
          <w:lang w:val="en-HK"/>
        </w:rPr>
        <w:t>PBMC</w:t>
      </w:r>
      <w:proofErr w:type="spellEnd"/>
      <w:r w:rsidR="00770ED1">
        <w:rPr>
          <w:rFonts w:ascii="Arial" w:hAnsi="Arial" w:cs="Arial"/>
          <w:sz w:val="24"/>
          <w:szCs w:val="24"/>
          <w:lang w:val="en-HK"/>
        </w:rPr>
        <w:t xml:space="preserve"> layer was collected and </w:t>
      </w:r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the </w:t>
      </w:r>
      <w:proofErr w:type="spellStart"/>
      <w:r w:rsidR="00770ED1" w:rsidRPr="00770ED1">
        <w:rPr>
          <w:rFonts w:ascii="Arial" w:hAnsi="Arial" w:cs="Arial"/>
          <w:sz w:val="24"/>
          <w:szCs w:val="24"/>
          <w:lang w:val="en-HK"/>
        </w:rPr>
        <w:t>PBMC</w:t>
      </w:r>
      <w:proofErr w:type="spellEnd"/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 were washed with </w:t>
      </w:r>
      <w:proofErr w:type="spellStart"/>
      <w:r w:rsidR="00770ED1" w:rsidRPr="00770ED1">
        <w:rPr>
          <w:rFonts w:ascii="Arial" w:hAnsi="Arial" w:cs="Arial"/>
          <w:sz w:val="24"/>
          <w:szCs w:val="24"/>
          <w:lang w:val="en-HK"/>
        </w:rPr>
        <w:t>PBS</w:t>
      </w:r>
      <w:proofErr w:type="spellEnd"/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 twice and centrifuged at</w:t>
      </w:r>
      <w:r w:rsidR="00770ED1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100 × </w:t>
      </w:r>
      <w:r w:rsidR="00770ED1" w:rsidRPr="00631626">
        <w:rPr>
          <w:rFonts w:ascii="Arial" w:hAnsi="Arial" w:cs="Arial"/>
          <w:i/>
          <w:sz w:val="24"/>
          <w:szCs w:val="24"/>
          <w:lang w:val="en-HK"/>
        </w:rPr>
        <w:t>g</w:t>
      </w:r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 for 10 min at </w:t>
      </w:r>
      <w:r w:rsidR="00770ED1" w:rsidRPr="00A257B6">
        <w:rPr>
          <w:rFonts w:ascii="Arial" w:hAnsi="Arial" w:cs="Arial"/>
          <w:sz w:val="24"/>
          <w:szCs w:val="24"/>
          <w:lang w:val="en-HK"/>
        </w:rPr>
        <w:t>18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>
        <w:rPr>
          <w:rFonts w:ascii="Arial" w:hAnsi="Arial" w:cs="Arial"/>
          <w:sz w:val="24"/>
          <w:szCs w:val="24"/>
          <w:lang w:val="en-HK"/>
        </w:rPr>
        <w:t>°</w:t>
      </w:r>
      <w:r w:rsidR="00770ED1" w:rsidRPr="00A257B6">
        <w:rPr>
          <w:rFonts w:ascii="Arial" w:hAnsi="Arial" w:cs="Arial"/>
          <w:sz w:val="24"/>
          <w:szCs w:val="24"/>
          <w:lang w:val="en-HK"/>
        </w:rPr>
        <w:t>C</w:t>
      </w:r>
      <w:r w:rsidR="00770ED1" w:rsidRPr="00770ED1">
        <w:rPr>
          <w:rFonts w:ascii="Arial" w:hAnsi="Arial" w:cs="Arial"/>
          <w:sz w:val="24"/>
          <w:szCs w:val="24"/>
          <w:lang w:val="en-HK"/>
        </w:rPr>
        <w:t>. The supernatant was discarded and</w:t>
      </w:r>
      <w:r w:rsidR="00770ED1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the </w:t>
      </w:r>
      <w:proofErr w:type="spellStart"/>
      <w:r w:rsidR="00770ED1" w:rsidRPr="00770ED1">
        <w:rPr>
          <w:rFonts w:ascii="Arial" w:hAnsi="Arial" w:cs="Arial"/>
          <w:sz w:val="24"/>
          <w:szCs w:val="24"/>
          <w:lang w:val="en-HK"/>
        </w:rPr>
        <w:t>PBMC</w:t>
      </w:r>
      <w:proofErr w:type="spellEnd"/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 were resuspended in </w:t>
      </w:r>
      <w:proofErr w:type="spellStart"/>
      <w:r w:rsidR="00770ED1" w:rsidRPr="00770ED1">
        <w:rPr>
          <w:rFonts w:ascii="Arial" w:hAnsi="Arial" w:cs="Arial"/>
          <w:sz w:val="24"/>
          <w:szCs w:val="24"/>
          <w:lang w:val="en-HK"/>
        </w:rPr>
        <w:t>RPMI</w:t>
      </w:r>
      <w:proofErr w:type="spellEnd"/>
      <w:r w:rsidR="00770ED1" w:rsidRPr="00770ED1">
        <w:rPr>
          <w:rFonts w:ascii="Arial" w:hAnsi="Arial" w:cs="Arial"/>
          <w:sz w:val="24"/>
          <w:szCs w:val="24"/>
          <w:lang w:val="en-HK"/>
        </w:rPr>
        <w:t>-1640 medium plus 10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>%</w:t>
      </w:r>
      <w:r w:rsidR="00770ED1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v/v </w:t>
      </w:r>
      <w:proofErr w:type="spellStart"/>
      <w:r w:rsidR="00770ED1" w:rsidRPr="00770ED1">
        <w:rPr>
          <w:rFonts w:ascii="Arial" w:hAnsi="Arial" w:cs="Arial"/>
          <w:sz w:val="24"/>
          <w:szCs w:val="24"/>
          <w:lang w:val="en-HK"/>
        </w:rPr>
        <w:t>FBS</w:t>
      </w:r>
      <w:proofErr w:type="spellEnd"/>
      <w:r w:rsidR="00770ED1" w:rsidRPr="00770ED1">
        <w:rPr>
          <w:rFonts w:ascii="Arial" w:hAnsi="Arial" w:cs="Arial"/>
          <w:sz w:val="24"/>
          <w:szCs w:val="24"/>
          <w:lang w:val="en-HK"/>
        </w:rPr>
        <w:t xml:space="preserve">, 100 units/ml penicillin, and 100 </w:t>
      </w:r>
      <w:proofErr w:type="spellStart"/>
      <w:r w:rsidR="00770ED1" w:rsidRPr="00770ED1">
        <w:rPr>
          <w:rFonts w:ascii="Arial" w:hAnsi="Arial" w:cs="Arial"/>
          <w:sz w:val="24"/>
          <w:szCs w:val="24"/>
          <w:lang w:val="en-HK"/>
        </w:rPr>
        <w:t>μg</w:t>
      </w:r>
      <w:proofErr w:type="spellEnd"/>
      <w:r w:rsidR="00770ED1" w:rsidRPr="00770ED1">
        <w:rPr>
          <w:rFonts w:ascii="Arial" w:hAnsi="Arial" w:cs="Arial"/>
          <w:sz w:val="24"/>
          <w:szCs w:val="24"/>
          <w:lang w:val="en-HK"/>
        </w:rPr>
        <w:t>/ml streptomycin.</w:t>
      </w:r>
      <w:r w:rsidR="00770ED1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>The cell number was counted with a hematocytometer and the</w:t>
      </w:r>
      <w:r w:rsidR="00770ED1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>viability of the cells</w:t>
      </w:r>
      <w:r w:rsidR="00770ED1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>was checked by trypan blue exclusion assay.</w:t>
      </w:r>
      <w:r w:rsidR="00770ED1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>Only the isolated cells with 95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>% or above viability were resuspended</w:t>
      </w:r>
      <w:r w:rsidR="00770ED1">
        <w:rPr>
          <w:rFonts w:ascii="Arial" w:hAnsi="Arial" w:cs="Arial"/>
          <w:sz w:val="24"/>
          <w:szCs w:val="24"/>
          <w:lang w:val="en-HK"/>
        </w:rPr>
        <w:t xml:space="preserve"> </w:t>
      </w:r>
      <w:r w:rsidR="00770ED1" w:rsidRPr="00770ED1">
        <w:rPr>
          <w:rFonts w:ascii="Arial" w:hAnsi="Arial" w:cs="Arial"/>
          <w:sz w:val="24"/>
          <w:szCs w:val="24"/>
          <w:lang w:val="en-HK"/>
        </w:rPr>
        <w:t>to the target density for experiments.</w:t>
      </w:r>
    </w:p>
    <w:p w:rsidR="00694613" w:rsidRDefault="00694613" w:rsidP="00770ED1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</w:p>
    <w:p w:rsidR="002A2203" w:rsidRDefault="00CC52E5" w:rsidP="002A2203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  <w:proofErr w:type="spellStart"/>
      <w:r>
        <w:rPr>
          <w:rFonts w:ascii="Arial" w:hAnsi="Arial" w:cs="Arial"/>
          <w:i/>
          <w:sz w:val="24"/>
          <w:szCs w:val="24"/>
          <w:lang w:val="en-HK"/>
        </w:rPr>
        <w:t>S1.</w:t>
      </w:r>
      <w:r w:rsidR="00F82BC7">
        <w:rPr>
          <w:rFonts w:ascii="Arial" w:hAnsi="Arial" w:cs="Arial"/>
          <w:i/>
          <w:sz w:val="24"/>
          <w:szCs w:val="24"/>
          <w:lang w:val="en-HK"/>
        </w:rPr>
        <w:t>4</w:t>
      </w:r>
      <w:proofErr w:type="spellEnd"/>
      <w:r w:rsidR="002A2203" w:rsidRPr="009F0BEE">
        <w:rPr>
          <w:rFonts w:ascii="Arial" w:hAnsi="Arial" w:cs="Arial"/>
          <w:i/>
          <w:sz w:val="24"/>
          <w:szCs w:val="24"/>
          <w:lang w:val="en-HK"/>
        </w:rPr>
        <w:t xml:space="preserve">. </w:t>
      </w:r>
      <w:r w:rsidR="002A2203">
        <w:rPr>
          <w:rFonts w:ascii="Arial" w:hAnsi="Arial" w:cs="Arial"/>
          <w:i/>
          <w:sz w:val="24"/>
          <w:szCs w:val="24"/>
          <w:lang w:val="en-HK"/>
        </w:rPr>
        <w:t xml:space="preserve">Preparation of aqueous and ethanol extracts of </w:t>
      </w:r>
      <w:proofErr w:type="spellStart"/>
      <w:r w:rsidR="002A2203">
        <w:rPr>
          <w:rFonts w:ascii="Arial" w:hAnsi="Arial" w:cs="Arial"/>
          <w:i/>
          <w:sz w:val="24"/>
          <w:szCs w:val="24"/>
          <w:lang w:val="en-HK"/>
        </w:rPr>
        <w:t>Ciwujia</w:t>
      </w:r>
      <w:proofErr w:type="spellEnd"/>
    </w:p>
    <w:p w:rsidR="002A2203" w:rsidRDefault="00533AB8" w:rsidP="002A2203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  <w:r>
        <w:rPr>
          <w:rFonts w:ascii="Arial" w:hAnsi="Arial" w:cs="Arial"/>
          <w:sz w:val="24"/>
          <w:szCs w:val="24"/>
          <w:lang w:val="en-HK"/>
        </w:rPr>
        <w:t>Raw</w:t>
      </w:r>
      <w:r w:rsidRPr="00533AB8">
        <w:rPr>
          <w:rFonts w:ascii="Arial" w:hAnsi="Arial" w:cs="Arial"/>
          <w:sz w:val="24"/>
          <w:szCs w:val="24"/>
          <w:lang w:val="en-HK"/>
        </w:rPr>
        <w:t xml:space="preserve"> herb</w:t>
      </w:r>
      <w:r>
        <w:rPr>
          <w:rFonts w:ascii="Arial" w:hAnsi="Arial" w:cs="Arial"/>
          <w:sz w:val="24"/>
          <w:szCs w:val="24"/>
          <w:lang w:val="en-HK"/>
        </w:rPr>
        <w:t xml:space="preserve"> of </w:t>
      </w:r>
      <w:proofErr w:type="spellStart"/>
      <w:r>
        <w:rPr>
          <w:rFonts w:ascii="Arial" w:hAnsi="Arial" w:cs="Arial"/>
          <w:sz w:val="24"/>
          <w:szCs w:val="24"/>
          <w:lang w:val="en-HK"/>
        </w:rPr>
        <w:t>Ciwujia</w:t>
      </w:r>
      <w:proofErr w:type="spellEnd"/>
      <w:r w:rsidRPr="00533AB8">
        <w:rPr>
          <w:rFonts w:ascii="Arial" w:hAnsi="Arial" w:cs="Arial"/>
          <w:sz w:val="24"/>
          <w:szCs w:val="24"/>
          <w:lang w:val="en-HK"/>
        </w:rPr>
        <w:t xml:space="preserve"> was extracted </w:t>
      </w:r>
      <w:r w:rsidR="006F70F1">
        <w:rPr>
          <w:rFonts w:ascii="Arial" w:hAnsi="Arial" w:cs="Arial"/>
          <w:sz w:val="24"/>
          <w:szCs w:val="24"/>
          <w:lang w:val="en-HK"/>
        </w:rPr>
        <w:t xml:space="preserve">in </w:t>
      </w:r>
      <w:r>
        <w:rPr>
          <w:rFonts w:ascii="Arial" w:hAnsi="Arial" w:cs="Arial"/>
          <w:sz w:val="24"/>
          <w:szCs w:val="24"/>
          <w:lang w:val="en-HK"/>
        </w:rPr>
        <w:t>10-fold (w/v) of</w:t>
      </w:r>
      <w:r w:rsidRPr="00533AB8">
        <w:rPr>
          <w:rFonts w:ascii="Arial" w:hAnsi="Arial" w:cs="Arial"/>
          <w:sz w:val="24"/>
          <w:szCs w:val="24"/>
          <w:lang w:val="en-HK"/>
        </w:rPr>
        <w:t xml:space="preserve"> distilled water </w:t>
      </w:r>
      <w:r>
        <w:rPr>
          <w:rFonts w:ascii="Arial" w:hAnsi="Arial" w:cs="Arial"/>
          <w:sz w:val="24"/>
          <w:szCs w:val="24"/>
          <w:lang w:val="en-HK"/>
        </w:rPr>
        <w:t xml:space="preserve">or </w:t>
      </w:r>
      <w:r w:rsidR="005356AB">
        <w:rPr>
          <w:rFonts w:ascii="Arial" w:hAnsi="Arial" w:cs="Arial"/>
          <w:sz w:val="24"/>
          <w:szCs w:val="24"/>
          <w:lang w:val="en-HK"/>
        </w:rPr>
        <w:t xml:space="preserve">absolute </w:t>
      </w:r>
      <w:r w:rsidR="006F70F1">
        <w:rPr>
          <w:rFonts w:ascii="Arial" w:hAnsi="Arial" w:cs="Arial"/>
          <w:sz w:val="24"/>
          <w:szCs w:val="24"/>
          <w:lang w:val="en-HK"/>
        </w:rPr>
        <w:t>ethanol</w:t>
      </w:r>
      <w:r w:rsidRPr="00533AB8">
        <w:rPr>
          <w:rFonts w:ascii="Arial" w:hAnsi="Arial" w:cs="Arial"/>
          <w:sz w:val="24"/>
          <w:szCs w:val="24"/>
          <w:lang w:val="en-HK"/>
        </w:rPr>
        <w:t xml:space="preserve"> </w:t>
      </w:r>
      <w:r w:rsidR="006F70F1">
        <w:rPr>
          <w:rFonts w:ascii="Arial" w:hAnsi="Arial" w:cs="Arial"/>
          <w:sz w:val="24"/>
          <w:szCs w:val="24"/>
          <w:lang w:val="en-HK"/>
        </w:rPr>
        <w:t xml:space="preserve">under reflux for 1 hour for 3 times. </w:t>
      </w:r>
      <w:r w:rsidRPr="00533AB8">
        <w:rPr>
          <w:rFonts w:ascii="Arial" w:hAnsi="Arial" w:cs="Arial"/>
          <w:sz w:val="24"/>
          <w:szCs w:val="24"/>
          <w:lang w:val="en-HK"/>
        </w:rPr>
        <w:t xml:space="preserve">After cooling, the extract solution was filtrated and </w:t>
      </w:r>
      <w:r w:rsidR="006F70F1">
        <w:rPr>
          <w:rFonts w:ascii="Arial" w:hAnsi="Arial" w:cs="Arial"/>
          <w:sz w:val="24"/>
          <w:szCs w:val="24"/>
          <w:lang w:val="en-HK"/>
        </w:rPr>
        <w:t xml:space="preserve">concentrated under reduced pressure. The aqueous extract was </w:t>
      </w:r>
      <w:r w:rsidR="005356AB">
        <w:rPr>
          <w:rFonts w:ascii="Arial" w:hAnsi="Arial" w:cs="Arial"/>
          <w:sz w:val="24"/>
          <w:szCs w:val="24"/>
          <w:lang w:val="en-HK"/>
        </w:rPr>
        <w:t xml:space="preserve">then </w:t>
      </w:r>
      <w:r w:rsidR="00321584">
        <w:rPr>
          <w:rFonts w:ascii="Arial" w:hAnsi="Arial" w:cs="Arial"/>
          <w:sz w:val="24"/>
          <w:szCs w:val="24"/>
          <w:lang w:val="en-HK"/>
        </w:rPr>
        <w:t>lyophilized to</w:t>
      </w:r>
      <w:r w:rsidR="003B05CC">
        <w:rPr>
          <w:rFonts w:ascii="Arial" w:hAnsi="Arial" w:cs="Arial"/>
          <w:sz w:val="24"/>
          <w:szCs w:val="24"/>
          <w:lang w:val="en-HK"/>
        </w:rPr>
        <w:t xml:space="preserve"> dry powder </w:t>
      </w:r>
      <w:r w:rsidRPr="00533AB8">
        <w:rPr>
          <w:rFonts w:ascii="Arial" w:hAnsi="Arial" w:cs="Arial"/>
          <w:sz w:val="24"/>
          <w:szCs w:val="24"/>
          <w:lang w:val="en-HK"/>
        </w:rPr>
        <w:t>and</w:t>
      </w:r>
      <w:r w:rsidR="003B05CC">
        <w:rPr>
          <w:rFonts w:ascii="Arial" w:hAnsi="Arial" w:cs="Arial"/>
          <w:sz w:val="24"/>
          <w:szCs w:val="24"/>
          <w:lang w:val="en-HK"/>
        </w:rPr>
        <w:t xml:space="preserve"> the ethanol extract was</w:t>
      </w:r>
      <w:r w:rsidRPr="00533AB8">
        <w:rPr>
          <w:rFonts w:ascii="Arial" w:hAnsi="Arial" w:cs="Arial"/>
          <w:sz w:val="24"/>
          <w:szCs w:val="24"/>
          <w:lang w:val="en-HK"/>
        </w:rPr>
        <w:t xml:space="preserve"> dried </w:t>
      </w:r>
      <w:r w:rsidR="003B05CC">
        <w:rPr>
          <w:rFonts w:ascii="Arial" w:hAnsi="Arial" w:cs="Arial"/>
          <w:sz w:val="24"/>
          <w:szCs w:val="24"/>
          <w:lang w:val="en-HK"/>
        </w:rPr>
        <w:t>under</w:t>
      </w:r>
      <w:r w:rsidRPr="00533AB8">
        <w:rPr>
          <w:rFonts w:ascii="Arial" w:hAnsi="Arial" w:cs="Arial"/>
          <w:sz w:val="24"/>
          <w:szCs w:val="24"/>
          <w:lang w:val="en-HK"/>
        </w:rPr>
        <w:t xml:space="preserve"> vacuum to give a dark brown solid.</w:t>
      </w:r>
      <w:r w:rsidR="003B05CC">
        <w:rPr>
          <w:rFonts w:ascii="Arial" w:hAnsi="Arial" w:cs="Arial"/>
          <w:sz w:val="24"/>
          <w:szCs w:val="24"/>
          <w:lang w:val="en-HK"/>
        </w:rPr>
        <w:t xml:space="preserve"> The extraction yields of aqueous extract and ethanol extract were </w:t>
      </w:r>
      <w:r w:rsidR="005356AB">
        <w:rPr>
          <w:rFonts w:ascii="Arial" w:hAnsi="Arial" w:cs="Arial"/>
          <w:sz w:val="24"/>
          <w:szCs w:val="24"/>
          <w:lang w:val="en-HK"/>
        </w:rPr>
        <w:t>5.96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 w:rsidR="005356AB">
        <w:rPr>
          <w:rFonts w:ascii="Arial" w:hAnsi="Arial" w:cs="Arial"/>
          <w:sz w:val="24"/>
          <w:szCs w:val="24"/>
          <w:lang w:val="en-HK"/>
        </w:rPr>
        <w:t>% and 2.44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 w:rsidR="005356AB">
        <w:rPr>
          <w:rFonts w:ascii="Arial" w:hAnsi="Arial" w:cs="Arial"/>
          <w:sz w:val="24"/>
          <w:szCs w:val="24"/>
          <w:lang w:val="en-HK"/>
        </w:rPr>
        <w:t>%, respectively.</w:t>
      </w:r>
    </w:p>
    <w:p w:rsidR="002A2203" w:rsidRDefault="002A2203" w:rsidP="002A2203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</w:p>
    <w:p w:rsidR="002A2203" w:rsidRDefault="002A2203" w:rsidP="002A2203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  <w:proofErr w:type="spellStart"/>
      <w:r w:rsidRPr="002E7D92">
        <w:rPr>
          <w:rFonts w:ascii="Arial" w:hAnsi="Arial" w:cs="Arial"/>
          <w:i/>
          <w:sz w:val="24"/>
          <w:szCs w:val="24"/>
          <w:lang w:val="en-HK"/>
        </w:rPr>
        <w:t>S</w:t>
      </w:r>
      <w:r w:rsidR="00CC52E5" w:rsidRPr="002E7D92">
        <w:rPr>
          <w:rFonts w:ascii="Arial" w:hAnsi="Arial" w:cs="Arial"/>
          <w:i/>
          <w:sz w:val="24"/>
          <w:szCs w:val="24"/>
          <w:lang w:val="en-HK"/>
        </w:rPr>
        <w:t>1.</w:t>
      </w:r>
      <w:r w:rsidR="00F82BC7">
        <w:rPr>
          <w:rFonts w:ascii="Arial" w:hAnsi="Arial" w:cs="Arial"/>
          <w:i/>
          <w:sz w:val="24"/>
          <w:szCs w:val="24"/>
          <w:lang w:val="en-HK"/>
        </w:rPr>
        <w:t>5</w:t>
      </w:r>
      <w:proofErr w:type="spellEnd"/>
      <w:r w:rsidRPr="002E7D92">
        <w:rPr>
          <w:rFonts w:ascii="Arial" w:hAnsi="Arial" w:cs="Arial"/>
          <w:i/>
          <w:sz w:val="24"/>
          <w:szCs w:val="24"/>
          <w:lang w:val="en-HK"/>
        </w:rPr>
        <w:t xml:space="preserve">. Quantification of </w:t>
      </w:r>
      <w:proofErr w:type="spellStart"/>
      <w:r w:rsidRPr="002E7D92">
        <w:rPr>
          <w:rFonts w:ascii="Arial" w:hAnsi="Arial" w:cs="Arial"/>
          <w:i/>
          <w:sz w:val="24"/>
          <w:szCs w:val="24"/>
          <w:lang w:val="en-HK"/>
        </w:rPr>
        <w:t>isofraxidin</w:t>
      </w:r>
      <w:proofErr w:type="spellEnd"/>
      <w:r w:rsidRPr="002E7D92">
        <w:rPr>
          <w:rFonts w:ascii="Arial" w:hAnsi="Arial" w:cs="Arial"/>
          <w:i/>
          <w:sz w:val="24"/>
          <w:szCs w:val="24"/>
          <w:lang w:val="en-HK"/>
        </w:rPr>
        <w:t xml:space="preserve">, </w:t>
      </w:r>
      <w:proofErr w:type="spellStart"/>
      <w:r w:rsidRPr="002E7D92">
        <w:rPr>
          <w:rFonts w:ascii="Arial" w:hAnsi="Arial" w:cs="Arial"/>
          <w:i/>
          <w:sz w:val="24"/>
          <w:szCs w:val="24"/>
          <w:lang w:val="en-HK"/>
        </w:rPr>
        <w:t>syringin</w:t>
      </w:r>
      <w:proofErr w:type="spellEnd"/>
      <w:r w:rsidRPr="002E7D92">
        <w:rPr>
          <w:rFonts w:ascii="Arial" w:hAnsi="Arial" w:cs="Arial"/>
          <w:i/>
          <w:sz w:val="24"/>
          <w:szCs w:val="24"/>
          <w:lang w:val="en-HK"/>
        </w:rPr>
        <w:t xml:space="preserve"> and </w:t>
      </w:r>
      <w:proofErr w:type="spellStart"/>
      <w:r w:rsidRPr="002E7D92">
        <w:rPr>
          <w:rFonts w:ascii="Arial" w:hAnsi="Arial" w:cs="Arial"/>
          <w:i/>
          <w:sz w:val="24"/>
          <w:szCs w:val="24"/>
          <w:lang w:val="en-HK"/>
        </w:rPr>
        <w:t>eleutheroside</w:t>
      </w:r>
      <w:proofErr w:type="spellEnd"/>
      <w:r w:rsidRPr="002E7D92">
        <w:rPr>
          <w:rFonts w:ascii="Arial" w:hAnsi="Arial" w:cs="Arial"/>
          <w:i/>
          <w:sz w:val="24"/>
          <w:szCs w:val="24"/>
          <w:lang w:val="en-HK"/>
        </w:rPr>
        <w:t xml:space="preserve"> E</w:t>
      </w:r>
      <w:r w:rsidR="00DD760F">
        <w:rPr>
          <w:rFonts w:ascii="Arial" w:hAnsi="Arial" w:cs="Arial"/>
          <w:i/>
          <w:sz w:val="24"/>
          <w:szCs w:val="24"/>
          <w:lang w:val="en-HK"/>
        </w:rPr>
        <w:t xml:space="preserve"> in </w:t>
      </w:r>
      <w:proofErr w:type="spellStart"/>
      <w:r w:rsidR="00DD760F">
        <w:rPr>
          <w:rFonts w:ascii="Arial" w:hAnsi="Arial" w:cs="Arial"/>
          <w:i/>
          <w:sz w:val="24"/>
          <w:szCs w:val="24"/>
          <w:lang w:val="en-HK"/>
        </w:rPr>
        <w:t>Ciwujia</w:t>
      </w:r>
      <w:proofErr w:type="spellEnd"/>
      <w:r w:rsidR="00DD760F">
        <w:rPr>
          <w:rFonts w:ascii="Arial" w:hAnsi="Arial" w:cs="Arial"/>
          <w:i/>
          <w:sz w:val="24"/>
          <w:szCs w:val="24"/>
          <w:lang w:val="en-HK"/>
        </w:rPr>
        <w:t xml:space="preserve"> extracts</w:t>
      </w:r>
    </w:p>
    <w:p w:rsidR="004977EF" w:rsidRDefault="002E7D92" w:rsidP="002A2203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E7D92">
        <w:rPr>
          <w:rFonts w:ascii="Arial" w:hAnsi="Arial" w:cs="Arial"/>
          <w:sz w:val="24"/>
          <w:szCs w:val="24"/>
        </w:rPr>
        <w:t xml:space="preserve">Stock solutions of </w:t>
      </w:r>
      <w:proofErr w:type="spellStart"/>
      <w:r w:rsidRPr="002E7D92">
        <w:rPr>
          <w:rFonts w:ascii="Arial" w:hAnsi="Arial" w:cs="Arial"/>
          <w:sz w:val="24"/>
          <w:szCs w:val="24"/>
        </w:rPr>
        <w:t>syringin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E7D92">
        <w:rPr>
          <w:rFonts w:ascii="Arial" w:hAnsi="Arial" w:cs="Arial"/>
          <w:sz w:val="24"/>
          <w:szCs w:val="24"/>
        </w:rPr>
        <w:t>eleutheroside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E and </w:t>
      </w:r>
      <w:proofErr w:type="spellStart"/>
      <w:r w:rsidRPr="002E7D92">
        <w:rPr>
          <w:rFonts w:ascii="Arial" w:hAnsi="Arial" w:cs="Arial"/>
          <w:sz w:val="24"/>
          <w:szCs w:val="24"/>
        </w:rPr>
        <w:t>isofraxidin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were prepared individually in methanol</w:t>
      </w:r>
      <w:r>
        <w:rPr>
          <w:rFonts w:ascii="Arial" w:hAnsi="Arial" w:cs="Arial"/>
          <w:sz w:val="24"/>
          <w:szCs w:val="24"/>
        </w:rPr>
        <w:t xml:space="preserve"> at 1</w:t>
      </w:r>
      <w:r w:rsidR="004D24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mg/</w:t>
      </w:r>
      <w:proofErr w:type="spellStart"/>
      <w:r>
        <w:rPr>
          <w:rFonts w:ascii="Arial" w:hAnsi="Arial" w:cs="Arial"/>
          <w:sz w:val="24"/>
          <w:szCs w:val="24"/>
        </w:rPr>
        <w:t>mL.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The three stock solution were mixed and diluted into different concentration</w:t>
      </w:r>
      <w:r>
        <w:rPr>
          <w:rFonts w:ascii="Arial" w:hAnsi="Arial" w:cs="Arial"/>
          <w:sz w:val="24"/>
          <w:szCs w:val="24"/>
        </w:rPr>
        <w:t>s</w:t>
      </w:r>
      <w:r w:rsidRPr="002E7D92">
        <w:rPr>
          <w:rFonts w:ascii="Arial" w:hAnsi="Arial" w:cs="Arial"/>
          <w:sz w:val="24"/>
          <w:szCs w:val="24"/>
        </w:rPr>
        <w:t xml:space="preserve"> by methanol to give a </w:t>
      </w:r>
      <w:r w:rsidRPr="002E7D92">
        <w:rPr>
          <w:rFonts w:ascii="Arial" w:hAnsi="Arial" w:cs="Arial" w:hint="eastAsia"/>
          <w:sz w:val="24"/>
          <w:szCs w:val="24"/>
        </w:rPr>
        <w:t>s</w:t>
      </w:r>
      <w:r w:rsidRPr="002E7D92">
        <w:rPr>
          <w:rFonts w:ascii="Arial" w:hAnsi="Arial" w:cs="Arial"/>
          <w:sz w:val="24"/>
          <w:szCs w:val="24"/>
        </w:rPr>
        <w:t>eries of standard solution (10, 8, 6, 4, 2, 1</w:t>
      </w:r>
      <w:r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 xml:space="preserve">µg/mL for </w:t>
      </w:r>
      <w:proofErr w:type="spellStart"/>
      <w:r w:rsidRPr="002E7D92">
        <w:rPr>
          <w:rFonts w:ascii="Arial" w:hAnsi="Arial" w:cs="Arial"/>
          <w:sz w:val="24"/>
          <w:szCs w:val="24"/>
        </w:rPr>
        <w:t>syringin</w:t>
      </w:r>
      <w:proofErr w:type="spellEnd"/>
      <w:r w:rsidRPr="002E7D92">
        <w:rPr>
          <w:rFonts w:ascii="Arial" w:hAnsi="Arial" w:cs="Arial"/>
          <w:sz w:val="24"/>
          <w:szCs w:val="24"/>
        </w:rPr>
        <w:t>; 20, 16, 12, 8, 4, 2</w:t>
      </w:r>
      <w:r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 xml:space="preserve">µg/mL for </w:t>
      </w:r>
      <w:proofErr w:type="spellStart"/>
      <w:r w:rsidRPr="002E7D92">
        <w:rPr>
          <w:rFonts w:ascii="Arial" w:hAnsi="Arial" w:cs="Arial"/>
          <w:sz w:val="24"/>
          <w:szCs w:val="24"/>
        </w:rPr>
        <w:t>eleutheroside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E; 4, 3.2, 2.4, 1.6, 0.8, 0.4</w:t>
      </w:r>
      <w:r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 xml:space="preserve">µg/mL for </w:t>
      </w:r>
      <w:proofErr w:type="spellStart"/>
      <w:r w:rsidRPr="002E7D92">
        <w:rPr>
          <w:rFonts w:ascii="Arial" w:hAnsi="Arial" w:cs="Arial"/>
          <w:sz w:val="24"/>
          <w:szCs w:val="24"/>
        </w:rPr>
        <w:t>isofraxidin</w:t>
      </w:r>
      <w:proofErr w:type="spellEnd"/>
      <w:r w:rsidRPr="002E7D92">
        <w:rPr>
          <w:rFonts w:ascii="Arial" w:hAnsi="Arial" w:cs="Arial"/>
          <w:sz w:val="24"/>
          <w:szCs w:val="24"/>
        </w:rPr>
        <w:t>).</w:t>
      </w:r>
      <w:r>
        <w:rPr>
          <w:rFonts w:ascii="Arial" w:hAnsi="Arial" w:cs="Arial"/>
          <w:sz w:val="24"/>
          <w:szCs w:val="24"/>
        </w:rPr>
        <w:t xml:space="preserve"> On the other hand, </w:t>
      </w:r>
      <w:r w:rsidRPr="002E7D92">
        <w:rPr>
          <w:rFonts w:ascii="Arial" w:hAnsi="Arial" w:cs="Arial"/>
          <w:sz w:val="24"/>
          <w:szCs w:val="24"/>
        </w:rPr>
        <w:t>10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mg of dry extract was dissolve</w:t>
      </w:r>
      <w:r w:rsidR="004D249F">
        <w:rPr>
          <w:rFonts w:ascii="Arial" w:hAnsi="Arial" w:cs="Arial"/>
          <w:sz w:val="24"/>
          <w:szCs w:val="24"/>
        </w:rPr>
        <w:t>d</w:t>
      </w:r>
      <w:r w:rsidRPr="002E7D92">
        <w:rPr>
          <w:rFonts w:ascii="Arial" w:hAnsi="Arial" w:cs="Arial"/>
          <w:sz w:val="24"/>
          <w:szCs w:val="24"/>
        </w:rPr>
        <w:t xml:space="preserve"> in 5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mL methanol and filtered as the sample solution.</w:t>
      </w:r>
    </w:p>
    <w:p w:rsidR="002E7D92" w:rsidRDefault="002E7D92" w:rsidP="002A2203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E7D92" w:rsidRPr="002E7D92" w:rsidRDefault="002E7D92" w:rsidP="002E7D92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E7D92">
        <w:rPr>
          <w:rFonts w:ascii="Arial" w:hAnsi="Arial" w:cs="Arial"/>
          <w:sz w:val="24"/>
          <w:szCs w:val="24"/>
        </w:rPr>
        <w:t>UPLC-QTOF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analysis was conducted using an Agilent 1290 </w:t>
      </w:r>
      <w:proofErr w:type="spellStart"/>
      <w:r w:rsidRPr="002E7D92">
        <w:rPr>
          <w:rFonts w:ascii="Arial" w:hAnsi="Arial" w:cs="Arial"/>
          <w:sz w:val="24"/>
          <w:szCs w:val="24"/>
        </w:rPr>
        <w:t>UHPLC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with 6530 </w:t>
      </w:r>
      <w:proofErr w:type="spellStart"/>
      <w:r w:rsidRPr="002E7D92">
        <w:rPr>
          <w:rFonts w:ascii="Arial" w:hAnsi="Arial" w:cs="Arial"/>
          <w:sz w:val="24"/>
          <w:szCs w:val="24"/>
        </w:rPr>
        <w:t>QTOF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system (CA, USA). The column used was Agilent </w:t>
      </w:r>
      <w:proofErr w:type="spellStart"/>
      <w:r w:rsidRPr="002E7D92">
        <w:rPr>
          <w:rFonts w:ascii="Arial" w:hAnsi="Arial" w:cs="Arial"/>
          <w:sz w:val="24"/>
          <w:szCs w:val="24"/>
        </w:rPr>
        <w:t>ZORBAX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Eclipse </w:t>
      </w:r>
      <w:proofErr w:type="gramStart"/>
      <w:r w:rsidRPr="002E7D92">
        <w:rPr>
          <w:rFonts w:ascii="Arial" w:hAnsi="Arial" w:cs="Arial"/>
          <w:sz w:val="24"/>
          <w:szCs w:val="24"/>
        </w:rPr>
        <w:t>Plus</w:t>
      </w:r>
      <w:proofErr w:type="gramEnd"/>
      <w:r w:rsidRPr="002E7D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7D92">
        <w:rPr>
          <w:rFonts w:ascii="Arial" w:hAnsi="Arial" w:cs="Arial"/>
          <w:sz w:val="24"/>
          <w:szCs w:val="24"/>
        </w:rPr>
        <w:t>C18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E7D92">
        <w:rPr>
          <w:rFonts w:ascii="Arial" w:hAnsi="Arial" w:cs="Arial"/>
          <w:sz w:val="24"/>
          <w:szCs w:val="24"/>
        </w:rPr>
        <w:t>RRHD</w:t>
      </w:r>
      <w:proofErr w:type="spellEnd"/>
      <w:r w:rsidRPr="002E7D92">
        <w:rPr>
          <w:rFonts w:ascii="Arial" w:hAnsi="Arial" w:cs="Arial"/>
          <w:sz w:val="24"/>
          <w:szCs w:val="24"/>
        </w:rPr>
        <w:t>, 1.8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µm, 3.0 x 100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mm. The chromatographic separation was conducted at 40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°C under gradient conditions at a flow rate of 0.5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mL/min. The LC profile is as follows: Mobi</w:t>
      </w:r>
      <w:r>
        <w:rPr>
          <w:rFonts w:ascii="Arial" w:hAnsi="Arial" w:cs="Arial"/>
          <w:sz w:val="24"/>
          <w:szCs w:val="24"/>
        </w:rPr>
        <w:t>le phase</w:t>
      </w:r>
      <w:r w:rsidR="0032158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(A) 0.1</w:t>
      </w:r>
      <w:r w:rsidR="004D24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% formic acid</w:t>
      </w:r>
      <w:r w:rsidRPr="002E7D92">
        <w:rPr>
          <w:rFonts w:ascii="Arial" w:hAnsi="Arial" w:cs="Arial"/>
          <w:sz w:val="24"/>
          <w:szCs w:val="24"/>
        </w:rPr>
        <w:t xml:space="preserve"> in deionized and distilled </w:t>
      </w:r>
      <w:r>
        <w:rPr>
          <w:rFonts w:ascii="Arial" w:hAnsi="Arial" w:cs="Arial"/>
          <w:sz w:val="24"/>
          <w:szCs w:val="24"/>
        </w:rPr>
        <w:t>water</w:t>
      </w:r>
      <w:r w:rsidR="00D24F51">
        <w:rPr>
          <w:rFonts w:ascii="Arial" w:hAnsi="Arial" w:cs="Arial"/>
          <w:sz w:val="24"/>
          <w:szCs w:val="24"/>
        </w:rPr>
        <w:t>,</w:t>
      </w:r>
      <w:r w:rsidRPr="002E7D92">
        <w:rPr>
          <w:rFonts w:ascii="Arial" w:hAnsi="Arial" w:cs="Arial"/>
          <w:sz w:val="24"/>
          <w:szCs w:val="24"/>
        </w:rPr>
        <w:t xml:space="preserve"> and (B) 0.1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% formic acid in acetonitrile; Gradient: 0-3 min, 12-</w:t>
      </w:r>
      <w:r w:rsidRPr="002E7D92">
        <w:rPr>
          <w:rFonts w:ascii="Arial" w:hAnsi="Arial" w:cs="Arial"/>
          <w:sz w:val="24"/>
          <w:szCs w:val="24"/>
        </w:rPr>
        <w:lastRenderedPageBreak/>
        <w:t>13.5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 xml:space="preserve">% B; </w:t>
      </w:r>
      <w:r w:rsidRPr="002E7D92">
        <w:rPr>
          <w:rFonts w:ascii="Arial" w:hAnsi="Arial" w:cs="Arial" w:hint="eastAsia"/>
          <w:sz w:val="24"/>
          <w:szCs w:val="24"/>
        </w:rPr>
        <w:t>3</w:t>
      </w:r>
      <w:r w:rsidRPr="002E7D92">
        <w:rPr>
          <w:rFonts w:ascii="Arial" w:hAnsi="Arial" w:cs="Arial"/>
          <w:sz w:val="24"/>
          <w:szCs w:val="24"/>
        </w:rPr>
        <w:t xml:space="preserve">-8 min, </w:t>
      </w:r>
      <w:r w:rsidRPr="002E7D92">
        <w:rPr>
          <w:rFonts w:ascii="Arial" w:hAnsi="Arial" w:cs="Arial" w:hint="eastAsia"/>
          <w:sz w:val="24"/>
          <w:szCs w:val="24"/>
        </w:rPr>
        <w:t>13.5</w:t>
      </w:r>
      <w:r w:rsidRPr="002E7D92">
        <w:rPr>
          <w:rFonts w:ascii="Arial" w:hAnsi="Arial" w:cs="Arial"/>
          <w:sz w:val="24"/>
          <w:szCs w:val="24"/>
        </w:rPr>
        <w:t>–</w:t>
      </w:r>
      <w:r w:rsidRPr="002E7D92">
        <w:rPr>
          <w:rFonts w:ascii="Arial" w:hAnsi="Arial" w:cs="Arial" w:hint="eastAsia"/>
          <w:sz w:val="24"/>
          <w:szCs w:val="24"/>
        </w:rPr>
        <w:t>45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% B</w:t>
      </w:r>
      <w:r w:rsidRPr="002E7D92">
        <w:rPr>
          <w:rFonts w:ascii="Arial" w:hAnsi="Arial" w:cs="Arial" w:hint="eastAsia"/>
          <w:sz w:val="24"/>
          <w:szCs w:val="24"/>
        </w:rPr>
        <w:t>.</w:t>
      </w:r>
      <w:r w:rsidRPr="002E7D92">
        <w:rPr>
          <w:rFonts w:ascii="Arial" w:hAnsi="Arial" w:cs="Arial"/>
          <w:sz w:val="24"/>
          <w:szCs w:val="24"/>
        </w:rPr>
        <w:t xml:space="preserve"> High purity nitrogen was used as the curtain gas with a flow rate of </w:t>
      </w:r>
      <w:r w:rsidRPr="002E7D92">
        <w:rPr>
          <w:rFonts w:ascii="Arial" w:hAnsi="Arial" w:cs="Arial" w:hint="eastAsia"/>
          <w:sz w:val="24"/>
          <w:szCs w:val="24"/>
        </w:rPr>
        <w:t>10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L/min. The gas temperature was set at 350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 xml:space="preserve">°C, and the nebulizer pressure was set at </w:t>
      </w:r>
      <w:r w:rsidRPr="002E7D92">
        <w:rPr>
          <w:rFonts w:ascii="Arial" w:hAnsi="Arial" w:cs="Arial" w:hint="eastAsia"/>
          <w:sz w:val="24"/>
          <w:szCs w:val="24"/>
        </w:rPr>
        <w:t>50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psi</w:t>
      </w:r>
      <w:r w:rsidRPr="002E7D92">
        <w:rPr>
          <w:rFonts w:ascii="Arial" w:hAnsi="Arial" w:cs="Arial" w:hint="eastAsia"/>
          <w:sz w:val="24"/>
          <w:szCs w:val="24"/>
        </w:rPr>
        <w:t>g</w:t>
      </w:r>
      <w:r w:rsidRPr="002E7D92">
        <w:rPr>
          <w:rFonts w:ascii="Arial" w:hAnsi="Arial" w:cs="Arial"/>
          <w:sz w:val="24"/>
          <w:szCs w:val="24"/>
        </w:rPr>
        <w:t xml:space="preserve">. Spectra were recorded in negative ion mode at spray voltage of </w:t>
      </w:r>
      <w:r w:rsidRPr="002E7D92">
        <w:rPr>
          <w:rFonts w:ascii="Arial" w:hAnsi="Arial" w:cs="Arial" w:hint="eastAsia"/>
          <w:sz w:val="24"/>
          <w:szCs w:val="24"/>
        </w:rPr>
        <w:t>40</w:t>
      </w:r>
      <w:r w:rsidRPr="002E7D92">
        <w:rPr>
          <w:rFonts w:ascii="Arial" w:hAnsi="Arial" w:cs="Arial"/>
          <w:sz w:val="24"/>
          <w:szCs w:val="24"/>
        </w:rPr>
        <w:t>00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 xml:space="preserve">V. The mass scan range was between 100-1100 m/z. Data analysis was performed using Agilent </w:t>
      </w:r>
      <w:proofErr w:type="spellStart"/>
      <w:r w:rsidRPr="002E7D92">
        <w:rPr>
          <w:rFonts w:ascii="Arial" w:hAnsi="Arial" w:cs="Arial"/>
          <w:sz w:val="24"/>
          <w:szCs w:val="24"/>
        </w:rPr>
        <w:t>MassHunter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Workstation Qualitative Analysis Software (CA, USA, version </w:t>
      </w:r>
      <w:proofErr w:type="spellStart"/>
      <w:r w:rsidRPr="002E7D92">
        <w:rPr>
          <w:rFonts w:ascii="Arial" w:hAnsi="Arial" w:cs="Arial"/>
          <w:sz w:val="24"/>
          <w:szCs w:val="24"/>
        </w:rPr>
        <w:t>B.06.00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2E7D92">
        <w:rPr>
          <w:rFonts w:ascii="Arial" w:hAnsi="Arial" w:cs="Arial"/>
          <w:sz w:val="24"/>
          <w:szCs w:val="24"/>
        </w:rPr>
        <w:t>Syringin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was determined at 417.1450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m/z [</w:t>
      </w:r>
      <w:proofErr w:type="spellStart"/>
      <w:r w:rsidRPr="002E7D92">
        <w:rPr>
          <w:rFonts w:ascii="Arial" w:hAnsi="Arial" w:cs="Arial"/>
          <w:sz w:val="24"/>
          <w:szCs w:val="24"/>
        </w:rPr>
        <w:t>M+F</w:t>
      </w:r>
      <w:r w:rsidRPr="002E7D92">
        <w:rPr>
          <w:rFonts w:ascii="Arial" w:hAnsi="Arial" w:cs="Arial" w:hint="eastAsia"/>
          <w:sz w:val="24"/>
          <w:szCs w:val="24"/>
        </w:rPr>
        <w:t>A</w:t>
      </w:r>
      <w:proofErr w:type="spellEnd"/>
      <w:r w:rsidRPr="002E7D92">
        <w:rPr>
          <w:rFonts w:ascii="Arial" w:hAnsi="Arial" w:cs="Arial"/>
          <w:sz w:val="24"/>
          <w:szCs w:val="24"/>
        </w:rPr>
        <w:t>-H]</w:t>
      </w:r>
      <w:r w:rsidRPr="002E7D92">
        <w:rPr>
          <w:rFonts w:ascii="Arial" w:hAnsi="Arial" w:cs="Arial"/>
          <w:sz w:val="24"/>
          <w:szCs w:val="24"/>
          <w:vertAlign w:val="superscript"/>
        </w:rPr>
        <w:t>-</w:t>
      </w:r>
      <w:r w:rsidR="00B45CF8">
        <w:rPr>
          <w:rFonts w:ascii="Arial" w:hAnsi="Arial" w:cs="Arial"/>
          <w:sz w:val="24"/>
          <w:szCs w:val="24"/>
        </w:rPr>
        <w:t>.</w:t>
      </w:r>
      <w:r w:rsidRPr="002E7D9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D249F">
        <w:rPr>
          <w:rFonts w:ascii="Arial" w:hAnsi="Arial" w:cs="Arial"/>
          <w:sz w:val="24"/>
          <w:szCs w:val="24"/>
        </w:rPr>
        <w:t>E</w:t>
      </w:r>
      <w:r w:rsidRPr="002E7D92">
        <w:rPr>
          <w:rFonts w:ascii="Arial" w:hAnsi="Arial" w:cs="Arial"/>
          <w:sz w:val="24"/>
          <w:szCs w:val="24"/>
        </w:rPr>
        <w:t>leutheroside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E was determined at 787.2727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m/z [</w:t>
      </w:r>
      <w:proofErr w:type="spellStart"/>
      <w:r w:rsidRPr="002E7D92">
        <w:rPr>
          <w:rFonts w:ascii="Arial" w:hAnsi="Arial" w:cs="Arial"/>
          <w:sz w:val="24"/>
          <w:szCs w:val="24"/>
        </w:rPr>
        <w:t>M</w:t>
      </w:r>
      <w:r w:rsidRPr="002E7D92">
        <w:rPr>
          <w:rFonts w:ascii="Arial" w:hAnsi="Arial" w:cs="Arial" w:hint="eastAsia"/>
          <w:sz w:val="24"/>
          <w:szCs w:val="24"/>
        </w:rPr>
        <w:t>+FA</w:t>
      </w:r>
      <w:proofErr w:type="spellEnd"/>
      <w:r w:rsidRPr="002E7D92">
        <w:rPr>
          <w:rFonts w:ascii="Arial" w:hAnsi="Arial" w:cs="Arial" w:hint="eastAsia"/>
          <w:sz w:val="24"/>
          <w:szCs w:val="24"/>
        </w:rPr>
        <w:t>-H</w:t>
      </w:r>
      <w:proofErr w:type="gramStart"/>
      <w:r w:rsidRPr="002E7D92">
        <w:rPr>
          <w:rFonts w:ascii="Arial" w:hAnsi="Arial" w:cs="Arial"/>
          <w:sz w:val="24"/>
          <w:szCs w:val="24"/>
        </w:rPr>
        <w:t>]</w:t>
      </w:r>
      <w:r w:rsidRPr="002E7D92">
        <w:rPr>
          <w:rFonts w:ascii="Arial" w:hAnsi="Arial" w:cs="Arial" w:hint="eastAsia"/>
          <w:sz w:val="24"/>
          <w:szCs w:val="24"/>
          <w:vertAlign w:val="superscript"/>
        </w:rPr>
        <w:t>-</w:t>
      </w:r>
      <w:proofErr w:type="gramEnd"/>
      <w:r w:rsidRPr="002E7D92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2E7D92">
        <w:rPr>
          <w:rFonts w:ascii="Arial" w:hAnsi="Arial" w:cs="Arial"/>
          <w:sz w:val="24"/>
          <w:szCs w:val="24"/>
        </w:rPr>
        <w:t>isofraxidin</w:t>
      </w:r>
      <w:proofErr w:type="spellEnd"/>
      <w:r w:rsidRPr="002E7D92">
        <w:rPr>
          <w:rFonts w:ascii="Arial" w:hAnsi="Arial" w:cs="Arial"/>
          <w:sz w:val="24"/>
          <w:szCs w:val="24"/>
        </w:rPr>
        <w:t xml:space="preserve"> was determined at 221.0474</w:t>
      </w:r>
      <w:r w:rsidR="004D249F">
        <w:rPr>
          <w:rFonts w:ascii="Arial" w:hAnsi="Arial" w:cs="Arial"/>
          <w:sz w:val="24"/>
          <w:szCs w:val="24"/>
        </w:rPr>
        <w:t xml:space="preserve"> </w:t>
      </w:r>
      <w:r w:rsidRPr="002E7D92">
        <w:rPr>
          <w:rFonts w:ascii="Arial" w:hAnsi="Arial" w:cs="Arial"/>
          <w:sz w:val="24"/>
          <w:szCs w:val="24"/>
        </w:rPr>
        <w:t>m/z [M-H]</w:t>
      </w:r>
      <w:r w:rsidRPr="002E7D92">
        <w:rPr>
          <w:rFonts w:ascii="Arial" w:hAnsi="Arial" w:cs="Arial"/>
          <w:sz w:val="24"/>
          <w:szCs w:val="24"/>
          <w:vertAlign w:val="superscript"/>
        </w:rPr>
        <w:t>-</w:t>
      </w:r>
      <w:r w:rsidRPr="002E7D92">
        <w:rPr>
          <w:rFonts w:ascii="Arial" w:hAnsi="Arial" w:cs="Arial"/>
          <w:sz w:val="24"/>
          <w:szCs w:val="24"/>
        </w:rPr>
        <w:t xml:space="preserve">. </w:t>
      </w:r>
    </w:p>
    <w:p w:rsidR="004977EF" w:rsidRDefault="004977EF" w:rsidP="002A2203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</w:p>
    <w:p w:rsidR="00770ED1" w:rsidRPr="00770ED1" w:rsidRDefault="00770ED1" w:rsidP="00770ED1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F0BEE">
        <w:rPr>
          <w:rFonts w:ascii="Arial" w:hAnsi="Arial" w:cs="Arial"/>
          <w:i/>
          <w:sz w:val="24"/>
          <w:szCs w:val="24"/>
          <w:lang w:val="en-HK"/>
        </w:rPr>
        <w:t>S</w:t>
      </w:r>
      <w:r>
        <w:rPr>
          <w:rFonts w:ascii="Arial" w:hAnsi="Arial" w:cs="Arial"/>
          <w:i/>
          <w:sz w:val="24"/>
          <w:szCs w:val="24"/>
          <w:lang w:val="en-HK"/>
        </w:rPr>
        <w:t>1.</w:t>
      </w:r>
      <w:r w:rsidR="00F82BC7">
        <w:rPr>
          <w:rFonts w:ascii="Arial" w:hAnsi="Arial" w:cs="Arial"/>
          <w:i/>
          <w:sz w:val="24"/>
          <w:szCs w:val="24"/>
          <w:lang w:val="en-HK"/>
        </w:rPr>
        <w:t>6</w:t>
      </w:r>
      <w:proofErr w:type="spellEnd"/>
      <w:r w:rsidRPr="009F0BEE">
        <w:rPr>
          <w:rFonts w:ascii="Arial" w:hAnsi="Arial" w:cs="Arial"/>
          <w:i/>
          <w:sz w:val="24"/>
          <w:szCs w:val="24"/>
          <w:lang w:val="en-HK"/>
        </w:rPr>
        <w:t>.</w:t>
      </w:r>
      <w:r>
        <w:rPr>
          <w:rFonts w:ascii="Arial" w:hAnsi="Arial" w:cs="Arial"/>
          <w:i/>
          <w:sz w:val="24"/>
          <w:szCs w:val="24"/>
          <w:lang w:val="en-HK"/>
        </w:rPr>
        <w:t xml:space="preserve"> </w:t>
      </w:r>
      <w:r w:rsidR="00E55F5C" w:rsidRPr="00E55F5C">
        <w:rPr>
          <w:rFonts w:ascii="Arial" w:hAnsi="Arial" w:cs="Arial"/>
          <w:i/>
          <w:sz w:val="24"/>
          <w:szCs w:val="24"/>
          <w:lang w:val="en-HK"/>
        </w:rPr>
        <w:t xml:space="preserve">Cytokine Production of </w:t>
      </w:r>
      <w:proofErr w:type="spellStart"/>
      <w:r w:rsidR="00E55F5C" w:rsidRPr="00E55F5C">
        <w:rPr>
          <w:rFonts w:ascii="Arial" w:hAnsi="Arial" w:cs="Arial"/>
          <w:i/>
          <w:sz w:val="24"/>
          <w:szCs w:val="24"/>
          <w:lang w:val="en-HK"/>
        </w:rPr>
        <w:t>PBMC</w:t>
      </w:r>
      <w:proofErr w:type="spellEnd"/>
    </w:p>
    <w:p w:rsidR="00037B79" w:rsidRDefault="00037B79" w:rsidP="00037B79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  <w:lang w:val="en-HK"/>
        </w:rPr>
      </w:pPr>
      <w:r w:rsidRPr="00694613">
        <w:rPr>
          <w:rFonts w:ascii="Arial" w:hAnsi="Arial" w:cs="Arial"/>
          <w:sz w:val="24"/>
          <w:szCs w:val="24"/>
          <w:lang w:val="en-HK"/>
        </w:rPr>
        <w:t xml:space="preserve">The isolated </w:t>
      </w:r>
      <w:proofErr w:type="spellStart"/>
      <w:r w:rsidRPr="00694613">
        <w:rPr>
          <w:rFonts w:ascii="Arial" w:hAnsi="Arial" w:cs="Arial"/>
          <w:sz w:val="24"/>
          <w:szCs w:val="24"/>
          <w:lang w:val="en-HK"/>
        </w:rPr>
        <w:t>PBMC</w:t>
      </w:r>
      <w:proofErr w:type="spellEnd"/>
      <w:r w:rsidRPr="00694613">
        <w:rPr>
          <w:rFonts w:ascii="Arial" w:hAnsi="Arial" w:cs="Arial"/>
          <w:sz w:val="24"/>
          <w:szCs w:val="24"/>
          <w:lang w:val="en-HK"/>
        </w:rPr>
        <w:t xml:space="preserve"> (3 × 10</w:t>
      </w:r>
      <w:r>
        <w:rPr>
          <w:rFonts w:ascii="Arial" w:hAnsi="Arial" w:cs="Arial"/>
          <w:sz w:val="24"/>
          <w:szCs w:val="24"/>
          <w:vertAlign w:val="superscript"/>
          <w:lang w:val="en-HK"/>
        </w:rPr>
        <w:t>6</w:t>
      </w:r>
      <w:r>
        <w:rPr>
          <w:rFonts w:ascii="Arial" w:hAnsi="Arial" w:cs="Arial"/>
          <w:sz w:val="24"/>
          <w:szCs w:val="24"/>
          <w:lang w:val="en-HK"/>
        </w:rPr>
        <w:t xml:space="preserve"> cells</w:t>
      </w:r>
      <w:r w:rsidRPr="00694613">
        <w:rPr>
          <w:rFonts w:ascii="Arial" w:hAnsi="Arial" w:cs="Arial"/>
          <w:sz w:val="24"/>
          <w:szCs w:val="24"/>
          <w:lang w:val="en-HK"/>
        </w:rPr>
        <w:t>/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694613">
        <w:rPr>
          <w:rFonts w:ascii="Arial" w:hAnsi="Arial" w:cs="Arial"/>
          <w:sz w:val="24"/>
          <w:szCs w:val="24"/>
          <w:lang w:val="en-HK"/>
        </w:rPr>
        <w:t xml:space="preserve">ml) were seeded </w:t>
      </w:r>
      <w:proofErr w:type="gramStart"/>
      <w:r w:rsidRPr="00694613">
        <w:rPr>
          <w:rFonts w:ascii="Arial" w:hAnsi="Arial" w:cs="Arial"/>
          <w:sz w:val="24"/>
          <w:szCs w:val="24"/>
          <w:lang w:val="en-HK"/>
        </w:rPr>
        <w:t>in</w:t>
      </w:r>
      <w:r w:rsidR="00911B78">
        <w:rPr>
          <w:rFonts w:ascii="Arial" w:hAnsi="Arial" w:cs="Arial"/>
          <w:sz w:val="24"/>
          <w:szCs w:val="24"/>
          <w:lang w:val="en-HK"/>
        </w:rPr>
        <w:t>to</w:t>
      </w:r>
      <w:r w:rsidRPr="00694613">
        <w:rPr>
          <w:rFonts w:ascii="Arial" w:hAnsi="Arial" w:cs="Arial"/>
          <w:sz w:val="24"/>
          <w:szCs w:val="24"/>
          <w:lang w:val="en-HK"/>
        </w:rPr>
        <w:t xml:space="preserve"> a 96-well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694613">
        <w:rPr>
          <w:rFonts w:ascii="Arial" w:hAnsi="Arial" w:cs="Arial"/>
          <w:sz w:val="24"/>
          <w:szCs w:val="24"/>
          <w:lang w:val="en-HK"/>
        </w:rPr>
        <w:t>flat-bottom microplates</w:t>
      </w:r>
      <w:proofErr w:type="gramEnd"/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694613">
        <w:rPr>
          <w:rFonts w:ascii="Arial" w:hAnsi="Arial" w:cs="Arial"/>
          <w:sz w:val="24"/>
          <w:szCs w:val="24"/>
          <w:lang w:val="en-HK"/>
        </w:rPr>
        <w:t>and incubated with various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694613">
        <w:rPr>
          <w:rFonts w:ascii="Arial" w:hAnsi="Arial" w:cs="Arial"/>
          <w:sz w:val="24"/>
          <w:szCs w:val="24"/>
          <w:lang w:val="en-HK"/>
        </w:rPr>
        <w:t xml:space="preserve">concentrations of </w:t>
      </w:r>
      <w:proofErr w:type="spellStart"/>
      <w:r>
        <w:rPr>
          <w:rFonts w:ascii="Arial" w:hAnsi="Arial" w:cs="Arial"/>
          <w:sz w:val="24"/>
          <w:szCs w:val="24"/>
          <w:lang w:val="en-HK"/>
        </w:rPr>
        <w:t>Ciwujia</w:t>
      </w:r>
      <w:proofErr w:type="spellEnd"/>
      <w:r>
        <w:rPr>
          <w:rFonts w:ascii="Arial" w:hAnsi="Arial" w:cs="Arial"/>
          <w:sz w:val="24"/>
          <w:szCs w:val="24"/>
          <w:lang w:val="en-HK"/>
        </w:rPr>
        <w:t xml:space="preserve"> extracts or testing compounds</w:t>
      </w:r>
      <w:r w:rsidR="00584710">
        <w:rPr>
          <w:rFonts w:ascii="Arial" w:hAnsi="Arial" w:cs="Arial"/>
          <w:sz w:val="24"/>
          <w:szCs w:val="24"/>
          <w:lang w:val="en-HK"/>
        </w:rPr>
        <w:t xml:space="preserve"> </w:t>
      </w:r>
      <w:r w:rsidR="00584710" w:rsidRPr="00584710">
        <w:rPr>
          <w:rFonts w:ascii="Arial" w:hAnsi="Arial" w:cs="Arial"/>
          <w:b/>
          <w:sz w:val="24"/>
          <w:szCs w:val="24"/>
          <w:lang w:val="en-HK"/>
        </w:rPr>
        <w:t>(Table 1)</w:t>
      </w:r>
      <w:r w:rsidRPr="00584710">
        <w:rPr>
          <w:rFonts w:ascii="Arial" w:hAnsi="Arial" w:cs="Arial"/>
          <w:b/>
          <w:sz w:val="24"/>
          <w:szCs w:val="24"/>
          <w:lang w:val="en-HK"/>
        </w:rPr>
        <w:t>.</w:t>
      </w:r>
      <w:r>
        <w:rPr>
          <w:rFonts w:ascii="Arial" w:hAnsi="Arial" w:cs="Arial"/>
          <w:sz w:val="24"/>
          <w:szCs w:val="24"/>
          <w:lang w:val="en-HK"/>
        </w:rPr>
        <w:t xml:space="preserve"> After the incubation </w:t>
      </w:r>
      <w:r w:rsidR="003E409A">
        <w:rPr>
          <w:rFonts w:ascii="Arial" w:hAnsi="Arial" w:cs="Arial"/>
          <w:sz w:val="24"/>
          <w:szCs w:val="24"/>
          <w:lang w:val="en-HK"/>
        </w:rPr>
        <w:t>at 37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 w:rsidR="003E409A">
        <w:rPr>
          <w:rFonts w:ascii="Arial" w:hAnsi="Arial" w:cs="Arial"/>
          <w:sz w:val="24"/>
          <w:szCs w:val="24"/>
          <w:lang w:val="en-HK"/>
        </w:rPr>
        <w:t>°</w:t>
      </w:r>
      <w:r w:rsidR="003E409A" w:rsidRPr="00A257B6">
        <w:rPr>
          <w:rFonts w:ascii="Arial" w:hAnsi="Arial" w:cs="Arial"/>
          <w:sz w:val="24"/>
          <w:szCs w:val="24"/>
          <w:lang w:val="en-HK"/>
        </w:rPr>
        <w:t>C</w:t>
      </w:r>
      <w:r w:rsidR="003E409A">
        <w:rPr>
          <w:rFonts w:ascii="Arial" w:hAnsi="Arial" w:cs="Arial"/>
          <w:sz w:val="24"/>
          <w:szCs w:val="24"/>
          <w:lang w:val="en-HK"/>
        </w:rPr>
        <w:t xml:space="preserve"> in humidified incubator with 5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 w:rsidR="003E409A">
        <w:rPr>
          <w:rFonts w:ascii="Arial" w:hAnsi="Arial" w:cs="Arial"/>
          <w:sz w:val="24"/>
          <w:szCs w:val="24"/>
          <w:lang w:val="en-HK"/>
        </w:rPr>
        <w:t>% CO</w:t>
      </w:r>
      <w:r w:rsidR="003E409A">
        <w:rPr>
          <w:rFonts w:ascii="Arial" w:hAnsi="Arial" w:cs="Arial"/>
          <w:sz w:val="24"/>
          <w:szCs w:val="24"/>
          <w:vertAlign w:val="subscript"/>
          <w:lang w:val="en-HK"/>
        </w:rPr>
        <w:t>2</w:t>
      </w:r>
      <w:r w:rsidR="003E409A">
        <w:rPr>
          <w:rFonts w:ascii="Arial" w:hAnsi="Arial" w:cs="Arial"/>
          <w:sz w:val="24"/>
          <w:szCs w:val="24"/>
          <w:lang w:val="en-HK"/>
        </w:rPr>
        <w:t xml:space="preserve"> for</w:t>
      </w:r>
      <w:r>
        <w:rPr>
          <w:rFonts w:ascii="Arial" w:hAnsi="Arial" w:cs="Arial"/>
          <w:sz w:val="24"/>
          <w:szCs w:val="24"/>
          <w:lang w:val="en-HK"/>
        </w:rPr>
        <w:t xml:space="preserve"> 24</w:t>
      </w:r>
      <w:r w:rsidRPr="00694613">
        <w:rPr>
          <w:rFonts w:ascii="Arial" w:hAnsi="Arial" w:cs="Arial"/>
          <w:sz w:val="24"/>
          <w:szCs w:val="24"/>
          <w:lang w:val="en-HK"/>
        </w:rPr>
        <w:t xml:space="preserve"> h,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694613">
        <w:rPr>
          <w:rFonts w:ascii="Arial" w:hAnsi="Arial" w:cs="Arial"/>
          <w:sz w:val="24"/>
          <w:szCs w:val="24"/>
          <w:lang w:val="en-HK"/>
        </w:rPr>
        <w:t xml:space="preserve">the microplates were centrifuged at 300 × </w:t>
      </w:r>
      <w:r w:rsidRPr="00631626">
        <w:rPr>
          <w:rFonts w:ascii="Arial" w:hAnsi="Arial" w:cs="Arial"/>
          <w:i/>
          <w:sz w:val="24"/>
          <w:szCs w:val="24"/>
          <w:lang w:val="en-HK"/>
        </w:rPr>
        <w:t>g</w:t>
      </w:r>
      <w:r w:rsidRPr="00694613">
        <w:rPr>
          <w:rFonts w:ascii="Arial" w:hAnsi="Arial" w:cs="Arial"/>
          <w:sz w:val="24"/>
          <w:szCs w:val="24"/>
          <w:lang w:val="en-HK"/>
        </w:rPr>
        <w:t xml:space="preserve"> for 10 min to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694613">
        <w:rPr>
          <w:rFonts w:ascii="Arial" w:hAnsi="Arial" w:cs="Arial"/>
          <w:sz w:val="24"/>
          <w:szCs w:val="24"/>
          <w:lang w:val="en-HK"/>
        </w:rPr>
        <w:t>obtain cell-free supernatant. The supernatant was collected and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694613">
        <w:rPr>
          <w:rFonts w:ascii="Arial" w:hAnsi="Arial" w:cs="Arial"/>
          <w:sz w:val="24"/>
          <w:szCs w:val="24"/>
          <w:lang w:val="en-HK"/>
        </w:rPr>
        <w:t>stored at -80</w:t>
      </w:r>
      <w:r w:rsidR="004D249F">
        <w:rPr>
          <w:rFonts w:ascii="Arial" w:hAnsi="Arial" w:cs="Arial"/>
          <w:sz w:val="24"/>
          <w:szCs w:val="24"/>
          <w:lang w:val="en-HK"/>
        </w:rPr>
        <w:t xml:space="preserve"> </w:t>
      </w:r>
      <w:r>
        <w:rPr>
          <w:rFonts w:ascii="Arial" w:hAnsi="Arial" w:cs="Arial"/>
          <w:sz w:val="24"/>
          <w:szCs w:val="24"/>
          <w:lang w:val="en-HK"/>
        </w:rPr>
        <w:t>°</w:t>
      </w:r>
      <w:r w:rsidRPr="00A257B6">
        <w:rPr>
          <w:rFonts w:ascii="Arial" w:hAnsi="Arial" w:cs="Arial"/>
          <w:sz w:val="24"/>
          <w:szCs w:val="24"/>
          <w:lang w:val="en-HK"/>
        </w:rPr>
        <w:t>C</w:t>
      </w:r>
      <w:r w:rsidRPr="00694613">
        <w:rPr>
          <w:rFonts w:ascii="Arial" w:hAnsi="Arial" w:cs="Arial"/>
          <w:sz w:val="24"/>
          <w:szCs w:val="24"/>
          <w:lang w:val="en-HK"/>
        </w:rPr>
        <w:t xml:space="preserve"> until cytokine ELISA experiments.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A938FC">
        <w:rPr>
          <w:rFonts w:ascii="Arial" w:hAnsi="Arial" w:cs="Arial"/>
          <w:sz w:val="24"/>
          <w:szCs w:val="24"/>
          <w:lang w:val="en-HK"/>
        </w:rPr>
        <w:t>The assay was carried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A938FC">
        <w:rPr>
          <w:rFonts w:ascii="Arial" w:hAnsi="Arial" w:cs="Arial"/>
          <w:sz w:val="24"/>
          <w:szCs w:val="24"/>
          <w:lang w:val="en-HK"/>
        </w:rPr>
        <w:t>out according to the procedures recommended in the ELISA kit</w:t>
      </w:r>
      <w:r>
        <w:rPr>
          <w:rFonts w:ascii="Arial" w:hAnsi="Arial" w:cs="Arial"/>
          <w:sz w:val="24"/>
          <w:szCs w:val="24"/>
          <w:lang w:val="en-HK"/>
        </w:rPr>
        <w:t xml:space="preserve"> </w:t>
      </w:r>
      <w:r w:rsidRPr="00A938FC">
        <w:rPr>
          <w:rFonts w:ascii="Arial" w:hAnsi="Arial" w:cs="Arial"/>
          <w:sz w:val="24"/>
          <w:szCs w:val="24"/>
          <w:lang w:val="en-HK"/>
        </w:rPr>
        <w:t>manual.</w:t>
      </w:r>
    </w:p>
    <w:p w:rsidR="0069068D" w:rsidRDefault="0069068D" w:rsidP="003B1FA7">
      <w:pPr>
        <w:adjustRightInd w:val="0"/>
        <w:snapToGri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84710" w:rsidRPr="00027E9B" w:rsidRDefault="00584710" w:rsidP="003B1FA7">
      <w:pPr>
        <w:adjustRightInd w:val="0"/>
        <w:snapToGrid w:val="0"/>
        <w:spacing w:after="0" w:line="480" w:lineRule="auto"/>
        <w:rPr>
          <w:rFonts w:ascii="Times New Roman" w:hAnsi="Times New Roman" w:cs="Times New Roman"/>
          <w:b/>
        </w:rPr>
      </w:pPr>
      <w:r w:rsidRPr="00027E9B">
        <w:rPr>
          <w:rFonts w:ascii="Times New Roman" w:hAnsi="Times New Roman" w:cs="Times New Roman"/>
          <w:b/>
        </w:rPr>
        <w:t xml:space="preserve">Table </w:t>
      </w:r>
      <w:r w:rsidR="00BF5742">
        <w:rPr>
          <w:rFonts w:ascii="Times New Roman" w:hAnsi="Times New Roman" w:cs="Times New Roman"/>
          <w:b/>
        </w:rPr>
        <w:t>S</w:t>
      </w:r>
      <w:r w:rsidRPr="00027E9B">
        <w:rPr>
          <w:rFonts w:ascii="Times New Roman" w:hAnsi="Times New Roman" w:cs="Times New Roman"/>
          <w:b/>
        </w:rPr>
        <w:t xml:space="preserve">1. </w:t>
      </w:r>
      <w:proofErr w:type="gramStart"/>
      <w:r w:rsidRPr="00027E9B">
        <w:rPr>
          <w:rFonts w:ascii="Times New Roman" w:hAnsi="Times New Roman" w:cs="Times New Roman"/>
          <w:b/>
        </w:rPr>
        <w:t xml:space="preserve">Testing concentrations of different samples in human </w:t>
      </w:r>
      <w:proofErr w:type="spellStart"/>
      <w:r w:rsidRPr="00027E9B">
        <w:rPr>
          <w:rFonts w:ascii="Times New Roman" w:hAnsi="Times New Roman" w:cs="Times New Roman"/>
          <w:b/>
        </w:rPr>
        <w:t>PBMC</w:t>
      </w:r>
      <w:r>
        <w:rPr>
          <w:rFonts w:ascii="Times New Roman" w:hAnsi="Times New Roman" w:cs="Times New Roman"/>
          <w:b/>
        </w:rPr>
        <w:t>s</w:t>
      </w:r>
      <w:proofErr w:type="spellEnd"/>
      <w:r w:rsidRPr="00027E9B">
        <w:rPr>
          <w:rFonts w:ascii="Times New Roman" w:hAnsi="Times New Roman" w:cs="Times New Roman"/>
          <w:b/>
        </w:rPr>
        <w:t xml:space="preserve"> assay.</w:t>
      </w:r>
      <w:proofErr w:type="gramEnd"/>
    </w:p>
    <w:tbl>
      <w:tblPr>
        <w:tblStyle w:val="PlainTable2"/>
        <w:tblW w:w="8647" w:type="dxa"/>
        <w:tblLook w:val="04A0"/>
      </w:tblPr>
      <w:tblGrid>
        <w:gridCol w:w="2835"/>
        <w:gridCol w:w="3119"/>
        <w:gridCol w:w="2693"/>
      </w:tblGrid>
      <w:tr w:rsidR="00584710" w:rsidTr="00457734">
        <w:trPr>
          <w:cnfStyle w:val="100000000000"/>
          <w:trHeight w:hRule="exact" w:val="454"/>
        </w:trPr>
        <w:tc>
          <w:tcPr>
            <w:cnfStyle w:val="001000000000"/>
            <w:tcW w:w="2835" w:type="dxa"/>
          </w:tcPr>
          <w:p w:rsidR="00584710" w:rsidRDefault="00584710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Samples</w:t>
            </w:r>
          </w:p>
        </w:tc>
        <w:tc>
          <w:tcPr>
            <w:tcW w:w="3119" w:type="dxa"/>
          </w:tcPr>
          <w:p w:rsidR="00584710" w:rsidRDefault="00584710" w:rsidP="00A53D04">
            <w:pPr>
              <w:adjustRightInd w:val="0"/>
              <w:snapToGrid w:val="0"/>
              <w:spacing w:line="480" w:lineRule="auto"/>
              <w:jc w:val="right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Testing concentration(s)</w:t>
            </w:r>
          </w:p>
        </w:tc>
        <w:tc>
          <w:tcPr>
            <w:tcW w:w="2693" w:type="dxa"/>
          </w:tcPr>
          <w:p w:rsidR="00584710" w:rsidRDefault="00584710" w:rsidP="00A53D04">
            <w:pPr>
              <w:adjustRightInd w:val="0"/>
              <w:snapToGrid w:val="0"/>
              <w:spacing w:line="480" w:lineRule="auto"/>
              <w:jc w:val="right"/>
              <w:cnfStyle w:val="1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Remarks</w:t>
            </w:r>
          </w:p>
        </w:tc>
      </w:tr>
      <w:tr w:rsidR="00584710" w:rsidTr="00457734">
        <w:trPr>
          <w:cnfStyle w:val="000000100000"/>
          <w:trHeight w:hRule="exact" w:val="604"/>
        </w:trPr>
        <w:tc>
          <w:tcPr>
            <w:cnfStyle w:val="001000000000"/>
            <w:tcW w:w="2835" w:type="dxa"/>
          </w:tcPr>
          <w:p w:rsidR="00584710" w:rsidRPr="009F1AED" w:rsidRDefault="00457734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sz w:val="20"/>
              </w:rPr>
              <w:t>Ciwujia</w:t>
            </w:r>
            <w:proofErr w:type="spellEnd"/>
            <w:r w:rsidR="00584710" w:rsidRPr="009F1AED">
              <w:rPr>
                <w:rFonts w:ascii="Times New Roman" w:hAnsi="Times New Roman" w:cs="Times New Roman" w:hint="eastAsia"/>
                <w:b w:val="0"/>
                <w:sz w:val="20"/>
              </w:rPr>
              <w:t xml:space="preserve"> aqueous extract (</w:t>
            </w:r>
            <w:proofErr w:type="spellStart"/>
            <w:r w:rsidR="00584710" w:rsidRPr="009F1AED">
              <w:rPr>
                <w:rFonts w:ascii="Times New Roman" w:hAnsi="Times New Roman" w:cs="Times New Roman" w:hint="eastAsia"/>
                <w:b w:val="0"/>
                <w:sz w:val="20"/>
              </w:rPr>
              <w:t>Aq</w:t>
            </w:r>
            <w:proofErr w:type="spellEnd"/>
            <w:r w:rsidR="00584710" w:rsidRPr="009F1AED">
              <w:rPr>
                <w:rFonts w:ascii="Times New Roman" w:hAnsi="Times New Roman" w:cs="Times New Roman" w:hint="eastAsia"/>
                <w:b w:val="0"/>
                <w:sz w:val="20"/>
              </w:rPr>
              <w:t>)</w:t>
            </w:r>
          </w:p>
        </w:tc>
        <w:tc>
          <w:tcPr>
            <w:tcW w:w="3119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9F1AED">
              <w:rPr>
                <w:rFonts w:ascii="Times New Roman" w:hAnsi="Times New Roman" w:cs="Times New Roman"/>
                <w:sz w:val="20"/>
              </w:rPr>
              <w:t xml:space="preserve">0, 25, 50, 100, 200 and 400 </w:t>
            </w:r>
            <w:r w:rsidRPr="009F1AED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</w:p>
        </w:tc>
        <w:tc>
          <w:tcPr>
            <w:tcW w:w="2693" w:type="dxa"/>
          </w:tcPr>
          <w:p w:rsidR="00584710" w:rsidRDefault="00584710" w:rsidP="00A53D04">
            <w:pPr>
              <w:wordWrap w:val="0"/>
              <w:adjustRightInd w:val="0"/>
              <w:snapToGrid w:val="0"/>
              <w:spacing w:line="276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 xml:space="preserve">Non-toxic </w:t>
            </w:r>
            <w:r>
              <w:rPr>
                <w:rFonts w:ascii="Times New Roman" w:hAnsi="Times New Roman" w:cs="Times New Roman"/>
                <w:sz w:val="20"/>
              </w:rPr>
              <w:t>concentration</w:t>
            </w:r>
          </w:p>
          <w:p w:rsidR="00584710" w:rsidRPr="009F1AED" w:rsidRDefault="00584710" w:rsidP="00A53D04">
            <w:pPr>
              <w:adjustRightInd w:val="0"/>
              <w:snapToGrid w:val="0"/>
              <w:spacing w:line="276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range for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PBMCs</w:t>
            </w:r>
            <w:proofErr w:type="spellEnd"/>
          </w:p>
        </w:tc>
      </w:tr>
      <w:tr w:rsidR="00584710" w:rsidTr="00457734">
        <w:trPr>
          <w:trHeight w:hRule="exact" w:val="557"/>
        </w:trPr>
        <w:tc>
          <w:tcPr>
            <w:cnfStyle w:val="001000000000"/>
            <w:tcW w:w="2835" w:type="dxa"/>
          </w:tcPr>
          <w:p w:rsidR="00584710" w:rsidRPr="009F1AED" w:rsidRDefault="00457734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0"/>
              </w:rPr>
              <w:t>Ciwujia</w:t>
            </w:r>
            <w:proofErr w:type="spellEnd"/>
            <w:r w:rsidR="00584710">
              <w:rPr>
                <w:rFonts w:ascii="Times New Roman" w:hAnsi="Times New Roman" w:cs="Times New Roman" w:hint="eastAsia"/>
                <w:b w:val="0"/>
                <w:sz w:val="20"/>
              </w:rPr>
              <w:t xml:space="preserve"> ethanol extract (</w:t>
            </w:r>
            <w:proofErr w:type="spellStart"/>
            <w:r w:rsidR="00584710">
              <w:rPr>
                <w:rFonts w:ascii="Times New Roman" w:hAnsi="Times New Roman" w:cs="Times New Roman" w:hint="eastAsia"/>
                <w:b w:val="0"/>
                <w:sz w:val="20"/>
              </w:rPr>
              <w:t>EtOH</w:t>
            </w:r>
            <w:proofErr w:type="spellEnd"/>
            <w:r w:rsidR="00584710">
              <w:rPr>
                <w:rFonts w:ascii="Times New Roman" w:hAnsi="Times New Roman" w:cs="Times New Roman"/>
                <w:b w:val="0"/>
                <w:sz w:val="20"/>
              </w:rPr>
              <w:t>)</w:t>
            </w:r>
          </w:p>
        </w:tc>
        <w:tc>
          <w:tcPr>
            <w:tcW w:w="3119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0, 6.25, 12.5, 25, 50 and 100</w:t>
            </w:r>
            <w:r w:rsidRPr="009F1AE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F1AED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</w:p>
        </w:tc>
        <w:tc>
          <w:tcPr>
            <w:tcW w:w="2693" w:type="dxa"/>
          </w:tcPr>
          <w:p w:rsidR="00584710" w:rsidRDefault="00584710" w:rsidP="00A53D04">
            <w:pPr>
              <w:wordWrap w:val="0"/>
              <w:adjustRightInd w:val="0"/>
              <w:snapToGrid w:val="0"/>
              <w:spacing w:line="276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 xml:space="preserve">Non-toxic </w:t>
            </w:r>
            <w:r>
              <w:rPr>
                <w:rFonts w:ascii="Times New Roman" w:hAnsi="Times New Roman" w:cs="Times New Roman"/>
                <w:sz w:val="20"/>
              </w:rPr>
              <w:t>concentration</w:t>
            </w:r>
          </w:p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range for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PBMCs</w:t>
            </w:r>
            <w:proofErr w:type="spellEnd"/>
          </w:p>
        </w:tc>
      </w:tr>
      <w:tr w:rsidR="00584710" w:rsidRPr="00106AB9" w:rsidTr="00457734">
        <w:trPr>
          <w:cnfStyle w:val="000000100000"/>
          <w:trHeight w:hRule="exact" w:val="340"/>
        </w:trPr>
        <w:tc>
          <w:tcPr>
            <w:cnfStyle w:val="001000000000"/>
            <w:tcW w:w="2835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sz w:val="20"/>
              </w:rPr>
              <w:t>Isofraxidin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</w:rPr>
              <w:t xml:space="preserve"> (Iso)</w:t>
            </w:r>
          </w:p>
        </w:tc>
        <w:tc>
          <w:tcPr>
            <w:tcW w:w="3119" w:type="dxa"/>
          </w:tcPr>
          <w:p w:rsidR="00584710" w:rsidRPr="009F1AED" w:rsidRDefault="00584710" w:rsidP="00A53D04">
            <w:pPr>
              <w:wordWrap w:val="0"/>
              <w:adjustRightInd w:val="0"/>
              <w:snapToGrid w:val="0"/>
              <w:spacing w:line="480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0.2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F1AED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  <w:r>
              <w:rPr>
                <w:rFonts w:ascii="Times New Roman" w:hAnsi="Times New Roman" w:cs="Times New Roman" w:hint="eastAsia"/>
                <w:sz w:val="20"/>
              </w:rPr>
              <w:t xml:space="preserve"> </w:t>
            </w:r>
          </w:p>
        </w:tc>
        <w:tc>
          <w:tcPr>
            <w:tcW w:w="2693" w:type="dxa"/>
          </w:tcPr>
          <w:p w:rsidR="00584710" w:rsidRPr="00106AB9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1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 xml:space="preserve">Amount </w:t>
            </w:r>
            <w:r w:rsidRPr="00106AB9">
              <w:rPr>
                <w:rFonts w:ascii="Times New Roman" w:hAnsi="Times New Roman" w:cs="Times New Roman"/>
                <w:sz w:val="18"/>
              </w:rPr>
              <w:t>in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Aq</w:t>
            </w:r>
            <w:proofErr w:type="spellEnd"/>
            <w:r w:rsidRPr="00106AB9">
              <w:rPr>
                <w:rFonts w:ascii="Times New Roman" w:hAnsi="Times New Roman" w:cs="Times New Roman"/>
                <w:sz w:val="18"/>
              </w:rPr>
              <w:t xml:space="preserve"> 400 </w:t>
            </w:r>
            <w:r w:rsidRPr="00106AB9">
              <w:rPr>
                <w:rFonts w:ascii="Symbol" w:hAnsi="Symbol" w:cs="Times New Roman"/>
                <w:sz w:val="18"/>
              </w:rPr>
              <w:t></w:t>
            </w:r>
            <w:r w:rsidRPr="00106AB9">
              <w:rPr>
                <w:rFonts w:ascii="Times New Roman" w:hAnsi="Times New Roman" w:cs="Times New Roman"/>
                <w:sz w:val="18"/>
              </w:rPr>
              <w:t>g/mL</w:t>
            </w:r>
          </w:p>
        </w:tc>
      </w:tr>
      <w:tr w:rsidR="00584710" w:rsidTr="00457734">
        <w:trPr>
          <w:trHeight w:hRule="exact" w:val="340"/>
        </w:trPr>
        <w:tc>
          <w:tcPr>
            <w:cnfStyle w:val="001000000000"/>
            <w:tcW w:w="2835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119" w:type="dxa"/>
          </w:tcPr>
          <w:p w:rsidR="00584710" w:rsidRPr="009F1AED" w:rsidRDefault="00584710" w:rsidP="00A53D04">
            <w:pPr>
              <w:wordWrap w:val="0"/>
              <w:adjustRightInd w:val="0"/>
              <w:snapToGrid w:val="0"/>
              <w:spacing w:line="480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 xml:space="preserve">0.08 </w:t>
            </w:r>
            <w:r w:rsidRPr="009F1AED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</w:p>
        </w:tc>
        <w:tc>
          <w:tcPr>
            <w:tcW w:w="2693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106AB9">
              <w:rPr>
                <w:rFonts w:ascii="Times New Roman" w:hAnsi="Times New Roman" w:cs="Times New Roman" w:hint="eastAsia"/>
                <w:sz w:val="18"/>
              </w:rPr>
              <w:t xml:space="preserve">Amount </w:t>
            </w:r>
            <w:r w:rsidRPr="00106AB9">
              <w:rPr>
                <w:rFonts w:ascii="Times New Roman" w:hAnsi="Times New Roman" w:cs="Times New Roman"/>
                <w:sz w:val="18"/>
              </w:rPr>
              <w:t>in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EtOH</w:t>
            </w:r>
            <w:proofErr w:type="spellEnd"/>
            <w:r w:rsidRPr="00106AB9"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106AB9">
              <w:rPr>
                <w:rFonts w:ascii="Times New Roman" w:hAnsi="Times New Roman" w:cs="Times New Roman"/>
                <w:sz w:val="18"/>
              </w:rPr>
              <w:t xml:space="preserve">00 </w:t>
            </w:r>
            <w:r w:rsidRPr="00106AB9">
              <w:rPr>
                <w:rFonts w:ascii="Symbol" w:hAnsi="Symbol" w:cs="Times New Roman"/>
                <w:sz w:val="18"/>
              </w:rPr>
              <w:t></w:t>
            </w:r>
            <w:r w:rsidRPr="00106AB9">
              <w:rPr>
                <w:rFonts w:ascii="Times New Roman" w:hAnsi="Times New Roman" w:cs="Times New Roman"/>
                <w:sz w:val="18"/>
              </w:rPr>
              <w:t>g/mL</w:t>
            </w:r>
          </w:p>
        </w:tc>
      </w:tr>
      <w:tr w:rsidR="00584710" w:rsidTr="00457734">
        <w:trPr>
          <w:cnfStyle w:val="000000100000"/>
          <w:trHeight w:hRule="exact" w:val="340"/>
        </w:trPr>
        <w:tc>
          <w:tcPr>
            <w:cnfStyle w:val="001000000000"/>
            <w:tcW w:w="2835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sz w:val="20"/>
              </w:rPr>
              <w:t>Syringin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</w:rPr>
              <w:t>Syr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</w:rPr>
              <w:t>)</w:t>
            </w:r>
          </w:p>
        </w:tc>
        <w:tc>
          <w:tcPr>
            <w:tcW w:w="3119" w:type="dxa"/>
          </w:tcPr>
          <w:p w:rsidR="00584710" w:rsidRPr="009F1AED" w:rsidRDefault="00584710" w:rsidP="00A53D04">
            <w:pPr>
              <w:wordWrap w:val="0"/>
              <w:adjustRightInd w:val="0"/>
              <w:snapToGrid w:val="0"/>
              <w:spacing w:line="480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 xml:space="preserve">3.2 </w:t>
            </w:r>
            <w:r w:rsidRPr="009F1AED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</w:p>
        </w:tc>
        <w:tc>
          <w:tcPr>
            <w:tcW w:w="2693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106AB9">
              <w:rPr>
                <w:rFonts w:ascii="Times New Roman" w:hAnsi="Times New Roman" w:cs="Times New Roman" w:hint="eastAsia"/>
                <w:sz w:val="18"/>
              </w:rPr>
              <w:t xml:space="preserve">Amount </w:t>
            </w:r>
            <w:r w:rsidRPr="00106AB9">
              <w:rPr>
                <w:rFonts w:ascii="Times New Roman" w:hAnsi="Times New Roman" w:cs="Times New Roman"/>
                <w:sz w:val="18"/>
              </w:rPr>
              <w:t>in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Aq</w:t>
            </w:r>
            <w:proofErr w:type="spellEnd"/>
            <w:r w:rsidRPr="00106AB9">
              <w:rPr>
                <w:rFonts w:ascii="Times New Roman" w:hAnsi="Times New Roman" w:cs="Times New Roman"/>
                <w:sz w:val="18"/>
              </w:rPr>
              <w:t xml:space="preserve"> 400 </w:t>
            </w:r>
            <w:r w:rsidRPr="00106AB9">
              <w:rPr>
                <w:rFonts w:ascii="Symbol" w:hAnsi="Symbol" w:cs="Times New Roman"/>
                <w:sz w:val="18"/>
              </w:rPr>
              <w:t></w:t>
            </w:r>
            <w:r w:rsidRPr="00106AB9">
              <w:rPr>
                <w:rFonts w:ascii="Times New Roman" w:hAnsi="Times New Roman" w:cs="Times New Roman"/>
                <w:sz w:val="18"/>
              </w:rPr>
              <w:t>g/mL</w:t>
            </w:r>
          </w:p>
        </w:tc>
      </w:tr>
      <w:tr w:rsidR="00584710" w:rsidTr="00457734">
        <w:trPr>
          <w:trHeight w:hRule="exact" w:val="340"/>
        </w:trPr>
        <w:tc>
          <w:tcPr>
            <w:cnfStyle w:val="001000000000"/>
            <w:tcW w:w="2835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119" w:type="dxa"/>
          </w:tcPr>
          <w:p w:rsidR="00584710" w:rsidRPr="009F1AED" w:rsidRDefault="00584710" w:rsidP="00A53D04">
            <w:pPr>
              <w:wordWrap w:val="0"/>
              <w:adjustRightInd w:val="0"/>
              <w:snapToGrid w:val="0"/>
              <w:spacing w:line="480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 xml:space="preserve">1.7 </w:t>
            </w:r>
            <w:r w:rsidRPr="009F1AED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</w:p>
        </w:tc>
        <w:tc>
          <w:tcPr>
            <w:tcW w:w="2693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106AB9">
              <w:rPr>
                <w:rFonts w:ascii="Times New Roman" w:hAnsi="Times New Roman" w:cs="Times New Roman" w:hint="eastAsia"/>
                <w:sz w:val="18"/>
              </w:rPr>
              <w:t xml:space="preserve">Amount </w:t>
            </w:r>
            <w:r w:rsidRPr="00106AB9">
              <w:rPr>
                <w:rFonts w:ascii="Times New Roman" w:hAnsi="Times New Roman" w:cs="Times New Roman"/>
                <w:sz w:val="18"/>
              </w:rPr>
              <w:t>in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EtOH</w:t>
            </w:r>
            <w:proofErr w:type="spellEnd"/>
            <w:r w:rsidRPr="00106AB9"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106AB9">
              <w:rPr>
                <w:rFonts w:ascii="Times New Roman" w:hAnsi="Times New Roman" w:cs="Times New Roman"/>
                <w:sz w:val="18"/>
              </w:rPr>
              <w:t xml:space="preserve">00 </w:t>
            </w:r>
            <w:r w:rsidRPr="00106AB9">
              <w:rPr>
                <w:rFonts w:ascii="Symbol" w:hAnsi="Symbol" w:cs="Times New Roman"/>
                <w:sz w:val="18"/>
              </w:rPr>
              <w:t></w:t>
            </w:r>
            <w:r w:rsidRPr="00106AB9">
              <w:rPr>
                <w:rFonts w:ascii="Times New Roman" w:hAnsi="Times New Roman" w:cs="Times New Roman"/>
                <w:sz w:val="18"/>
              </w:rPr>
              <w:t>g/mL</w:t>
            </w:r>
          </w:p>
        </w:tc>
      </w:tr>
      <w:tr w:rsidR="00584710" w:rsidTr="00457734">
        <w:trPr>
          <w:cnfStyle w:val="000000100000"/>
          <w:trHeight w:hRule="exact" w:val="340"/>
        </w:trPr>
        <w:tc>
          <w:tcPr>
            <w:cnfStyle w:val="001000000000"/>
            <w:tcW w:w="2835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0"/>
              </w:rPr>
              <w:t>E</w:t>
            </w:r>
            <w:r w:rsidRPr="004776F9">
              <w:rPr>
                <w:rFonts w:ascii="Times New Roman" w:hAnsi="Times New Roman" w:cs="Times New Roman"/>
                <w:b w:val="0"/>
                <w:sz w:val="20"/>
              </w:rPr>
              <w:t>leutheroside</w:t>
            </w:r>
            <w:proofErr w:type="spellEnd"/>
            <w:r w:rsidRPr="004776F9">
              <w:rPr>
                <w:rFonts w:ascii="Times New Roman" w:hAnsi="Times New Roman" w:cs="Times New Roman"/>
                <w:b w:val="0"/>
                <w:sz w:val="20"/>
              </w:rPr>
              <w:t xml:space="preserve"> E</w:t>
            </w:r>
            <w:r>
              <w:rPr>
                <w:rFonts w:ascii="Times New Roman" w:hAnsi="Times New Roman" w:cs="Times New Roman"/>
                <w:b w:val="0"/>
                <w:sz w:val="20"/>
              </w:rPr>
              <w:t xml:space="preserve"> (EE)</w:t>
            </w:r>
          </w:p>
        </w:tc>
        <w:tc>
          <w:tcPr>
            <w:tcW w:w="3119" w:type="dxa"/>
          </w:tcPr>
          <w:p w:rsidR="00584710" w:rsidRPr="009F1AED" w:rsidRDefault="00584710" w:rsidP="00A53D04">
            <w:pPr>
              <w:wordWrap w:val="0"/>
              <w:adjustRightInd w:val="0"/>
              <w:snapToGrid w:val="0"/>
              <w:spacing w:line="480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 xml:space="preserve">4.5 </w:t>
            </w:r>
            <w:r w:rsidRPr="009F1AED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</w:p>
        </w:tc>
        <w:tc>
          <w:tcPr>
            <w:tcW w:w="2693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106AB9">
              <w:rPr>
                <w:rFonts w:ascii="Times New Roman" w:hAnsi="Times New Roman" w:cs="Times New Roman" w:hint="eastAsia"/>
                <w:sz w:val="18"/>
              </w:rPr>
              <w:t xml:space="preserve">Amount </w:t>
            </w:r>
            <w:r w:rsidRPr="00106AB9">
              <w:rPr>
                <w:rFonts w:ascii="Times New Roman" w:hAnsi="Times New Roman" w:cs="Times New Roman"/>
                <w:sz w:val="18"/>
              </w:rPr>
              <w:t>in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Aq</w:t>
            </w:r>
            <w:proofErr w:type="spellEnd"/>
            <w:r w:rsidRPr="00106AB9">
              <w:rPr>
                <w:rFonts w:ascii="Times New Roman" w:hAnsi="Times New Roman" w:cs="Times New Roman"/>
                <w:sz w:val="18"/>
              </w:rPr>
              <w:t xml:space="preserve"> 400 </w:t>
            </w:r>
            <w:r w:rsidRPr="00106AB9">
              <w:rPr>
                <w:rFonts w:ascii="Symbol" w:hAnsi="Symbol" w:cs="Times New Roman"/>
                <w:sz w:val="18"/>
              </w:rPr>
              <w:t></w:t>
            </w:r>
            <w:r w:rsidRPr="00106AB9">
              <w:rPr>
                <w:rFonts w:ascii="Times New Roman" w:hAnsi="Times New Roman" w:cs="Times New Roman"/>
                <w:sz w:val="18"/>
              </w:rPr>
              <w:t>g/mL</w:t>
            </w:r>
          </w:p>
        </w:tc>
      </w:tr>
      <w:tr w:rsidR="00584710" w:rsidTr="00457734">
        <w:trPr>
          <w:trHeight w:hRule="exact" w:val="340"/>
        </w:trPr>
        <w:tc>
          <w:tcPr>
            <w:cnfStyle w:val="001000000000"/>
            <w:tcW w:w="2835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3119" w:type="dxa"/>
          </w:tcPr>
          <w:p w:rsidR="00584710" w:rsidRPr="009F1AED" w:rsidRDefault="00584710" w:rsidP="00A53D04">
            <w:pPr>
              <w:wordWrap w:val="0"/>
              <w:adjustRightInd w:val="0"/>
              <w:snapToGrid w:val="0"/>
              <w:spacing w:line="480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 xml:space="preserve">1.7 </w:t>
            </w:r>
            <w:r w:rsidRPr="009F1AED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</w:p>
        </w:tc>
        <w:tc>
          <w:tcPr>
            <w:tcW w:w="2693" w:type="dxa"/>
          </w:tcPr>
          <w:p w:rsidR="00584710" w:rsidRPr="009F1AED" w:rsidRDefault="00584710" w:rsidP="00A53D04">
            <w:pPr>
              <w:adjustRightInd w:val="0"/>
              <w:snapToGrid w:val="0"/>
              <w:spacing w:line="480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106AB9">
              <w:rPr>
                <w:rFonts w:ascii="Times New Roman" w:hAnsi="Times New Roman" w:cs="Times New Roman" w:hint="eastAsia"/>
                <w:sz w:val="18"/>
              </w:rPr>
              <w:t xml:space="preserve">Amount </w:t>
            </w:r>
            <w:r w:rsidRPr="00106AB9">
              <w:rPr>
                <w:rFonts w:ascii="Times New Roman" w:hAnsi="Times New Roman" w:cs="Times New Roman"/>
                <w:sz w:val="18"/>
              </w:rPr>
              <w:t>in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EtOH</w:t>
            </w:r>
            <w:proofErr w:type="spellEnd"/>
            <w:r w:rsidRPr="00106AB9"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106AB9">
              <w:rPr>
                <w:rFonts w:ascii="Times New Roman" w:hAnsi="Times New Roman" w:cs="Times New Roman"/>
                <w:sz w:val="18"/>
              </w:rPr>
              <w:t xml:space="preserve">00 </w:t>
            </w:r>
            <w:r w:rsidRPr="00106AB9">
              <w:rPr>
                <w:rFonts w:ascii="Symbol" w:hAnsi="Symbol" w:cs="Times New Roman"/>
                <w:sz w:val="18"/>
              </w:rPr>
              <w:t></w:t>
            </w:r>
            <w:r w:rsidRPr="00106AB9">
              <w:rPr>
                <w:rFonts w:ascii="Times New Roman" w:hAnsi="Times New Roman" w:cs="Times New Roman"/>
                <w:sz w:val="18"/>
              </w:rPr>
              <w:t>g/mL</w:t>
            </w:r>
          </w:p>
        </w:tc>
      </w:tr>
      <w:tr w:rsidR="00584710" w:rsidTr="00457734">
        <w:trPr>
          <w:cnfStyle w:val="000000100000"/>
          <w:trHeight w:hRule="exact" w:val="558"/>
        </w:trPr>
        <w:tc>
          <w:tcPr>
            <w:cnfStyle w:val="001000000000"/>
            <w:tcW w:w="2835" w:type="dxa"/>
          </w:tcPr>
          <w:p w:rsidR="00584710" w:rsidRDefault="00584710" w:rsidP="00A53D04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 w:hint="eastAsia"/>
                <w:b w:val="0"/>
                <w:sz w:val="20"/>
              </w:rPr>
              <w:t>Compound mixture A</w:t>
            </w:r>
            <w:r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</w:p>
          <w:p w:rsidR="00584710" w:rsidRPr="009F1AED" w:rsidRDefault="00584710" w:rsidP="00A53D04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</w:rPr>
              <w:t>Cpd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</w:rPr>
              <w:t xml:space="preserve"> Mix A)</w:t>
            </w:r>
          </w:p>
        </w:tc>
        <w:tc>
          <w:tcPr>
            <w:tcW w:w="3119" w:type="dxa"/>
          </w:tcPr>
          <w:p w:rsidR="00584710" w:rsidRPr="00BF5742" w:rsidRDefault="00584710" w:rsidP="00A53D04">
            <w:pPr>
              <w:adjustRightInd w:val="0"/>
              <w:snapToGrid w:val="0"/>
              <w:spacing w:line="276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  <w:lang w:val="da-DK"/>
              </w:rPr>
            </w:pPr>
            <w:r w:rsidRPr="00BF5742">
              <w:rPr>
                <w:rFonts w:ascii="Times New Roman" w:hAnsi="Times New Roman" w:cs="Times New Roman"/>
                <w:sz w:val="20"/>
                <w:lang w:val="da-DK"/>
              </w:rPr>
              <w:t xml:space="preserve">0.2 </w:t>
            </w:r>
            <w:r w:rsidRPr="00106AB9">
              <w:rPr>
                <w:rFonts w:ascii="Symbol" w:hAnsi="Symbol" w:cs="Times New Roman"/>
                <w:sz w:val="20"/>
              </w:rPr>
              <w:t></w:t>
            </w:r>
            <w:r w:rsidRPr="00BF5742">
              <w:rPr>
                <w:rFonts w:ascii="Times New Roman" w:hAnsi="Times New Roman" w:cs="Times New Roman"/>
                <w:sz w:val="20"/>
                <w:lang w:val="da-DK"/>
              </w:rPr>
              <w:t xml:space="preserve">g/mL Iso + 3.2 </w:t>
            </w:r>
            <w:r w:rsidRPr="00106AB9">
              <w:rPr>
                <w:rFonts w:ascii="Symbol" w:hAnsi="Symbol" w:cs="Times New Roman"/>
                <w:sz w:val="20"/>
              </w:rPr>
              <w:t></w:t>
            </w:r>
            <w:r w:rsidRPr="00BF5742">
              <w:rPr>
                <w:rFonts w:ascii="Times New Roman" w:hAnsi="Times New Roman" w:cs="Times New Roman"/>
                <w:sz w:val="20"/>
                <w:lang w:val="da-DK"/>
              </w:rPr>
              <w:t xml:space="preserve">g/mL Syr </w:t>
            </w:r>
          </w:p>
          <w:p w:rsidR="00584710" w:rsidRPr="009F1AED" w:rsidRDefault="00584710" w:rsidP="00A53D04">
            <w:pPr>
              <w:adjustRightInd w:val="0"/>
              <w:snapToGrid w:val="0"/>
              <w:spacing w:line="276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r w:rsidRPr="00106AB9">
              <w:rPr>
                <w:rFonts w:ascii="Times New Roman" w:hAnsi="Times New Roman" w:cs="Times New Roman"/>
                <w:sz w:val="20"/>
              </w:rPr>
              <w:t xml:space="preserve">+ 4.5 </w:t>
            </w:r>
            <w:r w:rsidRPr="00106AB9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  <w:r w:rsidRPr="00106AB9">
              <w:rPr>
                <w:rFonts w:ascii="Times New Roman" w:hAnsi="Times New Roman" w:cs="Times New Roman"/>
                <w:sz w:val="20"/>
              </w:rPr>
              <w:t xml:space="preserve"> EE</w:t>
            </w:r>
          </w:p>
        </w:tc>
        <w:tc>
          <w:tcPr>
            <w:tcW w:w="2693" w:type="dxa"/>
          </w:tcPr>
          <w:p w:rsidR="00584710" w:rsidRPr="009F1AED" w:rsidRDefault="00584710" w:rsidP="00A53D04">
            <w:pPr>
              <w:adjustRightInd w:val="0"/>
              <w:snapToGrid w:val="0"/>
              <w:spacing w:line="276" w:lineRule="auto"/>
              <w:jc w:val="right"/>
              <w:cnfStyle w:val="000000100000"/>
              <w:rPr>
                <w:rFonts w:ascii="Times New Roman" w:hAnsi="Times New Roman" w:cs="Times New Roman"/>
                <w:sz w:val="20"/>
              </w:rPr>
            </w:pPr>
            <w:bookmarkStart w:id="1" w:name="OLE_LINK1"/>
            <w:r>
              <w:rPr>
                <w:rFonts w:ascii="Times New Roman" w:hAnsi="Times New Roman" w:cs="Times New Roman"/>
                <w:sz w:val="18"/>
              </w:rPr>
              <w:t>Total a</w:t>
            </w:r>
            <w:r>
              <w:rPr>
                <w:rFonts w:ascii="Times New Roman" w:hAnsi="Times New Roman" w:cs="Times New Roman" w:hint="eastAsia"/>
                <w:sz w:val="18"/>
              </w:rPr>
              <w:t xml:space="preserve">mount </w:t>
            </w:r>
            <w:r w:rsidRPr="00106AB9">
              <w:rPr>
                <w:rFonts w:ascii="Times New Roman" w:hAnsi="Times New Roman" w:cs="Times New Roman"/>
                <w:sz w:val="18"/>
              </w:rPr>
              <w:t>in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Aq</w:t>
            </w:r>
            <w:proofErr w:type="spellEnd"/>
            <w:r w:rsidRPr="00106AB9">
              <w:rPr>
                <w:rFonts w:ascii="Times New Roman" w:hAnsi="Times New Roman" w:cs="Times New Roman"/>
                <w:sz w:val="18"/>
              </w:rPr>
              <w:t xml:space="preserve"> 400 </w:t>
            </w:r>
            <w:r w:rsidRPr="00106AB9">
              <w:rPr>
                <w:rFonts w:ascii="Symbol" w:hAnsi="Symbol" w:cs="Times New Roman"/>
                <w:sz w:val="18"/>
              </w:rPr>
              <w:t></w:t>
            </w:r>
            <w:r w:rsidRPr="00106AB9">
              <w:rPr>
                <w:rFonts w:ascii="Times New Roman" w:hAnsi="Times New Roman" w:cs="Times New Roman"/>
                <w:sz w:val="18"/>
              </w:rPr>
              <w:t>g/mL</w:t>
            </w:r>
            <w:bookmarkEnd w:id="1"/>
          </w:p>
        </w:tc>
      </w:tr>
      <w:tr w:rsidR="00584710" w:rsidTr="00457734">
        <w:trPr>
          <w:trHeight w:hRule="exact" w:val="580"/>
        </w:trPr>
        <w:tc>
          <w:tcPr>
            <w:cnfStyle w:val="001000000000"/>
            <w:tcW w:w="2835" w:type="dxa"/>
          </w:tcPr>
          <w:p w:rsidR="00584710" w:rsidRDefault="00584710" w:rsidP="00A53D04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 w:hint="eastAsia"/>
                <w:b w:val="0"/>
                <w:sz w:val="20"/>
              </w:rPr>
              <w:t>Compound mixture B</w:t>
            </w:r>
            <w:r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</w:p>
          <w:p w:rsidR="00584710" w:rsidRPr="009F1AED" w:rsidRDefault="00584710" w:rsidP="00A53D04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 w:val="0"/>
                <w:sz w:val="20"/>
              </w:rPr>
              <w:t>Cpd</w:t>
            </w:r>
            <w:proofErr w:type="spellEnd"/>
            <w:r>
              <w:rPr>
                <w:rFonts w:ascii="Times New Roman" w:hAnsi="Times New Roman" w:cs="Times New Roman"/>
                <w:b w:val="0"/>
                <w:sz w:val="20"/>
              </w:rPr>
              <w:t xml:space="preserve"> Mix B)</w:t>
            </w:r>
          </w:p>
        </w:tc>
        <w:tc>
          <w:tcPr>
            <w:tcW w:w="3119" w:type="dxa"/>
          </w:tcPr>
          <w:p w:rsidR="00584710" w:rsidRPr="00BF5742" w:rsidRDefault="00584710" w:rsidP="00A53D04">
            <w:pPr>
              <w:adjustRightInd w:val="0"/>
              <w:snapToGrid w:val="0"/>
              <w:spacing w:line="276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  <w:lang w:val="da-DK"/>
              </w:rPr>
            </w:pPr>
            <w:r w:rsidRPr="00BF5742">
              <w:rPr>
                <w:rFonts w:ascii="Times New Roman" w:hAnsi="Times New Roman" w:cs="Times New Roman"/>
                <w:sz w:val="20"/>
                <w:lang w:val="da-DK"/>
              </w:rPr>
              <w:t xml:space="preserve">0.08 </w:t>
            </w:r>
            <w:r w:rsidRPr="00106AB9">
              <w:rPr>
                <w:rFonts w:ascii="Symbol" w:hAnsi="Symbol" w:cs="Times New Roman"/>
                <w:sz w:val="20"/>
              </w:rPr>
              <w:t></w:t>
            </w:r>
            <w:r w:rsidRPr="00BF5742">
              <w:rPr>
                <w:rFonts w:ascii="Times New Roman" w:hAnsi="Times New Roman" w:cs="Times New Roman"/>
                <w:sz w:val="20"/>
                <w:lang w:val="da-DK"/>
              </w:rPr>
              <w:t>g/mL Iso + 1.7</w:t>
            </w:r>
            <w:r w:rsidRPr="00106AB9">
              <w:rPr>
                <w:rFonts w:ascii="Symbol" w:hAnsi="Symbol" w:cs="Times New Roman"/>
                <w:sz w:val="20"/>
              </w:rPr>
              <w:t></w:t>
            </w:r>
            <w:r w:rsidRPr="00106AB9">
              <w:rPr>
                <w:rFonts w:ascii="Symbol" w:hAnsi="Symbol" w:cs="Times New Roman"/>
                <w:sz w:val="20"/>
              </w:rPr>
              <w:t></w:t>
            </w:r>
            <w:r w:rsidRPr="00BF5742">
              <w:rPr>
                <w:rFonts w:ascii="Times New Roman" w:hAnsi="Times New Roman" w:cs="Times New Roman"/>
                <w:sz w:val="20"/>
                <w:lang w:val="da-DK"/>
              </w:rPr>
              <w:t xml:space="preserve">g/mL Syr </w:t>
            </w:r>
          </w:p>
          <w:p w:rsidR="00584710" w:rsidRPr="00106AB9" w:rsidRDefault="00584710" w:rsidP="00A53D04">
            <w:pPr>
              <w:adjustRightInd w:val="0"/>
              <w:snapToGrid w:val="0"/>
              <w:spacing w:line="276" w:lineRule="auto"/>
              <w:jc w:val="right"/>
              <w:cnfStyle w:val="000000000000"/>
              <w:rPr>
                <w:rFonts w:ascii="Times New Roman" w:hAnsi="Times New Roman" w:cs="Times New Roman"/>
                <w:sz w:val="20"/>
              </w:rPr>
            </w:pPr>
            <w:r w:rsidRPr="00106AB9">
              <w:rPr>
                <w:rFonts w:ascii="Times New Roman" w:hAnsi="Times New Roman" w:cs="Times New Roman"/>
                <w:sz w:val="20"/>
              </w:rPr>
              <w:t xml:space="preserve">+ 1.7 </w:t>
            </w:r>
            <w:r w:rsidRPr="00106AB9">
              <w:rPr>
                <w:rFonts w:ascii="Symbol" w:hAnsi="Symbol" w:cs="Times New Roman"/>
                <w:sz w:val="20"/>
              </w:rPr>
              <w:t></w:t>
            </w:r>
            <w:r>
              <w:rPr>
                <w:rFonts w:ascii="Times New Roman" w:hAnsi="Times New Roman" w:cs="Times New Roman"/>
                <w:sz w:val="20"/>
              </w:rPr>
              <w:t>g/mL</w:t>
            </w:r>
            <w:r w:rsidRPr="00106AB9">
              <w:rPr>
                <w:rFonts w:ascii="Times New Roman" w:hAnsi="Times New Roman" w:cs="Times New Roman"/>
                <w:sz w:val="20"/>
              </w:rPr>
              <w:t xml:space="preserve"> EE</w:t>
            </w:r>
          </w:p>
        </w:tc>
        <w:tc>
          <w:tcPr>
            <w:tcW w:w="2693" w:type="dxa"/>
          </w:tcPr>
          <w:p w:rsidR="00584710" w:rsidRDefault="00584710" w:rsidP="00A53D04">
            <w:pPr>
              <w:adjustRightInd w:val="0"/>
              <w:snapToGrid w:val="0"/>
              <w:spacing w:line="276" w:lineRule="auto"/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Total a</w:t>
            </w:r>
            <w:r>
              <w:rPr>
                <w:rFonts w:ascii="Times New Roman" w:hAnsi="Times New Roman" w:cs="Times New Roman" w:hint="eastAsia"/>
                <w:sz w:val="18"/>
              </w:rPr>
              <w:t xml:space="preserve">mount </w:t>
            </w:r>
            <w:r w:rsidRPr="00106AB9">
              <w:rPr>
                <w:rFonts w:ascii="Times New Roman" w:hAnsi="Times New Roman" w:cs="Times New Roman"/>
                <w:sz w:val="18"/>
              </w:rPr>
              <w:t>in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EtOH</w:t>
            </w:r>
            <w:proofErr w:type="spellEnd"/>
            <w:r w:rsidRPr="00106AB9"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106AB9">
              <w:rPr>
                <w:rFonts w:ascii="Times New Roman" w:hAnsi="Times New Roman" w:cs="Times New Roman"/>
                <w:sz w:val="18"/>
              </w:rPr>
              <w:t xml:space="preserve">00 </w:t>
            </w:r>
            <w:r w:rsidRPr="00106AB9">
              <w:rPr>
                <w:rFonts w:ascii="Symbol" w:hAnsi="Symbol" w:cs="Times New Roman"/>
                <w:sz w:val="18"/>
              </w:rPr>
              <w:t></w:t>
            </w:r>
            <w:r w:rsidRPr="00106AB9">
              <w:rPr>
                <w:rFonts w:ascii="Times New Roman" w:hAnsi="Times New Roman" w:cs="Times New Roman"/>
                <w:sz w:val="18"/>
              </w:rPr>
              <w:t>g/mL</w:t>
            </w:r>
          </w:p>
        </w:tc>
      </w:tr>
    </w:tbl>
    <w:p w:rsidR="00F83C0A" w:rsidRDefault="00F83C0A" w:rsidP="004977EF">
      <w:pPr>
        <w:adjustRightInd w:val="0"/>
        <w:snapToGri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F83C0A" w:rsidSect="00A2540E">
      <w:pgSz w:w="12240" w:h="15840"/>
      <w:pgMar w:top="1440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775" w:rsidRDefault="004C7775" w:rsidP="002F68E0">
      <w:pPr>
        <w:spacing w:after="0" w:line="240" w:lineRule="auto"/>
      </w:pPr>
      <w:r>
        <w:separator/>
      </w:r>
    </w:p>
  </w:endnote>
  <w:endnote w:type="continuationSeparator" w:id="0">
    <w:p w:rsidR="004C7775" w:rsidRDefault="004C7775" w:rsidP="002F6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775" w:rsidRDefault="004C7775" w:rsidP="002F68E0">
      <w:pPr>
        <w:spacing w:after="0" w:line="240" w:lineRule="auto"/>
      </w:pPr>
      <w:r>
        <w:separator/>
      </w:r>
    </w:p>
  </w:footnote>
  <w:footnote w:type="continuationSeparator" w:id="0">
    <w:p w:rsidR="004C7775" w:rsidRDefault="004C7775" w:rsidP="002F6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C1CB8"/>
    <w:multiLevelType w:val="hybridMultilevel"/>
    <w:tmpl w:val="04C66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066D5"/>
    <w:rsid w:val="000036FF"/>
    <w:rsid w:val="00037B79"/>
    <w:rsid w:val="00103042"/>
    <w:rsid w:val="00145997"/>
    <w:rsid w:val="001C3429"/>
    <w:rsid w:val="00240A03"/>
    <w:rsid w:val="00261804"/>
    <w:rsid w:val="002A2203"/>
    <w:rsid w:val="002E7D92"/>
    <w:rsid w:val="002F68E0"/>
    <w:rsid w:val="002F6C98"/>
    <w:rsid w:val="00321584"/>
    <w:rsid w:val="003643FB"/>
    <w:rsid w:val="003B05CC"/>
    <w:rsid w:val="003B1FA7"/>
    <w:rsid w:val="003E409A"/>
    <w:rsid w:val="00417B16"/>
    <w:rsid w:val="00457734"/>
    <w:rsid w:val="0046186D"/>
    <w:rsid w:val="004977EF"/>
    <w:rsid w:val="004A25D4"/>
    <w:rsid w:val="004C7775"/>
    <w:rsid w:val="004D249F"/>
    <w:rsid w:val="005066D5"/>
    <w:rsid w:val="00533AB8"/>
    <w:rsid w:val="005356AB"/>
    <w:rsid w:val="00564D18"/>
    <w:rsid w:val="00573A78"/>
    <w:rsid w:val="00574EE7"/>
    <w:rsid w:val="00584710"/>
    <w:rsid w:val="005E592D"/>
    <w:rsid w:val="00617D24"/>
    <w:rsid w:val="00631626"/>
    <w:rsid w:val="0069068D"/>
    <w:rsid w:val="00694613"/>
    <w:rsid w:val="006B7DA6"/>
    <w:rsid w:val="006D71AB"/>
    <w:rsid w:val="006F70F1"/>
    <w:rsid w:val="00770ED1"/>
    <w:rsid w:val="008756A8"/>
    <w:rsid w:val="008849B0"/>
    <w:rsid w:val="008A0B81"/>
    <w:rsid w:val="008C4D6C"/>
    <w:rsid w:val="008D5F53"/>
    <w:rsid w:val="008E664C"/>
    <w:rsid w:val="00911B78"/>
    <w:rsid w:val="009238C6"/>
    <w:rsid w:val="009B63D8"/>
    <w:rsid w:val="009F0BEE"/>
    <w:rsid w:val="00A2540E"/>
    <w:rsid w:val="00A257B6"/>
    <w:rsid w:val="00A43DE0"/>
    <w:rsid w:val="00A938FC"/>
    <w:rsid w:val="00AB55DE"/>
    <w:rsid w:val="00AC3E68"/>
    <w:rsid w:val="00B45CF8"/>
    <w:rsid w:val="00B602CF"/>
    <w:rsid w:val="00BF5742"/>
    <w:rsid w:val="00CC3C7B"/>
    <w:rsid w:val="00CC52E5"/>
    <w:rsid w:val="00CD23A1"/>
    <w:rsid w:val="00CF263F"/>
    <w:rsid w:val="00D24F51"/>
    <w:rsid w:val="00DD760F"/>
    <w:rsid w:val="00DF5246"/>
    <w:rsid w:val="00E55F5C"/>
    <w:rsid w:val="00E77773"/>
    <w:rsid w:val="00EB6312"/>
    <w:rsid w:val="00F37983"/>
    <w:rsid w:val="00F44DD6"/>
    <w:rsid w:val="00F509D7"/>
    <w:rsid w:val="00F5490B"/>
    <w:rsid w:val="00F82BC7"/>
    <w:rsid w:val="00F83C0A"/>
    <w:rsid w:val="00FF4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5066D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66D5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2F68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8E0"/>
  </w:style>
  <w:style w:type="paragraph" w:styleId="Footer">
    <w:name w:val="footer"/>
    <w:basedOn w:val="Normal"/>
    <w:link w:val="FooterChar"/>
    <w:uiPriority w:val="99"/>
    <w:unhideWhenUsed/>
    <w:rsid w:val="002F68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8E0"/>
  </w:style>
  <w:style w:type="paragraph" w:styleId="ListParagraph">
    <w:name w:val="List Paragraph"/>
    <w:basedOn w:val="Normal"/>
    <w:uiPriority w:val="34"/>
    <w:qFormat/>
    <w:rsid w:val="005356AB"/>
    <w:pPr>
      <w:ind w:left="720"/>
      <w:contextualSpacing/>
    </w:pPr>
  </w:style>
  <w:style w:type="table" w:customStyle="1" w:styleId="PlainTable2">
    <w:name w:val="Plain Table 2"/>
    <w:basedOn w:val="TableNormal"/>
    <w:uiPriority w:val="42"/>
    <w:rsid w:val="00584710"/>
    <w:pPr>
      <w:spacing w:after="0" w:line="240" w:lineRule="auto"/>
    </w:pPr>
    <w:rPr>
      <w:kern w:val="2"/>
      <w:sz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249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4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Lau (ICM)</dc:creator>
  <cp:keywords/>
  <dc:description/>
  <cp:lastModifiedBy>0012764</cp:lastModifiedBy>
  <cp:revision>7</cp:revision>
  <dcterms:created xsi:type="dcterms:W3CDTF">2019-07-17T13:06:00Z</dcterms:created>
  <dcterms:modified xsi:type="dcterms:W3CDTF">2019-07-29T09:52:00Z</dcterms:modified>
</cp:coreProperties>
</file>