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kern w:val="0"/>
          <w:szCs w:val="21"/>
        </w:rPr>
      </w:pPr>
      <w:r>
        <w:rPr>
          <w:rFonts w:ascii="Times New Roman" w:hAnsi="Times New Roman" w:cs="Times New Roman"/>
          <w:b/>
          <w:kern w:val="0"/>
          <w:szCs w:val="21"/>
        </w:rPr>
        <w:t xml:space="preserve">Additional file </w:t>
      </w:r>
      <w:r>
        <w:rPr>
          <w:rFonts w:hint="eastAsia" w:ascii="Times New Roman" w:hAnsi="Times New Roman" w:cs="Times New Roman"/>
          <w:b/>
          <w:kern w:val="0"/>
          <w:szCs w:val="21"/>
          <w:lang w:val="en-US" w:eastAsia="zh-CN"/>
        </w:rPr>
        <w:t>9</w:t>
      </w:r>
      <w:r>
        <w:rPr>
          <w:rFonts w:ascii="Times New Roman" w:hAnsi="Times New Roman" w:cs="Times New Roman"/>
          <w:b/>
          <w:kern w:val="0"/>
          <w:szCs w:val="21"/>
        </w:rPr>
        <w:t>: Figure S</w:t>
      </w:r>
      <w:r>
        <w:rPr>
          <w:rFonts w:hint="eastAsia" w:ascii="Times New Roman" w:hAnsi="Times New Roman" w:cs="Times New Roman"/>
          <w:b/>
          <w:kern w:val="0"/>
          <w:szCs w:val="21"/>
          <w:lang w:val="en-US" w:eastAsia="zh-CN"/>
        </w:rPr>
        <w:t>4</w:t>
      </w:r>
      <w:r>
        <w:rPr>
          <w:rFonts w:ascii="Times New Roman" w:hAnsi="Times New Roman" w:cs="Times New Roman"/>
          <w:b/>
          <w:kern w:val="0"/>
          <w:szCs w:val="21"/>
        </w:rPr>
        <w:t>.</w:t>
      </w:r>
    </w:p>
    <w:p>
      <w:pPr>
        <w:rPr>
          <w:rFonts w:hint="eastAsia" w:ascii="Times New Roman" w:hAnsi="Times New Roman" w:cs="Times New Roman" w:eastAsiaTheme="minorEastAsia"/>
          <w:b/>
          <w:kern w:val="0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kern w:val="0"/>
          <w:szCs w:val="21"/>
          <w:lang w:eastAsia="zh-CN"/>
        </w:rPr>
        <w:drawing>
          <wp:inline distT="0" distB="0" distL="114300" distR="114300">
            <wp:extent cx="5269865" cy="7403465"/>
            <wp:effectExtent l="0" t="0" r="6985" b="6985"/>
            <wp:docPr id="1" name="图片 1" descr="组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组图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40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  <w:b w:val="0"/>
          <w:bCs w:val="0"/>
          <w:color w:val="000000" w:themeColor="text1"/>
          <w:kern w:val="24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ascii="Times New Roman" w:hAnsi="Times New Roman" w:cs="Times New Roman"/>
          <w:b/>
          <w:bCs/>
          <w:color w:val="000000" w:themeColor="text1"/>
          <w:kern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b/>
          <w:bCs/>
          <w:color w:val="000000" w:themeColor="text1"/>
          <w:kern w:val="24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bCs/>
          <w:color w:val="000000" w:themeColor="text1"/>
          <w:kern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Tertiary structure of some representative proteins of the phylogenetic tree.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(A) Tertiary structure of Last8084.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kern w:val="24"/>
          <w:szCs w:val="21"/>
          <w:lang w:val="en-US" w:eastAsia="zh-CN"/>
          <w14:textFill>
            <w14:solidFill>
              <w14:schemeClr w14:val="tx1"/>
            </w14:solidFill>
          </w14:textFill>
        </w:rPr>
        <w:t>(B) Tertiary structure of Hann6699. (C) Tertiary structure of Last9643. (D) Tertiary structure of Hann1491. (E) Tertiary structure of Ccar6380. (F) Tertiary structure of p1_3411. (G) Tertiary structure of Hann1261. (H) Tertiary structure of p0_9931.</w:t>
      </w:r>
      <w:bookmarkStart w:id="0" w:name="_GoBack"/>
      <w:bookmarkEnd w:id="0"/>
    </w:p>
    <w:p>
      <w:pPr>
        <w:rPr>
          <w:rFonts w:hint="default" w:eastAsiaTheme="minorEastAsia"/>
          <w:b w:val="0"/>
          <w:bCs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n-c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zMzVjNGVjNTg4MTQ3ZTE1ZGZiNGI5NjYzZjc1ZTIifQ=="/>
  </w:docVars>
  <w:rsids>
    <w:rsidRoot w:val="4E9E7837"/>
    <w:rsid w:val="13C92700"/>
    <w:rsid w:val="4E9E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2023-01-02T05:30:00Z</dcterms:created>
  <dc:creator>woolly</dc:creator>
  <cp:lastModifiedBy>woolly</cp:lastModifiedBy>
  <dcterms:modified xsi:type="dcterms:W3CDTF">2023-01-02T06:37:25Z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32EE0CDAFF714A169E984EE69BF170C2</vt:lpwstr>
  </property>
</Properties>
</file>