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1329" w14:textId="77777777" w:rsidR="00F651D9" w:rsidRDefault="00F651D9" w:rsidP="00F651D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OLE_LINK14"/>
      <w:bookmarkStart w:id="1" w:name="OLE_LINK17"/>
      <w:bookmarkStart w:id="2" w:name="OLE_LINK1"/>
      <w:bookmarkStart w:id="3" w:name="OLE_LINK2"/>
      <w:bookmarkStart w:id="4" w:name="OLE_LINK44"/>
      <w:bookmarkStart w:id="5" w:name="OLE_LINK30"/>
      <w:bookmarkStart w:id="6" w:name="OLE_LINK32"/>
      <w:r>
        <w:rPr>
          <w:rFonts w:ascii="Times New Roman" w:hAnsi="Times New Roman" w:hint="eastAsia"/>
          <w:b/>
          <w:sz w:val="36"/>
          <w:szCs w:val="36"/>
        </w:rPr>
        <w:t xml:space="preserve">Supplemental information </w:t>
      </w:r>
    </w:p>
    <w:p w14:paraId="4069ED3A" w14:textId="77777777" w:rsidR="00F651D9" w:rsidRPr="000545CF" w:rsidRDefault="00F651D9" w:rsidP="00F651D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bookmarkEnd w:id="0"/>
    <w:bookmarkEnd w:id="1"/>
    <w:bookmarkEnd w:id="2"/>
    <w:bookmarkEnd w:id="3"/>
    <w:p w14:paraId="3ABEA209" w14:textId="0C56CAB6" w:rsidR="00F651D9" w:rsidRPr="005A0E32" w:rsidRDefault="00B31E63" w:rsidP="00083992">
      <w:pPr>
        <w:spacing w:line="360" w:lineRule="auto"/>
        <w:rPr>
          <w:rFonts w:ascii="Times New Roman" w:hAnsi="Times New Roman"/>
          <w:sz w:val="30"/>
          <w:szCs w:val="30"/>
        </w:rPr>
      </w:pPr>
      <w:r w:rsidRPr="00B31E63">
        <w:rPr>
          <w:rFonts w:ascii="Times New Roman" w:hAnsi="Times New Roman"/>
          <w:sz w:val="30"/>
          <w:szCs w:val="30"/>
        </w:rPr>
        <w:t>In-depth characterization of minor 2-(2-phenylethyl)chromone oligomers from Chinese agarwood by integrating offline two-dimensional liquid chromatography and hybrid ion trap time-of-flight mass spectrometry</w:t>
      </w:r>
    </w:p>
    <w:bookmarkEnd w:id="4"/>
    <w:bookmarkEnd w:id="5"/>
    <w:bookmarkEnd w:id="6"/>
    <w:p w14:paraId="3E5B168D" w14:textId="77777777" w:rsidR="00F651D9" w:rsidRPr="00195C88" w:rsidRDefault="00F651D9" w:rsidP="00F651D9">
      <w:pPr>
        <w:spacing w:line="360" w:lineRule="auto"/>
        <w:rPr>
          <w:rFonts w:ascii="Times New Roman" w:hAnsi="Times New Roman"/>
          <w:sz w:val="30"/>
          <w:szCs w:val="30"/>
        </w:rPr>
      </w:pPr>
    </w:p>
    <w:p w14:paraId="5737A000" w14:textId="01EBD9F5" w:rsidR="00F1681B" w:rsidRPr="00F1681B" w:rsidRDefault="007157BB" w:rsidP="00F1681B">
      <w:pPr>
        <w:spacing w:line="360" w:lineRule="auto"/>
        <w:rPr>
          <w:rFonts w:ascii="Times New Roman" w:eastAsia="等线" w:hAnsi="Times New Roman"/>
          <w:sz w:val="24"/>
          <w:szCs w:val="24"/>
        </w:rPr>
      </w:pPr>
      <w:r w:rsidRPr="00862C95">
        <w:rPr>
          <w:rFonts w:ascii="Times New Roman" w:hAnsi="Times New Roman"/>
          <w:sz w:val="24"/>
          <w:szCs w:val="24"/>
        </w:rPr>
        <w:t xml:space="preserve">Huixia </w:t>
      </w:r>
      <w:proofErr w:type="spellStart"/>
      <w:r w:rsidRPr="00862C95">
        <w:rPr>
          <w:rFonts w:ascii="Times New Roman" w:hAnsi="Times New Roman"/>
          <w:sz w:val="24"/>
          <w:szCs w:val="24"/>
        </w:rPr>
        <w:t>Huo</w:t>
      </w:r>
      <w:r w:rsidRPr="00862C95">
        <w:rPr>
          <w:rFonts w:ascii="Times New Roman" w:hAnsi="Times New Roman"/>
          <w:sz w:val="24"/>
          <w:szCs w:val="24"/>
          <w:vertAlign w:val="superscript"/>
        </w:rPr>
        <w:t>a</w:t>
      </w:r>
      <w:proofErr w:type="spellEnd"/>
      <w:r w:rsidRPr="00862C95">
        <w:rPr>
          <w:rFonts w:ascii="Times New Roman" w:hAnsi="Times New Roman"/>
          <w:sz w:val="24"/>
          <w:szCs w:val="24"/>
        </w:rPr>
        <w:t xml:space="preserve">, </w:t>
      </w:r>
      <w:r w:rsidRPr="00862C95">
        <w:rPr>
          <w:rFonts w:ascii="Times New Roman" w:hAnsi="Times New Roman" w:hint="eastAsia"/>
          <w:sz w:val="24"/>
          <w:szCs w:val="24"/>
        </w:rPr>
        <w:t>Hang</w:t>
      </w:r>
      <w:r w:rsidRPr="00862C95">
        <w:rPr>
          <w:rFonts w:ascii="Times New Roman" w:hAnsi="Times New Roman"/>
          <w:sz w:val="24"/>
          <w:szCs w:val="24"/>
        </w:rPr>
        <w:t xml:space="preserve"> </w:t>
      </w:r>
      <w:r w:rsidRPr="00862C95">
        <w:rPr>
          <w:rFonts w:ascii="Times New Roman" w:hAnsi="Times New Roman" w:hint="eastAsia"/>
          <w:sz w:val="24"/>
          <w:szCs w:val="24"/>
        </w:rPr>
        <w:t>Z</w:t>
      </w:r>
      <w:r w:rsidRPr="00862C95">
        <w:rPr>
          <w:rFonts w:ascii="Times New Roman" w:hAnsi="Times New Roman"/>
          <w:sz w:val="24"/>
          <w:szCs w:val="24"/>
        </w:rPr>
        <w:t>hang</w:t>
      </w:r>
      <w:r w:rsidRPr="00862C95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862C95">
        <w:rPr>
          <w:rFonts w:ascii="Times New Roman" w:hAnsi="Times New Roman"/>
          <w:sz w:val="24"/>
          <w:szCs w:val="24"/>
          <w:vertAlign w:val="superscript"/>
        </w:rPr>
        <w:t>a,b</w:t>
      </w:r>
      <w:proofErr w:type="spellEnd"/>
      <w:r w:rsidRPr="00862C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Huiting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Liu</w:t>
      </w:r>
      <w:r w:rsidRPr="00862C95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862C95">
        <w:rPr>
          <w:rFonts w:ascii="Times New Roman" w:hAnsi="Times New Roman"/>
          <w:sz w:val="24"/>
          <w:szCs w:val="24"/>
          <w:vertAlign w:val="superscript"/>
        </w:rPr>
        <w:t>a,b</w:t>
      </w:r>
      <w:proofErr w:type="spellEnd"/>
      <w:r w:rsidRPr="00862C95">
        <w:rPr>
          <w:rFonts w:ascii="Times New Roman" w:hAnsi="Times New Roman"/>
          <w:sz w:val="24"/>
          <w:szCs w:val="24"/>
        </w:rPr>
        <w:t>, Jiale Ma</w:t>
      </w:r>
      <w:r w:rsidRPr="00862C95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862C95">
        <w:rPr>
          <w:rFonts w:ascii="Times New Roman" w:hAnsi="Times New Roman"/>
          <w:sz w:val="24"/>
          <w:szCs w:val="24"/>
          <w:vertAlign w:val="superscript"/>
        </w:rPr>
        <w:t>a,b</w:t>
      </w:r>
      <w:proofErr w:type="spellEnd"/>
      <w:r w:rsidRPr="00862C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Qian</w:t>
      </w:r>
      <w:r w:rsidRPr="00862C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2C95">
        <w:rPr>
          <w:rFonts w:ascii="Times New Roman" w:hAnsi="Times New Roman"/>
          <w:sz w:val="24"/>
          <w:szCs w:val="24"/>
        </w:rPr>
        <w:t>Zh</w:t>
      </w:r>
      <w:r>
        <w:rPr>
          <w:rFonts w:ascii="Times New Roman" w:hAnsi="Times New Roman" w:hint="eastAsia"/>
          <w:sz w:val="24"/>
          <w:szCs w:val="24"/>
        </w:rPr>
        <w:t>a</w:t>
      </w:r>
      <w:r w:rsidRPr="00862C95">
        <w:rPr>
          <w:rFonts w:ascii="Times New Roman" w:hAnsi="Times New Roman"/>
          <w:sz w:val="24"/>
          <w:szCs w:val="24"/>
        </w:rPr>
        <w:t>ng</w:t>
      </w:r>
      <w:r w:rsidRPr="00862C95">
        <w:rPr>
          <w:rFonts w:ascii="Times New Roman" w:hAnsi="Times New Roman"/>
          <w:sz w:val="24"/>
          <w:szCs w:val="24"/>
          <w:vertAlign w:val="superscript"/>
        </w:rPr>
        <w:t>a</w:t>
      </w:r>
      <w:proofErr w:type="spellEnd"/>
      <w:r w:rsidR="003D7D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2C95">
        <w:rPr>
          <w:rFonts w:ascii="Times New Roman" w:hAnsi="Times New Roman"/>
          <w:sz w:val="24"/>
          <w:szCs w:val="24"/>
        </w:rPr>
        <w:t>Yunfang</w:t>
      </w:r>
      <w:proofErr w:type="spellEnd"/>
      <w:r w:rsidRPr="00862C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2C95">
        <w:rPr>
          <w:rFonts w:ascii="Times New Roman" w:hAnsi="Times New Roman"/>
          <w:sz w:val="24"/>
          <w:szCs w:val="24"/>
        </w:rPr>
        <w:t>Zhao</w:t>
      </w:r>
      <w:r w:rsidRPr="00862C95">
        <w:rPr>
          <w:rFonts w:ascii="Times New Roman" w:hAnsi="Times New Roman"/>
          <w:sz w:val="24"/>
          <w:szCs w:val="24"/>
          <w:vertAlign w:val="superscript"/>
        </w:rPr>
        <w:t>a</w:t>
      </w:r>
      <w:proofErr w:type="spellEnd"/>
      <w:r w:rsidRPr="00862C9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2C95">
        <w:rPr>
          <w:rFonts w:ascii="Times New Roman" w:hAnsi="Times New Roman"/>
          <w:sz w:val="24"/>
          <w:szCs w:val="24"/>
        </w:rPr>
        <w:t xml:space="preserve">Jiao </w:t>
      </w:r>
      <w:proofErr w:type="spellStart"/>
      <w:r w:rsidRPr="00862C95">
        <w:rPr>
          <w:rFonts w:ascii="Times New Roman" w:hAnsi="Times New Roman"/>
          <w:sz w:val="24"/>
          <w:szCs w:val="24"/>
        </w:rPr>
        <w:t>Zheng</w:t>
      </w:r>
      <w:r w:rsidRPr="00862C95">
        <w:rPr>
          <w:rFonts w:ascii="Times New Roman" w:hAnsi="Times New Roman"/>
          <w:sz w:val="24"/>
          <w:szCs w:val="24"/>
          <w:vertAlign w:val="superscript"/>
        </w:rPr>
        <w:t>a</w:t>
      </w:r>
      <w:proofErr w:type="spellEnd"/>
      <w:r w:rsidRPr="00862C95">
        <w:rPr>
          <w:rFonts w:ascii="Times New Roman" w:hAnsi="Times New Roman"/>
          <w:sz w:val="24"/>
          <w:szCs w:val="24"/>
        </w:rPr>
        <w:t xml:space="preserve">, Pengfei Tu </w:t>
      </w:r>
      <w:r w:rsidRPr="00862C95">
        <w:rPr>
          <w:rFonts w:ascii="Times New Roman" w:hAnsi="Times New Roman"/>
          <w:sz w:val="24"/>
          <w:szCs w:val="24"/>
          <w:vertAlign w:val="superscript"/>
        </w:rPr>
        <w:t>b</w:t>
      </w:r>
      <w:r w:rsidRPr="00862C9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2C95">
        <w:rPr>
          <w:rFonts w:ascii="Times New Roman" w:hAnsi="Times New Roman"/>
          <w:sz w:val="24"/>
          <w:szCs w:val="24"/>
        </w:rPr>
        <w:t>Yuelin</w:t>
      </w:r>
      <w:proofErr w:type="spellEnd"/>
      <w:r w:rsidRPr="00862C95">
        <w:rPr>
          <w:rFonts w:ascii="Times New Roman" w:hAnsi="Times New Roman"/>
          <w:sz w:val="24"/>
          <w:szCs w:val="24"/>
        </w:rPr>
        <w:t xml:space="preserve"> Song </w:t>
      </w:r>
      <w:r w:rsidRPr="00862C95">
        <w:rPr>
          <w:rFonts w:ascii="Times New Roman" w:hAnsi="Times New Roman"/>
          <w:sz w:val="24"/>
          <w:szCs w:val="24"/>
          <w:vertAlign w:val="superscript"/>
        </w:rPr>
        <w:t>a,</w:t>
      </w:r>
      <w:r w:rsidRPr="008508EF">
        <w:rPr>
          <w:rFonts w:ascii="Times New Roman" w:eastAsia="等线" w:hAnsi="Times New Roman"/>
          <w:b/>
          <w:bCs/>
          <w:sz w:val="24"/>
          <w:szCs w:val="24"/>
        </w:rPr>
        <w:t>*</w:t>
      </w:r>
      <w:r w:rsidRPr="00862C95">
        <w:rPr>
          <w:rFonts w:ascii="Times New Roman" w:hAnsi="Times New Roman"/>
          <w:sz w:val="24"/>
          <w:szCs w:val="24"/>
        </w:rPr>
        <w:t xml:space="preserve">, Jun Li </w:t>
      </w:r>
      <w:r w:rsidRPr="00862C95">
        <w:rPr>
          <w:rFonts w:ascii="Times New Roman" w:hAnsi="Times New Roman"/>
          <w:sz w:val="24"/>
          <w:szCs w:val="24"/>
          <w:vertAlign w:val="superscript"/>
        </w:rPr>
        <w:t>b,</w:t>
      </w:r>
      <w:r w:rsidRPr="008508EF">
        <w:rPr>
          <w:rStyle w:val="aff"/>
          <w:rFonts w:ascii="Times New Roman" w:hAnsi="Times New Roman"/>
          <w:b/>
          <w:bCs/>
          <w:color w:val="000000"/>
          <w:sz w:val="24"/>
          <w:szCs w:val="24"/>
          <w:vertAlign w:val="baseline"/>
        </w:rPr>
        <w:footnoteReference w:customMarkFollows="1" w:id="1"/>
        <w:t>*</w:t>
      </w:r>
    </w:p>
    <w:p w14:paraId="7A716AE7" w14:textId="1AD0D555" w:rsidR="00B05882" w:rsidRPr="001C6FB8" w:rsidRDefault="00B05882" w:rsidP="00B05882">
      <w:pPr>
        <w:rPr>
          <w:rFonts w:ascii="Times New Roman" w:hAnsi="Times New Roman"/>
          <w:sz w:val="24"/>
          <w:szCs w:val="24"/>
        </w:rPr>
        <w:sectPr w:rsidR="00B05882" w:rsidRPr="001C6F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C1F0DD6" w14:textId="77777777" w:rsidR="00F651D9" w:rsidRPr="00F969BA" w:rsidRDefault="00F651D9" w:rsidP="00B05882">
      <w:pPr>
        <w:spacing w:after="240" w:line="480" w:lineRule="auto"/>
        <w:jc w:val="center"/>
        <w:outlineLvl w:val="0"/>
        <w:rPr>
          <w:rFonts w:ascii="Times New Roman" w:hAnsi="Times New Roman"/>
          <w:b/>
          <w:sz w:val="30"/>
          <w:szCs w:val="30"/>
        </w:rPr>
      </w:pPr>
      <w:r w:rsidRPr="00F969BA">
        <w:rPr>
          <w:rFonts w:ascii="Times New Roman" w:hAnsi="Times New Roman"/>
          <w:b/>
          <w:sz w:val="30"/>
          <w:szCs w:val="30"/>
        </w:rPr>
        <w:lastRenderedPageBreak/>
        <w:t>Content</w:t>
      </w:r>
      <w:r>
        <w:rPr>
          <w:rFonts w:ascii="Times New Roman" w:hAnsi="Times New Roman" w:hint="eastAsia"/>
          <w:b/>
          <w:sz w:val="30"/>
          <w:szCs w:val="30"/>
        </w:rPr>
        <w:t>s</w:t>
      </w:r>
    </w:p>
    <w:p w14:paraId="7E62B68F" w14:textId="77777777" w:rsidR="00184B25" w:rsidRDefault="003202B1" w:rsidP="003202B1">
      <w:pPr>
        <w:spacing w:line="360" w:lineRule="auto"/>
        <w:ind w:left="826" w:hangingChars="343" w:hanging="826"/>
        <w:rPr>
          <w:rFonts w:ascii="Times New Roman" w:hAnsi="Times New Roman"/>
          <w:b/>
          <w:color w:val="0D0D0D"/>
          <w:sz w:val="24"/>
          <w:szCs w:val="24"/>
        </w:rPr>
      </w:pPr>
      <w:bookmarkStart w:id="8" w:name="OLE_LINK13"/>
      <w:r w:rsidRPr="003202B1">
        <w:rPr>
          <w:rFonts w:ascii="Times New Roman" w:hAnsi="Times New Roman"/>
          <w:b/>
          <w:color w:val="0D0D0D"/>
          <w:sz w:val="24"/>
          <w:szCs w:val="24"/>
        </w:rPr>
        <w:t xml:space="preserve">Fig. S1 </w:t>
      </w:r>
      <w:r w:rsidRPr="00184B25">
        <w:rPr>
          <w:rFonts w:ascii="Times New Roman" w:hAnsi="Times New Roman"/>
          <w:color w:val="0D0D0D"/>
          <w:sz w:val="24"/>
          <w:szCs w:val="24"/>
        </w:rPr>
        <w:t xml:space="preserve">The chemical structures of eighteen 2-(2-phenylethyl)chromone dimers used as reference in this study. </w:t>
      </w:r>
    </w:p>
    <w:p w14:paraId="2C029AD7" w14:textId="370BC53C" w:rsidR="00F651D9" w:rsidRPr="00787613" w:rsidRDefault="00F651D9" w:rsidP="003202B1">
      <w:pPr>
        <w:spacing w:line="360" w:lineRule="auto"/>
        <w:ind w:left="826" w:hangingChars="343" w:hanging="826"/>
        <w:rPr>
          <w:rFonts w:ascii="Times New Roman" w:hAnsi="Times New Roman"/>
          <w:b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 xml:space="preserve">Fig. </w:t>
      </w:r>
      <w:r w:rsidR="00007011">
        <w:rPr>
          <w:rFonts w:ascii="Times New Roman" w:hAnsi="Times New Roman" w:hint="eastAsia"/>
          <w:b/>
          <w:color w:val="0D0D0D"/>
          <w:sz w:val="24"/>
          <w:szCs w:val="24"/>
        </w:rPr>
        <w:t>S</w:t>
      </w:r>
      <w:r w:rsidRPr="00787613">
        <w:rPr>
          <w:rFonts w:ascii="Times New Roman" w:hAnsi="Times New Roman"/>
          <w:b/>
          <w:color w:val="0D0D0D"/>
          <w:sz w:val="24"/>
          <w:szCs w:val="24"/>
        </w:rPr>
        <w:t xml:space="preserve">2 </w:t>
      </w:r>
      <w:r w:rsidR="00A34736" w:rsidRPr="00A8748E">
        <w:rPr>
          <w:rFonts w:ascii="Times New Roman" w:hAnsi="Times New Roman"/>
          <w:sz w:val="24"/>
          <w:szCs w:val="24"/>
        </w:rPr>
        <w:t>The ion nomenclature</w:t>
      </w:r>
      <w:r w:rsidR="00A34736">
        <w:rPr>
          <w:rFonts w:ascii="Times New Roman" w:hAnsi="Times New Roman" w:hint="eastAsia"/>
          <w:sz w:val="24"/>
          <w:szCs w:val="24"/>
        </w:rPr>
        <w:t xml:space="preserve"> (A)</w:t>
      </w:r>
      <w:r w:rsidR="00A34736" w:rsidRPr="00A8748E">
        <w:rPr>
          <w:rFonts w:ascii="Times New Roman" w:hAnsi="Times New Roman"/>
          <w:sz w:val="24"/>
          <w:szCs w:val="24"/>
        </w:rPr>
        <w:t xml:space="preserve"> and proposed mass fragmentation pathways of 2-(2-phenylethyl)chromone compounds</w:t>
      </w:r>
      <w:r w:rsidR="00A34736">
        <w:rPr>
          <w:rFonts w:ascii="Times New Roman" w:hAnsi="Times New Roman" w:hint="eastAsia"/>
          <w:sz w:val="24"/>
          <w:szCs w:val="24"/>
        </w:rPr>
        <w:t xml:space="preserve"> (B: type I; C: type II; C: type III)</w:t>
      </w:r>
      <w:r>
        <w:rPr>
          <w:rFonts w:ascii="Times New Roman" w:hAnsi="Times New Roman"/>
          <w:color w:val="0D0D0D"/>
          <w:sz w:val="24"/>
          <w:szCs w:val="24"/>
        </w:rPr>
        <w:t>.</w:t>
      </w:r>
    </w:p>
    <w:bookmarkEnd w:id="8"/>
    <w:p w14:paraId="7AFAEC90" w14:textId="79DCC7C5" w:rsidR="00F651D9" w:rsidRPr="00110B7A" w:rsidRDefault="00F651D9" w:rsidP="00F651D9">
      <w:pPr>
        <w:spacing w:line="360" w:lineRule="auto"/>
        <w:ind w:left="826" w:hangingChars="343" w:hanging="826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 xml:space="preserve">Fig. </w:t>
      </w:r>
      <w:r w:rsidR="00007011">
        <w:rPr>
          <w:rFonts w:ascii="Times New Roman" w:hAnsi="Times New Roman" w:hint="eastAsia"/>
          <w:b/>
          <w:color w:val="0D0D0D"/>
          <w:sz w:val="24"/>
          <w:szCs w:val="24"/>
        </w:rPr>
        <w:t>S</w:t>
      </w:r>
      <w:r>
        <w:rPr>
          <w:rFonts w:ascii="Times New Roman" w:hAnsi="Times New Roman"/>
          <w:b/>
          <w:color w:val="0D0D0D"/>
          <w:sz w:val="24"/>
          <w:szCs w:val="24"/>
        </w:rPr>
        <w:t>3</w:t>
      </w:r>
      <w:r w:rsidRPr="00F969BA">
        <w:rPr>
          <w:rFonts w:ascii="Times New Roman" w:hAnsi="Times New Roman"/>
          <w:b/>
          <w:color w:val="0D0D0D"/>
          <w:sz w:val="24"/>
          <w:szCs w:val="24"/>
        </w:rPr>
        <w:t xml:space="preserve"> 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The main structures of 2-(2-phenylethyl)chromone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 xml:space="preserve"> dimers 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(A-type, B-type, C-type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 xml:space="preserve">, 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C-type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>, D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-type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 xml:space="preserve">, 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 xml:space="preserve">and 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>F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-type)</w:t>
      </w:r>
      <w:r w:rsidRPr="00110B7A">
        <w:rPr>
          <w:rFonts w:ascii="Times New Roman" w:hAnsi="Times New Roman"/>
          <w:color w:val="0D0D0D"/>
          <w:sz w:val="24"/>
          <w:szCs w:val="24"/>
        </w:rPr>
        <w:t>.</w:t>
      </w:r>
    </w:p>
    <w:p w14:paraId="075254F0" w14:textId="7CF3FCC6" w:rsidR="00F651D9" w:rsidRPr="00F969BA" w:rsidRDefault="00F651D9" w:rsidP="00F651D9">
      <w:pPr>
        <w:spacing w:line="360" w:lineRule="auto"/>
        <w:ind w:left="826" w:hangingChars="343" w:hanging="826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 xml:space="preserve">Fig. </w:t>
      </w:r>
      <w:r w:rsidR="00007011">
        <w:rPr>
          <w:rFonts w:ascii="Times New Roman" w:hAnsi="Times New Roman" w:hint="eastAsia"/>
          <w:b/>
          <w:color w:val="0D0D0D"/>
          <w:sz w:val="24"/>
          <w:szCs w:val="24"/>
        </w:rPr>
        <w:t>S</w:t>
      </w:r>
      <w:r>
        <w:rPr>
          <w:rFonts w:ascii="Times New Roman" w:hAnsi="Times New Roman"/>
          <w:b/>
          <w:color w:val="0D0D0D"/>
          <w:sz w:val="24"/>
          <w:szCs w:val="24"/>
        </w:rPr>
        <w:t>4</w:t>
      </w:r>
      <w:r w:rsidRPr="00F969BA">
        <w:rPr>
          <w:rFonts w:ascii="Times New Roman" w:hAnsi="Times New Roman"/>
          <w:color w:val="0D0D0D"/>
          <w:sz w:val="24"/>
          <w:szCs w:val="24"/>
        </w:rPr>
        <w:t xml:space="preserve"> 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The ion nomenclature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 xml:space="preserve"> (A),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 xml:space="preserve"> proposed mass fragmentation pathways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>(B), and t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he MS/MS of chemical reference standard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>(C)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 xml:space="preserve"> 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 xml:space="preserve">of </w:t>
      </w:r>
      <w:proofErr w:type="spellStart"/>
      <w:r w:rsidR="00A34736" w:rsidRPr="00A34736">
        <w:rPr>
          <w:rFonts w:ascii="Times New Roman" w:hAnsi="Times New Roman"/>
          <w:color w:val="0D0D0D"/>
          <w:sz w:val="24"/>
          <w:szCs w:val="24"/>
        </w:rPr>
        <w:t>aquisinenone</w:t>
      </w:r>
      <w:proofErr w:type="spellEnd"/>
      <w:r w:rsidR="00A34736" w:rsidRPr="00A34736">
        <w:rPr>
          <w:rFonts w:ascii="Times New Roman" w:hAnsi="Times New Roman"/>
          <w:color w:val="0D0D0D"/>
          <w:sz w:val="24"/>
          <w:szCs w:val="24"/>
        </w:rPr>
        <w:t xml:space="preserve"> I (representative 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>E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 xml:space="preserve">-type </w:t>
      </w:r>
      <w:r w:rsidR="00A34736" w:rsidRPr="00A34736">
        <w:rPr>
          <w:rFonts w:ascii="Times New Roman" w:hAnsi="Times New Roman" w:hint="eastAsia"/>
          <w:color w:val="0D0D0D"/>
          <w:sz w:val="24"/>
          <w:szCs w:val="24"/>
        </w:rPr>
        <w:t>dimer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)</w:t>
      </w:r>
      <w:r w:rsidRPr="00F969BA">
        <w:rPr>
          <w:rFonts w:ascii="Times New Roman" w:hAnsi="Times New Roman"/>
          <w:color w:val="0D0D0D"/>
          <w:sz w:val="24"/>
          <w:szCs w:val="24"/>
        </w:rPr>
        <w:t>.</w:t>
      </w:r>
    </w:p>
    <w:p w14:paraId="7C914224" w14:textId="74889630" w:rsidR="00F651D9" w:rsidRPr="00F969BA" w:rsidRDefault="00F651D9" w:rsidP="00F651D9">
      <w:pPr>
        <w:spacing w:line="360" w:lineRule="auto"/>
        <w:ind w:left="826" w:hangingChars="343" w:hanging="826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 xml:space="preserve">Fig. </w:t>
      </w:r>
      <w:r w:rsidR="00007011">
        <w:rPr>
          <w:rFonts w:ascii="Times New Roman" w:hAnsi="Times New Roman" w:hint="eastAsia"/>
          <w:b/>
          <w:color w:val="0D0D0D"/>
          <w:sz w:val="24"/>
          <w:szCs w:val="24"/>
        </w:rPr>
        <w:t>S</w:t>
      </w:r>
      <w:r>
        <w:rPr>
          <w:rFonts w:ascii="Times New Roman" w:hAnsi="Times New Roman"/>
          <w:b/>
          <w:color w:val="0D0D0D"/>
          <w:sz w:val="24"/>
          <w:szCs w:val="24"/>
        </w:rPr>
        <w:t>5</w:t>
      </w:r>
      <w:r w:rsidRPr="00F969BA">
        <w:rPr>
          <w:rFonts w:ascii="Times New Roman" w:hAnsi="Times New Roman"/>
          <w:b/>
          <w:color w:val="0D0D0D"/>
          <w:sz w:val="24"/>
          <w:szCs w:val="24"/>
        </w:rPr>
        <w:t xml:space="preserve"> </w:t>
      </w:r>
      <w:r w:rsidR="00A34736" w:rsidRPr="00A34736">
        <w:rPr>
          <w:rFonts w:ascii="Times New Roman" w:hAnsi="Times New Roman"/>
          <w:bCs/>
          <w:color w:val="0D0D0D"/>
          <w:sz w:val="24"/>
          <w:szCs w:val="24"/>
        </w:rPr>
        <w:t xml:space="preserve">Selected HMBC (arrows point from protons to carbons) and </w:t>
      </w:r>
      <w:r w:rsidR="00A34736" w:rsidRPr="00A34736">
        <w:rPr>
          <w:rFonts w:ascii="Times New Roman" w:hAnsi="Times New Roman"/>
          <w:bCs/>
          <w:color w:val="0D0D0D"/>
          <w:sz w:val="24"/>
          <w:szCs w:val="24"/>
          <w:vertAlign w:val="superscript"/>
        </w:rPr>
        <w:t>1</w:t>
      </w:r>
      <w:r w:rsidR="00A34736" w:rsidRPr="00A34736">
        <w:rPr>
          <w:rFonts w:ascii="Times New Roman" w:hAnsi="Times New Roman"/>
          <w:bCs/>
          <w:color w:val="0D0D0D"/>
          <w:sz w:val="24"/>
          <w:szCs w:val="24"/>
        </w:rPr>
        <w:t>H−</w:t>
      </w:r>
      <w:r w:rsidR="00A34736" w:rsidRPr="00A34736">
        <w:rPr>
          <w:rFonts w:ascii="Times New Roman" w:hAnsi="Times New Roman"/>
          <w:bCs/>
          <w:color w:val="0D0D0D"/>
          <w:sz w:val="24"/>
          <w:szCs w:val="24"/>
          <w:vertAlign w:val="superscript"/>
        </w:rPr>
        <w:t>1</w:t>
      </w:r>
      <w:r w:rsidR="00A34736" w:rsidRPr="00A34736">
        <w:rPr>
          <w:rFonts w:ascii="Times New Roman" w:hAnsi="Times New Roman"/>
          <w:bCs/>
          <w:color w:val="0D0D0D"/>
          <w:sz w:val="24"/>
          <w:szCs w:val="24"/>
        </w:rPr>
        <w:t xml:space="preserve">H COSY correlations of compounds </w:t>
      </w:r>
      <w:r w:rsidR="00A34736" w:rsidRPr="00A34736">
        <w:rPr>
          <w:rFonts w:ascii="Times New Roman" w:hAnsi="Times New Roman"/>
          <w:sz w:val="24"/>
          <w:szCs w:val="24"/>
        </w:rPr>
        <w:t>I–V</w:t>
      </w:r>
      <w:r w:rsidRPr="00F969BA">
        <w:rPr>
          <w:rFonts w:ascii="Times New Roman" w:hAnsi="Times New Roman"/>
          <w:color w:val="0D0D0D"/>
          <w:sz w:val="24"/>
          <w:szCs w:val="24"/>
        </w:rPr>
        <w:t>.</w:t>
      </w:r>
    </w:p>
    <w:p w14:paraId="6BA35FCD" w14:textId="43932F2C" w:rsidR="00F651D9" w:rsidRPr="00F969BA" w:rsidRDefault="00F651D9" w:rsidP="00F651D9">
      <w:pPr>
        <w:spacing w:line="360" w:lineRule="auto"/>
        <w:ind w:left="826" w:hangingChars="343" w:hanging="826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 xml:space="preserve">Fig. </w:t>
      </w:r>
      <w:r w:rsidR="00007011">
        <w:rPr>
          <w:rFonts w:ascii="Times New Roman" w:hAnsi="Times New Roman" w:hint="eastAsia"/>
          <w:b/>
          <w:color w:val="0D0D0D"/>
          <w:sz w:val="24"/>
          <w:szCs w:val="24"/>
        </w:rPr>
        <w:t>S</w:t>
      </w:r>
      <w:r>
        <w:rPr>
          <w:rFonts w:ascii="Times New Roman" w:hAnsi="Times New Roman"/>
          <w:b/>
          <w:color w:val="0D0D0D"/>
          <w:sz w:val="24"/>
          <w:szCs w:val="24"/>
        </w:rPr>
        <w:t>6</w:t>
      </w:r>
      <w:r w:rsidRPr="00F969BA">
        <w:rPr>
          <w:rFonts w:ascii="Times New Roman" w:hAnsi="Times New Roman"/>
          <w:color w:val="0D0D0D"/>
          <w:sz w:val="24"/>
          <w:szCs w:val="24"/>
        </w:rPr>
        <w:t xml:space="preserve"> </w:t>
      </w:r>
      <w:r w:rsidR="00A34736" w:rsidRPr="00A34736">
        <w:rPr>
          <w:rFonts w:ascii="Times New Roman" w:hAnsi="Times New Roman"/>
          <w:bCs/>
          <w:color w:val="0D0D0D"/>
          <w:sz w:val="24"/>
          <w:szCs w:val="24"/>
        </w:rPr>
        <w:t xml:space="preserve">Selected ROESY correlations of compounds </w:t>
      </w:r>
      <w:bookmarkStart w:id="9" w:name="_Hlk109070852"/>
      <w:r w:rsidR="00A34736" w:rsidRPr="00A34736">
        <w:rPr>
          <w:rFonts w:ascii="Times New Roman" w:hAnsi="Times New Roman"/>
          <w:color w:val="0D0D0D"/>
          <w:sz w:val="24"/>
          <w:szCs w:val="24"/>
        </w:rPr>
        <w:t>I–V</w:t>
      </w:r>
      <w:bookmarkEnd w:id="9"/>
      <w:r w:rsidRPr="00F969BA">
        <w:rPr>
          <w:rFonts w:ascii="Times New Roman" w:hAnsi="Times New Roman"/>
          <w:color w:val="0D0D0D"/>
          <w:sz w:val="24"/>
          <w:szCs w:val="24"/>
        </w:rPr>
        <w:t>.</w:t>
      </w:r>
    </w:p>
    <w:p w14:paraId="759F3E12" w14:textId="438542AE" w:rsidR="00F651D9" w:rsidRDefault="00F651D9" w:rsidP="00F651D9">
      <w:pPr>
        <w:spacing w:line="360" w:lineRule="auto"/>
        <w:ind w:left="826" w:hangingChars="343" w:hanging="826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 xml:space="preserve">Fig. </w:t>
      </w:r>
      <w:r w:rsidR="00007011">
        <w:rPr>
          <w:rFonts w:ascii="Times New Roman" w:hAnsi="Times New Roman" w:hint="eastAsia"/>
          <w:b/>
          <w:color w:val="0D0D0D"/>
          <w:sz w:val="24"/>
          <w:szCs w:val="24"/>
        </w:rPr>
        <w:t>S</w:t>
      </w:r>
      <w:r>
        <w:rPr>
          <w:rFonts w:ascii="Times New Roman" w:hAnsi="Times New Roman"/>
          <w:b/>
          <w:color w:val="0D0D0D"/>
          <w:sz w:val="24"/>
          <w:szCs w:val="24"/>
        </w:rPr>
        <w:t>7</w:t>
      </w:r>
      <w:r w:rsidRPr="00F969BA">
        <w:rPr>
          <w:rFonts w:ascii="Times New Roman" w:hAnsi="Times New Roman"/>
          <w:color w:val="0D0D0D"/>
          <w:sz w:val="24"/>
          <w:szCs w:val="24"/>
        </w:rPr>
        <w:t xml:space="preserve"> </w:t>
      </w:r>
      <w:r w:rsidR="00A34736" w:rsidRPr="00A34736">
        <w:rPr>
          <w:rFonts w:ascii="Times New Roman" w:hAnsi="Times New Roman"/>
          <w:color w:val="0D0D0D"/>
          <w:sz w:val="24"/>
          <w:szCs w:val="24"/>
        </w:rPr>
        <w:t>Experimental and calculated ECD spectra of compounds I–V (in MeOH)</w:t>
      </w:r>
      <w:r w:rsidRPr="00F969BA">
        <w:rPr>
          <w:rFonts w:ascii="Times New Roman" w:hAnsi="Times New Roman"/>
          <w:color w:val="0D0D0D"/>
          <w:sz w:val="24"/>
          <w:szCs w:val="24"/>
        </w:rPr>
        <w:t>.</w:t>
      </w:r>
    </w:p>
    <w:p w14:paraId="6ECC3D26" w14:textId="767A2116" w:rsidR="00F651D9" w:rsidRDefault="00F651D9" w:rsidP="00007011">
      <w:pPr>
        <w:spacing w:line="360" w:lineRule="auto"/>
        <w:ind w:left="826" w:hangingChars="343" w:hanging="826"/>
        <w:rPr>
          <w:rFonts w:ascii="Times New Roman" w:hAnsi="Times New Roman"/>
          <w:color w:val="0D0D0D"/>
          <w:sz w:val="24"/>
          <w:szCs w:val="24"/>
        </w:rPr>
      </w:pPr>
      <w:r w:rsidRPr="00F969BA">
        <w:rPr>
          <w:rFonts w:ascii="Times New Roman" w:hAnsi="Times New Roman"/>
          <w:b/>
          <w:color w:val="0D0D0D"/>
          <w:sz w:val="24"/>
          <w:szCs w:val="24"/>
        </w:rPr>
        <w:t xml:space="preserve">Table </w:t>
      </w:r>
      <w:r w:rsidR="00007011">
        <w:rPr>
          <w:rFonts w:ascii="Times New Roman" w:hAnsi="Times New Roman" w:hint="eastAsia"/>
          <w:b/>
          <w:color w:val="0D0D0D"/>
          <w:sz w:val="24"/>
          <w:szCs w:val="24"/>
        </w:rPr>
        <w:t>S</w:t>
      </w:r>
      <w:r w:rsidRPr="00F969BA">
        <w:rPr>
          <w:rFonts w:ascii="Times New Roman" w:hAnsi="Times New Roman"/>
          <w:b/>
          <w:color w:val="0D0D0D"/>
          <w:sz w:val="24"/>
          <w:szCs w:val="24"/>
        </w:rPr>
        <w:t xml:space="preserve">1 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Retention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t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imes,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m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ass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s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pectral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d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ata,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m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olecular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f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ormulae, and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p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lausible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i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dentities of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d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 xml:space="preserve">etected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c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>ompounds in Chinese agarwood</w:t>
      </w:r>
      <w:r w:rsidR="00007011" w:rsidRPr="00007011">
        <w:rPr>
          <w:rFonts w:ascii="Times New Roman" w:hAnsi="Times New Roman" w:hint="eastAsia"/>
          <w:color w:val="0D0D0D"/>
          <w:sz w:val="24"/>
          <w:szCs w:val="24"/>
        </w:rPr>
        <w:t xml:space="preserve"> </w:t>
      </w:r>
      <w:r w:rsidR="003762CB">
        <w:rPr>
          <w:rFonts w:ascii="Times New Roman" w:hAnsi="Times New Roman" w:hint="eastAsia"/>
          <w:color w:val="0D0D0D"/>
          <w:sz w:val="24"/>
          <w:szCs w:val="24"/>
        </w:rPr>
        <w:t>u</w:t>
      </w:r>
      <w:r w:rsidR="00007011" w:rsidRPr="00007011">
        <w:rPr>
          <w:rFonts w:ascii="Times New Roman" w:hAnsi="Times New Roman"/>
          <w:color w:val="0D0D0D"/>
          <w:sz w:val="24"/>
          <w:szCs w:val="24"/>
        </w:rPr>
        <w:t>sing UHPLC-PDA-IT-TOF-MS</w:t>
      </w:r>
      <w:r>
        <w:rPr>
          <w:rFonts w:ascii="Times New Roman" w:hAnsi="Times New Roman" w:hint="eastAsia"/>
          <w:color w:val="0D0D0D"/>
          <w:sz w:val="24"/>
          <w:szCs w:val="24"/>
        </w:rPr>
        <w:t>.</w:t>
      </w:r>
    </w:p>
    <w:p w14:paraId="3BD3B2F6" w14:textId="2F2E0EA5" w:rsidR="007868E1" w:rsidRPr="00A1741B" w:rsidRDefault="007868E1" w:rsidP="00007011">
      <w:pPr>
        <w:spacing w:line="360" w:lineRule="auto"/>
        <w:ind w:left="823" w:hangingChars="343" w:hanging="823"/>
        <w:rPr>
          <w:rFonts w:ascii="Times New Roman" w:hAnsi="Times New Roman"/>
          <w:i/>
          <w:iCs/>
          <w:sz w:val="24"/>
          <w:szCs w:val="24"/>
        </w:rPr>
      </w:pPr>
      <w:r w:rsidRPr="00A1741B">
        <w:rPr>
          <w:rFonts w:ascii="Times New Roman" w:hAnsi="Times New Roman"/>
          <w:i/>
          <w:iCs/>
          <w:sz w:val="24"/>
          <w:szCs w:val="24"/>
        </w:rPr>
        <w:t>Structural elucidation of PECs by LC/MS</w:t>
      </w:r>
    </w:p>
    <w:p w14:paraId="3675C6BA" w14:textId="73A83CF4" w:rsidR="00A1741B" w:rsidRPr="00A1741B" w:rsidRDefault="00A1741B" w:rsidP="00A1741B">
      <w:pPr>
        <w:adjustRightInd w:val="0"/>
        <w:spacing w:line="312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A1741B">
        <w:rPr>
          <w:rFonts w:ascii="Times New Roman" w:hAnsi="Times New Roman"/>
          <w:i/>
          <w:iCs/>
          <w:color w:val="FF0000"/>
          <w:sz w:val="24"/>
          <w:szCs w:val="24"/>
        </w:rPr>
        <w:t xml:space="preserve">Purification of new PEC dimers </w:t>
      </w:r>
    </w:p>
    <w:p w14:paraId="465435A3" w14:textId="3EAB67D9" w:rsidR="005354D2" w:rsidRPr="00306540" w:rsidRDefault="005354D2" w:rsidP="00007011">
      <w:pPr>
        <w:spacing w:line="360" w:lineRule="auto"/>
        <w:ind w:left="823" w:hangingChars="343" w:hanging="823"/>
        <w:rPr>
          <w:rFonts w:ascii="Times New Roman" w:hAnsi="Times New Roman"/>
          <w:i/>
          <w:iCs/>
          <w:color w:val="0D0D0D"/>
          <w:sz w:val="24"/>
          <w:szCs w:val="24"/>
        </w:rPr>
      </w:pPr>
      <w:r w:rsidRPr="00306540">
        <w:rPr>
          <w:rFonts w:ascii="Times New Roman" w:hAnsi="Times New Roman" w:hint="eastAsia"/>
          <w:i/>
          <w:iCs/>
          <w:color w:val="0D0D0D"/>
          <w:sz w:val="24"/>
          <w:szCs w:val="24"/>
        </w:rPr>
        <w:t>P</w:t>
      </w:r>
      <w:r w:rsidRPr="00306540">
        <w:rPr>
          <w:rFonts w:ascii="Times New Roman" w:hAnsi="Times New Roman"/>
          <w:i/>
          <w:iCs/>
          <w:color w:val="0D0D0D"/>
          <w:sz w:val="24"/>
          <w:szCs w:val="24"/>
        </w:rPr>
        <w:t xml:space="preserve">hysicochemical </w:t>
      </w:r>
      <w:r w:rsidRPr="00306540">
        <w:rPr>
          <w:rFonts w:ascii="Times New Roman" w:hAnsi="Times New Roman" w:hint="eastAsia"/>
          <w:i/>
          <w:iCs/>
          <w:color w:val="0D0D0D"/>
          <w:sz w:val="24"/>
          <w:szCs w:val="24"/>
        </w:rPr>
        <w:t>P</w:t>
      </w:r>
      <w:r w:rsidRPr="00306540">
        <w:rPr>
          <w:rFonts w:ascii="Times New Roman" w:hAnsi="Times New Roman"/>
          <w:i/>
          <w:iCs/>
          <w:color w:val="0D0D0D"/>
          <w:sz w:val="24"/>
          <w:szCs w:val="24"/>
        </w:rPr>
        <w:t xml:space="preserve">roperties of </w:t>
      </w:r>
      <w:r w:rsidRPr="00306540">
        <w:rPr>
          <w:rFonts w:ascii="Times New Roman" w:hAnsi="Times New Roman" w:hint="eastAsia"/>
          <w:i/>
          <w:iCs/>
          <w:color w:val="0D0D0D"/>
          <w:sz w:val="24"/>
          <w:szCs w:val="24"/>
        </w:rPr>
        <w:t>N</w:t>
      </w:r>
      <w:r w:rsidRPr="00306540">
        <w:rPr>
          <w:rFonts w:ascii="Times New Roman" w:hAnsi="Times New Roman"/>
          <w:i/>
          <w:iCs/>
          <w:color w:val="0D0D0D"/>
          <w:sz w:val="24"/>
          <w:szCs w:val="24"/>
        </w:rPr>
        <w:t xml:space="preserve">ew </w:t>
      </w:r>
      <w:r w:rsidRPr="00306540">
        <w:rPr>
          <w:rFonts w:ascii="Times New Roman" w:hAnsi="Times New Roman" w:hint="eastAsia"/>
          <w:i/>
          <w:iCs/>
          <w:color w:val="0D0D0D"/>
          <w:sz w:val="24"/>
          <w:szCs w:val="24"/>
        </w:rPr>
        <w:t>C</w:t>
      </w:r>
      <w:r w:rsidRPr="00306540">
        <w:rPr>
          <w:rFonts w:ascii="Times New Roman" w:hAnsi="Times New Roman"/>
          <w:i/>
          <w:iCs/>
          <w:color w:val="0D0D0D"/>
          <w:sz w:val="24"/>
          <w:szCs w:val="24"/>
        </w:rPr>
        <w:t>ompounds</w:t>
      </w:r>
    </w:p>
    <w:p w14:paraId="379C6997" w14:textId="77777777" w:rsidR="00184B25" w:rsidRDefault="009B2F69" w:rsidP="009B2F69">
      <w:pPr>
        <w:widowControl/>
        <w:spacing w:line="360" w:lineRule="auto"/>
        <w:ind w:left="941" w:hangingChars="392" w:hanging="941"/>
        <w:jc w:val="left"/>
        <w:rPr>
          <w:rFonts w:ascii="Times New Roman" w:hAnsi="Times New Roman"/>
          <w:i/>
          <w:sz w:val="24"/>
          <w:szCs w:val="24"/>
        </w:rPr>
      </w:pPr>
      <w:bookmarkStart w:id="10" w:name="_Hlk109071130"/>
      <w:r w:rsidRPr="009B2F69">
        <w:rPr>
          <w:rFonts w:ascii="Times New Roman" w:hAnsi="Times New Roman"/>
          <w:i/>
          <w:sz w:val="24"/>
          <w:szCs w:val="24"/>
        </w:rPr>
        <w:t>MS, UV, IR, and NMR Spectra of New Compounds</w:t>
      </w:r>
    </w:p>
    <w:p w14:paraId="6E464EFE" w14:textId="77777777" w:rsidR="00CF6B8A" w:rsidRPr="00CF6B8A" w:rsidRDefault="00CF6B8A" w:rsidP="009B2F69">
      <w:pPr>
        <w:widowControl/>
        <w:spacing w:line="360" w:lineRule="auto"/>
        <w:ind w:left="941" w:hangingChars="392" w:hanging="941"/>
        <w:jc w:val="left"/>
        <w:rPr>
          <w:rFonts w:ascii="Times New Roman" w:hAnsi="Times New Roman"/>
          <w:i/>
          <w:sz w:val="24"/>
          <w:szCs w:val="24"/>
        </w:rPr>
      </w:pPr>
    </w:p>
    <w:bookmarkEnd w:id="10"/>
    <w:p w14:paraId="068BA2FF" w14:textId="77777777" w:rsidR="009B2F69" w:rsidRDefault="009B2F69" w:rsidP="00184B25">
      <w:pPr>
        <w:widowControl/>
        <w:spacing w:line="360" w:lineRule="auto"/>
        <w:ind w:left="941" w:hangingChars="392" w:hanging="941"/>
        <w:jc w:val="left"/>
        <w:rPr>
          <w:rFonts w:ascii="Times New Roman" w:hAnsi="Times New Roman"/>
          <w:sz w:val="24"/>
          <w:szCs w:val="24"/>
        </w:rPr>
        <w:sectPr w:rsidR="009B2F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5F8BBA6" w14:textId="16CC4BED" w:rsidR="00184B25" w:rsidRPr="00CE32E0" w:rsidRDefault="007B1829" w:rsidP="00CE32E0">
      <w:pPr>
        <w:widowControl/>
        <w:spacing w:line="360" w:lineRule="auto"/>
        <w:jc w:val="center"/>
      </w:pPr>
      <w:r>
        <w:object w:dxaOrig="16380" w:dyaOrig="10872" w14:anchorId="76E86E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1pt;height:275.5pt" o:ole="">
            <v:imagedata r:id="rId8" o:title=""/>
          </v:shape>
          <o:OLEObject Type="Embed" ProgID="ChemDraw.Document.6.0" ShapeID="_x0000_i1025" DrawAspect="Content" ObjectID="_1797942471" r:id="rId9"/>
        </w:object>
      </w:r>
      <w:r w:rsidR="00083992" w:rsidRPr="003202B1">
        <w:rPr>
          <w:rFonts w:ascii="Times New Roman" w:hAnsi="Times New Roman"/>
          <w:b/>
          <w:color w:val="0D0D0D"/>
          <w:sz w:val="24"/>
          <w:szCs w:val="24"/>
        </w:rPr>
        <w:t xml:space="preserve">Fig. S1 </w:t>
      </w:r>
      <w:r w:rsidR="00083992" w:rsidRPr="00184B25">
        <w:rPr>
          <w:rFonts w:ascii="Times New Roman" w:hAnsi="Times New Roman"/>
          <w:color w:val="0D0D0D"/>
          <w:sz w:val="24"/>
          <w:szCs w:val="24"/>
        </w:rPr>
        <w:t>The chemical structures of eighteen 2-(2-</w:t>
      </w:r>
      <w:proofErr w:type="gramStart"/>
      <w:r w:rsidR="00083992" w:rsidRPr="00184B25">
        <w:rPr>
          <w:rFonts w:ascii="Times New Roman" w:hAnsi="Times New Roman"/>
          <w:color w:val="0D0D0D"/>
          <w:sz w:val="24"/>
          <w:szCs w:val="24"/>
        </w:rPr>
        <w:t>phenylethyl)chromone</w:t>
      </w:r>
      <w:proofErr w:type="gramEnd"/>
      <w:r w:rsidR="00083992" w:rsidRPr="00184B25">
        <w:rPr>
          <w:rFonts w:ascii="Times New Roman" w:hAnsi="Times New Roman"/>
          <w:color w:val="0D0D0D"/>
          <w:sz w:val="24"/>
          <w:szCs w:val="24"/>
        </w:rPr>
        <w:t xml:space="preserve"> dimers used as reference in this study.</w:t>
      </w:r>
    </w:p>
    <w:p w14:paraId="0A9CCC31" w14:textId="5659D357" w:rsidR="0056604A" w:rsidRPr="00FA4955" w:rsidRDefault="00FA4955" w:rsidP="00FA4955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spellStart"/>
      <w:r w:rsidRPr="00FA4955">
        <w:rPr>
          <w:rFonts w:ascii="Times New Roman" w:hAnsi="Times New Roman"/>
          <w:sz w:val="24"/>
          <w:szCs w:val="24"/>
        </w:rPr>
        <w:t>crassin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A (</w:t>
      </w:r>
      <w:r w:rsidRPr="00FA4955">
        <w:rPr>
          <w:rFonts w:ascii="Times New Roman" w:hAnsi="Times New Roman"/>
          <w:b/>
          <w:sz w:val="24"/>
          <w:szCs w:val="24"/>
        </w:rPr>
        <w:t>1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N (</w:t>
      </w:r>
      <w:r w:rsidRPr="00FA4955">
        <w:rPr>
          <w:rFonts w:ascii="Times New Roman" w:hAnsi="Times New Roman"/>
          <w:b/>
          <w:sz w:val="24"/>
          <w:szCs w:val="24"/>
        </w:rPr>
        <w:t>2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G (</w:t>
      </w:r>
      <w:r w:rsidRPr="00FA4955">
        <w:rPr>
          <w:rFonts w:ascii="Times New Roman" w:hAnsi="Times New Roman"/>
          <w:b/>
          <w:sz w:val="24"/>
          <w:szCs w:val="24"/>
        </w:rPr>
        <w:t>3</w:t>
      </w:r>
      <w:r w:rsidRPr="00FA4955">
        <w:rPr>
          <w:rFonts w:ascii="Times New Roman" w:hAnsi="Times New Roman"/>
          <w:sz w:val="24"/>
          <w:szCs w:val="24"/>
        </w:rPr>
        <w:t>), 4′-methoxy-aquisinenone G (</w:t>
      </w:r>
      <w:r w:rsidRPr="00FA4955">
        <w:rPr>
          <w:rFonts w:ascii="Times New Roman" w:hAnsi="Times New Roman"/>
          <w:b/>
          <w:sz w:val="24"/>
          <w:szCs w:val="24"/>
        </w:rPr>
        <w:t>4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A (</w:t>
      </w:r>
      <w:r w:rsidRPr="00FA4955">
        <w:rPr>
          <w:rFonts w:ascii="Times New Roman" w:hAnsi="Times New Roman"/>
          <w:b/>
          <w:sz w:val="24"/>
          <w:szCs w:val="24"/>
        </w:rPr>
        <w:t>5</w:t>
      </w:r>
      <w:r w:rsidRPr="00FA4955">
        <w:rPr>
          <w:rFonts w:ascii="Times New Roman" w:hAnsi="Times New Roman"/>
          <w:sz w:val="24"/>
          <w:szCs w:val="24"/>
        </w:rPr>
        <w:t>), 4′-methoxyaquisinenone A (</w:t>
      </w:r>
      <w:r w:rsidRPr="00FA4955">
        <w:rPr>
          <w:rFonts w:ascii="Times New Roman" w:hAnsi="Times New Roman"/>
          <w:b/>
          <w:sz w:val="24"/>
          <w:szCs w:val="24"/>
        </w:rPr>
        <w:t>6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B (</w:t>
      </w:r>
      <w:r w:rsidRPr="00FA4955">
        <w:rPr>
          <w:rFonts w:ascii="Times New Roman" w:hAnsi="Times New Roman"/>
          <w:b/>
          <w:sz w:val="24"/>
          <w:szCs w:val="24"/>
        </w:rPr>
        <w:t>7</w:t>
      </w:r>
      <w:r w:rsidRPr="00FA4955">
        <w:rPr>
          <w:rFonts w:ascii="Times New Roman" w:hAnsi="Times New Roman"/>
          <w:sz w:val="24"/>
          <w:szCs w:val="24"/>
        </w:rPr>
        <w:t>), 6′′-hydroxy</w:t>
      </w:r>
      <w:r w:rsidR="00F2163A">
        <w:rPr>
          <w:rFonts w:ascii="Times New Roman" w:hAnsi="Times New Roman" w:hint="eastAsia"/>
          <w:sz w:val="24"/>
          <w:szCs w:val="24"/>
        </w:rPr>
        <w:t xml:space="preserve">-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B (</w:t>
      </w:r>
      <w:r w:rsidRPr="00FA4955">
        <w:rPr>
          <w:rFonts w:ascii="Times New Roman" w:hAnsi="Times New Roman"/>
          <w:b/>
          <w:sz w:val="24"/>
          <w:szCs w:val="24"/>
        </w:rPr>
        <w:t>8</w:t>
      </w:r>
      <w:r w:rsidRPr="00FA4955">
        <w:rPr>
          <w:rFonts w:ascii="Times New Roman" w:hAnsi="Times New Roman"/>
          <w:sz w:val="24"/>
          <w:szCs w:val="24"/>
        </w:rPr>
        <w:t>), 6′′-hydroxy-4′,4′′′-dimethoxyaquisinenone B (</w:t>
      </w:r>
      <w:r w:rsidRPr="00FA4955">
        <w:rPr>
          <w:rFonts w:ascii="Times New Roman" w:hAnsi="Times New Roman"/>
          <w:b/>
          <w:sz w:val="24"/>
          <w:szCs w:val="24"/>
        </w:rPr>
        <w:t>9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C (</w:t>
      </w:r>
      <w:r w:rsidRPr="00FA4955">
        <w:rPr>
          <w:rFonts w:ascii="Times New Roman" w:hAnsi="Times New Roman"/>
          <w:b/>
          <w:sz w:val="24"/>
          <w:szCs w:val="24"/>
        </w:rPr>
        <w:t>10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D (</w:t>
      </w:r>
      <w:r w:rsidRPr="00FA4955">
        <w:rPr>
          <w:rFonts w:ascii="Times New Roman" w:hAnsi="Times New Roman"/>
          <w:b/>
          <w:sz w:val="24"/>
          <w:szCs w:val="24"/>
        </w:rPr>
        <w:t>11</w:t>
      </w:r>
      <w:r w:rsidRPr="00FA4955">
        <w:rPr>
          <w:rFonts w:ascii="Times New Roman" w:hAnsi="Times New Roman"/>
          <w:sz w:val="24"/>
          <w:szCs w:val="24"/>
        </w:rPr>
        <w:t>), 4′-demethoxyaquisinenone D (</w:t>
      </w:r>
      <w:r w:rsidRPr="00FA4955">
        <w:rPr>
          <w:rFonts w:ascii="Times New Roman" w:hAnsi="Times New Roman"/>
          <w:b/>
          <w:sz w:val="24"/>
          <w:szCs w:val="24"/>
        </w:rPr>
        <w:t>12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E (</w:t>
      </w:r>
      <w:r w:rsidRPr="00FA4955">
        <w:rPr>
          <w:rFonts w:ascii="Times New Roman" w:hAnsi="Times New Roman"/>
          <w:b/>
          <w:sz w:val="24"/>
          <w:szCs w:val="24"/>
        </w:rPr>
        <w:t>13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F (</w:t>
      </w:r>
      <w:r w:rsidRPr="00FA4955">
        <w:rPr>
          <w:rFonts w:ascii="Times New Roman" w:hAnsi="Times New Roman"/>
          <w:b/>
          <w:sz w:val="24"/>
          <w:szCs w:val="24"/>
        </w:rPr>
        <w:t>14</w:t>
      </w:r>
      <w:r w:rsidRPr="00FA4955">
        <w:rPr>
          <w:rFonts w:ascii="Times New Roman" w:hAnsi="Times New Roman"/>
          <w:sz w:val="24"/>
          <w:szCs w:val="24"/>
        </w:rPr>
        <w:t>), 4′,4‴-</w:t>
      </w:r>
      <w:proofErr w:type="spellStart"/>
      <w:r w:rsidRPr="00FA4955">
        <w:rPr>
          <w:rFonts w:ascii="Times New Roman" w:hAnsi="Times New Roman"/>
          <w:sz w:val="24"/>
          <w:szCs w:val="24"/>
        </w:rPr>
        <w:t>dimethoxyaquisinenone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K (</w:t>
      </w:r>
      <w:r w:rsidRPr="00FA4955">
        <w:rPr>
          <w:rFonts w:ascii="Times New Roman" w:hAnsi="Times New Roman"/>
          <w:b/>
          <w:sz w:val="24"/>
          <w:szCs w:val="24"/>
        </w:rPr>
        <w:t>15</w:t>
      </w:r>
      <w:r w:rsidRPr="00FA495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FA4955">
        <w:rPr>
          <w:rFonts w:ascii="Times New Roman" w:hAnsi="Times New Roman"/>
          <w:sz w:val="24"/>
          <w:szCs w:val="24"/>
        </w:rPr>
        <w:t>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I (</w:t>
      </w:r>
      <w:r w:rsidRPr="00FA4955">
        <w:rPr>
          <w:rFonts w:ascii="Times New Roman" w:hAnsi="Times New Roman"/>
          <w:b/>
          <w:sz w:val="24"/>
          <w:szCs w:val="24"/>
        </w:rPr>
        <w:t>16</w:t>
      </w:r>
      <w:r w:rsidRPr="00FA4955">
        <w:rPr>
          <w:rFonts w:ascii="Times New Roman" w:hAnsi="Times New Roman"/>
          <w:sz w:val="24"/>
          <w:szCs w:val="24"/>
        </w:rPr>
        <w:t>), 7″-</w:t>
      </w:r>
      <w:proofErr w:type="spellStart"/>
      <w:r w:rsidRPr="00FA4955">
        <w:rPr>
          <w:rFonts w:ascii="Times New Roman" w:hAnsi="Times New Roman"/>
          <w:sz w:val="24"/>
          <w:szCs w:val="24"/>
        </w:rPr>
        <w:t>methoxyaquisinenone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I (</w:t>
      </w:r>
      <w:r w:rsidRPr="00FA4955">
        <w:rPr>
          <w:rFonts w:ascii="Times New Roman" w:hAnsi="Times New Roman"/>
          <w:b/>
          <w:sz w:val="24"/>
          <w:szCs w:val="24"/>
        </w:rPr>
        <w:t>17</w:t>
      </w:r>
      <w:r w:rsidRPr="00FA4955">
        <w:rPr>
          <w:rFonts w:ascii="Times New Roman" w:hAnsi="Times New Roman"/>
          <w:sz w:val="24"/>
          <w:szCs w:val="24"/>
        </w:rPr>
        <w:t>), and 4′,7″-</w:t>
      </w:r>
      <w:proofErr w:type="spellStart"/>
      <w:r w:rsidRPr="00FA4955">
        <w:rPr>
          <w:rFonts w:ascii="Times New Roman" w:hAnsi="Times New Roman"/>
          <w:sz w:val="24"/>
          <w:szCs w:val="24"/>
        </w:rPr>
        <w:t>dimethoxyaquisinenone</w:t>
      </w:r>
      <w:proofErr w:type="spellEnd"/>
      <w:r w:rsidRPr="00FA4955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 w:hint="eastAsia"/>
          <w:sz w:val="24"/>
          <w:szCs w:val="24"/>
        </w:rPr>
        <w:t xml:space="preserve"> (</w:t>
      </w:r>
      <w:r w:rsidRPr="00FA4955">
        <w:rPr>
          <w:rFonts w:ascii="Times New Roman" w:hAnsi="Times New Roman" w:hint="eastAsia"/>
          <w:b/>
          <w:sz w:val="24"/>
          <w:szCs w:val="24"/>
        </w:rPr>
        <w:t>18</w:t>
      </w:r>
      <w:r>
        <w:rPr>
          <w:rFonts w:ascii="Times New Roman" w:hAnsi="Times New Roman" w:hint="eastAsia"/>
          <w:sz w:val="24"/>
          <w:szCs w:val="24"/>
        </w:rPr>
        <w:t>).</w:t>
      </w:r>
    </w:p>
    <w:p w14:paraId="147E3300" w14:textId="63F82F08" w:rsidR="00184B25" w:rsidRDefault="008C5342" w:rsidP="003A1C3F">
      <w:pPr>
        <w:widowControl/>
        <w:spacing w:line="360" w:lineRule="auto"/>
        <w:ind w:left="823" w:hangingChars="392" w:hanging="823"/>
        <w:jc w:val="left"/>
        <w:rPr>
          <w:rFonts w:ascii="Times New Roman" w:hAnsi="Times New Roman"/>
          <w:sz w:val="24"/>
          <w:szCs w:val="24"/>
        </w:rPr>
      </w:pPr>
      <w:r>
        <w:object w:dxaOrig="12081" w:dyaOrig="20423" w14:anchorId="4EA56B13">
          <v:shape id="_x0000_i1026" type="#_x0000_t75" style="width:375.65pt;height:635.15pt" o:ole="">
            <v:imagedata r:id="rId10" o:title=""/>
          </v:shape>
          <o:OLEObject Type="Embed" ProgID="ChemDraw.Document.6.0" ShapeID="_x0000_i1026" DrawAspect="Content" ObjectID="_1797942472" r:id="rId11"/>
        </w:object>
      </w:r>
    </w:p>
    <w:p w14:paraId="48775141" w14:textId="4F0D88DF" w:rsidR="005C4BAA" w:rsidRDefault="00A8748E" w:rsidP="00A8748E">
      <w:pPr>
        <w:widowControl/>
        <w:spacing w:line="360" w:lineRule="auto"/>
        <w:ind w:left="944" w:hangingChars="392" w:hanging="944"/>
        <w:jc w:val="left"/>
        <w:rPr>
          <w:rFonts w:ascii="Times New Roman" w:hAnsi="Times New Roman"/>
          <w:sz w:val="24"/>
          <w:szCs w:val="24"/>
        </w:rPr>
        <w:sectPr w:rsidR="005C4BA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02B1">
        <w:rPr>
          <w:rFonts w:ascii="Times New Roman" w:hAnsi="Times New Roman"/>
          <w:b/>
          <w:color w:val="0D0D0D"/>
          <w:sz w:val="24"/>
          <w:szCs w:val="24"/>
        </w:rPr>
        <w:t xml:space="preserve">Fig. </w:t>
      </w:r>
      <w:r w:rsidR="00C777A6" w:rsidRPr="003202B1">
        <w:rPr>
          <w:rFonts w:ascii="Times New Roman" w:hAnsi="Times New Roman"/>
          <w:b/>
          <w:color w:val="0D0D0D"/>
          <w:sz w:val="24"/>
          <w:szCs w:val="24"/>
        </w:rPr>
        <w:t>S</w:t>
      </w:r>
      <w:r w:rsidR="00C777A6">
        <w:rPr>
          <w:rFonts w:ascii="Times New Roman" w:hAnsi="Times New Roman" w:hint="eastAsia"/>
          <w:b/>
          <w:color w:val="0D0D0D"/>
          <w:sz w:val="24"/>
          <w:szCs w:val="24"/>
        </w:rPr>
        <w:t xml:space="preserve">2 </w:t>
      </w:r>
      <w:bookmarkStart w:id="11" w:name="_Hlk109070716"/>
      <w:r w:rsidRPr="00A8748E">
        <w:rPr>
          <w:rFonts w:ascii="Times New Roman" w:hAnsi="Times New Roman"/>
          <w:sz w:val="24"/>
          <w:szCs w:val="24"/>
        </w:rPr>
        <w:t>The ion nomenclature</w:t>
      </w:r>
      <w:r w:rsidR="009B17DD">
        <w:rPr>
          <w:rFonts w:ascii="Times New Roman" w:hAnsi="Times New Roman" w:hint="eastAsia"/>
          <w:sz w:val="24"/>
          <w:szCs w:val="24"/>
        </w:rPr>
        <w:t xml:space="preserve"> (A)</w:t>
      </w:r>
      <w:r w:rsidRPr="00A8748E">
        <w:rPr>
          <w:rFonts w:ascii="Times New Roman" w:hAnsi="Times New Roman"/>
          <w:sz w:val="24"/>
          <w:szCs w:val="24"/>
        </w:rPr>
        <w:t xml:space="preserve"> and proposed mass fragmentation pathways of 2-(2-phenylethyl)chromone compounds</w:t>
      </w:r>
      <w:r w:rsidR="009B17DD">
        <w:rPr>
          <w:rFonts w:ascii="Times New Roman" w:hAnsi="Times New Roman" w:hint="eastAsia"/>
          <w:sz w:val="24"/>
          <w:szCs w:val="24"/>
        </w:rPr>
        <w:t xml:space="preserve"> (B: type I; C: type II; </w:t>
      </w:r>
      <w:r w:rsidR="00A27B76">
        <w:rPr>
          <w:rFonts w:ascii="Times New Roman" w:hAnsi="Times New Roman" w:hint="eastAsia"/>
          <w:sz w:val="24"/>
          <w:szCs w:val="24"/>
        </w:rPr>
        <w:t>D</w:t>
      </w:r>
      <w:r w:rsidR="009B17DD">
        <w:rPr>
          <w:rFonts w:ascii="Times New Roman" w:hAnsi="Times New Roman" w:hint="eastAsia"/>
          <w:sz w:val="24"/>
          <w:szCs w:val="24"/>
        </w:rPr>
        <w:t>: type III)</w:t>
      </w:r>
      <w:bookmarkEnd w:id="11"/>
      <w:r w:rsidRPr="00A8748E">
        <w:rPr>
          <w:rFonts w:ascii="Times New Roman" w:hAnsi="Times New Roman"/>
          <w:sz w:val="24"/>
          <w:szCs w:val="24"/>
        </w:rPr>
        <w:t>.</w:t>
      </w:r>
    </w:p>
    <w:p w14:paraId="247504AE" w14:textId="69C8B94A" w:rsidR="00F30BEE" w:rsidRDefault="0073378F" w:rsidP="00F30BEE">
      <w:pPr>
        <w:widowControl/>
        <w:spacing w:line="360" w:lineRule="auto"/>
        <w:ind w:left="823" w:hangingChars="392" w:hanging="823"/>
        <w:jc w:val="center"/>
        <w:rPr>
          <w:rFonts w:ascii="Times New Roman" w:hAnsi="Times New Roman"/>
        </w:rPr>
      </w:pPr>
      <w:r w:rsidRPr="003E6A0A">
        <w:rPr>
          <w:rFonts w:ascii="Times New Roman" w:hAnsi="Times New Roman"/>
        </w:rPr>
        <w:object w:dxaOrig="21717" w:dyaOrig="14082" w14:anchorId="3B0997D0">
          <v:shape id="_x0000_i1027" type="#_x0000_t75" style="width:585.4pt;height:379.4pt" o:ole="">
            <v:imagedata r:id="rId12" o:title=""/>
          </v:shape>
          <o:OLEObject Type="Embed" ProgID="ChemDraw.Document.6.0" ShapeID="_x0000_i1027" DrawAspect="Content" ObjectID="_1797942473" r:id="rId13"/>
        </w:object>
      </w:r>
    </w:p>
    <w:p w14:paraId="3841476D" w14:textId="7EA9B2D0" w:rsidR="00F30BEE" w:rsidRPr="00F30BEE" w:rsidRDefault="00F30BEE" w:rsidP="00F30BEE">
      <w:pPr>
        <w:widowControl/>
        <w:spacing w:line="360" w:lineRule="auto"/>
        <w:ind w:left="826" w:hangingChars="392" w:hanging="826"/>
        <w:jc w:val="center"/>
        <w:rPr>
          <w:rFonts w:ascii="Times New Roman" w:hAnsi="Times New Roman"/>
          <w:szCs w:val="21"/>
        </w:rPr>
      </w:pPr>
      <w:r w:rsidRPr="00F30BEE">
        <w:rPr>
          <w:rFonts w:ascii="Times New Roman" w:hAnsi="Times New Roman"/>
          <w:b/>
          <w:color w:val="0D0D0D"/>
          <w:szCs w:val="21"/>
        </w:rPr>
        <w:t>Fig. S</w:t>
      </w:r>
      <w:r w:rsidR="00A84CFA">
        <w:rPr>
          <w:rFonts w:ascii="Times New Roman" w:hAnsi="Times New Roman" w:hint="eastAsia"/>
          <w:b/>
          <w:color w:val="0D0D0D"/>
          <w:szCs w:val="21"/>
        </w:rPr>
        <w:t>3</w:t>
      </w:r>
      <w:r w:rsidRPr="00F30BEE">
        <w:rPr>
          <w:rFonts w:ascii="Times New Roman" w:hAnsi="Times New Roman" w:hint="eastAsia"/>
          <w:b/>
          <w:color w:val="0D0D0D"/>
          <w:szCs w:val="21"/>
        </w:rPr>
        <w:t xml:space="preserve"> </w:t>
      </w:r>
      <w:bookmarkStart w:id="12" w:name="_Hlk109070735"/>
      <w:r w:rsidRPr="00F30BEE">
        <w:rPr>
          <w:rFonts w:ascii="Times New Roman" w:hAnsi="Times New Roman"/>
          <w:szCs w:val="21"/>
        </w:rPr>
        <w:t>The main structures of 2-(2-</w:t>
      </w:r>
      <w:proofErr w:type="gramStart"/>
      <w:r w:rsidRPr="00F30BEE">
        <w:rPr>
          <w:rFonts w:ascii="Times New Roman" w:hAnsi="Times New Roman"/>
          <w:szCs w:val="21"/>
        </w:rPr>
        <w:t>phenylethyl)chromone</w:t>
      </w:r>
      <w:proofErr w:type="gramEnd"/>
      <w:r w:rsidR="000730D1">
        <w:rPr>
          <w:rFonts w:ascii="Times New Roman" w:hAnsi="Times New Roman" w:hint="eastAsia"/>
          <w:szCs w:val="21"/>
        </w:rPr>
        <w:t xml:space="preserve"> dimers </w:t>
      </w:r>
      <w:r w:rsidRPr="00F30BEE">
        <w:rPr>
          <w:rFonts w:ascii="Times New Roman" w:hAnsi="Times New Roman"/>
          <w:szCs w:val="21"/>
        </w:rPr>
        <w:t>(A-type, B-type, C-type</w:t>
      </w:r>
      <w:r>
        <w:rPr>
          <w:rFonts w:ascii="Times New Roman" w:hAnsi="Times New Roman" w:hint="eastAsia"/>
          <w:szCs w:val="21"/>
        </w:rPr>
        <w:t xml:space="preserve">, </w:t>
      </w:r>
      <w:r w:rsidR="00AC1593">
        <w:rPr>
          <w:rFonts w:ascii="Times New Roman" w:hAnsi="Times New Roman" w:hint="eastAsia"/>
          <w:szCs w:val="21"/>
        </w:rPr>
        <w:t>D</w:t>
      </w:r>
      <w:r w:rsidRPr="00F30BEE">
        <w:rPr>
          <w:rFonts w:ascii="Times New Roman" w:hAnsi="Times New Roman"/>
          <w:szCs w:val="21"/>
        </w:rPr>
        <w:t>-type</w:t>
      </w:r>
      <w:r>
        <w:rPr>
          <w:rFonts w:ascii="Times New Roman" w:hAnsi="Times New Roman" w:hint="eastAsia"/>
          <w:szCs w:val="21"/>
        </w:rPr>
        <w:t xml:space="preserve">, </w:t>
      </w:r>
      <w:r w:rsidR="00AC1593">
        <w:rPr>
          <w:rFonts w:ascii="Times New Roman" w:hAnsi="Times New Roman" w:hint="eastAsia"/>
          <w:szCs w:val="21"/>
        </w:rPr>
        <w:t>E</w:t>
      </w:r>
      <w:r w:rsidRPr="00F30BEE">
        <w:rPr>
          <w:rFonts w:ascii="Times New Roman" w:hAnsi="Times New Roman"/>
          <w:szCs w:val="21"/>
        </w:rPr>
        <w:t>-type</w:t>
      </w:r>
      <w:r>
        <w:rPr>
          <w:rFonts w:ascii="Times New Roman" w:hAnsi="Times New Roman" w:hint="eastAsia"/>
          <w:szCs w:val="21"/>
        </w:rPr>
        <w:t xml:space="preserve">, </w:t>
      </w:r>
      <w:r w:rsidRPr="00F30BEE">
        <w:rPr>
          <w:rFonts w:ascii="Times New Roman" w:hAnsi="Times New Roman"/>
          <w:szCs w:val="21"/>
        </w:rPr>
        <w:t xml:space="preserve">and </w:t>
      </w:r>
      <w:r>
        <w:rPr>
          <w:rFonts w:ascii="Times New Roman" w:hAnsi="Times New Roman" w:hint="eastAsia"/>
          <w:szCs w:val="21"/>
        </w:rPr>
        <w:t>F</w:t>
      </w:r>
      <w:r w:rsidRPr="00F30BEE">
        <w:rPr>
          <w:rFonts w:ascii="Times New Roman" w:hAnsi="Times New Roman"/>
          <w:szCs w:val="21"/>
        </w:rPr>
        <w:t>-type)</w:t>
      </w:r>
      <w:bookmarkEnd w:id="12"/>
    </w:p>
    <w:p w14:paraId="3B5DEDA0" w14:textId="77777777" w:rsidR="00F30BEE" w:rsidRDefault="00F30BEE" w:rsidP="00F30BEE">
      <w:pPr>
        <w:widowControl/>
        <w:spacing w:line="360" w:lineRule="auto"/>
        <w:ind w:left="823" w:hangingChars="392" w:hanging="823"/>
        <w:jc w:val="left"/>
        <w:rPr>
          <w:rFonts w:ascii="Times New Roman" w:hAnsi="Times New Roman"/>
        </w:rPr>
        <w:sectPr w:rsidR="00F30BEE" w:rsidSect="00F30BE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D71E27A" w14:textId="77777777" w:rsidR="00021963" w:rsidRPr="00021963" w:rsidRDefault="00021963" w:rsidP="00021963">
      <w:pPr>
        <w:adjustRightInd w:val="0"/>
        <w:snapToGrid w:val="0"/>
        <w:spacing w:line="36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21963">
        <w:rPr>
          <w:rFonts w:ascii="等线" w:eastAsia="等线" w:hAnsi="等线"/>
        </w:rPr>
        <w:object w:dxaOrig="4144" w:dyaOrig="3372" w14:anchorId="7A11CD37">
          <v:shape id="_x0000_i1028" type="#_x0000_t75" style="width:186.55pt;height:152.15pt" o:ole="">
            <v:imagedata r:id="rId14" o:title=""/>
          </v:shape>
          <o:OLEObject Type="Embed" ProgID="ChemDraw.Document.6.0" ShapeID="_x0000_i1028" DrawAspect="Content" ObjectID="_1797942474" r:id="rId15"/>
        </w:object>
      </w:r>
    </w:p>
    <w:p w14:paraId="350A2382" w14:textId="6F536716" w:rsidR="00021963" w:rsidRPr="00021963" w:rsidRDefault="00F3431B" w:rsidP="00021963">
      <w:pPr>
        <w:adjustRightInd w:val="0"/>
        <w:snapToGrid w:val="0"/>
        <w:jc w:val="center"/>
        <w:textAlignment w:val="baseline"/>
        <w:rPr>
          <w:rFonts w:ascii="Times New Roman" w:hAnsi="Times New Roman"/>
        </w:rPr>
      </w:pPr>
      <w:r w:rsidRPr="00021963">
        <w:rPr>
          <w:rFonts w:ascii="Times New Roman" w:hAnsi="Times New Roman"/>
        </w:rPr>
        <w:object w:dxaOrig="13615" w:dyaOrig="6074" w14:anchorId="17FAC233">
          <v:shape id="_x0000_i1029" type="#_x0000_t75" style="width:441.7pt;height:196.6pt" o:ole="">
            <v:imagedata r:id="rId16" o:title=""/>
          </v:shape>
          <o:OLEObject Type="Embed" ProgID="ChemDraw.Document.6.0" ShapeID="_x0000_i1029" DrawAspect="Content" ObjectID="_1797942475" r:id="rId17"/>
        </w:object>
      </w:r>
    </w:p>
    <w:p w14:paraId="61010D1D" w14:textId="77777777" w:rsidR="00184B25" w:rsidRPr="00021963" w:rsidRDefault="00021963" w:rsidP="00021963">
      <w:pPr>
        <w:adjustRightInd w:val="0"/>
        <w:snapToGrid w:val="0"/>
        <w:spacing w:line="360" w:lineRule="auto"/>
        <w:textAlignment w:val="baseline"/>
        <w:rPr>
          <w:rFonts w:ascii="Times New Roman" w:hAnsi="Times New Roman"/>
        </w:rPr>
      </w:pPr>
      <w:r w:rsidRPr="00021963">
        <w:rPr>
          <w:rFonts w:ascii="等线" w:eastAsia="等线" w:hAnsi="等线"/>
          <w:noProof/>
        </w:rPr>
        <w:drawing>
          <wp:inline distT="0" distB="0" distL="0" distR="0" wp14:anchorId="09F8E4E3" wp14:editId="2C71A172">
            <wp:extent cx="5810250" cy="990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0F80B" w14:textId="77777777" w:rsidR="00184B25" w:rsidRDefault="002179B1" w:rsidP="002179B1">
      <w:pPr>
        <w:widowControl/>
        <w:spacing w:line="360" w:lineRule="auto"/>
        <w:ind w:left="826" w:hangingChars="392" w:hanging="826"/>
        <w:jc w:val="left"/>
        <w:rPr>
          <w:rFonts w:ascii="Times New Roman" w:hAnsi="Times New Roman"/>
          <w:sz w:val="24"/>
          <w:szCs w:val="24"/>
        </w:rPr>
      </w:pPr>
      <w:r w:rsidRPr="00F30BEE">
        <w:rPr>
          <w:rFonts w:ascii="Times New Roman" w:hAnsi="Times New Roman"/>
          <w:b/>
          <w:color w:val="0D0D0D"/>
          <w:szCs w:val="21"/>
        </w:rPr>
        <w:t>Fig. S</w:t>
      </w:r>
      <w:r w:rsidR="00486662">
        <w:rPr>
          <w:rFonts w:ascii="Times New Roman" w:hAnsi="Times New Roman" w:hint="eastAsia"/>
          <w:b/>
          <w:color w:val="0D0D0D"/>
          <w:szCs w:val="21"/>
        </w:rPr>
        <w:t>4</w:t>
      </w:r>
      <w:r w:rsidRPr="00F30BEE">
        <w:rPr>
          <w:rFonts w:ascii="Times New Roman" w:hAnsi="Times New Roman" w:hint="eastAsia"/>
          <w:b/>
          <w:color w:val="0D0D0D"/>
          <w:szCs w:val="21"/>
        </w:rPr>
        <w:t xml:space="preserve"> </w:t>
      </w:r>
      <w:bookmarkStart w:id="13" w:name="_Hlk109070756"/>
      <w:r w:rsidRPr="002179B1">
        <w:rPr>
          <w:rFonts w:ascii="Times New Roman" w:hAnsi="Times New Roman"/>
          <w:sz w:val="24"/>
          <w:szCs w:val="24"/>
        </w:rPr>
        <w:t>The ion nomenclature</w:t>
      </w:r>
      <w:r w:rsidRPr="002179B1">
        <w:rPr>
          <w:rFonts w:ascii="Times New Roman" w:hAnsi="Times New Roman" w:hint="eastAsia"/>
          <w:sz w:val="24"/>
          <w:szCs w:val="24"/>
        </w:rPr>
        <w:t xml:space="preserve"> (A),</w:t>
      </w:r>
      <w:r w:rsidRPr="002179B1">
        <w:rPr>
          <w:rFonts w:ascii="Times New Roman" w:hAnsi="Times New Roman"/>
          <w:sz w:val="24"/>
          <w:szCs w:val="24"/>
        </w:rPr>
        <w:t xml:space="preserve"> proposed mass fragmentation pathways</w:t>
      </w:r>
      <w:r w:rsidRPr="002179B1">
        <w:rPr>
          <w:rFonts w:ascii="Times New Roman" w:hAnsi="Times New Roman" w:hint="eastAsia"/>
          <w:sz w:val="24"/>
          <w:szCs w:val="24"/>
        </w:rPr>
        <w:t>(B), and t</w:t>
      </w:r>
      <w:r w:rsidRPr="002179B1">
        <w:rPr>
          <w:rFonts w:ascii="Times New Roman" w:hAnsi="Times New Roman"/>
          <w:sz w:val="24"/>
          <w:szCs w:val="24"/>
        </w:rPr>
        <w:t>he MS/MS of chemical reference standard</w:t>
      </w:r>
      <w:r w:rsidRPr="002179B1">
        <w:rPr>
          <w:rFonts w:ascii="Times New Roman" w:hAnsi="Times New Roman" w:hint="eastAsia"/>
          <w:sz w:val="24"/>
          <w:szCs w:val="24"/>
        </w:rPr>
        <w:t>(C)</w:t>
      </w:r>
      <w:r w:rsidRPr="002179B1">
        <w:rPr>
          <w:rFonts w:ascii="Times New Roman" w:hAnsi="Times New Roman"/>
          <w:sz w:val="24"/>
          <w:szCs w:val="24"/>
        </w:rPr>
        <w:t xml:space="preserve"> </w:t>
      </w:r>
      <w:r w:rsidRPr="002179B1">
        <w:rPr>
          <w:rFonts w:ascii="Times New Roman" w:hAnsi="Times New Roman" w:hint="eastAsia"/>
          <w:sz w:val="24"/>
          <w:szCs w:val="24"/>
        </w:rPr>
        <w:t xml:space="preserve">of </w:t>
      </w:r>
      <w:proofErr w:type="spellStart"/>
      <w:r w:rsidRPr="002179B1">
        <w:rPr>
          <w:rFonts w:ascii="Times New Roman" w:hAnsi="Times New Roman"/>
          <w:sz w:val="24"/>
          <w:szCs w:val="24"/>
        </w:rPr>
        <w:t>aquisinenone</w:t>
      </w:r>
      <w:proofErr w:type="spellEnd"/>
      <w:r w:rsidRPr="002179B1">
        <w:rPr>
          <w:rFonts w:ascii="Times New Roman" w:hAnsi="Times New Roman"/>
          <w:sz w:val="24"/>
          <w:szCs w:val="24"/>
        </w:rPr>
        <w:t xml:space="preserve"> I</w:t>
      </w:r>
      <w:r w:rsidR="00021963" w:rsidRPr="00021963">
        <w:rPr>
          <w:rFonts w:ascii="等线" w:eastAsia="等线" w:hAnsi="等线"/>
        </w:rPr>
        <w:t xml:space="preserve"> </w:t>
      </w:r>
      <w:r w:rsidR="00021963" w:rsidRPr="00021963">
        <w:rPr>
          <w:rFonts w:ascii="Times New Roman" w:hAnsi="Times New Roman"/>
          <w:sz w:val="24"/>
          <w:szCs w:val="24"/>
        </w:rPr>
        <w:t xml:space="preserve">(representative </w:t>
      </w:r>
      <w:r w:rsidR="00021963">
        <w:rPr>
          <w:rFonts w:ascii="Times New Roman" w:hAnsi="Times New Roman" w:hint="eastAsia"/>
          <w:sz w:val="24"/>
          <w:szCs w:val="24"/>
        </w:rPr>
        <w:t>E</w:t>
      </w:r>
      <w:r w:rsidR="00021963" w:rsidRPr="00021963">
        <w:rPr>
          <w:rFonts w:ascii="Times New Roman" w:hAnsi="Times New Roman"/>
          <w:sz w:val="24"/>
          <w:szCs w:val="24"/>
        </w:rPr>
        <w:t xml:space="preserve">-type </w:t>
      </w:r>
      <w:r w:rsidR="00021963" w:rsidRPr="00021963">
        <w:rPr>
          <w:rFonts w:ascii="Times New Roman" w:hAnsi="Times New Roman" w:hint="eastAsia"/>
          <w:sz w:val="24"/>
          <w:szCs w:val="24"/>
        </w:rPr>
        <w:t>dimer</w:t>
      </w:r>
      <w:r w:rsidR="00021963" w:rsidRPr="00021963">
        <w:rPr>
          <w:rFonts w:ascii="Times New Roman" w:hAnsi="Times New Roman"/>
          <w:sz w:val="24"/>
          <w:szCs w:val="24"/>
        </w:rPr>
        <w:t>)</w:t>
      </w:r>
      <w:bookmarkEnd w:id="13"/>
    </w:p>
    <w:p w14:paraId="23185DB1" w14:textId="77777777" w:rsidR="00184B25" w:rsidRPr="00C777A6" w:rsidRDefault="00184B25" w:rsidP="00184B25">
      <w:pPr>
        <w:widowControl/>
        <w:spacing w:line="360" w:lineRule="auto"/>
        <w:ind w:left="941" w:hangingChars="392" w:hanging="941"/>
        <w:jc w:val="left"/>
        <w:rPr>
          <w:rFonts w:ascii="Times New Roman" w:hAnsi="Times New Roman"/>
          <w:sz w:val="24"/>
          <w:szCs w:val="24"/>
        </w:rPr>
      </w:pPr>
    </w:p>
    <w:p w14:paraId="78CF22C5" w14:textId="77777777" w:rsidR="00184B25" w:rsidRPr="00EF4E75" w:rsidRDefault="002C68CF" w:rsidP="002C68CF">
      <w:pPr>
        <w:widowControl/>
        <w:spacing w:line="360" w:lineRule="auto"/>
        <w:ind w:left="823" w:hangingChars="392" w:hanging="823"/>
        <w:jc w:val="left"/>
        <w:rPr>
          <w:rFonts w:ascii="Times New Roman" w:hAnsi="Times New Roman"/>
          <w:sz w:val="24"/>
          <w:szCs w:val="24"/>
        </w:rPr>
      </w:pPr>
      <w:r>
        <w:object w:dxaOrig="11248" w:dyaOrig="7958" w14:anchorId="1E4B691C">
          <v:shape id="_x0000_i1030" type="#_x0000_t75" style="width:414.45pt;height:293.95pt" o:ole="">
            <v:imagedata r:id="rId19" o:title=""/>
          </v:shape>
          <o:OLEObject Type="Embed" ProgID="ChemDraw.Document.6.0" ShapeID="_x0000_i1030" DrawAspect="Content" ObjectID="_1797942476" r:id="rId20"/>
        </w:object>
      </w:r>
    </w:p>
    <w:p w14:paraId="3D75D521" w14:textId="2CAB2BAB" w:rsidR="00184B25" w:rsidRPr="00A34736" w:rsidRDefault="00EF3934" w:rsidP="00A34736">
      <w:pPr>
        <w:widowControl/>
        <w:spacing w:line="360" w:lineRule="auto"/>
        <w:ind w:left="826" w:hangingChars="392" w:hanging="826"/>
        <w:jc w:val="center"/>
        <w:rPr>
          <w:rFonts w:ascii="Times New Roman" w:hAnsi="Times New Roman"/>
          <w:bCs/>
          <w:sz w:val="24"/>
          <w:szCs w:val="24"/>
        </w:rPr>
      </w:pPr>
      <w:r w:rsidRPr="00F30BEE">
        <w:rPr>
          <w:rFonts w:ascii="Times New Roman" w:hAnsi="Times New Roman"/>
          <w:b/>
          <w:color w:val="0D0D0D"/>
          <w:szCs w:val="21"/>
        </w:rPr>
        <w:t>Fig. S</w:t>
      </w:r>
      <w:r>
        <w:rPr>
          <w:rFonts w:ascii="Times New Roman" w:hAnsi="Times New Roman" w:hint="eastAsia"/>
          <w:b/>
          <w:color w:val="0D0D0D"/>
          <w:szCs w:val="21"/>
        </w:rPr>
        <w:t>5</w:t>
      </w:r>
      <w:r w:rsidR="00A34736">
        <w:rPr>
          <w:rFonts w:ascii="Times New Roman" w:hAnsi="Times New Roman"/>
          <w:b/>
          <w:color w:val="0D0D0D"/>
          <w:szCs w:val="21"/>
        </w:rPr>
        <w:t xml:space="preserve"> </w:t>
      </w:r>
      <w:bookmarkStart w:id="14" w:name="_Hlk109070678"/>
      <w:r w:rsidR="00A34736" w:rsidRPr="00A34736">
        <w:rPr>
          <w:rFonts w:ascii="Times New Roman" w:hAnsi="Times New Roman"/>
          <w:bCs/>
          <w:color w:val="0D0D0D"/>
          <w:szCs w:val="21"/>
        </w:rPr>
        <w:t xml:space="preserve">Selected HMBC (arrows point from protons to carbons) and </w:t>
      </w:r>
      <w:r w:rsidR="00A34736" w:rsidRPr="00A34736">
        <w:rPr>
          <w:rFonts w:ascii="Times New Roman" w:hAnsi="Times New Roman"/>
          <w:bCs/>
          <w:color w:val="0D0D0D"/>
          <w:szCs w:val="21"/>
          <w:vertAlign w:val="superscript"/>
        </w:rPr>
        <w:t>1</w:t>
      </w:r>
      <w:r w:rsidR="00A34736" w:rsidRPr="00A34736">
        <w:rPr>
          <w:rFonts w:ascii="Times New Roman" w:hAnsi="Times New Roman"/>
          <w:bCs/>
          <w:color w:val="0D0D0D"/>
          <w:szCs w:val="21"/>
        </w:rPr>
        <w:t>H−</w:t>
      </w:r>
      <w:r w:rsidR="00A34736" w:rsidRPr="00A34736">
        <w:rPr>
          <w:rFonts w:ascii="Times New Roman" w:hAnsi="Times New Roman"/>
          <w:bCs/>
          <w:color w:val="0D0D0D"/>
          <w:szCs w:val="21"/>
          <w:vertAlign w:val="superscript"/>
        </w:rPr>
        <w:t>1</w:t>
      </w:r>
      <w:r w:rsidR="00A34736" w:rsidRPr="00A34736">
        <w:rPr>
          <w:rFonts w:ascii="Times New Roman" w:hAnsi="Times New Roman"/>
          <w:bCs/>
          <w:color w:val="0D0D0D"/>
          <w:szCs w:val="21"/>
        </w:rPr>
        <w:t xml:space="preserve">H COSY correlations of compounds </w:t>
      </w:r>
      <w:r w:rsidR="00A34736" w:rsidRPr="008A33AD">
        <w:rPr>
          <w:rFonts w:ascii="Times New Roman" w:hAnsi="Times New Roman"/>
          <w:b/>
          <w:sz w:val="24"/>
          <w:szCs w:val="24"/>
        </w:rPr>
        <w:t>I</w:t>
      </w:r>
      <w:r w:rsidR="00A34736" w:rsidRPr="00A34736">
        <w:rPr>
          <w:rFonts w:ascii="Times New Roman" w:hAnsi="Times New Roman"/>
          <w:sz w:val="24"/>
          <w:szCs w:val="24"/>
        </w:rPr>
        <w:t>–</w:t>
      </w:r>
      <w:r w:rsidR="00A34736" w:rsidRPr="008A33AD">
        <w:rPr>
          <w:rFonts w:ascii="Times New Roman" w:hAnsi="Times New Roman"/>
          <w:b/>
          <w:sz w:val="24"/>
          <w:szCs w:val="24"/>
        </w:rPr>
        <w:t>V</w:t>
      </w:r>
      <w:bookmarkEnd w:id="14"/>
      <w:r w:rsidR="00A34736">
        <w:rPr>
          <w:rFonts w:ascii="Times New Roman" w:hAnsi="Times New Roman"/>
          <w:sz w:val="24"/>
          <w:szCs w:val="24"/>
        </w:rPr>
        <w:t>.</w:t>
      </w:r>
    </w:p>
    <w:p w14:paraId="6C7E2CAD" w14:textId="77777777" w:rsidR="00184B25" w:rsidRDefault="00184B25" w:rsidP="00184B25">
      <w:pPr>
        <w:widowControl/>
        <w:spacing w:line="360" w:lineRule="auto"/>
        <w:ind w:left="941" w:hangingChars="392" w:hanging="941"/>
        <w:jc w:val="left"/>
        <w:rPr>
          <w:rFonts w:ascii="Times New Roman" w:hAnsi="Times New Roman"/>
          <w:sz w:val="24"/>
          <w:szCs w:val="24"/>
        </w:rPr>
      </w:pPr>
    </w:p>
    <w:p w14:paraId="3F84D2F2" w14:textId="77777777" w:rsidR="00184B25" w:rsidRDefault="005D2BC8" w:rsidP="005D2BC8">
      <w:pPr>
        <w:widowControl/>
        <w:spacing w:line="360" w:lineRule="auto"/>
        <w:ind w:left="823" w:hangingChars="392" w:hanging="823"/>
        <w:jc w:val="left"/>
        <w:rPr>
          <w:rFonts w:ascii="Times New Roman" w:hAnsi="Times New Roman"/>
          <w:sz w:val="24"/>
          <w:szCs w:val="24"/>
        </w:rPr>
      </w:pPr>
      <w:r>
        <w:object w:dxaOrig="11700" w:dyaOrig="10552" w14:anchorId="4E0C10B7">
          <v:shape id="_x0000_i1031" type="#_x0000_t75" style="width:414.8pt;height:374.1pt" o:ole="">
            <v:imagedata r:id="rId21" o:title=""/>
          </v:shape>
          <o:OLEObject Type="Embed" ProgID="ChemDraw.Document.6.0" ShapeID="_x0000_i1031" DrawAspect="Content" ObjectID="_1797942477" r:id="rId22"/>
        </w:object>
      </w:r>
    </w:p>
    <w:p w14:paraId="659D6F8B" w14:textId="4EE4C86C" w:rsidR="00184B25" w:rsidRDefault="00EF3934" w:rsidP="00A34736">
      <w:pPr>
        <w:widowControl/>
        <w:spacing w:line="360" w:lineRule="auto"/>
        <w:ind w:left="826" w:hangingChars="392" w:hanging="826"/>
        <w:jc w:val="center"/>
        <w:rPr>
          <w:rFonts w:ascii="Times New Roman" w:hAnsi="Times New Roman"/>
          <w:sz w:val="24"/>
          <w:szCs w:val="24"/>
        </w:rPr>
      </w:pPr>
      <w:r w:rsidRPr="00F30BEE">
        <w:rPr>
          <w:rFonts w:ascii="Times New Roman" w:hAnsi="Times New Roman"/>
          <w:b/>
          <w:color w:val="0D0D0D"/>
          <w:szCs w:val="21"/>
        </w:rPr>
        <w:t>Fig. S</w:t>
      </w:r>
      <w:r>
        <w:rPr>
          <w:rFonts w:ascii="Times New Roman" w:hAnsi="Times New Roman" w:hint="eastAsia"/>
          <w:b/>
          <w:color w:val="0D0D0D"/>
          <w:szCs w:val="21"/>
        </w:rPr>
        <w:t>6</w:t>
      </w:r>
      <w:r w:rsidR="00A34736">
        <w:rPr>
          <w:rFonts w:ascii="Times New Roman" w:hAnsi="Times New Roman"/>
          <w:b/>
          <w:color w:val="0D0D0D"/>
          <w:szCs w:val="21"/>
        </w:rPr>
        <w:t xml:space="preserve"> </w:t>
      </w:r>
      <w:bookmarkStart w:id="15" w:name="_Hlk109070780"/>
      <w:r w:rsidR="00A34736" w:rsidRPr="00A34736">
        <w:rPr>
          <w:rFonts w:ascii="Times New Roman" w:hAnsi="Times New Roman"/>
          <w:bCs/>
          <w:color w:val="0D0D0D"/>
          <w:szCs w:val="21"/>
        </w:rPr>
        <w:t xml:space="preserve">Selected ROESY correlations of compounds </w:t>
      </w:r>
      <w:r w:rsidR="00A34736" w:rsidRPr="008A33AD">
        <w:rPr>
          <w:rFonts w:ascii="Times New Roman" w:hAnsi="Times New Roman"/>
          <w:b/>
          <w:sz w:val="24"/>
          <w:szCs w:val="24"/>
        </w:rPr>
        <w:t>I</w:t>
      </w:r>
      <w:r w:rsidR="00A34736" w:rsidRPr="00C25EB3">
        <w:rPr>
          <w:rFonts w:ascii="Times New Roman" w:hAnsi="Times New Roman"/>
          <w:sz w:val="24"/>
          <w:szCs w:val="24"/>
        </w:rPr>
        <w:t>–</w:t>
      </w:r>
      <w:r w:rsidR="00A34736" w:rsidRPr="008A33AD">
        <w:rPr>
          <w:rFonts w:ascii="Times New Roman" w:hAnsi="Times New Roman"/>
          <w:b/>
          <w:sz w:val="24"/>
          <w:szCs w:val="24"/>
        </w:rPr>
        <w:t>V</w:t>
      </w:r>
      <w:bookmarkEnd w:id="15"/>
      <w:r w:rsidR="00A34736">
        <w:rPr>
          <w:rFonts w:ascii="Times New Roman" w:hAnsi="Times New Roman"/>
          <w:sz w:val="24"/>
          <w:szCs w:val="24"/>
        </w:rPr>
        <w:t>.</w:t>
      </w:r>
    </w:p>
    <w:p w14:paraId="63CD1B55" w14:textId="77777777" w:rsidR="00184B25" w:rsidRDefault="00EE394B" w:rsidP="00184B25">
      <w:pPr>
        <w:widowControl/>
        <w:spacing w:line="360" w:lineRule="auto"/>
        <w:ind w:left="941" w:hangingChars="392" w:hanging="941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3FEA2980" wp14:editId="1546F85B">
            <wp:extent cx="5274310" cy="401764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D图片.tif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E850A" w14:textId="0E00DF54" w:rsidR="00184B25" w:rsidRPr="00A34736" w:rsidRDefault="00EF3934" w:rsidP="00A34736">
      <w:pPr>
        <w:widowControl/>
        <w:spacing w:line="360" w:lineRule="auto"/>
        <w:ind w:left="826" w:hangingChars="392" w:hanging="826"/>
        <w:jc w:val="center"/>
        <w:rPr>
          <w:rFonts w:ascii="Times New Roman" w:hAnsi="Times New Roman"/>
          <w:szCs w:val="21"/>
        </w:rPr>
      </w:pPr>
      <w:r w:rsidRPr="00F30BEE">
        <w:rPr>
          <w:rFonts w:ascii="Times New Roman" w:hAnsi="Times New Roman"/>
          <w:b/>
          <w:color w:val="0D0D0D"/>
          <w:szCs w:val="21"/>
        </w:rPr>
        <w:t>Fig. S</w:t>
      </w:r>
      <w:r>
        <w:rPr>
          <w:rFonts w:ascii="Times New Roman" w:hAnsi="Times New Roman" w:hint="eastAsia"/>
          <w:b/>
          <w:color w:val="0D0D0D"/>
          <w:szCs w:val="21"/>
        </w:rPr>
        <w:t>7</w:t>
      </w:r>
      <w:r w:rsidR="00A34736">
        <w:rPr>
          <w:rFonts w:ascii="Times New Roman" w:hAnsi="Times New Roman"/>
          <w:b/>
          <w:color w:val="0D0D0D"/>
          <w:szCs w:val="21"/>
        </w:rPr>
        <w:t xml:space="preserve"> </w:t>
      </w:r>
      <w:r w:rsidR="00A34736" w:rsidRPr="00A34736">
        <w:rPr>
          <w:rFonts w:ascii="Times New Roman" w:hAnsi="Times New Roman"/>
          <w:color w:val="0D0D0D"/>
          <w:szCs w:val="21"/>
        </w:rPr>
        <w:t xml:space="preserve">Experimental and calculated ECD spectra of compounds </w:t>
      </w:r>
      <w:r w:rsidR="00A34736" w:rsidRPr="008A33AD">
        <w:rPr>
          <w:rFonts w:ascii="Times New Roman" w:hAnsi="Times New Roman"/>
          <w:b/>
          <w:color w:val="0D0D0D"/>
          <w:szCs w:val="21"/>
        </w:rPr>
        <w:t>I</w:t>
      </w:r>
      <w:r w:rsidR="00A34736" w:rsidRPr="00A34736">
        <w:rPr>
          <w:rFonts w:ascii="Times New Roman" w:hAnsi="Times New Roman"/>
          <w:color w:val="0D0D0D"/>
          <w:szCs w:val="21"/>
        </w:rPr>
        <w:t>–</w:t>
      </w:r>
      <w:r w:rsidR="00A34736" w:rsidRPr="008A33AD">
        <w:rPr>
          <w:rFonts w:ascii="Times New Roman" w:hAnsi="Times New Roman"/>
          <w:b/>
          <w:color w:val="0D0D0D"/>
          <w:szCs w:val="21"/>
        </w:rPr>
        <w:t>V</w:t>
      </w:r>
      <w:r w:rsidR="00A34736" w:rsidRPr="00A34736">
        <w:rPr>
          <w:rFonts w:ascii="Times New Roman" w:hAnsi="Times New Roman"/>
          <w:color w:val="0D0D0D"/>
          <w:szCs w:val="21"/>
        </w:rPr>
        <w:t xml:space="preserve"> (in MeOH).</w:t>
      </w:r>
    </w:p>
    <w:p w14:paraId="32629F75" w14:textId="77777777" w:rsidR="00184B25" w:rsidRDefault="00184B25" w:rsidP="00184B25">
      <w:pPr>
        <w:widowControl/>
        <w:spacing w:line="360" w:lineRule="auto"/>
        <w:ind w:left="941" w:hangingChars="392" w:hanging="941"/>
        <w:jc w:val="left"/>
        <w:rPr>
          <w:rFonts w:ascii="Times New Roman" w:hAnsi="Times New Roman"/>
          <w:sz w:val="24"/>
          <w:szCs w:val="24"/>
        </w:rPr>
      </w:pPr>
    </w:p>
    <w:p w14:paraId="4B708AAA" w14:textId="77777777" w:rsidR="001F37EE" w:rsidRDefault="001F37EE">
      <w:pPr>
        <w:sectPr w:rsidR="001F37EE" w:rsidSect="00F30B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9F0437F" w14:textId="361FD93B" w:rsidR="000E3AAD" w:rsidRDefault="000E3AAD" w:rsidP="001F37EE">
      <w:pPr>
        <w:autoSpaceDE w:val="0"/>
        <w:autoSpaceDN w:val="0"/>
        <w:adjustRightInd w:val="0"/>
        <w:snapToGrid w:val="0"/>
        <w:spacing w:line="312" w:lineRule="auto"/>
        <w:jc w:val="center"/>
        <w:rPr>
          <w:rFonts w:ascii="Times New Roman" w:hAnsi="Times New Roman"/>
          <w:b/>
          <w:szCs w:val="21"/>
        </w:rPr>
      </w:pPr>
      <w:r w:rsidRPr="001F37EE">
        <w:rPr>
          <w:rFonts w:ascii="Times New Roman" w:hAnsi="Times New Roman"/>
          <w:b/>
          <w:szCs w:val="21"/>
        </w:rPr>
        <w:lastRenderedPageBreak/>
        <w:t xml:space="preserve">Table </w:t>
      </w:r>
      <w:r w:rsidRPr="001F37EE">
        <w:rPr>
          <w:rFonts w:ascii="Times New Roman" w:hAnsi="Times New Roman" w:hint="eastAsia"/>
          <w:b/>
          <w:szCs w:val="21"/>
        </w:rPr>
        <w:t>S1</w:t>
      </w:r>
      <w:r w:rsidRPr="001F37EE">
        <w:rPr>
          <w:rFonts w:ascii="Times New Roman" w:hAnsi="Times New Roman"/>
          <w:szCs w:val="21"/>
        </w:rPr>
        <w:t>. Retention Times, Mass Spectral Data, Molecular Formulae, and Plausible Identities of Detected Compounds in Chinese agarwood</w:t>
      </w:r>
      <w:r w:rsidRPr="001F37EE">
        <w:rPr>
          <w:rFonts w:ascii="Times New Roman" w:hAnsi="Times New Roman" w:hint="eastAsia"/>
          <w:szCs w:val="21"/>
        </w:rPr>
        <w:t xml:space="preserve"> </w:t>
      </w:r>
      <w:r w:rsidRPr="001F37EE">
        <w:rPr>
          <w:rFonts w:ascii="Times New Roman" w:hAnsi="Times New Roman"/>
          <w:szCs w:val="21"/>
        </w:rPr>
        <w:t>Using UHPLC-PDA-IT-TOF-MS</w:t>
      </w:r>
    </w:p>
    <w:tbl>
      <w:tblPr>
        <w:tblW w:w="14601" w:type="dxa"/>
        <w:tblInd w:w="-31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2"/>
        <w:gridCol w:w="142"/>
        <w:gridCol w:w="708"/>
        <w:gridCol w:w="142"/>
        <w:gridCol w:w="851"/>
        <w:gridCol w:w="141"/>
        <w:gridCol w:w="709"/>
        <w:gridCol w:w="142"/>
        <w:gridCol w:w="992"/>
        <w:gridCol w:w="2126"/>
        <w:gridCol w:w="709"/>
        <w:gridCol w:w="1134"/>
        <w:gridCol w:w="851"/>
        <w:gridCol w:w="5244"/>
      </w:tblGrid>
      <w:tr w:rsidR="000E3AAD" w:rsidRPr="00DE6491" w14:paraId="7FE4D8C9" w14:textId="77777777" w:rsidTr="00801B50">
        <w:tc>
          <w:tcPr>
            <w:tcW w:w="568" w:type="dxa"/>
            <w:vMerge w:val="restart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C9C8D" w14:textId="77777777" w:rsidR="000E3AAD" w:rsidRPr="00DE6491" w:rsidRDefault="000E3AAD" w:rsidP="00801B50">
            <w:pPr>
              <w:adjustRightInd w:val="0"/>
              <w:snapToGrid w:val="0"/>
              <w:spacing w:line="312" w:lineRule="auto"/>
              <w:jc w:val="left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bookmarkStart w:id="16" w:name="_Hlk5003328"/>
            <w:r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E79BA" w14:textId="77777777" w:rsidR="000E3AAD" w:rsidRPr="00DE6491" w:rsidRDefault="000E3AAD" w:rsidP="00801B50">
            <w:pPr>
              <w:adjustRightInd w:val="0"/>
              <w:snapToGrid w:val="0"/>
              <w:spacing w:line="312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  <w:vertAlign w:val="subscript"/>
              </w:rPr>
            </w:pPr>
            <w:proofErr w:type="spellStart"/>
            <w:r w:rsidRPr="00DE6491">
              <w:rPr>
                <w:rFonts w:ascii="Times New Roman" w:eastAsia="等线" w:hAnsi="Times New Roman"/>
                <w:b/>
                <w:bCs/>
                <w:i/>
                <w:color w:val="000000"/>
                <w:sz w:val="18"/>
                <w:szCs w:val="18"/>
              </w:rPr>
              <w:t>t</w:t>
            </w: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  <w:vertAlign w:val="subscript"/>
              </w:rPr>
              <w:t>R</w:t>
            </w:r>
            <w:proofErr w:type="spellEnd"/>
          </w:p>
          <w:p w14:paraId="1380D0BB" w14:textId="77777777" w:rsidR="000E3AAD" w:rsidRPr="00DE6491" w:rsidRDefault="000E3AAD" w:rsidP="00801B50">
            <w:pPr>
              <w:adjustRightInd w:val="0"/>
              <w:snapToGrid w:val="0"/>
              <w:spacing w:line="312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(min)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D448A9" w14:textId="77777777" w:rsidR="000E3AAD" w:rsidRPr="00DE6491" w:rsidRDefault="000E3AAD" w:rsidP="00801B50">
            <w:pPr>
              <w:adjustRightInd w:val="0"/>
              <w:snapToGrid w:val="0"/>
              <w:spacing w:line="312" w:lineRule="auto"/>
              <w:jc w:val="left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[M + H]+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F4541D" w14:textId="77777777" w:rsidR="000E3AAD" w:rsidRDefault="000E3AAD" w:rsidP="00801B50">
            <w:pPr>
              <w:adjustRightInd w:val="0"/>
              <w:snapToGrid w:val="0"/>
              <w:spacing w:line="312" w:lineRule="auto"/>
              <w:jc w:val="left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Error</w:t>
            </w:r>
          </w:p>
          <w:p w14:paraId="414B9269" w14:textId="77777777" w:rsidR="000E3AAD" w:rsidRPr="0066066D" w:rsidRDefault="000E3AAD" w:rsidP="00801B50">
            <w:pPr>
              <w:adjustRightInd w:val="0"/>
              <w:snapToGrid w:val="0"/>
              <w:spacing w:line="312" w:lineRule="auto"/>
              <w:jc w:val="left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(</w:t>
            </w:r>
            <w:r w:rsidRPr="00DE6491"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  <w:t>ppm)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C90A0" w14:textId="77777777" w:rsidR="000E3AAD" w:rsidRPr="00DE6491" w:rsidRDefault="000E3AAD" w:rsidP="00801B50">
            <w:pPr>
              <w:adjustRightInd w:val="0"/>
              <w:snapToGrid w:val="0"/>
              <w:spacing w:line="312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53441D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Molecular Formulae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512BB" w14:textId="77777777" w:rsidR="000E3AAD" w:rsidRPr="00DE6491" w:rsidRDefault="000E3AAD" w:rsidP="00801B50">
            <w:pPr>
              <w:adjustRightInd w:val="0"/>
              <w:snapToGrid w:val="0"/>
              <w:spacing w:line="312" w:lineRule="auto"/>
              <w:jc w:val="left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MS/MS</w:t>
            </w:r>
          </w:p>
        </w:tc>
        <w:tc>
          <w:tcPr>
            <w:tcW w:w="2694" w:type="dxa"/>
            <w:gridSpan w:val="3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2C6A25" w14:textId="77777777" w:rsidR="000E3AAD" w:rsidRPr="00DE6491" w:rsidRDefault="000E3AAD" w:rsidP="00801B50">
            <w:pPr>
              <w:adjustRightInd w:val="0"/>
              <w:snapToGrid w:val="0"/>
              <w:spacing w:line="312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72742B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Substituent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101F4" w14:textId="77777777" w:rsidR="000E3AAD" w:rsidRPr="00DE6491" w:rsidRDefault="000E3AAD" w:rsidP="00801B50">
            <w:pPr>
              <w:adjustRightInd w:val="0"/>
              <w:snapToGrid w:val="0"/>
              <w:spacing w:line="312" w:lineRule="auto"/>
              <w:jc w:val="center"/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P</w:t>
            </w:r>
            <w:r w:rsidRPr="0053441D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 xml:space="preserve">lausible </w:t>
            </w:r>
            <w:r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i</w:t>
            </w:r>
            <w:r w:rsidRPr="0053441D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dentity</w:t>
            </w:r>
          </w:p>
        </w:tc>
      </w:tr>
      <w:tr w:rsidR="000E3AAD" w:rsidRPr="00DE6491" w14:paraId="24398F47" w14:textId="77777777" w:rsidTr="00801B50">
        <w:tc>
          <w:tcPr>
            <w:tcW w:w="568" w:type="dxa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095D8DA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650F4801" w14:textId="77777777" w:rsidR="000E3AAD" w:rsidRPr="00DE6491" w:rsidRDefault="000E3AAD" w:rsidP="00801B50">
            <w:pPr>
              <w:spacing w:line="360" w:lineRule="auto"/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64A4B7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B3F07A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C15543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594C341E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84C05" w14:textId="77777777" w:rsidR="000E3AAD" w:rsidRPr="00DE6491" w:rsidRDefault="000E3AAD" w:rsidP="00801B50">
            <w:pPr>
              <w:jc w:val="center"/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955F3" w14:textId="77777777" w:rsidR="000E3AAD" w:rsidRPr="00DE6491" w:rsidRDefault="000E3AAD" w:rsidP="00801B50">
            <w:pPr>
              <w:jc w:val="center"/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等线" w:hAnsi="Times New Roman" w:hint="eastAsia"/>
                <w:b/>
                <w:color w:val="000000"/>
                <w:sz w:val="18"/>
                <w:szCs w:val="18"/>
              </w:rPr>
              <w:t>-ring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327F7" w14:textId="77777777" w:rsidR="000E3AAD" w:rsidRPr="00DE6491" w:rsidRDefault="000E3AAD" w:rsidP="00801B50">
            <w:pPr>
              <w:jc w:val="center"/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  <w:t>B</w:t>
            </w:r>
            <w:r>
              <w:rPr>
                <w:rFonts w:ascii="Times New Roman" w:eastAsia="等线" w:hAnsi="Times New Roman" w:hint="eastAsia"/>
                <w:b/>
                <w:color w:val="000000"/>
                <w:sz w:val="18"/>
                <w:szCs w:val="18"/>
              </w:rPr>
              <w:t>-ring</w:t>
            </w:r>
          </w:p>
        </w:tc>
        <w:tc>
          <w:tcPr>
            <w:tcW w:w="5244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90FCA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0E3AAD" w:rsidRPr="00DE6491" w14:paraId="0AA4A637" w14:textId="77777777" w:rsidTr="00801B50">
        <w:trPr>
          <w:gridAfter w:val="4"/>
          <w:wAfter w:w="7938" w:type="dxa"/>
        </w:trPr>
        <w:tc>
          <w:tcPr>
            <w:tcW w:w="6663" w:type="dxa"/>
            <w:gridSpan w:val="11"/>
            <w:tcBorders>
              <w:top w:val="single" w:sz="4" w:space="0" w:color="000000"/>
              <w:bottom w:val="nil"/>
            </w:tcBorders>
          </w:tcPr>
          <w:p w14:paraId="4F3A4CE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Fr.A</w:t>
            </w:r>
            <w:proofErr w:type="spellEnd"/>
          </w:p>
        </w:tc>
      </w:tr>
      <w:tr w:rsidR="000E3AAD" w:rsidRPr="00DE6491" w14:paraId="16607870" w14:textId="77777777" w:rsidTr="00801B50">
        <w:tc>
          <w:tcPr>
            <w:tcW w:w="710" w:type="dxa"/>
            <w:gridSpan w:val="2"/>
            <w:tcBorders>
              <w:top w:val="nil"/>
            </w:tcBorders>
            <w:shd w:val="clear" w:color="auto" w:fill="auto"/>
          </w:tcPr>
          <w:p w14:paraId="6989483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52A48E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4.480</w:t>
            </w:r>
          </w:p>
        </w:tc>
        <w:tc>
          <w:tcPr>
            <w:tcW w:w="993" w:type="dxa"/>
            <w:gridSpan w:val="2"/>
            <w:tcBorders>
              <w:top w:val="nil"/>
            </w:tcBorders>
            <w:shd w:val="clear" w:color="auto" w:fill="auto"/>
          </w:tcPr>
          <w:p w14:paraId="0DEA25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319.1180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6ABE889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</w:tcPr>
          <w:p w14:paraId="2A8B9E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494834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301, 255, 227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720E1CB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2271850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78086B6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760E1C4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</w:t>
            </w:r>
          </w:p>
        </w:tc>
      </w:tr>
      <w:tr w:rsidR="000E3AAD" w:rsidRPr="00DE6491" w14:paraId="34E94A6F" w14:textId="77777777" w:rsidTr="00801B50">
        <w:tc>
          <w:tcPr>
            <w:tcW w:w="710" w:type="dxa"/>
            <w:gridSpan w:val="2"/>
            <w:shd w:val="clear" w:color="auto" w:fill="auto"/>
          </w:tcPr>
          <w:p w14:paraId="0DF918AA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833D92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5.838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81F35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319.1155 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04C3C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–6.58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7BD25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0E46264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301, 255, 227</w:t>
            </w:r>
          </w:p>
        </w:tc>
        <w:tc>
          <w:tcPr>
            <w:tcW w:w="709" w:type="dxa"/>
            <w:shd w:val="clear" w:color="auto" w:fill="auto"/>
          </w:tcPr>
          <w:p w14:paraId="343729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434452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2F13BE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238809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</w:t>
            </w:r>
          </w:p>
        </w:tc>
      </w:tr>
      <w:tr w:rsidR="000E3AAD" w:rsidRPr="00DE6491" w14:paraId="630B4D30" w14:textId="77777777" w:rsidTr="00801B50">
        <w:tc>
          <w:tcPr>
            <w:tcW w:w="710" w:type="dxa"/>
            <w:gridSpan w:val="2"/>
            <w:shd w:val="clear" w:color="auto" w:fill="auto"/>
          </w:tcPr>
          <w:p w14:paraId="74D94A7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F0A44F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5.870 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5803B4A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301.1064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1375C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–2.32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3F63CD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78888DB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283, 255, 227, 164</w:t>
            </w:r>
          </w:p>
        </w:tc>
        <w:tc>
          <w:tcPr>
            <w:tcW w:w="709" w:type="dxa"/>
            <w:shd w:val="clear" w:color="auto" w:fill="auto"/>
          </w:tcPr>
          <w:p w14:paraId="29B0C9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14:paraId="7E1F790E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1873F80A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33FF451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5,6-epoxy-7,8-dihydroxy-2-(2-phenylethyl)-5,6,7,8-tetrahydrochromone or isomer</w:t>
            </w:r>
          </w:p>
        </w:tc>
      </w:tr>
      <w:tr w:rsidR="000E3AAD" w:rsidRPr="00DE6491" w14:paraId="495D239A" w14:textId="77777777" w:rsidTr="00801B50">
        <w:tc>
          <w:tcPr>
            <w:tcW w:w="710" w:type="dxa"/>
            <w:gridSpan w:val="2"/>
            <w:shd w:val="clear" w:color="auto" w:fill="auto"/>
          </w:tcPr>
          <w:p w14:paraId="439D1A9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D1282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5.962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4A3597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283.0975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F0257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3.53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BDAF17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696F5A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255, 227, 192, 164</w:t>
            </w:r>
          </w:p>
        </w:tc>
        <w:tc>
          <w:tcPr>
            <w:tcW w:w="709" w:type="dxa"/>
            <w:shd w:val="clear" w:color="auto" w:fill="auto"/>
          </w:tcPr>
          <w:p w14:paraId="6FF9216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14:paraId="438392AF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299F1FD0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589439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 xml:space="preserve">5,6:7,8-diepoxy-2-(2-phenylethyl)-5,6,7,8-tetrahydrochromone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4D3A90E1" w14:textId="77777777" w:rsidTr="00801B50">
        <w:tc>
          <w:tcPr>
            <w:tcW w:w="710" w:type="dxa"/>
            <w:gridSpan w:val="2"/>
            <w:shd w:val="clear" w:color="auto" w:fill="auto"/>
          </w:tcPr>
          <w:p w14:paraId="152BA52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66BE4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6.205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3418652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319.1151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6ED0C8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–7.83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F06EA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77646D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301, 283, 255, 173</w:t>
            </w:r>
          </w:p>
        </w:tc>
        <w:tc>
          <w:tcPr>
            <w:tcW w:w="709" w:type="dxa"/>
            <w:shd w:val="clear" w:color="auto" w:fill="auto"/>
          </w:tcPr>
          <w:p w14:paraId="62CE30B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1B2FF975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1A81C596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7F85DB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231F2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</w:t>
            </w:r>
          </w:p>
        </w:tc>
      </w:tr>
      <w:tr w:rsidR="000E3AAD" w:rsidRPr="00DE6491" w14:paraId="6F46519D" w14:textId="77777777" w:rsidTr="00801B50">
        <w:tc>
          <w:tcPr>
            <w:tcW w:w="710" w:type="dxa"/>
            <w:gridSpan w:val="2"/>
            <w:shd w:val="clear" w:color="auto" w:fill="auto"/>
          </w:tcPr>
          <w:p w14:paraId="5AD4F04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61223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7.122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70D900A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349.1254 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FFAAB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–8.02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E87E8D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1EFCB4A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331, 313, 285, 121</w:t>
            </w:r>
          </w:p>
        </w:tc>
        <w:tc>
          <w:tcPr>
            <w:tcW w:w="709" w:type="dxa"/>
            <w:shd w:val="clear" w:color="auto" w:fill="auto"/>
          </w:tcPr>
          <w:p w14:paraId="5FAC6D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7503BF7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2BD572E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36A4E7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5,6,7,8-tetrahydroxy-2-[2-(4′ methoxyphenyl)ethyl]-5,6,7,8-tetrahydrochromone or isomer</w:t>
            </w:r>
          </w:p>
        </w:tc>
      </w:tr>
      <w:tr w:rsidR="000E3AAD" w:rsidRPr="00DE6491" w14:paraId="5D1EC881" w14:textId="77777777" w:rsidTr="00801B50">
        <w:tc>
          <w:tcPr>
            <w:tcW w:w="710" w:type="dxa"/>
            <w:gridSpan w:val="2"/>
            <w:shd w:val="clear" w:color="auto" w:fill="auto"/>
          </w:tcPr>
          <w:p w14:paraId="77B5D5D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5D88E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7.275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2FDC4A1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319.1146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113C0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–9.40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DC269C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0660E9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301, 283, 255, 227, 164</w:t>
            </w:r>
          </w:p>
        </w:tc>
        <w:tc>
          <w:tcPr>
            <w:tcW w:w="709" w:type="dxa"/>
            <w:shd w:val="clear" w:color="auto" w:fill="auto"/>
          </w:tcPr>
          <w:p w14:paraId="4ED8CDC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6E5ACDB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2C91D1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713018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</w:t>
            </w:r>
          </w:p>
        </w:tc>
      </w:tr>
      <w:tr w:rsidR="000E3AAD" w:rsidRPr="00DE6491" w14:paraId="2832025F" w14:textId="77777777" w:rsidTr="00801B50">
        <w:tc>
          <w:tcPr>
            <w:tcW w:w="710" w:type="dxa"/>
            <w:gridSpan w:val="2"/>
            <w:shd w:val="clear" w:color="auto" w:fill="auto"/>
          </w:tcPr>
          <w:p w14:paraId="00FEEFE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F455D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7.758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3324FF7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333.1277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D695C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–16.81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E167BD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7F9A037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</w:t>
            </w:r>
          </w:p>
        </w:tc>
        <w:tc>
          <w:tcPr>
            <w:tcW w:w="709" w:type="dxa"/>
            <w:shd w:val="clear" w:color="auto" w:fill="auto"/>
          </w:tcPr>
          <w:p w14:paraId="528462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3BCD03F1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31D0420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B3415B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5,6,7-trihydroxy-8-methoxy-5,6,7,8-tetrahydro-2-(2-phenylethyl)chromone or isomer</w:t>
            </w:r>
          </w:p>
        </w:tc>
      </w:tr>
      <w:tr w:rsidR="000E3AAD" w:rsidRPr="00DE6491" w14:paraId="26ECD0BC" w14:textId="77777777" w:rsidTr="00801B50">
        <w:tc>
          <w:tcPr>
            <w:tcW w:w="710" w:type="dxa"/>
            <w:gridSpan w:val="2"/>
            <w:shd w:val="clear" w:color="auto" w:fill="auto"/>
          </w:tcPr>
          <w:p w14:paraId="2191B7C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E4408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8.128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4311E9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349.1282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133DAE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D628D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28C8A0E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331, 313, 285, 121</w:t>
            </w:r>
          </w:p>
        </w:tc>
        <w:tc>
          <w:tcPr>
            <w:tcW w:w="709" w:type="dxa"/>
            <w:shd w:val="clear" w:color="auto" w:fill="auto"/>
          </w:tcPr>
          <w:p w14:paraId="33D19E9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0BBD5362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7934923E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70DB44D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5,6,7,8-tetrahydroxy-2-[2-(4′ methoxyphenyl)ethyl]-5,6,7,8-tetrahydrochromone or isomer</w:t>
            </w:r>
          </w:p>
        </w:tc>
      </w:tr>
      <w:tr w:rsidR="000E3AAD" w:rsidRPr="00DE6491" w14:paraId="581E5C05" w14:textId="77777777" w:rsidTr="00801B50">
        <w:tc>
          <w:tcPr>
            <w:tcW w:w="710" w:type="dxa"/>
            <w:gridSpan w:val="2"/>
            <w:shd w:val="clear" w:color="auto" w:fill="auto"/>
          </w:tcPr>
          <w:p w14:paraId="6610940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50C12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8.602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5B1BB06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331.1167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04BBC9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–2.72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48F67F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0C93560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313, 285, 121</w:t>
            </w:r>
          </w:p>
        </w:tc>
        <w:tc>
          <w:tcPr>
            <w:tcW w:w="709" w:type="dxa"/>
            <w:shd w:val="clear" w:color="auto" w:fill="auto"/>
          </w:tcPr>
          <w:p w14:paraId="0B581D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14:paraId="4E6A616E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622896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4A130E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rel-(1a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,2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,3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,7b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S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)-1a,2,3,7b-tetrahydro-2,3-dihydroxy-5-[2-(4-methoxyphenyl)ethyl]-7H-oxireno[f][1]benzopyran-7-one or isomer</w:t>
            </w:r>
          </w:p>
        </w:tc>
      </w:tr>
      <w:tr w:rsidR="000E3AAD" w:rsidRPr="00DE6491" w14:paraId="7069F975" w14:textId="77777777" w:rsidTr="00801B50">
        <w:tc>
          <w:tcPr>
            <w:tcW w:w="710" w:type="dxa"/>
            <w:gridSpan w:val="2"/>
            <w:tcBorders>
              <w:bottom w:val="nil"/>
            </w:tcBorders>
            <w:shd w:val="clear" w:color="auto" w:fill="auto"/>
          </w:tcPr>
          <w:p w14:paraId="1FBD0A8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3249A74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8.665</w:t>
            </w:r>
          </w:p>
        </w:tc>
        <w:tc>
          <w:tcPr>
            <w:tcW w:w="993" w:type="dxa"/>
            <w:gridSpan w:val="2"/>
            <w:tcBorders>
              <w:bottom w:val="nil"/>
            </w:tcBorders>
            <w:shd w:val="clear" w:color="auto" w:fill="auto"/>
          </w:tcPr>
          <w:p w14:paraId="4EA3E8A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349.1227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0121F51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–15.75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shd w:val="clear" w:color="auto" w:fill="auto"/>
          </w:tcPr>
          <w:p w14:paraId="0EC333D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71A88E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331, 313, 285, 121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6A6DEB3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15E4A06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7EE95A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59320EA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5,6,7,8-tetrahydroxy-2-[2-(4′ methoxyphenyl)ethyl]-5,6,7,8-tetrahydrochromone or isomer</w:t>
            </w:r>
          </w:p>
        </w:tc>
      </w:tr>
      <w:tr w:rsidR="000E3AAD" w:rsidRPr="00DE6491" w14:paraId="05FFE698" w14:textId="77777777" w:rsidTr="00801B50">
        <w:tc>
          <w:tcPr>
            <w:tcW w:w="7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C93EBF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1CF993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8.918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43618A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285.1105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A5C2B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–5.61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D0B80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D4A7F7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267, 239, 148, 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6E0980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7D8821A7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6A8011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4E1B3CF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5,6-dihydroxy-2-phenethyl-5,6-dihydro-4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-chromen-4-one or isomer</w:t>
            </w:r>
          </w:p>
        </w:tc>
      </w:tr>
      <w:tr w:rsidR="000E3AAD" w:rsidRPr="00DE6491" w14:paraId="09C66DBE" w14:textId="77777777" w:rsidTr="00801B50">
        <w:tc>
          <w:tcPr>
            <w:tcW w:w="7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53E148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9A691E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9.162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638255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303.1207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2FDF73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–6.60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400D23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E8C6EE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285, 267, 239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2C876A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6203633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3702835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767536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5,6,7-trihydroxy-2-(2-phenylethyl)-5,6,7,8-tetrahydrochromone or isomer</w:t>
            </w:r>
          </w:p>
        </w:tc>
      </w:tr>
      <w:tr w:rsidR="000E3AAD" w:rsidRPr="00DE6491" w14:paraId="65F19EB4" w14:textId="77777777" w:rsidTr="00801B50">
        <w:tc>
          <w:tcPr>
            <w:tcW w:w="710" w:type="dxa"/>
            <w:gridSpan w:val="2"/>
            <w:tcBorders>
              <w:top w:val="nil"/>
            </w:tcBorders>
            <w:shd w:val="clear" w:color="auto" w:fill="auto"/>
          </w:tcPr>
          <w:p w14:paraId="1C6CC10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133518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9.193</w:t>
            </w:r>
          </w:p>
        </w:tc>
        <w:tc>
          <w:tcPr>
            <w:tcW w:w="993" w:type="dxa"/>
            <w:gridSpan w:val="2"/>
            <w:tcBorders>
              <w:top w:val="nil"/>
            </w:tcBorders>
            <w:shd w:val="clear" w:color="auto" w:fill="auto"/>
          </w:tcPr>
          <w:p w14:paraId="770A4CE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333.1309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61364A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–7.20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</w:tcPr>
          <w:p w14:paraId="7AE592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54211E1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158D48A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6828194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655DF1D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601378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5,6,7-trihydroxy-8-methoxy-5,6,7,8-tetrahydro-2-(2-phenylethyl)chromone or isomer</w:t>
            </w:r>
          </w:p>
        </w:tc>
      </w:tr>
      <w:tr w:rsidR="000E3AAD" w:rsidRPr="00DE6491" w14:paraId="47FE7BFE" w14:textId="77777777" w:rsidTr="00801B50">
        <w:tc>
          <w:tcPr>
            <w:tcW w:w="710" w:type="dxa"/>
            <w:gridSpan w:val="2"/>
            <w:shd w:val="clear" w:color="auto" w:fill="auto"/>
          </w:tcPr>
          <w:p w14:paraId="016255A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47BCD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9.352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0C77CFC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333.1370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B6A3A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11.11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543D9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7709D0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315, 297, 269, 121</w:t>
            </w:r>
          </w:p>
        </w:tc>
        <w:tc>
          <w:tcPr>
            <w:tcW w:w="709" w:type="dxa"/>
            <w:shd w:val="clear" w:color="auto" w:fill="auto"/>
          </w:tcPr>
          <w:p w14:paraId="4E8D909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27F16E57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7422C5E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red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750E7D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5,6,7-trihydroxy-2-[2-(4′-methoxyphenyl)ethyl]-5,6,7,8-tetrahydrochromone or isomer</w:t>
            </w:r>
          </w:p>
        </w:tc>
      </w:tr>
      <w:tr w:rsidR="000E3AAD" w:rsidRPr="00DE6491" w14:paraId="0648B9C7" w14:textId="77777777" w:rsidTr="00801B50">
        <w:tc>
          <w:tcPr>
            <w:tcW w:w="710" w:type="dxa"/>
            <w:gridSpan w:val="2"/>
            <w:shd w:val="clear" w:color="auto" w:fill="auto"/>
          </w:tcPr>
          <w:p w14:paraId="08E7A5D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9D2693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9.70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581B7F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333.1317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1E623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–4.80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4F1FF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32D46E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</w:t>
            </w:r>
          </w:p>
        </w:tc>
        <w:tc>
          <w:tcPr>
            <w:tcW w:w="709" w:type="dxa"/>
            <w:shd w:val="clear" w:color="auto" w:fill="auto"/>
          </w:tcPr>
          <w:p w14:paraId="1AB1265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191884B7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CA8214B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91218A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5,6,7-trihydroxy-8-methoxy-5,6,7,8-tetrahydro-2-(2-phenylethyl)chromone or isomer</w:t>
            </w:r>
          </w:p>
        </w:tc>
      </w:tr>
      <w:tr w:rsidR="000E3AAD" w:rsidRPr="00DE6491" w14:paraId="393B09D3" w14:textId="77777777" w:rsidTr="00801B50">
        <w:tc>
          <w:tcPr>
            <w:tcW w:w="710" w:type="dxa"/>
            <w:gridSpan w:val="2"/>
            <w:shd w:val="clear" w:color="auto" w:fill="auto"/>
          </w:tcPr>
          <w:p w14:paraId="2F0BCB7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289EC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9.922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303EE02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333.1311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72AA6A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–6.60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A48A7D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105AD1A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315, 121</w:t>
            </w:r>
          </w:p>
        </w:tc>
        <w:tc>
          <w:tcPr>
            <w:tcW w:w="709" w:type="dxa"/>
            <w:shd w:val="clear" w:color="auto" w:fill="auto"/>
          </w:tcPr>
          <w:p w14:paraId="072A77A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033DC03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73033F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5EAD4B9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5,6,7-trihydroxy-2-[2-(4′-methoxyphenyl)ethyl]-5,6,7,8-tetrahydrochromone or isomer</w:t>
            </w:r>
          </w:p>
        </w:tc>
      </w:tr>
      <w:tr w:rsidR="000E3AAD" w:rsidRPr="00DE6491" w14:paraId="4E643558" w14:textId="77777777" w:rsidTr="00801B50">
        <w:tc>
          <w:tcPr>
            <w:tcW w:w="710" w:type="dxa"/>
            <w:gridSpan w:val="2"/>
            <w:shd w:val="clear" w:color="auto" w:fill="auto"/>
          </w:tcPr>
          <w:p w14:paraId="28F4AF2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DF1552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10.480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3E5C59B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283.0960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7E988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–1.77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520051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486FFF8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192, 153, 91</w:t>
            </w:r>
          </w:p>
        </w:tc>
        <w:tc>
          <w:tcPr>
            <w:tcW w:w="709" w:type="dxa"/>
            <w:shd w:val="clear" w:color="auto" w:fill="auto"/>
          </w:tcPr>
          <w:p w14:paraId="0BAA8C0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28CB966E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OH, OH</w:t>
            </w:r>
          </w:p>
        </w:tc>
        <w:tc>
          <w:tcPr>
            <w:tcW w:w="851" w:type="dxa"/>
            <w:shd w:val="clear" w:color="auto" w:fill="auto"/>
          </w:tcPr>
          <w:p w14:paraId="2556CD48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0E0E1C6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6,8-dihydroxy-2-(2-phenylethyl)chromone or isomer</w:t>
            </w:r>
          </w:p>
        </w:tc>
      </w:tr>
      <w:tr w:rsidR="000E3AAD" w:rsidRPr="00DE6491" w14:paraId="36057E00" w14:textId="77777777" w:rsidTr="00801B50">
        <w:tc>
          <w:tcPr>
            <w:tcW w:w="710" w:type="dxa"/>
            <w:gridSpan w:val="2"/>
            <w:shd w:val="clear" w:color="auto" w:fill="auto"/>
          </w:tcPr>
          <w:p w14:paraId="755F44F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2E582F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10.522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19DDD8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303.1202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ED7F9D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–8.25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E980BE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5A0DD8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285, 267, 239</w:t>
            </w:r>
          </w:p>
        </w:tc>
        <w:tc>
          <w:tcPr>
            <w:tcW w:w="709" w:type="dxa"/>
            <w:shd w:val="clear" w:color="auto" w:fill="auto"/>
          </w:tcPr>
          <w:p w14:paraId="6024DA5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00D9CB2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3E532E7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182A9E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5,6,7-trihydroxy-2-(2-phenylethyl)-5,6,7,8-tetrahydrochromone or isomer</w:t>
            </w:r>
          </w:p>
        </w:tc>
      </w:tr>
      <w:tr w:rsidR="000E3AAD" w:rsidRPr="00DE6491" w14:paraId="4A2D6F7D" w14:textId="77777777" w:rsidTr="00801B50">
        <w:tc>
          <w:tcPr>
            <w:tcW w:w="710" w:type="dxa"/>
            <w:gridSpan w:val="2"/>
            <w:shd w:val="clear" w:color="auto" w:fill="auto"/>
          </w:tcPr>
          <w:p w14:paraId="0BBF98C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05598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10.710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7ED8E5F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267.1008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1FADFB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06639B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1CC0019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176, 137,148, 110</w:t>
            </w:r>
          </w:p>
        </w:tc>
        <w:tc>
          <w:tcPr>
            <w:tcW w:w="709" w:type="dxa"/>
            <w:shd w:val="clear" w:color="auto" w:fill="auto"/>
          </w:tcPr>
          <w:p w14:paraId="0D0999A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458846B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12DCD42A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3CC41A3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6-hydroxy-2-(2-phenylethyl)chromone or isomer</w:t>
            </w:r>
          </w:p>
        </w:tc>
      </w:tr>
      <w:tr w:rsidR="000E3AAD" w:rsidRPr="00DE6491" w14:paraId="66A3513C" w14:textId="77777777" w:rsidTr="00801B50">
        <w:tc>
          <w:tcPr>
            <w:tcW w:w="710" w:type="dxa"/>
            <w:gridSpan w:val="2"/>
            <w:shd w:val="clear" w:color="auto" w:fill="auto"/>
          </w:tcPr>
          <w:p w14:paraId="4C1AF64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16638B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11.022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099B80A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333.1291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DA45AC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–12.61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53AFC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1306D7C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315, 283, 255, 227</w:t>
            </w:r>
          </w:p>
        </w:tc>
        <w:tc>
          <w:tcPr>
            <w:tcW w:w="709" w:type="dxa"/>
            <w:shd w:val="clear" w:color="auto" w:fill="auto"/>
          </w:tcPr>
          <w:p w14:paraId="0890136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1A444B47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908B0DE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D7618D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5,6,7-trihydroxy-8-methoxy-5,6,7,8-tetrahydro-2-(2-phenylethyl)chromone or isomer</w:t>
            </w:r>
          </w:p>
        </w:tc>
      </w:tr>
      <w:tr w:rsidR="000E3AAD" w:rsidRPr="00DE6491" w14:paraId="33C3AF69" w14:textId="77777777" w:rsidTr="00801B50">
        <w:tc>
          <w:tcPr>
            <w:tcW w:w="710" w:type="dxa"/>
            <w:gridSpan w:val="2"/>
            <w:shd w:val="clear" w:color="auto" w:fill="auto"/>
          </w:tcPr>
          <w:p w14:paraId="22704AE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8F7680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11.053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565E86A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303.1234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3613B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1.98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44097C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7D0B28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285, 267, 239</w:t>
            </w:r>
          </w:p>
        </w:tc>
        <w:tc>
          <w:tcPr>
            <w:tcW w:w="709" w:type="dxa"/>
            <w:shd w:val="clear" w:color="auto" w:fill="auto"/>
          </w:tcPr>
          <w:p w14:paraId="300C392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5FF8D9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68B8BD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125722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5,6,7-trihydroxy-2-(2-phenylethyl)-5,6,7,8-tetrahydrochromone or isomer</w:t>
            </w:r>
          </w:p>
        </w:tc>
      </w:tr>
      <w:tr w:rsidR="000E3AAD" w:rsidRPr="00DE6491" w14:paraId="5EED409A" w14:textId="77777777" w:rsidTr="00801B50">
        <w:tc>
          <w:tcPr>
            <w:tcW w:w="710" w:type="dxa"/>
            <w:gridSpan w:val="2"/>
            <w:shd w:val="clear" w:color="auto" w:fill="auto"/>
          </w:tcPr>
          <w:p w14:paraId="752D2DE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147D4A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11.537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1BB7138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333.1307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97495E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–7.80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8A7AE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03E9362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315, 297, 121</w:t>
            </w:r>
          </w:p>
        </w:tc>
        <w:tc>
          <w:tcPr>
            <w:tcW w:w="709" w:type="dxa"/>
            <w:shd w:val="clear" w:color="auto" w:fill="auto"/>
          </w:tcPr>
          <w:p w14:paraId="24CE530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1A54E301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45956991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0FFFAF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5,6,7-trihydroxy-2-[2-(4′-methoxyphenyl)ethyl]-5,6,7,8-tetrahydrochromone or isomer</w:t>
            </w:r>
          </w:p>
        </w:tc>
      </w:tr>
      <w:tr w:rsidR="000E3AAD" w:rsidRPr="00DE6491" w14:paraId="33B11453" w14:textId="77777777" w:rsidTr="00801B50">
        <w:tc>
          <w:tcPr>
            <w:tcW w:w="710" w:type="dxa"/>
            <w:gridSpan w:val="2"/>
            <w:shd w:val="clear" w:color="auto" w:fill="auto"/>
          </w:tcPr>
          <w:p w14:paraId="4ED42AB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C776EF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11.662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4CE9EF2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287.1263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589503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–5.22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FD710A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38A73C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269, 251, 160</w:t>
            </w:r>
          </w:p>
        </w:tc>
        <w:tc>
          <w:tcPr>
            <w:tcW w:w="709" w:type="dxa"/>
            <w:shd w:val="clear" w:color="auto" w:fill="auto"/>
          </w:tcPr>
          <w:p w14:paraId="02D90A8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5B76440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631D5A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78175F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</w:t>
            </w:r>
            <w:r w:rsidRPr="00DE6491">
              <w:rPr>
                <w:rFonts w:ascii="AdvPS6F0B" w:eastAsia="等线" w:hAnsi="AdvPS6F0B"/>
                <w:color w:val="231F20"/>
                <w:sz w:val="18"/>
                <w:szCs w:val="18"/>
              </w:rPr>
              <w:t>cis</w:t>
            </w:r>
            <w:r w:rsidRPr="00DE6491">
              <w:rPr>
                <w:rFonts w:ascii="AdvPS6F00" w:eastAsia="等线" w:hAnsi="AdvPS6F00"/>
                <w:color w:val="231F20"/>
                <w:sz w:val="18"/>
                <w:szCs w:val="18"/>
              </w:rPr>
              <w:t>-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dihydroxy-2-(2-phenylethyl)-5,6,7,8-tetrahydrochromone or isomer</w:t>
            </w:r>
          </w:p>
        </w:tc>
      </w:tr>
      <w:tr w:rsidR="000E3AAD" w:rsidRPr="00DE6491" w14:paraId="7F8943EB" w14:textId="77777777" w:rsidTr="00801B50">
        <w:tc>
          <w:tcPr>
            <w:tcW w:w="710" w:type="dxa"/>
            <w:gridSpan w:val="2"/>
            <w:shd w:val="clear" w:color="auto" w:fill="auto"/>
          </w:tcPr>
          <w:p w14:paraId="2B6582E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05BAE1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11.757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0832577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337.0832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E5313A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–1.48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424CA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ClO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272AC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319, 301, 283, 273, 265, 255</w:t>
            </w:r>
          </w:p>
        </w:tc>
        <w:tc>
          <w:tcPr>
            <w:tcW w:w="709" w:type="dxa"/>
            <w:shd w:val="clear" w:color="auto" w:fill="auto"/>
          </w:tcPr>
          <w:p w14:paraId="745F7F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0EA713F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3AB6CA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1172E35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8-chloro-5,6,7-trihydroxy-2-(2-phenylethyl)-5,6,7,8-tetrahydrochromone or isomer</w:t>
            </w:r>
          </w:p>
        </w:tc>
      </w:tr>
      <w:tr w:rsidR="000E3AAD" w:rsidRPr="00DE6491" w14:paraId="7CB4376C" w14:textId="77777777" w:rsidTr="00801B50">
        <w:tc>
          <w:tcPr>
            <w:tcW w:w="710" w:type="dxa"/>
            <w:gridSpan w:val="2"/>
            <w:shd w:val="clear" w:color="auto" w:fill="auto"/>
          </w:tcPr>
          <w:p w14:paraId="4FFF861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8C89DD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12.032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35C076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347.1488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C94495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–0.29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FCE69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6CAF0D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315, 283, 255, 227</w:t>
            </w:r>
          </w:p>
        </w:tc>
        <w:tc>
          <w:tcPr>
            <w:tcW w:w="709" w:type="dxa"/>
            <w:shd w:val="clear" w:color="auto" w:fill="auto"/>
          </w:tcPr>
          <w:p w14:paraId="12A218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6FA4689C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  <w:p w14:paraId="114E214F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7D609841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DBDFD8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6,7-dihydroxy-5,8-dimethoxy-5,6,7,8-tetrahydro-2-(2-phenylethyl)chromone or isomer</w:t>
            </w:r>
          </w:p>
        </w:tc>
      </w:tr>
      <w:tr w:rsidR="000E3AAD" w:rsidRPr="00DE6491" w14:paraId="185F4429" w14:textId="77777777" w:rsidTr="00801B50">
        <w:tc>
          <w:tcPr>
            <w:tcW w:w="710" w:type="dxa"/>
            <w:gridSpan w:val="2"/>
            <w:tcBorders>
              <w:bottom w:val="nil"/>
            </w:tcBorders>
            <w:shd w:val="clear" w:color="auto" w:fill="auto"/>
          </w:tcPr>
          <w:p w14:paraId="28BF358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4A75494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12.217</w:t>
            </w:r>
          </w:p>
        </w:tc>
        <w:tc>
          <w:tcPr>
            <w:tcW w:w="993" w:type="dxa"/>
            <w:gridSpan w:val="2"/>
            <w:tcBorders>
              <w:bottom w:val="nil"/>
            </w:tcBorders>
            <w:shd w:val="clear" w:color="auto" w:fill="auto"/>
          </w:tcPr>
          <w:p w14:paraId="1089A68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317.1339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0BC557B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–14.19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shd w:val="clear" w:color="auto" w:fill="auto"/>
          </w:tcPr>
          <w:p w14:paraId="2CC1D6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2360043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299, 281, 121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358E86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37DBF15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0BC77BD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7EE7A98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9862BF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6,7-cis-dihydroxy-5,6,7,8-tetrahydro-2-(2-(4-methoxyphenyl)ethyl)chromone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1F0A55FC" w14:textId="77777777" w:rsidTr="00801B50">
        <w:tc>
          <w:tcPr>
            <w:tcW w:w="71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9C6A1A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43445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12.783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4595F6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363.1407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3AE2B1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-8.54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BB8EDE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508C504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345, 313, 285, 121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31F069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6F0FAFBA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  <w:p w14:paraId="47D565A9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60A9DE3B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6FBF757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5,6,7-trihydroxy-8-methoxy-5,6,7,8-tetrahydro-2-[2-(4′-methoxyphenyl)ethyl]chromone or isomer</w:t>
            </w:r>
          </w:p>
        </w:tc>
      </w:tr>
      <w:tr w:rsidR="000E3AAD" w:rsidRPr="00DE6491" w14:paraId="682C8F7E" w14:textId="77777777" w:rsidTr="00801B50">
        <w:tc>
          <w:tcPr>
            <w:tcW w:w="710" w:type="dxa"/>
            <w:gridSpan w:val="2"/>
            <w:tcBorders>
              <w:top w:val="nil"/>
            </w:tcBorders>
            <w:shd w:val="clear" w:color="auto" w:fill="auto"/>
          </w:tcPr>
          <w:p w14:paraId="6A9172D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68EFC18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12.847</w:t>
            </w:r>
          </w:p>
        </w:tc>
        <w:tc>
          <w:tcPr>
            <w:tcW w:w="993" w:type="dxa"/>
            <w:gridSpan w:val="2"/>
            <w:tcBorders>
              <w:top w:val="nil"/>
            </w:tcBorders>
            <w:shd w:val="clear" w:color="auto" w:fill="auto"/>
          </w:tcPr>
          <w:p w14:paraId="50E12C7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337.0821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6972CC4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–5.04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</w:tcPr>
          <w:p w14:paraId="7414C3B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ClO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5BA46B10" w14:textId="11B04682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319, 301, </w:t>
            </w:r>
            <w:r w:rsidR="00233295"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</w:t>
            </w:r>
            <w:r w:rsidR="00233295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8</w:t>
            </w:r>
            <w:r w:rsidR="00233295"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265, 255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4DAC38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62F2125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7BB78BD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4B7BD1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8-chloro-5,6,7-trihydroxy-2-(2-phenylethyl)-5,6,7,8-tetrahydrochromone or isomer</w:t>
            </w:r>
          </w:p>
        </w:tc>
      </w:tr>
      <w:tr w:rsidR="000E3AAD" w:rsidRPr="00DE6491" w14:paraId="42431048" w14:textId="77777777" w:rsidTr="00801B50">
        <w:tc>
          <w:tcPr>
            <w:tcW w:w="710" w:type="dxa"/>
            <w:gridSpan w:val="2"/>
            <w:shd w:val="clear" w:color="auto" w:fill="auto"/>
          </w:tcPr>
          <w:p w14:paraId="1089D5CE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2DBEB1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13.227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19D5E3F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287.1257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D9726B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–6.97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AB505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3DAE986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269, 251, 160</w:t>
            </w:r>
          </w:p>
        </w:tc>
        <w:tc>
          <w:tcPr>
            <w:tcW w:w="709" w:type="dxa"/>
            <w:shd w:val="clear" w:color="auto" w:fill="auto"/>
          </w:tcPr>
          <w:p w14:paraId="6E1A365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7EA43A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7D54858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2E926B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</w:t>
            </w:r>
            <w:r w:rsidRPr="00DE6491">
              <w:rPr>
                <w:rFonts w:ascii="AdvPS6F0B" w:eastAsia="等线" w:hAnsi="AdvPS6F0B"/>
                <w:color w:val="231F20"/>
                <w:sz w:val="18"/>
                <w:szCs w:val="18"/>
              </w:rPr>
              <w:t>cis</w:t>
            </w:r>
            <w:r w:rsidRPr="00DE6491">
              <w:rPr>
                <w:rFonts w:ascii="AdvPS6F00" w:eastAsia="等线" w:hAnsi="AdvPS6F00"/>
                <w:color w:val="231F20"/>
                <w:sz w:val="18"/>
                <w:szCs w:val="18"/>
              </w:rPr>
              <w:t>-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dihydroxy-2-(2-phenylethyl)-5,6,7,8-tetrahydrochromone or isomer</w:t>
            </w:r>
          </w:p>
        </w:tc>
      </w:tr>
      <w:tr w:rsidR="000E3AAD" w:rsidRPr="00DE6491" w14:paraId="6B6E2401" w14:textId="77777777" w:rsidTr="00801B50">
        <w:tc>
          <w:tcPr>
            <w:tcW w:w="710" w:type="dxa"/>
            <w:gridSpan w:val="2"/>
            <w:shd w:val="clear" w:color="auto" w:fill="auto"/>
          </w:tcPr>
          <w:p w14:paraId="21D461F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BBE0E7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13.290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753E337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299.0894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E4836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–6.69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367DB0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224A7F9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193, 107</w:t>
            </w:r>
          </w:p>
        </w:tc>
        <w:tc>
          <w:tcPr>
            <w:tcW w:w="709" w:type="dxa"/>
            <w:shd w:val="clear" w:color="auto" w:fill="auto"/>
          </w:tcPr>
          <w:p w14:paraId="1F0CF0B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E7A51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OH</w:t>
            </w:r>
          </w:p>
        </w:tc>
        <w:tc>
          <w:tcPr>
            <w:tcW w:w="851" w:type="dxa"/>
            <w:shd w:val="clear" w:color="auto" w:fill="auto"/>
          </w:tcPr>
          <w:p w14:paraId="45A6B2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shd w:val="clear" w:color="auto" w:fill="auto"/>
          </w:tcPr>
          <w:p w14:paraId="270AFB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17" w:name="_Hlk3897426"/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5,7-dihydroxy-2-[2-(4-hydroxyphenyl)ethyl]chromone</w:t>
            </w:r>
            <w:bookmarkEnd w:id="17"/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4B3E5B08" w14:textId="77777777" w:rsidTr="00801B50">
        <w:tc>
          <w:tcPr>
            <w:tcW w:w="710" w:type="dxa"/>
            <w:gridSpan w:val="2"/>
            <w:shd w:val="clear" w:color="auto" w:fill="auto"/>
          </w:tcPr>
          <w:p w14:paraId="7B6833D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798EA0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13.512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70583B8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367.0948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3EFBF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FA378F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ClO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5D644B3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349, 331, 121</w:t>
            </w:r>
          </w:p>
        </w:tc>
        <w:tc>
          <w:tcPr>
            <w:tcW w:w="709" w:type="dxa"/>
            <w:shd w:val="clear" w:color="auto" w:fill="auto"/>
          </w:tcPr>
          <w:p w14:paraId="6BA71CC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0507F2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1CE694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54EAB5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rel-(5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,6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S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,7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S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,8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)-8-Chloro-5,6,7,8-tetrahydro-5,6,7-trihydroxy-2-[2-(4-methoxyphenyl)ethyl]-4H-1-benzopyran-4-one or isomer</w:t>
            </w:r>
          </w:p>
        </w:tc>
      </w:tr>
      <w:tr w:rsidR="000E3AAD" w:rsidRPr="00DE6491" w14:paraId="02BD6ACD" w14:textId="77777777" w:rsidTr="00801B50">
        <w:tc>
          <w:tcPr>
            <w:tcW w:w="710" w:type="dxa"/>
            <w:gridSpan w:val="2"/>
            <w:shd w:val="clear" w:color="auto" w:fill="auto"/>
          </w:tcPr>
          <w:p w14:paraId="32370C3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DD3AD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14.492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3626B97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317.1403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6A6245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5.99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ECDA94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22E2CF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299, 281, 121</w:t>
            </w:r>
          </w:p>
        </w:tc>
        <w:tc>
          <w:tcPr>
            <w:tcW w:w="709" w:type="dxa"/>
            <w:shd w:val="clear" w:color="auto" w:fill="auto"/>
          </w:tcPr>
          <w:p w14:paraId="72338D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3ED891FE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15658F79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743DD2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9862BF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6,7-cis-dihydroxy-5,6,7,8-tetrahydro-2-(2-(4-methoxyphenyl)ethyl)chromone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43D007A9" w14:textId="77777777" w:rsidTr="00801B50">
        <w:tc>
          <w:tcPr>
            <w:tcW w:w="710" w:type="dxa"/>
            <w:gridSpan w:val="2"/>
            <w:shd w:val="clear" w:color="auto" w:fill="auto"/>
          </w:tcPr>
          <w:p w14:paraId="37B6E28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E1E689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16.675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F9FFF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301.1056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81192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–4.98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53A73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2E6E075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283, 255, 227, 164</w:t>
            </w:r>
          </w:p>
        </w:tc>
        <w:tc>
          <w:tcPr>
            <w:tcW w:w="709" w:type="dxa"/>
            <w:shd w:val="clear" w:color="auto" w:fill="auto"/>
          </w:tcPr>
          <w:p w14:paraId="4E1B4DA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14:paraId="087F8F83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20B147C5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4C1B065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5,6-epoxy-7,8-dihydroxy-2-(2-phenylethyl)-5,6,7,8-tetrahydrochromone or isomer</w:t>
            </w:r>
          </w:p>
        </w:tc>
      </w:tr>
      <w:tr w:rsidR="000E3AAD" w:rsidRPr="00DE6491" w14:paraId="0E62FA6F" w14:textId="77777777" w:rsidTr="00801B50">
        <w:tc>
          <w:tcPr>
            <w:tcW w:w="710" w:type="dxa"/>
            <w:gridSpan w:val="2"/>
            <w:shd w:val="clear" w:color="auto" w:fill="auto"/>
          </w:tcPr>
          <w:p w14:paraId="1EC2AB2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D2B9E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19.650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7D5D1D1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613.2042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832E1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–4.24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F9A22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4DCFB7D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595, 577, 441, 379, 313*, 283</w:t>
            </w:r>
          </w:p>
        </w:tc>
        <w:tc>
          <w:tcPr>
            <w:tcW w:w="709" w:type="dxa"/>
            <w:shd w:val="clear" w:color="auto" w:fill="auto"/>
          </w:tcPr>
          <w:p w14:paraId="34CDB4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529F52E1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53B531C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FF03D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methoxy 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6F0DC6A7" w14:textId="77777777" w:rsidTr="00801B50">
        <w:tc>
          <w:tcPr>
            <w:tcW w:w="710" w:type="dxa"/>
            <w:gridSpan w:val="2"/>
            <w:shd w:val="clear" w:color="auto" w:fill="auto"/>
          </w:tcPr>
          <w:p w14:paraId="062E3E95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7238DD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19.933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A04E4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267.1019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8C268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52608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F16CD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176, 137, 110, 91</w:t>
            </w:r>
          </w:p>
        </w:tc>
        <w:tc>
          <w:tcPr>
            <w:tcW w:w="709" w:type="dxa"/>
            <w:shd w:val="clear" w:color="auto" w:fill="auto"/>
          </w:tcPr>
          <w:p w14:paraId="78D0AA3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781F0CD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5A3CA6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63DB4C5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6-hydroxy-2-(2-phenylethyl)chromone or isomer</w:t>
            </w:r>
          </w:p>
        </w:tc>
      </w:tr>
      <w:tr w:rsidR="000E3AAD" w:rsidRPr="00DE6491" w14:paraId="1EE62F9D" w14:textId="77777777" w:rsidTr="00801B50">
        <w:tc>
          <w:tcPr>
            <w:tcW w:w="710" w:type="dxa"/>
            <w:gridSpan w:val="2"/>
            <w:shd w:val="clear" w:color="auto" w:fill="auto"/>
          </w:tcPr>
          <w:p w14:paraId="7E8AF55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3F21FF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20.365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AC1CE4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567.1918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81266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–16.75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503B8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5AB9247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549, 531, 513, 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 xml:space="preserve">357,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283, 267</w:t>
            </w:r>
          </w:p>
        </w:tc>
        <w:tc>
          <w:tcPr>
            <w:tcW w:w="709" w:type="dxa"/>
            <w:shd w:val="clear" w:color="auto" w:fill="auto"/>
          </w:tcPr>
          <w:p w14:paraId="0BB8BD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4940254C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CE3BC89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7C4AB2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13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2C23F0C" w14:textId="77777777" w:rsidTr="00801B50">
        <w:tc>
          <w:tcPr>
            <w:tcW w:w="710" w:type="dxa"/>
            <w:gridSpan w:val="2"/>
            <w:shd w:val="clear" w:color="auto" w:fill="auto"/>
          </w:tcPr>
          <w:p w14:paraId="7FBD61F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F6428F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20.488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0840B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311.1252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4CB7E6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–8.63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DBC614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4EEC94F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220, 205, 177</w:t>
            </w:r>
          </w:p>
        </w:tc>
        <w:tc>
          <w:tcPr>
            <w:tcW w:w="709" w:type="dxa"/>
            <w:shd w:val="clear" w:color="auto" w:fill="auto"/>
          </w:tcPr>
          <w:p w14:paraId="651ACB9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5000A11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 xml:space="preserve">3, 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32FDAC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1DE8B0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6,7-dimethoxy-2-(2-phenylethyl)chromone or isomer</w:t>
            </w:r>
          </w:p>
        </w:tc>
      </w:tr>
      <w:tr w:rsidR="000E3AAD" w:rsidRPr="00DE6491" w14:paraId="37F540F2" w14:textId="77777777" w:rsidTr="00801B50">
        <w:tc>
          <w:tcPr>
            <w:tcW w:w="710" w:type="dxa"/>
            <w:gridSpan w:val="2"/>
            <w:shd w:val="clear" w:color="auto" w:fill="auto"/>
          </w:tcPr>
          <w:p w14:paraId="70F9545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826B66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20.548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702F670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301.0604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58F5AF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–7.31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7A0B7C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ClO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BB71A2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210, 182</w:t>
            </w:r>
          </w:p>
        </w:tc>
        <w:tc>
          <w:tcPr>
            <w:tcW w:w="709" w:type="dxa"/>
            <w:shd w:val="clear" w:color="auto" w:fill="auto"/>
          </w:tcPr>
          <w:p w14:paraId="3A73CB6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074ED19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Cl, OH</w:t>
            </w:r>
          </w:p>
        </w:tc>
        <w:tc>
          <w:tcPr>
            <w:tcW w:w="851" w:type="dxa"/>
            <w:shd w:val="clear" w:color="auto" w:fill="auto"/>
          </w:tcPr>
          <w:p w14:paraId="75CA3C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6A6ECE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18" w:name="_Hlk3899156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8-chloro-6-hydroxy-2-(2-phenylethyl)chromone</w:t>
            </w:r>
            <w:bookmarkEnd w:id="18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83D6A58" w14:textId="77777777" w:rsidTr="00801B50">
        <w:tc>
          <w:tcPr>
            <w:tcW w:w="710" w:type="dxa"/>
            <w:gridSpan w:val="2"/>
            <w:shd w:val="clear" w:color="auto" w:fill="auto"/>
          </w:tcPr>
          <w:p w14:paraId="56C95715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51EB24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20.705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05AAD62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281.1147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5E5F6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–8.89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27A06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25423A0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190, 151</w:t>
            </w:r>
          </w:p>
        </w:tc>
        <w:tc>
          <w:tcPr>
            <w:tcW w:w="709" w:type="dxa"/>
            <w:shd w:val="clear" w:color="auto" w:fill="auto"/>
          </w:tcPr>
          <w:p w14:paraId="78B832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D704F1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3,</w:t>
            </w:r>
          </w:p>
        </w:tc>
        <w:tc>
          <w:tcPr>
            <w:tcW w:w="851" w:type="dxa"/>
            <w:shd w:val="clear" w:color="auto" w:fill="auto"/>
          </w:tcPr>
          <w:p w14:paraId="6896AED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77BF7D7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19" w:name="_Hlk3899954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6-methoxy-2-(2-phenylethyl)chromone</w:t>
            </w:r>
            <w:bookmarkEnd w:id="19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204C8D4" w14:textId="77777777" w:rsidTr="00801B50">
        <w:trPr>
          <w:gridAfter w:val="4"/>
          <w:wAfter w:w="7938" w:type="dxa"/>
        </w:trPr>
        <w:tc>
          <w:tcPr>
            <w:tcW w:w="6663" w:type="dxa"/>
            <w:gridSpan w:val="11"/>
          </w:tcPr>
          <w:p w14:paraId="37256E4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Fr.B</w:t>
            </w:r>
            <w:proofErr w:type="spellEnd"/>
          </w:p>
        </w:tc>
      </w:tr>
      <w:tr w:rsidR="000E3AAD" w:rsidRPr="00DE6491" w14:paraId="5EEAA518" w14:textId="77777777" w:rsidTr="00801B50">
        <w:tc>
          <w:tcPr>
            <w:tcW w:w="852" w:type="dxa"/>
            <w:gridSpan w:val="3"/>
            <w:shd w:val="clear" w:color="auto" w:fill="auto"/>
          </w:tcPr>
          <w:p w14:paraId="7C992C7A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B4C3EC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2.263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710447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365.1212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61F2E3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–5.20</w:t>
            </w:r>
          </w:p>
        </w:tc>
        <w:tc>
          <w:tcPr>
            <w:tcW w:w="992" w:type="dxa"/>
            <w:shd w:val="clear" w:color="auto" w:fill="auto"/>
          </w:tcPr>
          <w:p w14:paraId="153DF66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052203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347, 329, 301, 137</w:t>
            </w:r>
          </w:p>
        </w:tc>
        <w:tc>
          <w:tcPr>
            <w:tcW w:w="709" w:type="dxa"/>
            <w:shd w:val="clear" w:color="auto" w:fill="auto"/>
          </w:tcPr>
          <w:p w14:paraId="04DD5C0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3B1F534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3BC9A3A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OH</w:t>
            </w:r>
          </w:p>
        </w:tc>
        <w:tc>
          <w:tcPr>
            <w:tcW w:w="5244" w:type="dxa"/>
            <w:shd w:val="clear" w:color="auto" w:fill="auto"/>
          </w:tcPr>
          <w:p w14:paraId="4197281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5,6,7,8-tetrahydroxy-2-[2-(3′-hydroxy-4′-methoxyphenyl) ethyl]-5,6,7,8-tetrahydrochromone or isomer</w:t>
            </w:r>
          </w:p>
        </w:tc>
      </w:tr>
      <w:tr w:rsidR="000E3AAD" w:rsidRPr="00DE6491" w14:paraId="6432E31F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6ACC6B4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3F3C494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2.422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06D4E5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335.1099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30870A2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–7.76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479D305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74545F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317, 299, 271, 243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63F2187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59A24F3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42C51E8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1F3235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quilarone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F</w:t>
            </w:r>
          </w:p>
        </w:tc>
      </w:tr>
      <w:tr w:rsidR="000E3AAD" w:rsidRPr="00DE6491" w14:paraId="4EA588C9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0F3FFF8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53B44D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3.392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DCC17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319.1151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9AED3A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–7.83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52FAB09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7654910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301, 283, 255, 227, 164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254C980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0671205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3CF223E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305882F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 or isomer</w:t>
            </w:r>
          </w:p>
        </w:tc>
      </w:tr>
      <w:tr w:rsidR="000E3AAD" w:rsidRPr="00DE6491" w14:paraId="58737BC6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3F7D6A4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963D94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4.143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69423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319.1152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C2F797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–7.52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5452E6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0B6D1E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301, 283, 255, 227, 164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7446D13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5BD41FC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73D3697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1081A3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</w:t>
            </w:r>
          </w:p>
        </w:tc>
      </w:tr>
      <w:tr w:rsidR="000E3AAD" w:rsidRPr="00DE6491" w14:paraId="48050989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61604D45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468130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4.585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653FAECB" w14:textId="328DB50E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303.1221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57219DC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–5.28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3FADC03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07B2F1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285, 267, 239, 148, 91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76F2B1F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57A32E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2A38B4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5C69203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5,6,7-trihydroxy-2-(2-phenylethyl)-5,6,7,8-tetrahydrochromone or isomer</w:t>
            </w:r>
          </w:p>
        </w:tc>
      </w:tr>
      <w:tr w:rsidR="000E3AAD" w:rsidRPr="00DE6491" w14:paraId="305382D0" w14:textId="77777777" w:rsidTr="00801B50">
        <w:tc>
          <w:tcPr>
            <w:tcW w:w="852" w:type="dxa"/>
            <w:gridSpan w:val="3"/>
            <w:shd w:val="clear" w:color="auto" w:fill="auto"/>
          </w:tcPr>
          <w:p w14:paraId="044BB1C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6EFCD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4.870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89B2B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349.1277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3D00A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–1.43</w:t>
            </w:r>
          </w:p>
        </w:tc>
        <w:tc>
          <w:tcPr>
            <w:tcW w:w="992" w:type="dxa"/>
            <w:shd w:val="clear" w:color="auto" w:fill="auto"/>
          </w:tcPr>
          <w:p w14:paraId="2F3D72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634CB47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331, 313, 285, 121</w:t>
            </w:r>
          </w:p>
        </w:tc>
        <w:tc>
          <w:tcPr>
            <w:tcW w:w="709" w:type="dxa"/>
            <w:shd w:val="clear" w:color="auto" w:fill="auto"/>
          </w:tcPr>
          <w:p w14:paraId="10B4E47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06AEA1C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747FEC6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6A9D51A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5,6,7,8-tetrahydroxy-2-[2-(4′-methoxyphenyl)ethyl]-5,6,7,8-tetrahydrochromone or isomer</w:t>
            </w:r>
          </w:p>
        </w:tc>
      </w:tr>
      <w:tr w:rsidR="000E3AAD" w:rsidRPr="00DE6491" w14:paraId="1773CAD4" w14:textId="77777777" w:rsidTr="00801B50">
        <w:tc>
          <w:tcPr>
            <w:tcW w:w="852" w:type="dxa"/>
            <w:gridSpan w:val="3"/>
            <w:shd w:val="clear" w:color="auto" w:fill="auto"/>
          </w:tcPr>
          <w:p w14:paraId="0ECE300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47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715DE9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7.435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D09942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303.1199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385B70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–9.24</w:t>
            </w:r>
          </w:p>
        </w:tc>
        <w:tc>
          <w:tcPr>
            <w:tcW w:w="992" w:type="dxa"/>
            <w:shd w:val="clear" w:color="auto" w:fill="auto"/>
          </w:tcPr>
          <w:p w14:paraId="2BCC0C2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4DFAB78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285, 267, 239</w:t>
            </w:r>
          </w:p>
        </w:tc>
        <w:tc>
          <w:tcPr>
            <w:tcW w:w="709" w:type="dxa"/>
            <w:shd w:val="clear" w:color="auto" w:fill="auto"/>
          </w:tcPr>
          <w:p w14:paraId="266009A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4D5EB0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44AA87A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5D22B4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5,6,7-trihydroxy-2-(2-phenylethyl)-5,6,7,8-tetrahydrochromone or isomer</w:t>
            </w:r>
          </w:p>
        </w:tc>
      </w:tr>
      <w:tr w:rsidR="000E3AAD" w:rsidRPr="00DE6491" w14:paraId="2B514E00" w14:textId="77777777" w:rsidTr="00801B50">
        <w:tc>
          <w:tcPr>
            <w:tcW w:w="852" w:type="dxa"/>
            <w:gridSpan w:val="3"/>
            <w:shd w:val="clear" w:color="auto" w:fill="auto"/>
          </w:tcPr>
          <w:p w14:paraId="5038D43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F31704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7.593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6AE60F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429.1536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ACB9F0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–1.86</w:t>
            </w:r>
          </w:p>
        </w:tc>
        <w:tc>
          <w:tcPr>
            <w:tcW w:w="992" w:type="dxa"/>
            <w:shd w:val="clear" w:color="auto" w:fill="auto"/>
          </w:tcPr>
          <w:p w14:paraId="30A0B69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2088CF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267, 176, 137, 91</w:t>
            </w:r>
          </w:p>
        </w:tc>
        <w:tc>
          <w:tcPr>
            <w:tcW w:w="709" w:type="dxa"/>
            <w:shd w:val="clear" w:color="auto" w:fill="auto"/>
          </w:tcPr>
          <w:p w14:paraId="3B8DB19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5E23E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137916A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2766BC4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2-(2-phenylethyl)chromone-8-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-β-D-glucopyranoside or isomer</w:t>
            </w:r>
          </w:p>
        </w:tc>
      </w:tr>
      <w:tr w:rsidR="000E3AAD" w:rsidRPr="00DE6491" w14:paraId="6A3B4045" w14:textId="77777777" w:rsidTr="00801B50">
        <w:tc>
          <w:tcPr>
            <w:tcW w:w="852" w:type="dxa"/>
            <w:gridSpan w:val="3"/>
            <w:shd w:val="clear" w:color="auto" w:fill="auto"/>
          </w:tcPr>
          <w:p w14:paraId="692A32E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2EFF77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7.720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AF5CD3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299.0930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2CDFB1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5.35</w:t>
            </w:r>
          </w:p>
        </w:tc>
        <w:tc>
          <w:tcPr>
            <w:tcW w:w="992" w:type="dxa"/>
            <w:shd w:val="clear" w:color="auto" w:fill="auto"/>
          </w:tcPr>
          <w:p w14:paraId="13275C5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80EDA3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253, 209, 162, 123, 91</w:t>
            </w:r>
          </w:p>
        </w:tc>
        <w:tc>
          <w:tcPr>
            <w:tcW w:w="709" w:type="dxa"/>
            <w:shd w:val="clear" w:color="auto" w:fill="auto"/>
          </w:tcPr>
          <w:p w14:paraId="1CD62A94" w14:textId="0167AD09" w:rsidR="000E3AAD" w:rsidRPr="00DE6491" w:rsidRDefault="00EA362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14:paraId="5F2C24E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3B9010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=OH</w:t>
            </w:r>
          </w:p>
        </w:tc>
        <w:tc>
          <w:tcPr>
            <w:tcW w:w="5244" w:type="dxa"/>
            <w:shd w:val="clear" w:color="auto" w:fill="auto"/>
          </w:tcPr>
          <w:p w14:paraId="20D0182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0" w:name="_Hlk3944029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5,6:7,8-diepoxy-2-[2-(7′-hydroxyphenyl)ethyl]-5,6,7,8-tetrahydrochromone</w:t>
            </w:r>
            <w:bookmarkEnd w:id="20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7FA0DDCA" w14:textId="77777777" w:rsidTr="00801B50">
        <w:tc>
          <w:tcPr>
            <w:tcW w:w="852" w:type="dxa"/>
            <w:gridSpan w:val="3"/>
            <w:shd w:val="clear" w:color="auto" w:fill="auto"/>
          </w:tcPr>
          <w:p w14:paraId="7E1D886E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E07DD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7.625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EC35CB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333.1340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7C80F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992" w:type="dxa"/>
            <w:shd w:val="clear" w:color="auto" w:fill="auto"/>
          </w:tcPr>
          <w:p w14:paraId="6112FD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30A5EC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315, 287, 269, 121</w:t>
            </w:r>
          </w:p>
        </w:tc>
        <w:tc>
          <w:tcPr>
            <w:tcW w:w="709" w:type="dxa"/>
            <w:shd w:val="clear" w:color="auto" w:fill="auto"/>
          </w:tcPr>
          <w:p w14:paraId="686B3F6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756C22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506C62D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6919034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5,6,7-trihydroxy-2-[2-(4′-methoxyphenyl)ethyl]-5,6,7,8-tetrahydrochromone or isomer</w:t>
            </w:r>
          </w:p>
        </w:tc>
      </w:tr>
      <w:tr w:rsidR="000E3AAD" w:rsidRPr="00DE6491" w14:paraId="6EEBABFF" w14:textId="77777777" w:rsidTr="00801B50">
        <w:tc>
          <w:tcPr>
            <w:tcW w:w="852" w:type="dxa"/>
            <w:gridSpan w:val="3"/>
            <w:shd w:val="clear" w:color="auto" w:fill="auto"/>
          </w:tcPr>
          <w:p w14:paraId="59698465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008F3D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8.587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27EDD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459.1632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80002D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–3.92</w:t>
            </w:r>
          </w:p>
        </w:tc>
        <w:tc>
          <w:tcPr>
            <w:tcW w:w="992" w:type="dxa"/>
            <w:shd w:val="clear" w:color="auto" w:fill="auto"/>
          </w:tcPr>
          <w:p w14:paraId="4379F72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390C69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297, 167</w:t>
            </w:r>
          </w:p>
        </w:tc>
        <w:tc>
          <w:tcPr>
            <w:tcW w:w="709" w:type="dxa"/>
            <w:shd w:val="clear" w:color="auto" w:fill="auto"/>
          </w:tcPr>
          <w:p w14:paraId="2C4A02C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2E5A0C5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OH</w:t>
            </w:r>
          </w:p>
        </w:tc>
        <w:tc>
          <w:tcPr>
            <w:tcW w:w="851" w:type="dxa"/>
            <w:shd w:val="clear" w:color="auto" w:fill="auto"/>
          </w:tcPr>
          <w:p w14:paraId="4F97992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05DC49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 2-(2-phenylethyl)chromone-8-O-β-D-glucopyranoside or isomer</w:t>
            </w:r>
          </w:p>
        </w:tc>
      </w:tr>
      <w:tr w:rsidR="000E3AAD" w:rsidRPr="00DE6491" w14:paraId="5C163F95" w14:textId="77777777" w:rsidTr="00801B50">
        <w:tc>
          <w:tcPr>
            <w:tcW w:w="852" w:type="dxa"/>
            <w:gridSpan w:val="3"/>
            <w:shd w:val="clear" w:color="auto" w:fill="auto"/>
          </w:tcPr>
          <w:p w14:paraId="623256E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03C29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8.998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EFF580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331.1144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4E0AD8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–9.66</w:t>
            </w:r>
          </w:p>
        </w:tc>
        <w:tc>
          <w:tcPr>
            <w:tcW w:w="992" w:type="dxa"/>
            <w:shd w:val="clear" w:color="auto" w:fill="auto"/>
          </w:tcPr>
          <w:p w14:paraId="3A6DFB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2859D11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313, 285, 121</w:t>
            </w:r>
          </w:p>
        </w:tc>
        <w:tc>
          <w:tcPr>
            <w:tcW w:w="709" w:type="dxa"/>
            <w:shd w:val="clear" w:color="auto" w:fill="auto"/>
          </w:tcPr>
          <w:p w14:paraId="18B7DF5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14:paraId="60FEC61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290366B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0288FB1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rel-(1aR,2R,3R,7bS)-1a,2,3,7b-tetrahydro-2,3-dihydroxy-5-[2-(4-methoxyphenyl)ethyl]-7H-oxireno[f][1]benzopyran-7-one or isomer</w:t>
            </w:r>
          </w:p>
        </w:tc>
      </w:tr>
      <w:tr w:rsidR="000E3AAD" w:rsidRPr="00DE6491" w14:paraId="5B20A3FA" w14:textId="77777777" w:rsidTr="00801B50">
        <w:tc>
          <w:tcPr>
            <w:tcW w:w="852" w:type="dxa"/>
            <w:gridSpan w:val="3"/>
            <w:shd w:val="clear" w:color="auto" w:fill="auto"/>
          </w:tcPr>
          <w:p w14:paraId="5C920BE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9DE6B8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9.178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4D14F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429.1581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CDCFF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8.62</w:t>
            </w:r>
          </w:p>
        </w:tc>
        <w:tc>
          <w:tcPr>
            <w:tcW w:w="992" w:type="dxa"/>
            <w:shd w:val="clear" w:color="auto" w:fill="auto"/>
          </w:tcPr>
          <w:p w14:paraId="0532EA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0D544B3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267, 176, 137</w:t>
            </w:r>
          </w:p>
        </w:tc>
        <w:tc>
          <w:tcPr>
            <w:tcW w:w="709" w:type="dxa"/>
            <w:shd w:val="clear" w:color="auto" w:fill="auto"/>
          </w:tcPr>
          <w:p w14:paraId="75D7623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I </w:t>
            </w:r>
          </w:p>
        </w:tc>
        <w:tc>
          <w:tcPr>
            <w:tcW w:w="1134" w:type="dxa"/>
            <w:shd w:val="clear" w:color="auto" w:fill="auto"/>
          </w:tcPr>
          <w:p w14:paraId="62E09A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5D90059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793401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2-(2-phenylethyl)chromone-8-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-β-D-glucopyranoside or isomer</w:t>
            </w:r>
          </w:p>
        </w:tc>
      </w:tr>
      <w:tr w:rsidR="000E3AAD" w:rsidRPr="00DE6491" w14:paraId="4C6B3660" w14:textId="77777777" w:rsidTr="00801B50">
        <w:tc>
          <w:tcPr>
            <w:tcW w:w="852" w:type="dxa"/>
            <w:gridSpan w:val="3"/>
            <w:shd w:val="clear" w:color="auto" w:fill="auto"/>
          </w:tcPr>
          <w:p w14:paraId="0E3FA2C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A54C14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9.210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08691F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317.1031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59B534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3.47</w:t>
            </w:r>
          </w:p>
        </w:tc>
        <w:tc>
          <w:tcPr>
            <w:tcW w:w="992" w:type="dxa"/>
            <w:shd w:val="clear" w:color="auto" w:fill="auto"/>
          </w:tcPr>
          <w:p w14:paraId="52D79A3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344544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285, 257, 227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,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107</w:t>
            </w:r>
          </w:p>
        </w:tc>
        <w:tc>
          <w:tcPr>
            <w:tcW w:w="709" w:type="dxa"/>
            <w:shd w:val="clear" w:color="auto" w:fill="auto"/>
          </w:tcPr>
          <w:p w14:paraId="60654FA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14:paraId="29ADFB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1293A0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shd w:val="clear" w:color="auto" w:fill="auto"/>
          </w:tcPr>
          <w:p w14:paraId="44820E4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1" w:name="_Hlk4009078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5,6-epoxy-7,8-dihydroxy-2-[2-(4′-hydroxyphenyl)ethyl]-5,6,7,8-tetrahydrochromone </w:t>
            </w:r>
            <w:bookmarkEnd w:id="21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651DFCDF" w14:textId="77777777" w:rsidTr="00801B50">
        <w:tc>
          <w:tcPr>
            <w:tcW w:w="852" w:type="dxa"/>
            <w:gridSpan w:val="3"/>
            <w:shd w:val="clear" w:color="auto" w:fill="auto"/>
          </w:tcPr>
          <w:p w14:paraId="4811E6A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1C97B9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9.557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997262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459.1644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6A049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–1.31</w:t>
            </w:r>
          </w:p>
        </w:tc>
        <w:tc>
          <w:tcPr>
            <w:tcW w:w="992" w:type="dxa"/>
            <w:shd w:val="clear" w:color="auto" w:fill="auto"/>
          </w:tcPr>
          <w:p w14:paraId="1E2D42C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4967628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297, 206, 167, 121</w:t>
            </w:r>
          </w:p>
        </w:tc>
        <w:tc>
          <w:tcPr>
            <w:tcW w:w="709" w:type="dxa"/>
            <w:shd w:val="clear" w:color="auto" w:fill="auto"/>
          </w:tcPr>
          <w:p w14:paraId="1E3C6CA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0F21FE3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OH</w:t>
            </w:r>
          </w:p>
        </w:tc>
        <w:tc>
          <w:tcPr>
            <w:tcW w:w="851" w:type="dxa"/>
            <w:shd w:val="clear" w:color="auto" w:fill="auto"/>
          </w:tcPr>
          <w:p w14:paraId="2621735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6C53C79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 2-(2-phenylethyl)chromone-8-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-β-D-glucopyranoside or isomer</w:t>
            </w:r>
          </w:p>
        </w:tc>
      </w:tr>
      <w:tr w:rsidR="000E3AAD" w:rsidRPr="00DE6491" w14:paraId="5B22EAB1" w14:textId="77777777" w:rsidTr="00801B50">
        <w:tc>
          <w:tcPr>
            <w:tcW w:w="852" w:type="dxa"/>
            <w:gridSpan w:val="3"/>
            <w:shd w:val="clear" w:color="auto" w:fill="auto"/>
          </w:tcPr>
          <w:p w14:paraId="4A7AD63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57A038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9.683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4E7422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583.2134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6E22E7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29.32</w:t>
            </w:r>
          </w:p>
        </w:tc>
        <w:tc>
          <w:tcPr>
            <w:tcW w:w="992" w:type="dxa"/>
            <w:shd w:val="clear" w:color="auto" w:fill="auto"/>
          </w:tcPr>
          <w:p w14:paraId="2E1D19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2D5E38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547, 519, 371, 283</w:t>
            </w:r>
          </w:p>
        </w:tc>
        <w:tc>
          <w:tcPr>
            <w:tcW w:w="709" w:type="dxa"/>
            <w:shd w:val="clear" w:color="auto" w:fill="auto"/>
          </w:tcPr>
          <w:p w14:paraId="129A98A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4FDF37C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16AAE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4C741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81C461F" w14:textId="77777777" w:rsidTr="00801B50">
        <w:tc>
          <w:tcPr>
            <w:tcW w:w="852" w:type="dxa"/>
            <w:gridSpan w:val="3"/>
            <w:shd w:val="clear" w:color="auto" w:fill="auto"/>
          </w:tcPr>
          <w:p w14:paraId="65926FB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DD419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10.408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CDD0D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285.1094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755FB0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–9.47</w:t>
            </w:r>
          </w:p>
        </w:tc>
        <w:tc>
          <w:tcPr>
            <w:tcW w:w="992" w:type="dxa"/>
            <w:shd w:val="clear" w:color="auto" w:fill="auto"/>
          </w:tcPr>
          <w:p w14:paraId="588B2FE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6EB88E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267, 239, 176, 137</w:t>
            </w:r>
          </w:p>
        </w:tc>
        <w:tc>
          <w:tcPr>
            <w:tcW w:w="709" w:type="dxa"/>
            <w:shd w:val="clear" w:color="auto" w:fill="auto"/>
          </w:tcPr>
          <w:p w14:paraId="393BB9B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435099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0621163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3E5E061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2" w:name="_Hlk3944637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5,6-dihydroxy-2-phenethyl-5,6-dihydro-4H-chromen-4-one</w:t>
            </w:r>
            <w:bookmarkEnd w:id="22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898F98F" w14:textId="77777777" w:rsidTr="00801B50">
        <w:tc>
          <w:tcPr>
            <w:tcW w:w="852" w:type="dxa"/>
            <w:gridSpan w:val="3"/>
            <w:shd w:val="clear" w:color="auto" w:fill="auto"/>
          </w:tcPr>
          <w:p w14:paraId="2FBADBB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E8BEE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10.933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93AF1A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313.1046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5557E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–7.98</w:t>
            </w:r>
          </w:p>
        </w:tc>
        <w:tc>
          <w:tcPr>
            <w:tcW w:w="992" w:type="dxa"/>
            <w:shd w:val="clear" w:color="auto" w:fill="auto"/>
          </w:tcPr>
          <w:p w14:paraId="6BD2295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7887EBD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192, 121</w:t>
            </w:r>
          </w:p>
        </w:tc>
        <w:tc>
          <w:tcPr>
            <w:tcW w:w="709" w:type="dxa"/>
            <w:shd w:val="clear" w:color="auto" w:fill="auto"/>
          </w:tcPr>
          <w:p w14:paraId="11700BE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12853A3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OH</w:t>
            </w:r>
          </w:p>
        </w:tc>
        <w:tc>
          <w:tcPr>
            <w:tcW w:w="851" w:type="dxa"/>
            <w:shd w:val="clear" w:color="auto" w:fill="auto"/>
          </w:tcPr>
          <w:p w14:paraId="1C172AA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3FCBCD8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6,7-dihydroxy-2-[2-(4′-methoxyphenyl)ethyl]chromone (isomer 1)</w:t>
            </w:r>
          </w:p>
        </w:tc>
      </w:tr>
      <w:tr w:rsidR="000E3AAD" w:rsidRPr="00DE6491" w14:paraId="0477FFD2" w14:textId="77777777" w:rsidTr="00801B50">
        <w:tc>
          <w:tcPr>
            <w:tcW w:w="852" w:type="dxa"/>
            <w:gridSpan w:val="3"/>
            <w:shd w:val="clear" w:color="auto" w:fill="auto"/>
          </w:tcPr>
          <w:p w14:paraId="6FAA8EEE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D3A32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11.232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CA4C48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283.0907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814BF4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–20.49</w:t>
            </w:r>
          </w:p>
        </w:tc>
        <w:tc>
          <w:tcPr>
            <w:tcW w:w="992" w:type="dxa"/>
            <w:shd w:val="clear" w:color="auto" w:fill="auto"/>
          </w:tcPr>
          <w:p w14:paraId="6EFA8B7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1CC42B9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177,137, 107</w:t>
            </w:r>
          </w:p>
        </w:tc>
        <w:tc>
          <w:tcPr>
            <w:tcW w:w="709" w:type="dxa"/>
            <w:shd w:val="clear" w:color="auto" w:fill="auto"/>
          </w:tcPr>
          <w:p w14:paraId="2CC8387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182AD8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3EB0C04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shd w:val="clear" w:color="auto" w:fill="auto"/>
          </w:tcPr>
          <w:p w14:paraId="1DCE0A9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3" w:name="_Hlk3893211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6-hydroxy-2-[2-(4-hydroxyphenyl)ethyl]chromone</w:t>
            </w:r>
            <w:bookmarkEnd w:id="23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D75DED3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0A9DD60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6428DA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11.200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0E4CB82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283.0943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3041C91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–7.77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66CC938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5143AA6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192, 153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2BEC485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22A1250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OH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1B16401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3FA5247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6,8-dihydroxy-2-(2-phenylethyl)chromone or isomer</w:t>
            </w:r>
          </w:p>
        </w:tc>
      </w:tr>
      <w:tr w:rsidR="000E3AAD" w:rsidRPr="00DE6491" w14:paraId="2BA91A43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6DF2117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A946FF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11.175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B978AD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313.1053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FB5C0D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–5.75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AB463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654FA7F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177, 137, 121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3BEBD79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61BBB24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78B2F42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044D7C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ydroxy-2-[2-(4′-hydroxy-3′-methoxyphenyl)ethenyl]chromone or isomer</w:t>
            </w:r>
          </w:p>
        </w:tc>
      </w:tr>
      <w:tr w:rsidR="000E3AAD" w:rsidRPr="00DE6491" w14:paraId="13C89774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1161365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96E4B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11.642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74D617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565.1944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EA0B45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15.39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632A0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7F44524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547, 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 xml:space="preserve">529, 474,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192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7B161AD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1A11171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1CB02EA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2DFB110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23EEE0D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1166FE2E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3731F7A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11.672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12F6FD2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283.0924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285A136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–14.48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22A6977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6C0E0D5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192, 153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7222C3A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3AB7EF9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OH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3D6FA10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7E80E78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5,8-dihydroxy-2-(2-phenylethyl)chromone or isomer</w:t>
            </w:r>
          </w:p>
        </w:tc>
      </w:tr>
      <w:tr w:rsidR="000E3AAD" w:rsidRPr="00DE6491" w14:paraId="1055F76C" w14:textId="77777777" w:rsidTr="00801B50">
        <w:tc>
          <w:tcPr>
            <w:tcW w:w="852" w:type="dxa"/>
            <w:gridSpan w:val="3"/>
            <w:shd w:val="clear" w:color="auto" w:fill="auto"/>
          </w:tcPr>
          <w:p w14:paraId="333F31A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A5FBD3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12.007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5EAA4A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313.1075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5BB3A9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992" w:type="dxa"/>
            <w:shd w:val="clear" w:color="auto" w:fill="auto"/>
          </w:tcPr>
          <w:p w14:paraId="2AC374D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2767438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shd w:val="clear" w:color="auto" w:fill="auto"/>
          </w:tcPr>
          <w:p w14:paraId="3F96C54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161AD47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OH</w:t>
            </w:r>
          </w:p>
        </w:tc>
        <w:tc>
          <w:tcPr>
            <w:tcW w:w="851" w:type="dxa"/>
            <w:shd w:val="clear" w:color="auto" w:fill="auto"/>
          </w:tcPr>
          <w:p w14:paraId="1E5692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7A4DA8E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6,7-dihydroxy-2-[2-(4′-methoxyphenyl)ethyl]chromone or isomer</w:t>
            </w:r>
          </w:p>
        </w:tc>
      </w:tr>
      <w:tr w:rsidR="000E3AAD" w:rsidRPr="00DE6491" w14:paraId="4F6D1811" w14:textId="77777777" w:rsidTr="00801B50">
        <w:tc>
          <w:tcPr>
            <w:tcW w:w="852" w:type="dxa"/>
            <w:gridSpan w:val="3"/>
            <w:shd w:val="clear" w:color="auto" w:fill="auto"/>
          </w:tcPr>
          <w:p w14:paraId="4D01989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148A99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12.353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B9E9E3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327.1198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F28325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–8.87</w:t>
            </w:r>
          </w:p>
        </w:tc>
        <w:tc>
          <w:tcPr>
            <w:tcW w:w="992" w:type="dxa"/>
            <w:shd w:val="clear" w:color="auto" w:fill="auto"/>
          </w:tcPr>
          <w:p w14:paraId="0421153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0436D8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181, 205</w:t>
            </w:r>
          </w:p>
        </w:tc>
        <w:tc>
          <w:tcPr>
            <w:tcW w:w="709" w:type="dxa"/>
            <w:shd w:val="clear" w:color="auto" w:fill="auto"/>
          </w:tcPr>
          <w:p w14:paraId="472A44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3B93589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1EB979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shd w:val="clear" w:color="auto" w:fill="auto"/>
          </w:tcPr>
          <w:p w14:paraId="4C7C163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6,7-dimethoxy-2-[2-(4-hydroxyphenyl)ethyl]chromone or isomer</w:t>
            </w:r>
          </w:p>
        </w:tc>
      </w:tr>
      <w:tr w:rsidR="000E3AAD" w:rsidRPr="00DE6491" w14:paraId="7B7B784B" w14:textId="77777777" w:rsidTr="00801B50">
        <w:tc>
          <w:tcPr>
            <w:tcW w:w="852" w:type="dxa"/>
            <w:gridSpan w:val="3"/>
            <w:shd w:val="clear" w:color="auto" w:fill="auto"/>
          </w:tcPr>
          <w:p w14:paraId="27412715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985217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12.918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3621E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357.1336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643DA3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992" w:type="dxa"/>
            <w:shd w:val="clear" w:color="auto" w:fill="auto"/>
          </w:tcPr>
          <w:p w14:paraId="2417379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29BD4E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220, 137, 122</w:t>
            </w:r>
          </w:p>
        </w:tc>
        <w:tc>
          <w:tcPr>
            <w:tcW w:w="709" w:type="dxa"/>
            <w:shd w:val="clear" w:color="auto" w:fill="auto"/>
          </w:tcPr>
          <w:p w14:paraId="5E75095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AF39B6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7E9EA27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26CC022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6,7-dimethoxy-2-[2-(3′-hydroxy-4′-methoxyphenyl)ethyl]chromone or isomer</w:t>
            </w:r>
          </w:p>
        </w:tc>
      </w:tr>
      <w:tr w:rsidR="000E3AAD" w:rsidRPr="00DE6491" w14:paraId="75A2269F" w14:textId="77777777" w:rsidTr="00801B50">
        <w:tc>
          <w:tcPr>
            <w:tcW w:w="852" w:type="dxa"/>
            <w:gridSpan w:val="3"/>
            <w:shd w:val="clear" w:color="auto" w:fill="auto"/>
          </w:tcPr>
          <w:p w14:paraId="4AC2C53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67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D13AAA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12.950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68708A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583.1881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56316A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–14.06</w:t>
            </w:r>
          </w:p>
        </w:tc>
        <w:tc>
          <w:tcPr>
            <w:tcW w:w="992" w:type="dxa"/>
            <w:shd w:val="clear" w:color="auto" w:fill="auto"/>
          </w:tcPr>
          <w:p w14:paraId="2567E7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1E38FC8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565, 547, 519, 395, 327, 283</w:t>
            </w:r>
          </w:p>
        </w:tc>
        <w:tc>
          <w:tcPr>
            <w:tcW w:w="709" w:type="dxa"/>
            <w:shd w:val="clear" w:color="auto" w:fill="auto"/>
          </w:tcPr>
          <w:p w14:paraId="0B3BF4C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162A18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807997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6974E4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248E6AAB" w14:textId="77777777" w:rsidTr="00801B50">
        <w:tc>
          <w:tcPr>
            <w:tcW w:w="852" w:type="dxa"/>
            <w:gridSpan w:val="3"/>
            <w:shd w:val="clear" w:color="auto" w:fill="auto"/>
          </w:tcPr>
          <w:p w14:paraId="68B08A2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7B03B9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13.073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EEB697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297.1076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83926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–15.15</w:t>
            </w:r>
          </w:p>
        </w:tc>
        <w:tc>
          <w:tcPr>
            <w:tcW w:w="992" w:type="dxa"/>
            <w:shd w:val="clear" w:color="auto" w:fill="auto"/>
          </w:tcPr>
          <w:p w14:paraId="5393B33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644F05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206, 167</w:t>
            </w:r>
          </w:p>
        </w:tc>
        <w:tc>
          <w:tcPr>
            <w:tcW w:w="709" w:type="dxa"/>
            <w:shd w:val="clear" w:color="auto" w:fill="auto"/>
          </w:tcPr>
          <w:p w14:paraId="469E1B2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3A84A24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0D5241F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27B9F8E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6-hydroxy-7-methoxy-2-(2-phenylethyl)chromone or isomer</w:t>
            </w:r>
          </w:p>
        </w:tc>
      </w:tr>
      <w:tr w:rsidR="000E3AAD" w:rsidRPr="00DE6491" w14:paraId="243CE458" w14:textId="77777777" w:rsidTr="00801B50">
        <w:tc>
          <w:tcPr>
            <w:tcW w:w="852" w:type="dxa"/>
            <w:gridSpan w:val="3"/>
            <w:shd w:val="clear" w:color="auto" w:fill="auto"/>
          </w:tcPr>
          <w:p w14:paraId="069EF72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bookmarkStart w:id="24" w:name="_Hlk3895159"/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B7CE65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13.137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19C860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267.1001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CCE4A6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–5.62</w:t>
            </w:r>
          </w:p>
        </w:tc>
        <w:tc>
          <w:tcPr>
            <w:tcW w:w="992" w:type="dxa"/>
            <w:shd w:val="clear" w:color="auto" w:fill="auto"/>
          </w:tcPr>
          <w:p w14:paraId="610A24E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5D3725B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176, 137, 91 </w:t>
            </w:r>
          </w:p>
        </w:tc>
        <w:tc>
          <w:tcPr>
            <w:tcW w:w="709" w:type="dxa"/>
            <w:shd w:val="clear" w:color="auto" w:fill="auto"/>
          </w:tcPr>
          <w:p w14:paraId="27AF796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11D0878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OH, </w:t>
            </w:r>
          </w:p>
        </w:tc>
        <w:tc>
          <w:tcPr>
            <w:tcW w:w="851" w:type="dxa"/>
            <w:shd w:val="clear" w:color="auto" w:fill="auto"/>
          </w:tcPr>
          <w:p w14:paraId="07EB571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6A784D5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6-hydroxy-2-(2-phenylethyl)chromone or isomer</w:t>
            </w:r>
          </w:p>
        </w:tc>
      </w:tr>
      <w:bookmarkEnd w:id="24"/>
      <w:tr w:rsidR="000E3AAD" w:rsidRPr="00DE6491" w14:paraId="318AAF23" w14:textId="77777777" w:rsidTr="00801B50">
        <w:tc>
          <w:tcPr>
            <w:tcW w:w="852" w:type="dxa"/>
            <w:gridSpan w:val="3"/>
            <w:shd w:val="clear" w:color="auto" w:fill="auto"/>
          </w:tcPr>
          <w:p w14:paraId="4F10CB9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25F9F4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13.163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96F03F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625.2001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2F8275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–10.72</w:t>
            </w:r>
          </w:p>
        </w:tc>
        <w:tc>
          <w:tcPr>
            <w:tcW w:w="992" w:type="dxa"/>
            <w:shd w:val="clear" w:color="auto" w:fill="auto"/>
          </w:tcPr>
          <w:p w14:paraId="350B3F0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36</w:t>
            </w:r>
            <w:r w:rsidRPr="00DE64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kern w:val="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0B7DCF6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9,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4897BE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14:paraId="59641C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095CAC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D92531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dimethoxy 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21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、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01012D65" w14:textId="77777777" w:rsidTr="00801B50">
        <w:tc>
          <w:tcPr>
            <w:tcW w:w="852" w:type="dxa"/>
            <w:gridSpan w:val="3"/>
            <w:shd w:val="clear" w:color="auto" w:fill="auto"/>
          </w:tcPr>
          <w:p w14:paraId="306DAF6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AEDD1A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13.517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0912D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575.1976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C967FB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–15.30</w:t>
            </w:r>
          </w:p>
        </w:tc>
        <w:tc>
          <w:tcPr>
            <w:tcW w:w="992" w:type="dxa"/>
            <w:shd w:val="clear" w:color="auto" w:fill="auto"/>
          </w:tcPr>
          <w:p w14:paraId="24AE677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51C363B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267, 176, 137</w:t>
            </w:r>
          </w:p>
        </w:tc>
        <w:tc>
          <w:tcPr>
            <w:tcW w:w="709" w:type="dxa"/>
            <w:shd w:val="clear" w:color="auto" w:fill="auto"/>
          </w:tcPr>
          <w:p w14:paraId="4FD470FD" w14:textId="0165E8AC" w:rsidR="000E3AAD" w:rsidRPr="00DE6491" w:rsidRDefault="008460D2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23FF852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CA3406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DEB2542" w14:textId="619CFDE0" w:rsidR="000E3AAD" w:rsidRPr="00DE6491" w:rsidRDefault="00791D51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5" w:name="OLE_LINK3"/>
            <w:r w:rsidRPr="00791D5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dehydroxy-dimethoxy-AH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1</w:t>
            </w:r>
            <w:r w:rsidRPr="00791D5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bookmarkEnd w:id="25"/>
          </w:p>
        </w:tc>
      </w:tr>
      <w:tr w:rsidR="000E3AAD" w:rsidRPr="00DE6491" w14:paraId="184EE1F6" w14:textId="77777777" w:rsidTr="00801B50">
        <w:trPr>
          <w:trHeight w:val="109"/>
        </w:trPr>
        <w:tc>
          <w:tcPr>
            <w:tcW w:w="852" w:type="dxa"/>
            <w:gridSpan w:val="3"/>
            <w:shd w:val="clear" w:color="auto" w:fill="auto"/>
          </w:tcPr>
          <w:p w14:paraId="25373C0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307C00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13.768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B5F85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583.1897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A8ADE8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–11.32</w:t>
            </w:r>
          </w:p>
        </w:tc>
        <w:tc>
          <w:tcPr>
            <w:tcW w:w="992" w:type="dxa"/>
            <w:shd w:val="clear" w:color="auto" w:fill="auto"/>
          </w:tcPr>
          <w:p w14:paraId="4C86BF6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686A73C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301, 283*, 192, 153</w:t>
            </w:r>
          </w:p>
        </w:tc>
        <w:tc>
          <w:tcPr>
            <w:tcW w:w="709" w:type="dxa"/>
            <w:shd w:val="clear" w:color="auto" w:fill="auto"/>
          </w:tcPr>
          <w:p w14:paraId="56E8F94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42AF098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00D74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F48D63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0B9B261A" w14:textId="77777777" w:rsidTr="00801B50">
        <w:tc>
          <w:tcPr>
            <w:tcW w:w="852" w:type="dxa"/>
            <w:gridSpan w:val="3"/>
            <w:shd w:val="clear" w:color="auto" w:fill="auto"/>
          </w:tcPr>
          <w:p w14:paraId="253F560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9D37B0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13.800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124398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613.2089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5C0A6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992" w:type="dxa"/>
            <w:shd w:val="clear" w:color="auto" w:fill="auto"/>
          </w:tcPr>
          <w:p w14:paraId="3AD0774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6A7C22C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595, 577, 475, 415, 313, 283, 121</w:t>
            </w:r>
          </w:p>
        </w:tc>
        <w:tc>
          <w:tcPr>
            <w:tcW w:w="709" w:type="dxa"/>
            <w:shd w:val="clear" w:color="auto" w:fill="auto"/>
          </w:tcPr>
          <w:p w14:paraId="374EF32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6AD3D8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C2ED1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B1DA6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 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4167C1B" w14:textId="77777777" w:rsidTr="00801B50">
        <w:tc>
          <w:tcPr>
            <w:tcW w:w="852" w:type="dxa"/>
            <w:gridSpan w:val="3"/>
            <w:shd w:val="clear" w:color="auto" w:fill="auto"/>
          </w:tcPr>
          <w:p w14:paraId="5A117B2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BAE5A7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13.952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AD246A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297.1111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FED350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–3.37</w:t>
            </w:r>
          </w:p>
        </w:tc>
        <w:tc>
          <w:tcPr>
            <w:tcW w:w="992" w:type="dxa"/>
            <w:shd w:val="clear" w:color="auto" w:fill="auto"/>
          </w:tcPr>
          <w:p w14:paraId="1A184ED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319688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shd w:val="clear" w:color="auto" w:fill="auto"/>
          </w:tcPr>
          <w:p w14:paraId="76F0CF3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0F49AB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18403F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73C6FE4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6-hydroxy-2-[2-(4′-methoxyphenyl)ethyl]chromone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or isomer</w:t>
            </w:r>
          </w:p>
        </w:tc>
      </w:tr>
      <w:tr w:rsidR="000E3AAD" w:rsidRPr="00DE6491" w14:paraId="6E4E682D" w14:textId="77777777" w:rsidTr="00801B50">
        <w:tc>
          <w:tcPr>
            <w:tcW w:w="852" w:type="dxa"/>
            <w:gridSpan w:val="3"/>
            <w:shd w:val="clear" w:color="auto" w:fill="auto"/>
          </w:tcPr>
          <w:p w14:paraId="5DA3F13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568FFC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14.298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8285A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613.2054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F32C2B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–2.28</w:t>
            </w:r>
          </w:p>
        </w:tc>
        <w:tc>
          <w:tcPr>
            <w:tcW w:w="992" w:type="dxa"/>
            <w:shd w:val="clear" w:color="auto" w:fill="auto"/>
          </w:tcPr>
          <w:p w14:paraId="796434E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144D6C2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595, 577, 313, 283, 121</w:t>
            </w:r>
          </w:p>
        </w:tc>
        <w:tc>
          <w:tcPr>
            <w:tcW w:w="709" w:type="dxa"/>
            <w:shd w:val="clear" w:color="auto" w:fill="auto"/>
          </w:tcPr>
          <w:p w14:paraId="793A50C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4D3AE3B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73F17D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A8228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 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72FD6A8F" w14:textId="77777777" w:rsidTr="00801B50">
        <w:tc>
          <w:tcPr>
            <w:tcW w:w="852" w:type="dxa"/>
            <w:gridSpan w:val="3"/>
            <w:shd w:val="clear" w:color="auto" w:fill="auto"/>
          </w:tcPr>
          <w:p w14:paraId="50FF733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2F4025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14.425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60A72A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583.1913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9DD99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–8.57</w:t>
            </w:r>
          </w:p>
        </w:tc>
        <w:tc>
          <w:tcPr>
            <w:tcW w:w="992" w:type="dxa"/>
            <w:shd w:val="clear" w:color="auto" w:fill="auto"/>
          </w:tcPr>
          <w:p w14:paraId="356725D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51227B0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519, 435, 283*</w:t>
            </w:r>
          </w:p>
        </w:tc>
        <w:tc>
          <w:tcPr>
            <w:tcW w:w="709" w:type="dxa"/>
            <w:shd w:val="clear" w:color="auto" w:fill="auto"/>
          </w:tcPr>
          <w:p w14:paraId="32D7571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0A3433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FBA703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E6E92A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1E880BA1" w14:textId="77777777" w:rsidTr="00801B50">
        <w:tc>
          <w:tcPr>
            <w:tcW w:w="852" w:type="dxa"/>
            <w:gridSpan w:val="3"/>
            <w:shd w:val="clear" w:color="auto" w:fill="auto"/>
          </w:tcPr>
          <w:p w14:paraId="7EEDD1E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998E2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14.678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1EFAA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565.1816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2711C3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–7.25</w:t>
            </w:r>
          </w:p>
        </w:tc>
        <w:tc>
          <w:tcPr>
            <w:tcW w:w="992" w:type="dxa"/>
            <w:shd w:val="clear" w:color="auto" w:fill="auto"/>
          </w:tcPr>
          <w:p w14:paraId="3853E88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060D7E7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547.529, 373, 283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192</w:t>
            </w:r>
          </w:p>
        </w:tc>
        <w:tc>
          <w:tcPr>
            <w:tcW w:w="709" w:type="dxa"/>
            <w:shd w:val="clear" w:color="auto" w:fill="auto"/>
          </w:tcPr>
          <w:p w14:paraId="4EBA07E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51CF07B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E687B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95EA25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</w:t>
            </w:r>
            <w:r w:rsidRPr="00DE6491" w:rsidDel="00A7515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0695FDAA" w14:textId="77777777" w:rsidTr="00801B50">
        <w:tc>
          <w:tcPr>
            <w:tcW w:w="852" w:type="dxa"/>
            <w:gridSpan w:val="3"/>
            <w:shd w:val="clear" w:color="auto" w:fill="auto"/>
          </w:tcPr>
          <w:p w14:paraId="6432CF4A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C4745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14.805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54B472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567.1967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3F5F87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–8.11</w:t>
            </w:r>
          </w:p>
        </w:tc>
        <w:tc>
          <w:tcPr>
            <w:tcW w:w="992" w:type="dxa"/>
            <w:shd w:val="clear" w:color="auto" w:fill="auto"/>
          </w:tcPr>
          <w:p w14:paraId="1E4AB24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32A5D94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549, 531, 375, 283</w:t>
            </w:r>
          </w:p>
        </w:tc>
        <w:tc>
          <w:tcPr>
            <w:tcW w:w="709" w:type="dxa"/>
            <w:shd w:val="clear" w:color="auto" w:fill="auto"/>
          </w:tcPr>
          <w:p w14:paraId="1F8C8A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6DB59B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B18DDA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3FCDC2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1452ECB0" w14:textId="77777777" w:rsidTr="00801B50">
        <w:tc>
          <w:tcPr>
            <w:tcW w:w="852" w:type="dxa"/>
            <w:gridSpan w:val="3"/>
            <w:shd w:val="clear" w:color="auto" w:fill="auto"/>
          </w:tcPr>
          <w:p w14:paraId="4331192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D9EE86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16.163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4476FB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311.1271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395C2A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–2.25</w:t>
            </w:r>
          </w:p>
        </w:tc>
        <w:tc>
          <w:tcPr>
            <w:tcW w:w="992" w:type="dxa"/>
            <w:shd w:val="clear" w:color="auto" w:fill="auto"/>
          </w:tcPr>
          <w:p w14:paraId="435A691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7E7DCBE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220, 205</w:t>
            </w:r>
          </w:p>
        </w:tc>
        <w:tc>
          <w:tcPr>
            <w:tcW w:w="709" w:type="dxa"/>
            <w:shd w:val="clear" w:color="auto" w:fill="auto"/>
          </w:tcPr>
          <w:p w14:paraId="3B043A2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2C36DC55" w14:textId="77777777" w:rsidR="000E3AAD" w:rsidRPr="00DE6491" w:rsidRDefault="000E3AAD" w:rsidP="00801B50">
            <w:pPr>
              <w:adjustRightInd w:val="0"/>
              <w:snapToGrid w:val="0"/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，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FAF624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659F6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6,7-dimethoxy-2-(2-phenylethyl)chromone or isomer</w:t>
            </w:r>
          </w:p>
        </w:tc>
      </w:tr>
      <w:tr w:rsidR="000E3AAD" w:rsidRPr="00DE6491" w14:paraId="322FFB66" w14:textId="77777777" w:rsidTr="00801B50">
        <w:tc>
          <w:tcPr>
            <w:tcW w:w="852" w:type="dxa"/>
            <w:gridSpan w:val="3"/>
            <w:shd w:val="clear" w:color="auto" w:fill="auto"/>
          </w:tcPr>
          <w:p w14:paraId="4C4EE165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929C82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16.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2EFEE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595.19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9AB495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992" w:type="dxa"/>
            <w:shd w:val="clear" w:color="auto" w:fill="auto"/>
          </w:tcPr>
          <w:p w14:paraId="6B2932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268E8BA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577, 503, 474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385, 283</w:t>
            </w:r>
          </w:p>
        </w:tc>
        <w:tc>
          <w:tcPr>
            <w:tcW w:w="709" w:type="dxa"/>
            <w:shd w:val="clear" w:color="auto" w:fill="auto"/>
          </w:tcPr>
          <w:p w14:paraId="45918ED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7C20C46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01AE9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376DE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methoxy </w:t>
            </w: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6′′-hydroxy-aquisinenone B</w:t>
            </w:r>
            <w:r w:rsidRPr="00DE6491" w:rsidDel="00BC52B9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04B0ACD9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75CC378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367ABD6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16.9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1DC0515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75FC357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679AFF8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404A936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7, 5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9, 5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9,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08066FD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79FDBAF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15FA55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3FA0538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 AH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819C142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08E3B5A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2BCCA0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20.005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F9FE3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547.1693.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3F81CC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–10.60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107570D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04769A8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529, 456, 373, 282, 267, 176, 137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551336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5D22EB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1FAD4AA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56167F2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hydroxy 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11</w:t>
            </w:r>
          </w:p>
        </w:tc>
      </w:tr>
      <w:tr w:rsidR="000E3AAD" w:rsidRPr="00DE6491" w14:paraId="03722616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4F17C7A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Fr.C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E5276B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CA0C3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E8A95C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05A0ABD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7FEE1C7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6CC60F1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053EB351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5171CD91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15E814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</w:tr>
      <w:tr w:rsidR="000E3AAD" w:rsidRPr="00DE6491" w14:paraId="078FA2B4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4D2BBCE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21FB02D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1.038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35A90E4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301.1059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3194C22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–3.99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32E869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19158AC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 xml:space="preserve">283,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255, 227, 164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6A79B6D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5A67C8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5A79DB9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0FE9633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5,6-epoxy-7,8-dihydroxy-2-(2-phenylethyl)-5,6,7,8-tetrahydrochromone or isomer</w:t>
            </w:r>
          </w:p>
        </w:tc>
      </w:tr>
      <w:tr w:rsidR="000E3AAD" w:rsidRPr="00DE6491" w14:paraId="59D7DF7E" w14:textId="77777777" w:rsidTr="00801B50">
        <w:tc>
          <w:tcPr>
            <w:tcW w:w="852" w:type="dxa"/>
            <w:gridSpan w:val="3"/>
            <w:shd w:val="clear" w:color="auto" w:fill="auto"/>
          </w:tcPr>
          <w:p w14:paraId="2C617A9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2A8598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1.323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F7F811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349.1280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988ECA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–0.57</w:t>
            </w:r>
          </w:p>
        </w:tc>
        <w:tc>
          <w:tcPr>
            <w:tcW w:w="992" w:type="dxa"/>
            <w:shd w:val="clear" w:color="auto" w:fill="auto"/>
          </w:tcPr>
          <w:p w14:paraId="74ECC36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3A11FBD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331, 313, 285, 121</w:t>
            </w:r>
          </w:p>
        </w:tc>
        <w:tc>
          <w:tcPr>
            <w:tcW w:w="709" w:type="dxa"/>
            <w:shd w:val="clear" w:color="auto" w:fill="auto"/>
          </w:tcPr>
          <w:p w14:paraId="5EF87A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7D89B7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276382F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2FA4A1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5,6,7,8-tetrahydroxy-2-[2-(4′-methoxyphenyl)ethyl]-5,6,7,8-tetrahydrochromone or isomer</w:t>
            </w:r>
          </w:p>
        </w:tc>
      </w:tr>
      <w:tr w:rsidR="000E3AAD" w:rsidRPr="00DE6491" w14:paraId="3EFEC0FB" w14:textId="77777777" w:rsidTr="00801B50">
        <w:tc>
          <w:tcPr>
            <w:tcW w:w="852" w:type="dxa"/>
            <w:gridSpan w:val="3"/>
            <w:shd w:val="clear" w:color="auto" w:fill="auto"/>
          </w:tcPr>
          <w:p w14:paraId="49A5C31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73AD6F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2.463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754F09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337.0846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09E68E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2.67</w:t>
            </w:r>
          </w:p>
        </w:tc>
        <w:tc>
          <w:tcPr>
            <w:tcW w:w="992" w:type="dxa"/>
            <w:shd w:val="clear" w:color="auto" w:fill="auto"/>
          </w:tcPr>
          <w:p w14:paraId="582B71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Cl</w:t>
            </w:r>
          </w:p>
        </w:tc>
        <w:tc>
          <w:tcPr>
            <w:tcW w:w="2126" w:type="dxa"/>
            <w:shd w:val="clear" w:color="auto" w:fill="auto"/>
          </w:tcPr>
          <w:p w14:paraId="15BCD0A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319, 301, 265</w:t>
            </w:r>
          </w:p>
        </w:tc>
        <w:tc>
          <w:tcPr>
            <w:tcW w:w="709" w:type="dxa"/>
            <w:shd w:val="clear" w:color="auto" w:fill="auto"/>
          </w:tcPr>
          <w:p w14:paraId="079C9A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1DE06E4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45F2853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03ED3B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8-chloro-5,6,7-trihydroxy-2-(2-phenylethyl)-5,6,7,8-tetrahydrochromone or isomer</w:t>
            </w:r>
          </w:p>
        </w:tc>
      </w:tr>
      <w:tr w:rsidR="000E3AAD" w:rsidRPr="00DE6491" w14:paraId="70DD4B7A" w14:textId="77777777" w:rsidTr="00801B50">
        <w:tc>
          <w:tcPr>
            <w:tcW w:w="852" w:type="dxa"/>
            <w:gridSpan w:val="3"/>
            <w:shd w:val="clear" w:color="auto" w:fill="auto"/>
          </w:tcPr>
          <w:p w14:paraId="4E3E289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1A6EBD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2.527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BB159B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319.1205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DCA879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9.09</w:t>
            </w:r>
          </w:p>
        </w:tc>
        <w:tc>
          <w:tcPr>
            <w:tcW w:w="992" w:type="dxa"/>
            <w:shd w:val="clear" w:color="auto" w:fill="auto"/>
          </w:tcPr>
          <w:p w14:paraId="7DC046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5458DC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301, 255</w:t>
            </w:r>
          </w:p>
        </w:tc>
        <w:tc>
          <w:tcPr>
            <w:tcW w:w="709" w:type="dxa"/>
            <w:shd w:val="clear" w:color="auto" w:fill="auto"/>
          </w:tcPr>
          <w:p w14:paraId="70146A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5A370C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0CEB9A1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4583EB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</w:t>
            </w:r>
          </w:p>
        </w:tc>
      </w:tr>
      <w:tr w:rsidR="000E3AAD" w:rsidRPr="00DE6491" w14:paraId="097A9679" w14:textId="77777777" w:rsidTr="00801B50">
        <w:tc>
          <w:tcPr>
            <w:tcW w:w="852" w:type="dxa"/>
            <w:gridSpan w:val="3"/>
            <w:shd w:val="clear" w:color="auto" w:fill="auto"/>
          </w:tcPr>
          <w:p w14:paraId="74A58DE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E41465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2.938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9350B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429.1504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31512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–9.32</w:t>
            </w:r>
          </w:p>
        </w:tc>
        <w:tc>
          <w:tcPr>
            <w:tcW w:w="992" w:type="dxa"/>
            <w:shd w:val="clear" w:color="auto" w:fill="auto"/>
          </w:tcPr>
          <w:p w14:paraId="5A6CC98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1A7B1B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267, 176, 91</w:t>
            </w:r>
          </w:p>
        </w:tc>
        <w:tc>
          <w:tcPr>
            <w:tcW w:w="709" w:type="dxa"/>
            <w:shd w:val="clear" w:color="auto" w:fill="auto"/>
          </w:tcPr>
          <w:p w14:paraId="7FC9B3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77FC6B7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29B3C7E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7109367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2-(2-phenylethyl)chromone-8-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-β-D-glucopyranoside or isomer</w:t>
            </w:r>
          </w:p>
        </w:tc>
      </w:tr>
      <w:tr w:rsidR="000E3AAD" w:rsidRPr="00DE6491" w14:paraId="689AABD0" w14:textId="77777777" w:rsidTr="00801B50">
        <w:tc>
          <w:tcPr>
            <w:tcW w:w="852" w:type="dxa"/>
            <w:gridSpan w:val="3"/>
            <w:shd w:val="clear" w:color="auto" w:fill="auto"/>
          </w:tcPr>
          <w:p w14:paraId="3EEB588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88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5B012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3.128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EB722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459.1631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2B6E28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–4.14</w:t>
            </w:r>
          </w:p>
        </w:tc>
        <w:tc>
          <w:tcPr>
            <w:tcW w:w="992" w:type="dxa"/>
            <w:shd w:val="clear" w:color="auto" w:fill="auto"/>
          </w:tcPr>
          <w:p w14:paraId="7D1E4A6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</w:p>
        </w:tc>
        <w:tc>
          <w:tcPr>
            <w:tcW w:w="2126" w:type="dxa"/>
            <w:shd w:val="clear" w:color="auto" w:fill="auto"/>
          </w:tcPr>
          <w:p w14:paraId="0E197C6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297, 206, 167</w:t>
            </w:r>
          </w:p>
        </w:tc>
        <w:tc>
          <w:tcPr>
            <w:tcW w:w="709" w:type="dxa"/>
            <w:shd w:val="clear" w:color="auto" w:fill="auto"/>
          </w:tcPr>
          <w:p w14:paraId="02C668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10ACF50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OH</w:t>
            </w:r>
          </w:p>
        </w:tc>
        <w:tc>
          <w:tcPr>
            <w:tcW w:w="851" w:type="dxa"/>
            <w:shd w:val="clear" w:color="auto" w:fill="auto"/>
          </w:tcPr>
          <w:p w14:paraId="5640C34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0D90019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 2-(2-phenylethyl)chromone-8-O-β-D-glucopyranoside or isomer</w:t>
            </w:r>
          </w:p>
        </w:tc>
      </w:tr>
      <w:tr w:rsidR="000E3AAD" w:rsidRPr="00DE6491" w14:paraId="124BCFB1" w14:textId="77777777" w:rsidTr="00801B50">
        <w:tc>
          <w:tcPr>
            <w:tcW w:w="852" w:type="dxa"/>
            <w:gridSpan w:val="3"/>
            <w:shd w:val="clear" w:color="auto" w:fill="auto"/>
          </w:tcPr>
          <w:p w14:paraId="10BE4B3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F58521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3.160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A52701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429.1512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7A3B2B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–7.46</w:t>
            </w:r>
          </w:p>
        </w:tc>
        <w:tc>
          <w:tcPr>
            <w:tcW w:w="992" w:type="dxa"/>
            <w:shd w:val="clear" w:color="auto" w:fill="auto"/>
          </w:tcPr>
          <w:p w14:paraId="1E0C20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525317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267, 176, 137</w:t>
            </w:r>
          </w:p>
        </w:tc>
        <w:tc>
          <w:tcPr>
            <w:tcW w:w="709" w:type="dxa"/>
            <w:shd w:val="clear" w:color="auto" w:fill="auto"/>
          </w:tcPr>
          <w:p w14:paraId="58C466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019DB0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1984CF6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1714C1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2-(2-phenylethyl)chromone-8-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-β-D-glucopyranoside or isomer</w:t>
            </w:r>
          </w:p>
        </w:tc>
      </w:tr>
      <w:tr w:rsidR="000E3AAD" w:rsidRPr="00DE6491" w14:paraId="7C4A619B" w14:textId="77777777" w:rsidTr="00801B50">
        <w:tc>
          <w:tcPr>
            <w:tcW w:w="852" w:type="dxa"/>
            <w:gridSpan w:val="3"/>
            <w:shd w:val="clear" w:color="auto" w:fill="auto"/>
          </w:tcPr>
          <w:p w14:paraId="016B778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2D55D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4.005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E6D3B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343.1177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F8DD41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992" w:type="dxa"/>
            <w:shd w:val="clear" w:color="auto" w:fill="auto"/>
          </w:tcPr>
          <w:p w14:paraId="5F0E23C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3C7ECC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207, 137</w:t>
            </w:r>
          </w:p>
        </w:tc>
        <w:tc>
          <w:tcPr>
            <w:tcW w:w="709" w:type="dxa"/>
            <w:shd w:val="clear" w:color="auto" w:fill="auto"/>
          </w:tcPr>
          <w:p w14:paraId="677924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2D8C145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OH</w:t>
            </w:r>
          </w:p>
        </w:tc>
        <w:tc>
          <w:tcPr>
            <w:tcW w:w="851" w:type="dxa"/>
            <w:shd w:val="clear" w:color="auto" w:fill="auto"/>
          </w:tcPr>
          <w:p w14:paraId="71F503B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OH</w:t>
            </w:r>
          </w:p>
        </w:tc>
        <w:tc>
          <w:tcPr>
            <w:tcW w:w="5244" w:type="dxa"/>
            <w:shd w:val="clear" w:color="auto" w:fill="auto"/>
          </w:tcPr>
          <w:p w14:paraId="5F9BEFC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7-hydroxy-6-methoxy-2-[2-(3′-hydroxy-4′-methoxyphenyl)ethyl]chromone or isomer</w:t>
            </w:r>
          </w:p>
        </w:tc>
      </w:tr>
      <w:tr w:rsidR="000E3AAD" w:rsidRPr="00DE6491" w14:paraId="5A5EF242" w14:textId="77777777" w:rsidTr="00801B50">
        <w:tc>
          <w:tcPr>
            <w:tcW w:w="852" w:type="dxa"/>
            <w:gridSpan w:val="3"/>
            <w:shd w:val="clear" w:color="auto" w:fill="auto"/>
          </w:tcPr>
          <w:p w14:paraId="4C8F7FFA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82D7FA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4.567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486D7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283.0941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401501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–8.48</w:t>
            </w:r>
          </w:p>
        </w:tc>
        <w:tc>
          <w:tcPr>
            <w:tcW w:w="992" w:type="dxa"/>
            <w:shd w:val="clear" w:color="auto" w:fill="auto"/>
          </w:tcPr>
          <w:p w14:paraId="4169A6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0D1F55B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192, 153</w:t>
            </w:r>
          </w:p>
        </w:tc>
        <w:tc>
          <w:tcPr>
            <w:tcW w:w="709" w:type="dxa"/>
            <w:shd w:val="clear" w:color="auto" w:fill="auto"/>
          </w:tcPr>
          <w:p w14:paraId="0627F57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601BC7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OH</w:t>
            </w:r>
          </w:p>
        </w:tc>
        <w:tc>
          <w:tcPr>
            <w:tcW w:w="851" w:type="dxa"/>
            <w:shd w:val="clear" w:color="auto" w:fill="auto"/>
          </w:tcPr>
          <w:p w14:paraId="4BA7E4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0307B95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5,8-dihydroxy-2-(2-phenylethyl)chromone or isomer</w:t>
            </w:r>
          </w:p>
        </w:tc>
      </w:tr>
      <w:tr w:rsidR="000E3AAD" w:rsidRPr="00DE6491" w14:paraId="219ED0D1" w14:textId="77777777" w:rsidTr="00801B50">
        <w:tc>
          <w:tcPr>
            <w:tcW w:w="852" w:type="dxa"/>
            <w:gridSpan w:val="3"/>
            <w:shd w:val="clear" w:color="auto" w:fill="auto"/>
          </w:tcPr>
          <w:p w14:paraId="0780C72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2646F8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5.977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217FB9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297.1135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D1ABC0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4.71</w:t>
            </w:r>
          </w:p>
        </w:tc>
        <w:tc>
          <w:tcPr>
            <w:tcW w:w="992" w:type="dxa"/>
            <w:shd w:val="clear" w:color="auto" w:fill="auto"/>
          </w:tcPr>
          <w:p w14:paraId="45ABFD8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722B267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191, 176</w:t>
            </w:r>
          </w:p>
        </w:tc>
        <w:tc>
          <w:tcPr>
            <w:tcW w:w="709" w:type="dxa"/>
            <w:shd w:val="clear" w:color="auto" w:fill="auto"/>
          </w:tcPr>
          <w:p w14:paraId="7C6ED8E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383E89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851" w:type="dxa"/>
            <w:shd w:val="clear" w:color="auto" w:fill="auto"/>
          </w:tcPr>
          <w:p w14:paraId="367DC3A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shd w:val="clear" w:color="auto" w:fill="auto"/>
          </w:tcPr>
          <w:p w14:paraId="11C7309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4′-hydroxy-6-methoxy-2-(2-phenyl)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ethylchromone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2DB2F9EC" w14:textId="77777777" w:rsidTr="00801B50">
        <w:tc>
          <w:tcPr>
            <w:tcW w:w="852" w:type="dxa"/>
            <w:gridSpan w:val="3"/>
            <w:shd w:val="clear" w:color="auto" w:fill="auto"/>
          </w:tcPr>
          <w:p w14:paraId="64BDA6D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AB723F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6.535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EEB464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267.1000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2F39D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–5.99</w:t>
            </w:r>
          </w:p>
        </w:tc>
        <w:tc>
          <w:tcPr>
            <w:tcW w:w="992" w:type="dxa"/>
            <w:shd w:val="clear" w:color="auto" w:fill="auto"/>
          </w:tcPr>
          <w:p w14:paraId="36FBBDC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2ABCE8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161, 107</w:t>
            </w:r>
          </w:p>
        </w:tc>
        <w:tc>
          <w:tcPr>
            <w:tcW w:w="709" w:type="dxa"/>
            <w:shd w:val="clear" w:color="auto" w:fill="auto"/>
          </w:tcPr>
          <w:p w14:paraId="4420334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225C9B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55B688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shd w:val="clear" w:color="auto" w:fill="auto"/>
          </w:tcPr>
          <w:p w14:paraId="56AC5E8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6" w:name="_Hlk3895325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2-[2-(3-hydroxyphenyl)ethyl]chromone </w:t>
            </w:r>
            <w:bookmarkEnd w:id="26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31F2B833" w14:textId="77777777" w:rsidTr="00801B50">
        <w:tc>
          <w:tcPr>
            <w:tcW w:w="852" w:type="dxa"/>
            <w:gridSpan w:val="3"/>
            <w:shd w:val="clear" w:color="auto" w:fill="auto"/>
          </w:tcPr>
          <w:p w14:paraId="462A91E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A2C031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6.567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580523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327.1206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6DEEA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–6.42</w:t>
            </w:r>
          </w:p>
        </w:tc>
        <w:tc>
          <w:tcPr>
            <w:tcW w:w="992" w:type="dxa"/>
            <w:shd w:val="clear" w:color="auto" w:fill="auto"/>
          </w:tcPr>
          <w:p w14:paraId="00CED8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1A4EA2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191, 176</w:t>
            </w:r>
          </w:p>
        </w:tc>
        <w:tc>
          <w:tcPr>
            <w:tcW w:w="709" w:type="dxa"/>
            <w:shd w:val="clear" w:color="auto" w:fill="auto"/>
          </w:tcPr>
          <w:p w14:paraId="55B91B9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396545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851" w:type="dxa"/>
            <w:shd w:val="clear" w:color="auto" w:fill="auto"/>
          </w:tcPr>
          <w:p w14:paraId="7D2200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OH</w:t>
            </w:r>
          </w:p>
        </w:tc>
        <w:tc>
          <w:tcPr>
            <w:tcW w:w="5244" w:type="dxa"/>
            <w:shd w:val="clear" w:color="auto" w:fill="auto"/>
          </w:tcPr>
          <w:p w14:paraId="1C8B957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6-methoxy-2-[2-(3-methoxy-4-hydroxyphenyl)ethyl]chromone or isomer</w:t>
            </w:r>
          </w:p>
        </w:tc>
      </w:tr>
      <w:tr w:rsidR="000E3AAD" w:rsidRPr="00DE6491" w14:paraId="3513BD35" w14:textId="77777777" w:rsidTr="00801B50">
        <w:tc>
          <w:tcPr>
            <w:tcW w:w="852" w:type="dxa"/>
            <w:gridSpan w:val="3"/>
            <w:shd w:val="clear" w:color="auto" w:fill="auto"/>
          </w:tcPr>
          <w:p w14:paraId="4791438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AD9A64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7.463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ACCF01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583.1875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324B88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–15.09</w:t>
            </w:r>
          </w:p>
        </w:tc>
        <w:tc>
          <w:tcPr>
            <w:tcW w:w="992" w:type="dxa"/>
            <w:shd w:val="clear" w:color="auto" w:fill="auto"/>
          </w:tcPr>
          <w:p w14:paraId="52C879E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6FF9386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565, 547, 519, 355,283</w:t>
            </w:r>
          </w:p>
        </w:tc>
        <w:tc>
          <w:tcPr>
            <w:tcW w:w="709" w:type="dxa"/>
            <w:shd w:val="clear" w:color="auto" w:fill="auto"/>
          </w:tcPr>
          <w:p w14:paraId="46F4DA8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3A7109B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D8DCD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41282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440BC8F" w14:textId="77777777" w:rsidTr="00801B50">
        <w:tc>
          <w:tcPr>
            <w:tcW w:w="852" w:type="dxa"/>
            <w:gridSpan w:val="3"/>
            <w:shd w:val="clear" w:color="auto" w:fill="auto"/>
          </w:tcPr>
          <w:p w14:paraId="514E729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98F10F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7.495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08B25E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267.1006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539FC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–3.37</w:t>
            </w:r>
          </w:p>
        </w:tc>
        <w:tc>
          <w:tcPr>
            <w:tcW w:w="992" w:type="dxa"/>
            <w:shd w:val="clear" w:color="auto" w:fill="auto"/>
          </w:tcPr>
          <w:p w14:paraId="5C85EAE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1891D51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176, 91</w:t>
            </w:r>
          </w:p>
        </w:tc>
        <w:tc>
          <w:tcPr>
            <w:tcW w:w="709" w:type="dxa"/>
            <w:shd w:val="clear" w:color="auto" w:fill="auto"/>
          </w:tcPr>
          <w:p w14:paraId="2DA8DB8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1F998E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1F6C139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10374A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-hydroxy-2-(2-phenylethyl)chromone or isomer</w:t>
            </w:r>
          </w:p>
        </w:tc>
      </w:tr>
      <w:tr w:rsidR="000E3AAD" w:rsidRPr="00DE6491" w14:paraId="7124C6C8" w14:textId="77777777" w:rsidTr="00801B50">
        <w:tc>
          <w:tcPr>
            <w:tcW w:w="852" w:type="dxa"/>
            <w:gridSpan w:val="3"/>
            <w:shd w:val="clear" w:color="auto" w:fill="auto"/>
          </w:tcPr>
          <w:p w14:paraId="328E887A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116719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7.558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51042F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297.1104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BE69FE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–5.72</w:t>
            </w:r>
          </w:p>
        </w:tc>
        <w:tc>
          <w:tcPr>
            <w:tcW w:w="992" w:type="dxa"/>
            <w:shd w:val="clear" w:color="auto" w:fill="auto"/>
          </w:tcPr>
          <w:p w14:paraId="299233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68E0880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282, 206, 167</w:t>
            </w:r>
          </w:p>
        </w:tc>
        <w:tc>
          <w:tcPr>
            <w:tcW w:w="709" w:type="dxa"/>
            <w:shd w:val="clear" w:color="auto" w:fill="auto"/>
          </w:tcPr>
          <w:p w14:paraId="08CEA98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7B4AF3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0577725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526B158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6-hydroxy-7-methoxy-2-(2-phenylethyl)chromone or isomer</w:t>
            </w:r>
          </w:p>
        </w:tc>
      </w:tr>
      <w:tr w:rsidR="000E3AAD" w:rsidRPr="00DE6491" w14:paraId="64413416" w14:textId="77777777" w:rsidTr="00801B50">
        <w:tc>
          <w:tcPr>
            <w:tcW w:w="852" w:type="dxa"/>
            <w:gridSpan w:val="3"/>
            <w:shd w:val="clear" w:color="auto" w:fill="auto"/>
          </w:tcPr>
          <w:p w14:paraId="2AEAED7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1A44C4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8.700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70F81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327.1200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8F599A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–7.95</w:t>
            </w:r>
          </w:p>
        </w:tc>
        <w:tc>
          <w:tcPr>
            <w:tcW w:w="992" w:type="dxa"/>
            <w:shd w:val="clear" w:color="auto" w:fill="auto"/>
          </w:tcPr>
          <w:p w14:paraId="6113A4F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49AD15D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206, 121</w:t>
            </w:r>
          </w:p>
        </w:tc>
        <w:tc>
          <w:tcPr>
            <w:tcW w:w="709" w:type="dxa"/>
            <w:shd w:val="clear" w:color="auto" w:fill="auto"/>
          </w:tcPr>
          <w:p w14:paraId="102AA4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EEB32D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851" w:type="dxa"/>
            <w:shd w:val="clear" w:color="auto" w:fill="auto"/>
          </w:tcPr>
          <w:p w14:paraId="300A3FE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1442DDB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7-hydroxy-6-methoxy-2-[2-(4-methoxyphenyl)ethyl]-4H-1-benzopyran-4-one or isomer</w:t>
            </w:r>
          </w:p>
        </w:tc>
      </w:tr>
      <w:tr w:rsidR="000E3AAD" w:rsidRPr="00DE6491" w14:paraId="0FCC84CE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3478121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99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7D5A33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9.855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088306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565.1889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258D4B2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5.66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88873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65B2A4CB" w14:textId="77777777" w:rsidR="000E3AAD" w:rsidRPr="00DE6491" w:rsidRDefault="000E3AAD" w:rsidP="00801B50">
            <w:pPr>
              <w:adjustRightInd w:val="0"/>
              <w:snapToGrid w:val="0"/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474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373, 283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1168EF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01AEDB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2C32AC0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2EFF362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6′′-hydroxyaquisinenone B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523FF535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340F8D2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3A610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10.077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4E5B5B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565.1859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B79DD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D37B4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4D17D58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547, 529, 435, 283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2668741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103B59F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4FF76C5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62041900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5DC3B993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7AAED4C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101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2025F7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10.362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6B907F2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595.1904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216C0F5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4995010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745538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577, 559, 489, 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71, 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 xml:space="preserve">368,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293, 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29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04660B0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59C1D4B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7C0B8EF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62792D17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hydroxy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and methoxy </w:t>
            </w: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4BDFAFE0" w14:textId="77777777" w:rsidTr="00801B50">
        <w:tc>
          <w:tcPr>
            <w:tcW w:w="852" w:type="dxa"/>
            <w:gridSpan w:val="3"/>
            <w:shd w:val="clear" w:color="auto" w:fill="auto"/>
          </w:tcPr>
          <w:p w14:paraId="38B31DA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A85AD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11.045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559BCB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597.2092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EAA1E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–4.52</w:t>
            </w:r>
          </w:p>
        </w:tc>
        <w:tc>
          <w:tcPr>
            <w:tcW w:w="992" w:type="dxa"/>
            <w:shd w:val="clear" w:color="auto" w:fill="auto"/>
          </w:tcPr>
          <w:p w14:paraId="3F6FB2D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3B2CF42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565, 547, 283, 192</w:t>
            </w:r>
          </w:p>
        </w:tc>
        <w:tc>
          <w:tcPr>
            <w:tcW w:w="709" w:type="dxa"/>
            <w:shd w:val="clear" w:color="auto" w:fill="auto"/>
          </w:tcPr>
          <w:p w14:paraId="469EE3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588E01E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AEAEF6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1EF1405" w14:textId="5EC46BD1" w:rsidR="000E3AAD" w:rsidRPr="00DE6491" w:rsidRDefault="00305268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5</w:t>
            </w:r>
            <w:r w:rsidR="000E3AAD" w:rsidRPr="008F23CA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-methoxy-AH</w:t>
            </w:r>
            <w:r w:rsidR="000E3AAD" w:rsidRPr="008F23CA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</w:t>
            </w:r>
            <w:r w:rsidR="000E3AAD"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3</w:t>
            </w:r>
            <w:r w:rsidR="000E3AAD" w:rsidRPr="008F23CA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isomer</w:t>
            </w:r>
          </w:p>
        </w:tc>
      </w:tr>
      <w:tr w:rsidR="000E3AAD" w:rsidRPr="00DE6491" w14:paraId="65E67867" w14:textId="77777777" w:rsidTr="00801B50">
        <w:tc>
          <w:tcPr>
            <w:tcW w:w="852" w:type="dxa"/>
            <w:gridSpan w:val="3"/>
            <w:shd w:val="clear" w:color="auto" w:fill="auto"/>
          </w:tcPr>
          <w:p w14:paraId="5F6AF6B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587F9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11.108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C7EDC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970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9D5D2D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7B06080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316EB5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7, 5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9, 283, 1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09" w:type="dxa"/>
            <w:shd w:val="clear" w:color="auto" w:fill="auto"/>
          </w:tcPr>
          <w:p w14:paraId="7F33227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14:paraId="67BEF3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A253E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57A74F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8F23CA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methoxyAH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3F00CA5" w14:textId="77777777" w:rsidTr="00801B50">
        <w:tc>
          <w:tcPr>
            <w:tcW w:w="852" w:type="dxa"/>
            <w:gridSpan w:val="3"/>
            <w:shd w:val="clear" w:color="auto" w:fill="auto"/>
          </w:tcPr>
          <w:p w14:paraId="55A6029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CBE991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12.577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70435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311.1252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7739C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–8.36</w:t>
            </w:r>
          </w:p>
        </w:tc>
        <w:tc>
          <w:tcPr>
            <w:tcW w:w="992" w:type="dxa"/>
            <w:shd w:val="clear" w:color="auto" w:fill="auto"/>
          </w:tcPr>
          <w:p w14:paraId="493922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2FF8447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220, 205, 181</w:t>
            </w:r>
          </w:p>
        </w:tc>
        <w:tc>
          <w:tcPr>
            <w:tcW w:w="709" w:type="dxa"/>
            <w:shd w:val="clear" w:color="auto" w:fill="auto"/>
          </w:tcPr>
          <w:p w14:paraId="6267AC6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3E4E9C9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68DA92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2444F17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6,7-dimethoxy-2-(2-phenylethyl)chromone or isomer</w:t>
            </w:r>
          </w:p>
        </w:tc>
      </w:tr>
      <w:tr w:rsidR="000E3AAD" w:rsidRPr="00DE6491" w14:paraId="35E17611" w14:textId="77777777" w:rsidTr="00801B50">
        <w:tc>
          <w:tcPr>
            <w:tcW w:w="852" w:type="dxa"/>
            <w:gridSpan w:val="3"/>
            <w:shd w:val="clear" w:color="auto" w:fill="auto"/>
          </w:tcPr>
          <w:p w14:paraId="2B21C21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91F2C3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12.952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BF0279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565.1805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72C0ED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–9.20</w:t>
            </w:r>
          </w:p>
        </w:tc>
        <w:tc>
          <w:tcPr>
            <w:tcW w:w="992" w:type="dxa"/>
            <w:shd w:val="clear" w:color="auto" w:fill="auto"/>
          </w:tcPr>
          <w:p w14:paraId="504159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762264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529, 474, 283</w:t>
            </w:r>
          </w:p>
        </w:tc>
        <w:tc>
          <w:tcPr>
            <w:tcW w:w="709" w:type="dxa"/>
            <w:shd w:val="clear" w:color="auto" w:fill="auto"/>
          </w:tcPr>
          <w:p w14:paraId="206C148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6D5D85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7E2A0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C3059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6′′-hydroxyaquisinenone B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4DA991BA" w14:textId="77777777" w:rsidTr="00801B50">
        <w:tc>
          <w:tcPr>
            <w:tcW w:w="852" w:type="dxa"/>
            <w:gridSpan w:val="3"/>
            <w:shd w:val="clear" w:color="auto" w:fill="auto"/>
          </w:tcPr>
          <w:p w14:paraId="257B3AE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38E6EE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A41715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865.2855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BA676F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992" w:type="dxa"/>
            <w:shd w:val="clear" w:color="auto" w:fill="auto"/>
          </w:tcPr>
          <w:p w14:paraId="0C2DCE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14:paraId="5468FA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E9435F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847, 829, 811, 565, 5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47</w:t>
            </w:r>
            <w:r w:rsidRPr="00E9435F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529</w:t>
            </w:r>
            <w:r w:rsidRPr="00E9435F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2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709" w:type="dxa"/>
            <w:shd w:val="clear" w:color="auto" w:fill="auto"/>
          </w:tcPr>
          <w:p w14:paraId="5A5059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791951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71267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81D78A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tri-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2-(2-phenylethyl)chromone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1D8C50C1" w14:textId="77777777" w:rsidTr="00801B50">
        <w:tc>
          <w:tcPr>
            <w:tcW w:w="852" w:type="dxa"/>
            <w:gridSpan w:val="3"/>
            <w:shd w:val="clear" w:color="auto" w:fill="auto"/>
          </w:tcPr>
          <w:p w14:paraId="7D48733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F7925B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13.450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5A835B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597.2087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120B63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–5.19</w:t>
            </w:r>
          </w:p>
        </w:tc>
        <w:tc>
          <w:tcPr>
            <w:tcW w:w="992" w:type="dxa"/>
            <w:shd w:val="clear" w:color="auto" w:fill="auto"/>
          </w:tcPr>
          <w:p w14:paraId="3EFA6F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2890E1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579, 561, 297</w:t>
            </w:r>
          </w:p>
        </w:tc>
        <w:tc>
          <w:tcPr>
            <w:tcW w:w="709" w:type="dxa"/>
            <w:shd w:val="clear" w:color="auto" w:fill="auto"/>
          </w:tcPr>
          <w:p w14:paraId="59248A4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69D9BFC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19F04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C6AF02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yellow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0F19592" w14:textId="77777777" w:rsidTr="00801B50">
        <w:tc>
          <w:tcPr>
            <w:tcW w:w="852" w:type="dxa"/>
            <w:gridSpan w:val="3"/>
            <w:shd w:val="clear" w:color="auto" w:fill="auto"/>
          </w:tcPr>
          <w:p w14:paraId="2B02B94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289D4D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13.543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CB7415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567.1989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D520BB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–4.23</w:t>
            </w:r>
          </w:p>
        </w:tc>
        <w:tc>
          <w:tcPr>
            <w:tcW w:w="992" w:type="dxa"/>
            <w:shd w:val="clear" w:color="auto" w:fill="auto"/>
          </w:tcPr>
          <w:p w14:paraId="0F97F09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52F51EB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549, 531, 283, 267, 176</w:t>
            </w:r>
          </w:p>
        </w:tc>
        <w:tc>
          <w:tcPr>
            <w:tcW w:w="709" w:type="dxa"/>
            <w:shd w:val="clear" w:color="auto" w:fill="auto"/>
          </w:tcPr>
          <w:p w14:paraId="20A8B1E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02BE50E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A31664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42EC2B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yellow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  <w:r w:rsidRPr="00DE6491" w:rsidDel="003F37D3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0E3AAD" w:rsidRPr="00DE6491" w14:paraId="49BC41BA" w14:textId="77777777" w:rsidTr="00801B50">
        <w:tc>
          <w:tcPr>
            <w:tcW w:w="852" w:type="dxa"/>
            <w:gridSpan w:val="3"/>
            <w:shd w:val="clear" w:color="auto" w:fill="auto"/>
          </w:tcPr>
          <w:p w14:paraId="4F03AB6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109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AD34C1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13.820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71AB9B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565.1812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754680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–7.96</w:t>
            </w:r>
          </w:p>
        </w:tc>
        <w:tc>
          <w:tcPr>
            <w:tcW w:w="992" w:type="dxa"/>
            <w:shd w:val="clear" w:color="auto" w:fill="auto"/>
          </w:tcPr>
          <w:p w14:paraId="5C2752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6B84569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529, 474, 283</w:t>
            </w:r>
          </w:p>
        </w:tc>
        <w:tc>
          <w:tcPr>
            <w:tcW w:w="709" w:type="dxa"/>
            <w:shd w:val="clear" w:color="auto" w:fill="auto"/>
          </w:tcPr>
          <w:p w14:paraId="4EFB388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16B439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B1983F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CE8CAE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6′′-hydroxyaquisinenone B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B1ED1A8" w14:textId="77777777" w:rsidTr="00801B50">
        <w:tc>
          <w:tcPr>
            <w:tcW w:w="852" w:type="dxa"/>
            <w:gridSpan w:val="3"/>
            <w:shd w:val="clear" w:color="auto" w:fill="auto"/>
          </w:tcPr>
          <w:p w14:paraId="56325F8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5887C0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14.038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00B60F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595.1947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F942C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–2.69</w:t>
            </w:r>
          </w:p>
        </w:tc>
        <w:tc>
          <w:tcPr>
            <w:tcW w:w="992" w:type="dxa"/>
            <w:shd w:val="clear" w:color="auto" w:fill="auto"/>
          </w:tcPr>
          <w:p w14:paraId="4277BC7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0684F2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577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,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474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373, 283</w:t>
            </w:r>
          </w:p>
        </w:tc>
        <w:tc>
          <w:tcPr>
            <w:tcW w:w="709" w:type="dxa"/>
            <w:shd w:val="clear" w:color="auto" w:fill="auto"/>
          </w:tcPr>
          <w:p w14:paraId="35635B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3FB413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A6237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5034F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methoxy </w:t>
            </w: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6′′-hydroxyaquisinenone B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2409967C" w14:textId="77777777" w:rsidTr="00801B50">
        <w:tc>
          <w:tcPr>
            <w:tcW w:w="852" w:type="dxa"/>
            <w:gridSpan w:val="3"/>
            <w:shd w:val="clear" w:color="auto" w:fill="auto"/>
          </w:tcPr>
          <w:p w14:paraId="385DCC3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111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170E8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14.258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384D9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597.2080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AA47BB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–6.53</w:t>
            </w:r>
          </w:p>
        </w:tc>
        <w:tc>
          <w:tcPr>
            <w:tcW w:w="992" w:type="dxa"/>
            <w:shd w:val="clear" w:color="auto" w:fill="auto"/>
          </w:tcPr>
          <w:p w14:paraId="132A220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5268093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579, 561, 297</w:t>
            </w:r>
          </w:p>
        </w:tc>
        <w:tc>
          <w:tcPr>
            <w:tcW w:w="709" w:type="dxa"/>
            <w:shd w:val="clear" w:color="auto" w:fill="auto"/>
          </w:tcPr>
          <w:p w14:paraId="7C3720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69E504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1E2785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82FFCF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  <w:r w:rsidRPr="00DE6491" w:rsidDel="003F37D3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0E3AAD" w:rsidRPr="00DE6491" w14:paraId="3BEB4D1F" w14:textId="77777777" w:rsidTr="00801B50">
        <w:tc>
          <w:tcPr>
            <w:tcW w:w="852" w:type="dxa"/>
            <w:gridSpan w:val="3"/>
            <w:shd w:val="clear" w:color="auto" w:fill="auto"/>
          </w:tcPr>
          <w:p w14:paraId="1EDED05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4EB636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14.955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55189C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565.1856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41ED6C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–0.18</w:t>
            </w:r>
          </w:p>
        </w:tc>
        <w:tc>
          <w:tcPr>
            <w:tcW w:w="992" w:type="dxa"/>
            <w:shd w:val="clear" w:color="auto" w:fill="auto"/>
          </w:tcPr>
          <w:p w14:paraId="7E22816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0CCC63C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547, 529, 474, 283, 192</w:t>
            </w:r>
          </w:p>
        </w:tc>
        <w:tc>
          <w:tcPr>
            <w:tcW w:w="709" w:type="dxa"/>
            <w:shd w:val="clear" w:color="auto" w:fill="auto"/>
          </w:tcPr>
          <w:p w14:paraId="181D9FA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14:paraId="43822D3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40CB0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5CCC6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8F23CA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2A9EFDB1" w14:textId="77777777" w:rsidTr="00801B50">
        <w:tc>
          <w:tcPr>
            <w:tcW w:w="852" w:type="dxa"/>
            <w:gridSpan w:val="3"/>
            <w:shd w:val="clear" w:color="auto" w:fill="auto"/>
          </w:tcPr>
          <w:p w14:paraId="4CFA75E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F8AF2D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15.018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0940C7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883.2913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AAECE3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–5.32</w:t>
            </w:r>
          </w:p>
        </w:tc>
        <w:tc>
          <w:tcPr>
            <w:tcW w:w="992" w:type="dxa"/>
            <w:shd w:val="clear" w:color="auto" w:fill="auto"/>
          </w:tcPr>
          <w:p w14:paraId="7F2A6C3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14:paraId="1986A8C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865, 847, 829, 811, 58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565, 547, 519, 283, 192</w:t>
            </w:r>
          </w:p>
        </w:tc>
        <w:tc>
          <w:tcPr>
            <w:tcW w:w="709" w:type="dxa"/>
            <w:shd w:val="clear" w:color="auto" w:fill="auto"/>
          </w:tcPr>
          <w:p w14:paraId="5E061E6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BC856A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FB09E8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5BE8F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tri-2-(2-phenylethyl)chromone </w:t>
            </w:r>
          </w:p>
        </w:tc>
      </w:tr>
      <w:tr w:rsidR="000E3AAD" w:rsidRPr="00DE6491" w14:paraId="74745D53" w14:textId="77777777" w:rsidTr="00801B50">
        <w:tc>
          <w:tcPr>
            <w:tcW w:w="852" w:type="dxa"/>
            <w:gridSpan w:val="3"/>
            <w:shd w:val="clear" w:color="auto" w:fill="auto"/>
          </w:tcPr>
          <w:p w14:paraId="307749E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B5A7A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15.570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918B10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865.2814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34CEB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–4.74</w:t>
            </w:r>
          </w:p>
        </w:tc>
        <w:tc>
          <w:tcPr>
            <w:tcW w:w="992" w:type="dxa"/>
            <w:shd w:val="clear" w:color="auto" w:fill="auto"/>
          </w:tcPr>
          <w:p w14:paraId="08EFCAA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14:paraId="723E22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847, 829, 811, 565, 501, 319, 267</w:t>
            </w:r>
          </w:p>
        </w:tc>
        <w:tc>
          <w:tcPr>
            <w:tcW w:w="709" w:type="dxa"/>
            <w:shd w:val="clear" w:color="auto" w:fill="auto"/>
          </w:tcPr>
          <w:p w14:paraId="54B63E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E88E1F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45160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01285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tri-2-(2-phenylethyl)chromone or isomer</w:t>
            </w:r>
          </w:p>
        </w:tc>
      </w:tr>
      <w:tr w:rsidR="000E3AAD" w:rsidRPr="00DE6491" w14:paraId="3DB6208D" w14:textId="77777777" w:rsidTr="00801B50">
        <w:tc>
          <w:tcPr>
            <w:tcW w:w="852" w:type="dxa"/>
            <w:gridSpan w:val="3"/>
            <w:shd w:val="clear" w:color="auto" w:fill="auto"/>
          </w:tcPr>
          <w:p w14:paraId="2F2D384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4D5EB9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15.887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DBCD9B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565.1881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0F9796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4.25</w:t>
            </w:r>
          </w:p>
        </w:tc>
        <w:tc>
          <w:tcPr>
            <w:tcW w:w="992" w:type="dxa"/>
            <w:shd w:val="clear" w:color="auto" w:fill="auto"/>
          </w:tcPr>
          <w:p w14:paraId="5DB4480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683C10E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547, 529, 438, 283, 192</w:t>
            </w:r>
          </w:p>
        </w:tc>
        <w:tc>
          <w:tcPr>
            <w:tcW w:w="709" w:type="dxa"/>
            <w:shd w:val="clear" w:color="auto" w:fill="auto"/>
          </w:tcPr>
          <w:p w14:paraId="636252E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4E1242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D7EBA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1C2154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7D8C66E" w14:textId="77777777" w:rsidTr="00801B50">
        <w:trPr>
          <w:trHeight w:val="293"/>
        </w:trPr>
        <w:tc>
          <w:tcPr>
            <w:tcW w:w="852" w:type="dxa"/>
            <w:gridSpan w:val="3"/>
            <w:shd w:val="clear" w:color="auto" w:fill="auto"/>
          </w:tcPr>
          <w:p w14:paraId="0F0B951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A6290D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18.205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25B052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565.1891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8E2B2B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6.02</w:t>
            </w:r>
          </w:p>
        </w:tc>
        <w:tc>
          <w:tcPr>
            <w:tcW w:w="992" w:type="dxa"/>
            <w:shd w:val="clear" w:color="auto" w:fill="auto"/>
          </w:tcPr>
          <w:p w14:paraId="6BEE09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25E55A4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547, 474, 283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192</w:t>
            </w:r>
          </w:p>
        </w:tc>
        <w:tc>
          <w:tcPr>
            <w:tcW w:w="709" w:type="dxa"/>
            <w:shd w:val="clear" w:color="auto" w:fill="auto"/>
          </w:tcPr>
          <w:p w14:paraId="6AC6209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4DDD8B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741CD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279059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5A14A7D6" w14:textId="77777777" w:rsidTr="00801B50">
        <w:tc>
          <w:tcPr>
            <w:tcW w:w="852" w:type="dxa"/>
            <w:gridSpan w:val="3"/>
            <w:shd w:val="clear" w:color="auto" w:fill="auto"/>
          </w:tcPr>
          <w:p w14:paraId="1241298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8E1EE8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19.607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E88F23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579.2018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6C0BF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992" w:type="dxa"/>
            <w:shd w:val="clear" w:color="auto" w:fill="auto"/>
          </w:tcPr>
          <w:p w14:paraId="4B7CD98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0FB289A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561, 515, 487, 458, 394, 357, 303, 266 </w:t>
            </w:r>
          </w:p>
        </w:tc>
        <w:tc>
          <w:tcPr>
            <w:tcW w:w="709" w:type="dxa"/>
            <w:shd w:val="clear" w:color="auto" w:fill="auto"/>
          </w:tcPr>
          <w:p w14:paraId="4F56C10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4E38E83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8314D4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66FCCE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4′-methoxyaquisinenone 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or isomer</w:t>
            </w:r>
          </w:p>
        </w:tc>
      </w:tr>
      <w:tr w:rsidR="000E3AAD" w:rsidRPr="00DE6491" w14:paraId="3A87A4E4" w14:textId="77777777" w:rsidTr="00801B50">
        <w:trPr>
          <w:gridAfter w:val="4"/>
          <w:wAfter w:w="7938" w:type="dxa"/>
        </w:trPr>
        <w:tc>
          <w:tcPr>
            <w:tcW w:w="6663" w:type="dxa"/>
            <w:gridSpan w:val="11"/>
          </w:tcPr>
          <w:p w14:paraId="6577A87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Fr.D</w:t>
            </w:r>
            <w:proofErr w:type="spellEnd"/>
          </w:p>
        </w:tc>
      </w:tr>
      <w:tr w:rsidR="000E3AAD" w:rsidRPr="00DE6491" w14:paraId="0A223A20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00CDA4B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6C3574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1.105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59D5428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319.1143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65664B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–8.46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205CDDC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25B5A66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301, 283, 255,164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44BDF9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4707C7E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108BD5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5F77987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</w:t>
            </w:r>
          </w:p>
        </w:tc>
      </w:tr>
      <w:tr w:rsidR="000E3AAD" w:rsidRPr="00DE6491" w14:paraId="27D70798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E1C860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119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74DF74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1.422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513747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349.1301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668031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5.44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3F4BB85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56EAB3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331, 313, 285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05053CE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34FF21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3AC51BB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36C468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</w:t>
            </w: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2-[2-(4′-methoxyphenyl)ethyl]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-5,6,7,8-tetrahydrochromone or isomer</w:t>
            </w:r>
          </w:p>
        </w:tc>
      </w:tr>
      <w:tr w:rsidR="000E3AAD" w:rsidRPr="00DE6491" w14:paraId="6DA35CF5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7F4B172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7EC411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2.688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42D4D0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337.0833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7945474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–1.19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71CBE1C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Cl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35A092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319, 301, 283, 265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6C17020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49B4C40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36D0BDC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010D13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8-chloro-5,6,7-trihydroxy-2-(2-phenylethyl)-5,6,7,8-tetrahydrochromone or isomer</w:t>
            </w:r>
          </w:p>
        </w:tc>
      </w:tr>
      <w:tr w:rsidR="000E3AAD" w:rsidRPr="00DE6491" w14:paraId="681563C4" w14:textId="77777777" w:rsidTr="00801B50">
        <w:tc>
          <w:tcPr>
            <w:tcW w:w="852" w:type="dxa"/>
            <w:gridSpan w:val="3"/>
            <w:shd w:val="clear" w:color="auto" w:fill="auto"/>
          </w:tcPr>
          <w:p w14:paraId="2F3214E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F587E2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3.068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0ECFD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299.0921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EC430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2.34</w:t>
            </w:r>
          </w:p>
        </w:tc>
        <w:tc>
          <w:tcPr>
            <w:tcW w:w="992" w:type="dxa"/>
            <w:shd w:val="clear" w:color="auto" w:fill="auto"/>
          </w:tcPr>
          <w:p w14:paraId="5774EFC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C1FFC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208, 169</w:t>
            </w:r>
          </w:p>
        </w:tc>
        <w:tc>
          <w:tcPr>
            <w:tcW w:w="709" w:type="dxa"/>
            <w:shd w:val="clear" w:color="auto" w:fill="auto"/>
          </w:tcPr>
          <w:p w14:paraId="322BD4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56804F6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OH, OH</w:t>
            </w:r>
          </w:p>
        </w:tc>
        <w:tc>
          <w:tcPr>
            <w:tcW w:w="851" w:type="dxa"/>
            <w:shd w:val="clear" w:color="auto" w:fill="auto"/>
          </w:tcPr>
          <w:p w14:paraId="13740AE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65D2EE8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7" w:name="_Hlk3897481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trihydroxy-2-(2-phenylethyl)chromone</w:t>
            </w:r>
            <w:bookmarkEnd w:id="27"/>
          </w:p>
        </w:tc>
      </w:tr>
      <w:tr w:rsidR="000E3AAD" w:rsidRPr="00DE6491" w14:paraId="0C923C67" w14:textId="77777777" w:rsidTr="00801B50">
        <w:tc>
          <w:tcPr>
            <w:tcW w:w="852" w:type="dxa"/>
            <w:gridSpan w:val="3"/>
            <w:shd w:val="clear" w:color="auto" w:fill="auto"/>
          </w:tcPr>
          <w:p w14:paraId="17A1554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35187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3.100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9C3F82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331.1184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E1478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2.42</w:t>
            </w:r>
          </w:p>
        </w:tc>
        <w:tc>
          <w:tcPr>
            <w:tcW w:w="992" w:type="dxa"/>
            <w:shd w:val="clear" w:color="auto" w:fill="auto"/>
          </w:tcPr>
          <w:p w14:paraId="326313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1DDF67B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313, 285, 121</w:t>
            </w:r>
          </w:p>
        </w:tc>
        <w:tc>
          <w:tcPr>
            <w:tcW w:w="709" w:type="dxa"/>
            <w:shd w:val="clear" w:color="auto" w:fill="auto"/>
          </w:tcPr>
          <w:p w14:paraId="1E99B61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14:paraId="09EB3A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202064D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15CA4A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rel-(1aR,2R,3R,7bS)-1a,2,3,7b-tetrahydro-2,3-dihydroxy-5-[2-(4-methoxyphenyl)ethyl]-7H-oxireno[f][1]benzopyran-7-one or isomer</w:t>
            </w:r>
          </w:p>
        </w:tc>
      </w:tr>
      <w:tr w:rsidR="000E3AAD" w:rsidRPr="00DE6491" w14:paraId="4346798B" w14:textId="77777777" w:rsidTr="00801B50">
        <w:tc>
          <w:tcPr>
            <w:tcW w:w="852" w:type="dxa"/>
            <w:gridSpan w:val="3"/>
            <w:shd w:val="clear" w:color="auto" w:fill="auto"/>
          </w:tcPr>
          <w:p w14:paraId="6124049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DD2335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3.163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40923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301.1059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DB5A8E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–3.99</w:t>
            </w:r>
          </w:p>
        </w:tc>
        <w:tc>
          <w:tcPr>
            <w:tcW w:w="992" w:type="dxa"/>
            <w:shd w:val="clear" w:color="auto" w:fill="auto"/>
          </w:tcPr>
          <w:p w14:paraId="2D1C73A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78E15E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283, 255, 227</w:t>
            </w:r>
          </w:p>
        </w:tc>
        <w:tc>
          <w:tcPr>
            <w:tcW w:w="709" w:type="dxa"/>
            <w:shd w:val="clear" w:color="auto" w:fill="auto"/>
          </w:tcPr>
          <w:p w14:paraId="60EA196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14:paraId="0FDD54E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390E8BD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7E16945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rel-(1aR,2R,3R,7bS)-1a,2,3,7b-Tetrahydro-2,3-dihydroxy-5-(2-phenylethyl)-7H-oxireno[f][1]benzopyran-7-one or isomer</w:t>
            </w:r>
          </w:p>
        </w:tc>
      </w:tr>
      <w:tr w:rsidR="000E3AAD" w:rsidRPr="00DE6491" w14:paraId="33B68301" w14:textId="77777777" w:rsidTr="00801B50">
        <w:tc>
          <w:tcPr>
            <w:tcW w:w="852" w:type="dxa"/>
            <w:gridSpan w:val="3"/>
            <w:shd w:val="clear" w:color="auto" w:fill="auto"/>
          </w:tcPr>
          <w:p w14:paraId="01B1A78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774E4A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3.470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A75734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619.2215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6D43EA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6.62</w:t>
            </w:r>
          </w:p>
        </w:tc>
        <w:tc>
          <w:tcPr>
            <w:tcW w:w="992" w:type="dxa"/>
            <w:shd w:val="clear" w:color="auto" w:fill="auto"/>
          </w:tcPr>
          <w:p w14:paraId="1773D6F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5209D2B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601, 301, 255, 227</w:t>
            </w:r>
          </w:p>
        </w:tc>
        <w:tc>
          <w:tcPr>
            <w:tcW w:w="709" w:type="dxa"/>
            <w:shd w:val="clear" w:color="auto" w:fill="auto"/>
          </w:tcPr>
          <w:p w14:paraId="5DE47C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218687A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10E65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065929D" w14:textId="30690AEA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bi-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phenylethylchromones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I or isomer</w:t>
            </w:r>
          </w:p>
        </w:tc>
      </w:tr>
      <w:tr w:rsidR="000E3AAD" w:rsidRPr="00DE6491" w14:paraId="5DF6409B" w14:textId="77777777" w:rsidTr="00801B50">
        <w:tc>
          <w:tcPr>
            <w:tcW w:w="852" w:type="dxa"/>
            <w:gridSpan w:val="3"/>
            <w:shd w:val="clear" w:color="auto" w:fill="auto"/>
          </w:tcPr>
          <w:p w14:paraId="7BCC7B6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EA7078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3.787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8D933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343.1205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F93745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8.45</w:t>
            </w:r>
          </w:p>
        </w:tc>
        <w:tc>
          <w:tcPr>
            <w:tcW w:w="992" w:type="dxa"/>
            <w:shd w:val="clear" w:color="auto" w:fill="auto"/>
          </w:tcPr>
          <w:p w14:paraId="36E2D80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3785E3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207, 137</w:t>
            </w:r>
          </w:p>
        </w:tc>
        <w:tc>
          <w:tcPr>
            <w:tcW w:w="709" w:type="dxa"/>
            <w:shd w:val="clear" w:color="auto" w:fill="auto"/>
          </w:tcPr>
          <w:p w14:paraId="2686BA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19B1207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3B37B83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63A221C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7-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ydroxy-6-methoxy-2-[2-(3′-hydroxy-4′-methoxyphenyl)ethyl]chromone or isomer</w:t>
            </w:r>
          </w:p>
        </w:tc>
      </w:tr>
      <w:tr w:rsidR="000E3AAD" w:rsidRPr="00DE6491" w14:paraId="1261CDAE" w14:textId="77777777" w:rsidTr="00801B50">
        <w:tc>
          <w:tcPr>
            <w:tcW w:w="852" w:type="dxa"/>
            <w:gridSpan w:val="3"/>
            <w:shd w:val="clear" w:color="auto" w:fill="auto"/>
          </w:tcPr>
          <w:p w14:paraId="4B19636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8086D1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4.420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64E0E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283.0946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B8B79B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–6.71 </w:t>
            </w:r>
          </w:p>
        </w:tc>
        <w:tc>
          <w:tcPr>
            <w:tcW w:w="992" w:type="dxa"/>
            <w:shd w:val="clear" w:color="auto" w:fill="auto"/>
          </w:tcPr>
          <w:p w14:paraId="10C8EB0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06EC15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255, 227, 192, 164</w:t>
            </w:r>
          </w:p>
        </w:tc>
        <w:tc>
          <w:tcPr>
            <w:tcW w:w="709" w:type="dxa"/>
            <w:shd w:val="clear" w:color="auto" w:fill="auto"/>
          </w:tcPr>
          <w:p w14:paraId="29F23F7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14:paraId="4D799A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4D35DF1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26BBEC3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 xml:space="preserve">5,6:7,8-diepoxy-2-(2-phenylethyl)-5,6,7,8-tetrahydrochromone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33E6C7A4" w14:textId="77777777" w:rsidTr="00801B50">
        <w:tc>
          <w:tcPr>
            <w:tcW w:w="852" w:type="dxa"/>
            <w:gridSpan w:val="3"/>
            <w:shd w:val="clear" w:color="auto" w:fill="auto"/>
          </w:tcPr>
          <w:p w14:paraId="4D1C3B9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F25FBB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4.547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F36BE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327.1235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226BE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2.46</w:t>
            </w:r>
          </w:p>
        </w:tc>
        <w:tc>
          <w:tcPr>
            <w:tcW w:w="992" w:type="dxa"/>
            <w:shd w:val="clear" w:color="auto" w:fill="auto"/>
          </w:tcPr>
          <w:p w14:paraId="5375D82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AF2AB0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221, 205</w:t>
            </w:r>
          </w:p>
        </w:tc>
        <w:tc>
          <w:tcPr>
            <w:tcW w:w="709" w:type="dxa"/>
            <w:shd w:val="clear" w:color="auto" w:fill="auto"/>
          </w:tcPr>
          <w:p w14:paraId="7A9841B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3E1D4A2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04B31A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shd w:val="clear" w:color="auto" w:fill="auto"/>
          </w:tcPr>
          <w:p w14:paraId="661AF9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6,7-dimethoxy-2-[2-(4-hydroxyphenyl)ethyl]chromone or isomer</w:t>
            </w:r>
          </w:p>
        </w:tc>
      </w:tr>
      <w:tr w:rsidR="000E3AAD" w:rsidRPr="00DE6491" w14:paraId="20D52D99" w14:textId="77777777" w:rsidTr="00801B50">
        <w:tc>
          <w:tcPr>
            <w:tcW w:w="852" w:type="dxa"/>
            <w:gridSpan w:val="3"/>
            <w:shd w:val="clear" w:color="auto" w:fill="auto"/>
          </w:tcPr>
          <w:p w14:paraId="37859C9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128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BD6428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4.737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5C2E2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357.1327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076327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–1.68</w:t>
            </w:r>
          </w:p>
        </w:tc>
        <w:tc>
          <w:tcPr>
            <w:tcW w:w="992" w:type="dxa"/>
            <w:shd w:val="clear" w:color="auto" w:fill="auto"/>
          </w:tcPr>
          <w:p w14:paraId="717ACD2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0F1D4DC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221, 205</w:t>
            </w:r>
          </w:p>
        </w:tc>
        <w:tc>
          <w:tcPr>
            <w:tcW w:w="709" w:type="dxa"/>
            <w:shd w:val="clear" w:color="auto" w:fill="auto"/>
          </w:tcPr>
          <w:p w14:paraId="723D817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3C9C989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E966AC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4B8AA47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6,7-dimethoxy-2-[2-(4′-hydroxy-3′-methoxyphenyl) ethyl]chromone or isomer</w:t>
            </w:r>
          </w:p>
        </w:tc>
      </w:tr>
      <w:tr w:rsidR="000E3AAD" w:rsidRPr="00DE6491" w14:paraId="24080CE7" w14:textId="77777777" w:rsidTr="00801B50">
        <w:tc>
          <w:tcPr>
            <w:tcW w:w="852" w:type="dxa"/>
            <w:gridSpan w:val="3"/>
            <w:shd w:val="clear" w:color="auto" w:fill="auto"/>
          </w:tcPr>
          <w:p w14:paraId="2D43066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F5A2DC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6.460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19B35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601.2015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A64877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–8.82</w:t>
            </w:r>
          </w:p>
        </w:tc>
        <w:tc>
          <w:tcPr>
            <w:tcW w:w="992" w:type="dxa"/>
            <w:shd w:val="clear" w:color="auto" w:fill="auto"/>
          </w:tcPr>
          <w:p w14:paraId="7DAF0D9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3FA86C6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583, 529, 301, 283, 227</w:t>
            </w:r>
          </w:p>
        </w:tc>
        <w:tc>
          <w:tcPr>
            <w:tcW w:w="709" w:type="dxa"/>
            <w:shd w:val="clear" w:color="auto" w:fill="auto"/>
          </w:tcPr>
          <w:p w14:paraId="3B52DD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7505285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1E95C9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0929FC4" w14:textId="48D4929E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bi-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phenylethylchromones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II or isomer</w:t>
            </w:r>
          </w:p>
        </w:tc>
      </w:tr>
      <w:tr w:rsidR="000E3AAD" w:rsidRPr="00DE6491" w14:paraId="0CF91A54" w14:textId="77777777" w:rsidTr="00801B50">
        <w:tc>
          <w:tcPr>
            <w:tcW w:w="852" w:type="dxa"/>
            <w:gridSpan w:val="3"/>
            <w:shd w:val="clear" w:color="auto" w:fill="auto"/>
          </w:tcPr>
          <w:p w14:paraId="63E3C69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445A1E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6.723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E613D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583.1969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37ECAB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992" w:type="dxa"/>
            <w:shd w:val="clear" w:color="auto" w:fill="auto"/>
          </w:tcPr>
          <w:p w14:paraId="52332D2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1057781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565, 547, 519, 373, 355, 301, 283</w:t>
            </w:r>
          </w:p>
        </w:tc>
        <w:tc>
          <w:tcPr>
            <w:tcW w:w="709" w:type="dxa"/>
            <w:shd w:val="clear" w:color="auto" w:fill="auto"/>
          </w:tcPr>
          <w:p w14:paraId="06A63B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323287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792A5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FD156B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762C596E" w14:textId="77777777" w:rsidTr="00801B50">
        <w:tc>
          <w:tcPr>
            <w:tcW w:w="852" w:type="dxa"/>
            <w:gridSpan w:val="3"/>
            <w:shd w:val="clear" w:color="auto" w:fill="auto"/>
          </w:tcPr>
          <w:p w14:paraId="4B73CC8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47B145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6.882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0C9172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601.2027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D89945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–6.82</w:t>
            </w:r>
          </w:p>
        </w:tc>
        <w:tc>
          <w:tcPr>
            <w:tcW w:w="992" w:type="dxa"/>
            <w:shd w:val="clear" w:color="auto" w:fill="auto"/>
          </w:tcPr>
          <w:p w14:paraId="520DE7B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7A7E29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583, 301, 283, 255, 227 </w:t>
            </w:r>
          </w:p>
        </w:tc>
        <w:tc>
          <w:tcPr>
            <w:tcW w:w="709" w:type="dxa"/>
            <w:shd w:val="clear" w:color="auto" w:fill="auto"/>
          </w:tcPr>
          <w:p w14:paraId="5507EFF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2C8CFD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7DFD80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1708F0B" w14:textId="1E09888C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bi-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phenylethylchromones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II or isomer</w:t>
            </w:r>
          </w:p>
        </w:tc>
      </w:tr>
      <w:tr w:rsidR="000E3AAD" w:rsidRPr="00DE6491" w14:paraId="67212392" w14:textId="77777777" w:rsidTr="00801B50">
        <w:tc>
          <w:tcPr>
            <w:tcW w:w="852" w:type="dxa"/>
            <w:gridSpan w:val="3"/>
            <w:shd w:val="clear" w:color="auto" w:fill="auto"/>
          </w:tcPr>
          <w:p w14:paraId="1E6FD94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3EE7C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7.293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F1954E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327.1236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9DB613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992" w:type="dxa"/>
            <w:shd w:val="clear" w:color="auto" w:fill="auto"/>
          </w:tcPr>
          <w:p w14:paraId="702D24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0ECC822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221, 205</w:t>
            </w:r>
          </w:p>
        </w:tc>
        <w:tc>
          <w:tcPr>
            <w:tcW w:w="709" w:type="dxa"/>
            <w:shd w:val="clear" w:color="auto" w:fill="auto"/>
          </w:tcPr>
          <w:p w14:paraId="56A9E90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F5CDF9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38F9C8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OH, </w:t>
            </w:r>
          </w:p>
        </w:tc>
        <w:tc>
          <w:tcPr>
            <w:tcW w:w="5244" w:type="dxa"/>
            <w:shd w:val="clear" w:color="auto" w:fill="auto"/>
          </w:tcPr>
          <w:p w14:paraId="6199DF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6,7-dimethoxy-2-[2-(4-hydroxyphenyl) ethyl]chromone or isomer</w:t>
            </w:r>
          </w:p>
        </w:tc>
      </w:tr>
      <w:tr w:rsidR="000E3AAD" w:rsidRPr="00DE6491" w14:paraId="21107750" w14:textId="77777777" w:rsidTr="00801B50">
        <w:tc>
          <w:tcPr>
            <w:tcW w:w="852" w:type="dxa"/>
            <w:gridSpan w:val="3"/>
            <w:shd w:val="clear" w:color="auto" w:fill="auto"/>
          </w:tcPr>
          <w:p w14:paraId="7D5E769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BF8AE4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7.483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E4222B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267.1016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A3AD9A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EBC38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25D165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161, 107</w:t>
            </w:r>
          </w:p>
        </w:tc>
        <w:tc>
          <w:tcPr>
            <w:tcW w:w="709" w:type="dxa"/>
            <w:shd w:val="clear" w:color="auto" w:fill="auto"/>
          </w:tcPr>
          <w:p w14:paraId="6D34185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0295C4E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46B0885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shd w:val="clear" w:color="auto" w:fill="auto"/>
          </w:tcPr>
          <w:p w14:paraId="7D6B86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2-[2-(3-hydroxyphenyl)ethyl]chromone or isomer</w:t>
            </w:r>
          </w:p>
        </w:tc>
      </w:tr>
      <w:tr w:rsidR="000E3AAD" w:rsidRPr="00DE6491" w14:paraId="21B67141" w14:textId="77777777" w:rsidTr="00801B50">
        <w:tc>
          <w:tcPr>
            <w:tcW w:w="852" w:type="dxa"/>
            <w:gridSpan w:val="3"/>
            <w:shd w:val="clear" w:color="auto" w:fill="auto"/>
          </w:tcPr>
          <w:p w14:paraId="0FBDF3A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53850D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7.725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C820A6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297.1095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3D67B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–8.75</w:t>
            </w:r>
          </w:p>
        </w:tc>
        <w:tc>
          <w:tcPr>
            <w:tcW w:w="992" w:type="dxa"/>
            <w:shd w:val="clear" w:color="auto" w:fill="auto"/>
          </w:tcPr>
          <w:p w14:paraId="5640FC3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161895A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206, 191, 167</w:t>
            </w:r>
          </w:p>
        </w:tc>
        <w:tc>
          <w:tcPr>
            <w:tcW w:w="709" w:type="dxa"/>
            <w:shd w:val="clear" w:color="auto" w:fill="auto"/>
          </w:tcPr>
          <w:p w14:paraId="483239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49D1096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736348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42DC8A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8" w:name="_Hlk3916891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6-hydroxy-7-methoxy-2-(2-phenylethyl)chromone</w:t>
            </w:r>
            <w:bookmarkEnd w:id="28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2E4B947" w14:textId="77777777" w:rsidTr="00801B50">
        <w:tc>
          <w:tcPr>
            <w:tcW w:w="852" w:type="dxa"/>
            <w:gridSpan w:val="3"/>
            <w:shd w:val="clear" w:color="auto" w:fill="auto"/>
          </w:tcPr>
          <w:p w14:paraId="6F238A4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17D94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8.350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9C7F43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583.2065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6EF9A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9.09</w:t>
            </w:r>
          </w:p>
        </w:tc>
        <w:tc>
          <w:tcPr>
            <w:tcW w:w="992" w:type="dxa"/>
            <w:shd w:val="clear" w:color="auto" w:fill="auto"/>
          </w:tcPr>
          <w:p w14:paraId="41190B8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78DB7E3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529, 301, 283*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，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255, 121</w:t>
            </w:r>
          </w:p>
        </w:tc>
        <w:tc>
          <w:tcPr>
            <w:tcW w:w="709" w:type="dxa"/>
            <w:shd w:val="clear" w:color="auto" w:fill="auto"/>
          </w:tcPr>
          <w:p w14:paraId="178739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39A3FB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2FD69F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ED6D63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60FFE8A6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1BA47C3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136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103EE06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8.972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5734327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613.2118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08804D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8.15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D37898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16A2BD2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595, 576, 446, 313, 121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7C3F703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28C0A8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02188A9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02891BE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 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6693ADE2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48D0B9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20218D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9.225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57EBA8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311.1266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9C7AF0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–3.86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0C9195E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48307EE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078168C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0A9D02E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4485B1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57F4D4C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29" w:name="_Hlk3898524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6-methoxy-2-[2-(3-methoxyphenyl)ethyl]chromone</w:t>
            </w:r>
            <w:bookmarkEnd w:id="29"/>
          </w:p>
        </w:tc>
      </w:tr>
      <w:tr w:rsidR="000E3AAD" w:rsidRPr="00DE6491" w14:paraId="2F90A6D3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4A829DE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138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0FF088D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9.383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19BED62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601.2153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492B8B6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14.14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268F25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5C9656E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583, 565, 301, 283, 255, 227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0E91DA8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0C784BE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7E038F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69926098" w14:textId="6EC831D5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bi-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phenylethylchromones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II or isomer</w:t>
            </w:r>
          </w:p>
        </w:tc>
      </w:tr>
      <w:tr w:rsidR="000E3AAD" w:rsidRPr="00DE6491" w14:paraId="1B8A7F3E" w14:textId="77777777" w:rsidTr="00801B50">
        <w:tc>
          <w:tcPr>
            <w:tcW w:w="852" w:type="dxa"/>
            <w:gridSpan w:val="3"/>
            <w:shd w:val="clear" w:color="auto" w:fill="auto"/>
          </w:tcPr>
          <w:p w14:paraId="5B5CACF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D636D8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A6E5F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742B6E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5.05</w:t>
            </w:r>
          </w:p>
        </w:tc>
        <w:tc>
          <w:tcPr>
            <w:tcW w:w="992" w:type="dxa"/>
            <w:shd w:val="clear" w:color="auto" w:fill="auto"/>
          </w:tcPr>
          <w:p w14:paraId="15702C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0B71208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shd w:val="clear" w:color="auto" w:fill="auto"/>
          </w:tcPr>
          <w:p w14:paraId="0DFAD5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6AEC00F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851" w:type="dxa"/>
            <w:shd w:val="clear" w:color="auto" w:fill="auto"/>
          </w:tcPr>
          <w:p w14:paraId="7AEDD09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1068B2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6-hydroxy-2-[2-(4′-methoxyphenyl)ethyl]chromone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or isomer</w:t>
            </w:r>
          </w:p>
        </w:tc>
      </w:tr>
      <w:tr w:rsidR="000E3AAD" w:rsidRPr="00DE6491" w14:paraId="13A84ED6" w14:textId="77777777" w:rsidTr="00801B50">
        <w:tc>
          <w:tcPr>
            <w:tcW w:w="852" w:type="dxa"/>
            <w:gridSpan w:val="3"/>
            <w:shd w:val="clear" w:color="auto" w:fill="auto"/>
          </w:tcPr>
          <w:p w14:paraId="2B40200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61970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10.077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8F8154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319.1192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055CD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5.01</w:t>
            </w:r>
          </w:p>
        </w:tc>
        <w:tc>
          <w:tcPr>
            <w:tcW w:w="992" w:type="dxa"/>
            <w:shd w:val="clear" w:color="auto" w:fill="auto"/>
          </w:tcPr>
          <w:p w14:paraId="06CB4FE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40C51C3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301, 283, 255, 227</w:t>
            </w:r>
          </w:p>
        </w:tc>
        <w:tc>
          <w:tcPr>
            <w:tcW w:w="709" w:type="dxa"/>
            <w:shd w:val="clear" w:color="auto" w:fill="auto"/>
          </w:tcPr>
          <w:p w14:paraId="64D87F3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60961A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797FDA0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38DD0F7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5,6,7,8-tetrahydroxy-2-(2-phenylethyl)-5,6,7,8-tetrahydrochromone or isomer</w:t>
            </w:r>
          </w:p>
        </w:tc>
      </w:tr>
      <w:tr w:rsidR="000E3AAD" w:rsidRPr="00DE6491" w14:paraId="5C8BECE2" w14:textId="77777777" w:rsidTr="00801B50">
        <w:tc>
          <w:tcPr>
            <w:tcW w:w="852" w:type="dxa"/>
            <w:gridSpan w:val="3"/>
            <w:shd w:val="clear" w:color="auto" w:fill="auto"/>
          </w:tcPr>
          <w:p w14:paraId="3AE5171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1B3EC2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10.140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E7683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583.1960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3AD488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–0.51</w:t>
            </w:r>
          </w:p>
        </w:tc>
        <w:tc>
          <w:tcPr>
            <w:tcW w:w="992" w:type="dxa"/>
            <w:shd w:val="clear" w:color="auto" w:fill="auto"/>
          </w:tcPr>
          <w:p w14:paraId="39C4E1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50FD60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283*, 255, 192, 91</w:t>
            </w:r>
          </w:p>
        </w:tc>
        <w:tc>
          <w:tcPr>
            <w:tcW w:w="709" w:type="dxa"/>
            <w:shd w:val="clear" w:color="auto" w:fill="auto"/>
          </w:tcPr>
          <w:p w14:paraId="2363E4A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4A47B87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C7D0A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3F72D2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06BBD1D3" w14:textId="77777777" w:rsidTr="00801B50">
        <w:tc>
          <w:tcPr>
            <w:tcW w:w="852" w:type="dxa"/>
            <w:gridSpan w:val="3"/>
            <w:shd w:val="clear" w:color="auto" w:fill="auto"/>
          </w:tcPr>
          <w:p w14:paraId="7F0B916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9D563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10.453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A53113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283.0939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FC7C6F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–9.18</w:t>
            </w:r>
          </w:p>
        </w:tc>
        <w:tc>
          <w:tcPr>
            <w:tcW w:w="992" w:type="dxa"/>
            <w:shd w:val="clear" w:color="auto" w:fill="auto"/>
          </w:tcPr>
          <w:p w14:paraId="1E27D7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7978B77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192, 153</w:t>
            </w:r>
          </w:p>
        </w:tc>
        <w:tc>
          <w:tcPr>
            <w:tcW w:w="709" w:type="dxa"/>
            <w:shd w:val="clear" w:color="auto" w:fill="auto"/>
          </w:tcPr>
          <w:p w14:paraId="27224F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6A3FA03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OH</w:t>
            </w:r>
          </w:p>
        </w:tc>
        <w:tc>
          <w:tcPr>
            <w:tcW w:w="851" w:type="dxa"/>
            <w:shd w:val="clear" w:color="auto" w:fill="auto"/>
          </w:tcPr>
          <w:p w14:paraId="25F2D09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6F395D4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6,8-dihydroxy-2-(2-phenylethyl)chromone or isomer</w:t>
            </w:r>
          </w:p>
        </w:tc>
      </w:tr>
      <w:tr w:rsidR="000E3AAD" w:rsidRPr="00DE6491" w14:paraId="3758924E" w14:textId="77777777" w:rsidTr="00801B50">
        <w:tc>
          <w:tcPr>
            <w:tcW w:w="852" w:type="dxa"/>
            <w:gridSpan w:val="3"/>
            <w:shd w:val="clear" w:color="auto" w:fill="auto"/>
          </w:tcPr>
          <w:p w14:paraId="6E6D302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DDCC08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10.485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8D2C0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583.1923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83B56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–6.86</w:t>
            </w:r>
          </w:p>
        </w:tc>
        <w:tc>
          <w:tcPr>
            <w:tcW w:w="992" w:type="dxa"/>
            <w:shd w:val="clear" w:color="auto" w:fill="auto"/>
          </w:tcPr>
          <w:p w14:paraId="7772917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0144679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565, 547, 529, 474, 373, 283</w:t>
            </w:r>
          </w:p>
        </w:tc>
        <w:tc>
          <w:tcPr>
            <w:tcW w:w="709" w:type="dxa"/>
            <w:shd w:val="clear" w:color="auto" w:fill="auto"/>
          </w:tcPr>
          <w:p w14:paraId="3845E2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6C12AE8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BF012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19D37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 xml:space="preserve">15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480822CD" w14:textId="77777777" w:rsidTr="00801B50">
        <w:tc>
          <w:tcPr>
            <w:tcW w:w="852" w:type="dxa"/>
            <w:gridSpan w:val="3"/>
            <w:shd w:val="clear" w:color="auto" w:fill="auto"/>
          </w:tcPr>
          <w:p w14:paraId="5BF17F7E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AB4F7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10.548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B8FF36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327.1224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C78D08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–0.92</w:t>
            </w:r>
          </w:p>
        </w:tc>
        <w:tc>
          <w:tcPr>
            <w:tcW w:w="992" w:type="dxa"/>
            <w:shd w:val="clear" w:color="auto" w:fill="auto"/>
          </w:tcPr>
          <w:p w14:paraId="11E4309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7A290C7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709" w:type="dxa"/>
            <w:shd w:val="clear" w:color="auto" w:fill="auto"/>
          </w:tcPr>
          <w:p w14:paraId="13D0E6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5014C9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87F0C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4D0B5D5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6-methoxy-2-[2-(3-methoxy-4-hydroxyphenyl)ethyl]chromone or isomer</w:t>
            </w:r>
          </w:p>
        </w:tc>
      </w:tr>
      <w:tr w:rsidR="000E3AAD" w:rsidRPr="00DE6491" w14:paraId="776B61F2" w14:textId="77777777" w:rsidTr="00801B50">
        <w:tc>
          <w:tcPr>
            <w:tcW w:w="852" w:type="dxa"/>
            <w:gridSpan w:val="3"/>
            <w:shd w:val="clear" w:color="auto" w:fill="auto"/>
          </w:tcPr>
          <w:p w14:paraId="7B2BF0A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FBC43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10.770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46C255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583.1931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3E184E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–5.49</w:t>
            </w:r>
          </w:p>
        </w:tc>
        <w:tc>
          <w:tcPr>
            <w:tcW w:w="992" w:type="dxa"/>
            <w:shd w:val="clear" w:color="auto" w:fill="auto"/>
          </w:tcPr>
          <w:p w14:paraId="0DB5376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7C1BA3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565, 547, 474, 373, 283</w:t>
            </w:r>
          </w:p>
        </w:tc>
        <w:tc>
          <w:tcPr>
            <w:tcW w:w="709" w:type="dxa"/>
            <w:shd w:val="clear" w:color="auto" w:fill="auto"/>
          </w:tcPr>
          <w:p w14:paraId="4B61A50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7C046D9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0ECD2E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862F55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1FCDAE87" w14:textId="77777777" w:rsidTr="00801B50">
        <w:tc>
          <w:tcPr>
            <w:tcW w:w="852" w:type="dxa"/>
            <w:gridSpan w:val="3"/>
            <w:shd w:val="clear" w:color="auto" w:fill="auto"/>
          </w:tcPr>
          <w:p w14:paraId="6D99827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52EEB5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10.897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40665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643.2176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46D1E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992" w:type="dxa"/>
            <w:shd w:val="clear" w:color="auto" w:fill="auto"/>
          </w:tcPr>
          <w:p w14:paraId="493BA8E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10CC61A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607, 283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227</w:t>
            </w:r>
          </w:p>
        </w:tc>
        <w:tc>
          <w:tcPr>
            <w:tcW w:w="709" w:type="dxa"/>
            <w:shd w:val="clear" w:color="auto" w:fill="auto"/>
          </w:tcPr>
          <w:p w14:paraId="0BCBA13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1DF5328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2A0DDB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067239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4′,4‴-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dimethoxyaquisinenone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27FB00CD" w14:textId="77777777" w:rsidTr="00801B50">
        <w:tc>
          <w:tcPr>
            <w:tcW w:w="852" w:type="dxa"/>
            <w:gridSpan w:val="3"/>
            <w:shd w:val="clear" w:color="auto" w:fill="auto"/>
          </w:tcPr>
          <w:p w14:paraId="30AD33E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FAC197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10.897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85A35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311.1249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7D213E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–9.32</w:t>
            </w:r>
          </w:p>
        </w:tc>
        <w:tc>
          <w:tcPr>
            <w:tcW w:w="992" w:type="dxa"/>
            <w:shd w:val="clear" w:color="auto" w:fill="auto"/>
          </w:tcPr>
          <w:p w14:paraId="2152D8A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024ED7B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220, 205, 181, 121,</w:t>
            </w:r>
          </w:p>
        </w:tc>
        <w:tc>
          <w:tcPr>
            <w:tcW w:w="709" w:type="dxa"/>
            <w:shd w:val="clear" w:color="auto" w:fill="auto"/>
          </w:tcPr>
          <w:p w14:paraId="25B7294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7EB85F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022C957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shd w:val="clear" w:color="auto" w:fill="auto"/>
          </w:tcPr>
          <w:p w14:paraId="036DD7C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6,7-dimethoxy-2-(2-(phenylethyl)chromone or isomer</w:t>
            </w:r>
          </w:p>
        </w:tc>
      </w:tr>
      <w:tr w:rsidR="000E3AAD" w:rsidRPr="00DE6491" w14:paraId="4AD8CAE0" w14:textId="77777777" w:rsidTr="00801B50">
        <w:tc>
          <w:tcPr>
            <w:tcW w:w="852" w:type="dxa"/>
            <w:gridSpan w:val="3"/>
            <w:shd w:val="clear" w:color="auto" w:fill="auto"/>
          </w:tcPr>
          <w:p w14:paraId="635A825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247384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11.352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147F1B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341.1358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00FAF3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–7.62</w:t>
            </w:r>
          </w:p>
        </w:tc>
        <w:tc>
          <w:tcPr>
            <w:tcW w:w="992" w:type="dxa"/>
            <w:shd w:val="clear" w:color="auto" w:fill="auto"/>
          </w:tcPr>
          <w:p w14:paraId="54C2FA9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5713A87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220, 105, 181, 121</w:t>
            </w:r>
          </w:p>
        </w:tc>
        <w:tc>
          <w:tcPr>
            <w:tcW w:w="709" w:type="dxa"/>
            <w:shd w:val="clear" w:color="auto" w:fill="auto"/>
          </w:tcPr>
          <w:p w14:paraId="283235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29477E4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36C50E9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40CE712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AdvPS6F00" w:eastAsia="等线" w:hAnsi="AdvPS6F00"/>
                <w:color w:val="231F20"/>
                <w:sz w:val="18"/>
                <w:szCs w:val="18"/>
              </w:rPr>
              <w:t>6,7-</w:t>
            </w:r>
            <w:r w:rsidRPr="00DE6491">
              <w:rPr>
                <w:rFonts w:ascii="AdvPS6F00" w:eastAsia="等线" w:hAnsi="AdvPS6F00" w:hint="eastAsia"/>
                <w:color w:val="231F20"/>
                <w:sz w:val="18"/>
                <w:szCs w:val="18"/>
              </w:rPr>
              <w:t>d</w:t>
            </w:r>
            <w:r w:rsidRPr="00DE6491">
              <w:rPr>
                <w:rFonts w:ascii="AdvPS6F00" w:eastAsia="等线" w:hAnsi="AdvPS6F00"/>
                <w:color w:val="231F20"/>
                <w:sz w:val="18"/>
                <w:szCs w:val="18"/>
              </w:rPr>
              <w:t>imethoxy-2-[2-(4-methoxyphenyl)ethyl]chromone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2D6DAC93" w14:textId="77777777" w:rsidTr="00801B50">
        <w:tc>
          <w:tcPr>
            <w:tcW w:w="852" w:type="dxa"/>
            <w:gridSpan w:val="3"/>
            <w:shd w:val="clear" w:color="auto" w:fill="auto"/>
          </w:tcPr>
          <w:p w14:paraId="79EBD30E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149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70CBE9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11.623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EF78B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565.1818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29B0A57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–6.90</w:t>
            </w:r>
          </w:p>
        </w:tc>
        <w:tc>
          <w:tcPr>
            <w:tcW w:w="992" w:type="dxa"/>
            <w:shd w:val="clear" w:color="auto" w:fill="auto"/>
          </w:tcPr>
          <w:p w14:paraId="78C998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68ED775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 xml:space="preserve">547,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529, 458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368, 267</w:t>
            </w:r>
          </w:p>
        </w:tc>
        <w:tc>
          <w:tcPr>
            <w:tcW w:w="709" w:type="dxa"/>
            <w:shd w:val="clear" w:color="auto" w:fill="auto"/>
          </w:tcPr>
          <w:p w14:paraId="790922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6E810C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7B8C2E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61A63A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hydroxy </w:t>
            </w: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6ABD7F40" w14:textId="77777777" w:rsidTr="00801B50">
        <w:tc>
          <w:tcPr>
            <w:tcW w:w="852" w:type="dxa"/>
            <w:gridSpan w:val="3"/>
            <w:shd w:val="clear" w:color="auto" w:fill="auto"/>
          </w:tcPr>
          <w:p w14:paraId="6382520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990B89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11.928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0067C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565.1830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3F47F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–4.78</w:t>
            </w:r>
          </w:p>
        </w:tc>
        <w:tc>
          <w:tcPr>
            <w:tcW w:w="992" w:type="dxa"/>
            <w:shd w:val="clear" w:color="auto" w:fill="auto"/>
          </w:tcPr>
          <w:p w14:paraId="05C82E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6BBE9B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529, 474, 371, 283, 192</w:t>
            </w:r>
          </w:p>
        </w:tc>
        <w:tc>
          <w:tcPr>
            <w:tcW w:w="709" w:type="dxa"/>
            <w:shd w:val="clear" w:color="auto" w:fill="auto"/>
          </w:tcPr>
          <w:p w14:paraId="0A60CC0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3E7F0CE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B1F62F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E23B40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bookmarkStart w:id="30" w:name="_Hlk183614831"/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</w:t>
            </w:r>
            <w:bookmarkEnd w:id="30"/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hydroxyaquisinenone B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16D35CC" w14:textId="77777777" w:rsidTr="00801B50">
        <w:tc>
          <w:tcPr>
            <w:tcW w:w="852" w:type="dxa"/>
            <w:gridSpan w:val="3"/>
            <w:shd w:val="clear" w:color="auto" w:fill="auto"/>
          </w:tcPr>
          <w:p w14:paraId="02C7A1E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F99F0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12.080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FA1E9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595.1951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193D45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–2.02</w:t>
            </w:r>
          </w:p>
        </w:tc>
        <w:tc>
          <w:tcPr>
            <w:tcW w:w="992" w:type="dxa"/>
            <w:shd w:val="clear" w:color="auto" w:fill="auto"/>
          </w:tcPr>
          <w:p w14:paraId="2F46BAA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477405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577, 458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423, 293, 26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4904792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4BA8FC6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CE8B5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699B2C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hydroxy 4′-methoxyaquisinenone A or isomer</w:t>
            </w:r>
          </w:p>
        </w:tc>
      </w:tr>
      <w:tr w:rsidR="000E3AAD" w:rsidRPr="00DE6491" w14:paraId="4BD26F61" w14:textId="77777777" w:rsidTr="00801B50">
        <w:tc>
          <w:tcPr>
            <w:tcW w:w="852" w:type="dxa"/>
            <w:gridSpan w:val="3"/>
            <w:shd w:val="clear" w:color="auto" w:fill="auto"/>
          </w:tcPr>
          <w:p w14:paraId="55B585F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FE1FB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12.263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B6EB2F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625.1993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0D557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–12.00</w:t>
            </w:r>
          </w:p>
        </w:tc>
        <w:tc>
          <w:tcPr>
            <w:tcW w:w="992" w:type="dxa"/>
            <w:shd w:val="clear" w:color="auto" w:fill="auto"/>
          </w:tcPr>
          <w:p w14:paraId="037C177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4A9D8DA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607, 487, 451, 423, 368, 332, 267</w:t>
            </w:r>
          </w:p>
        </w:tc>
        <w:tc>
          <w:tcPr>
            <w:tcW w:w="709" w:type="dxa"/>
            <w:shd w:val="clear" w:color="auto" w:fill="auto"/>
          </w:tcPr>
          <w:p w14:paraId="194FC31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23FD17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F68A2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C1C115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methoxy and hydroxy 4′-methoxyaquisinenone 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or isomer</w:t>
            </w:r>
          </w:p>
        </w:tc>
      </w:tr>
      <w:tr w:rsidR="000E3AAD" w:rsidRPr="00DE6491" w14:paraId="62E59EAD" w14:textId="77777777" w:rsidTr="00801B50">
        <w:tc>
          <w:tcPr>
            <w:tcW w:w="852" w:type="dxa"/>
            <w:gridSpan w:val="3"/>
            <w:shd w:val="clear" w:color="auto" w:fill="auto"/>
          </w:tcPr>
          <w:p w14:paraId="6307B33A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973B3D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12.295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6C78EB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595.1907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0BB82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–9.41</w:t>
            </w:r>
          </w:p>
        </w:tc>
        <w:tc>
          <w:tcPr>
            <w:tcW w:w="992" w:type="dxa"/>
            <w:shd w:val="clear" w:color="auto" w:fill="auto"/>
          </w:tcPr>
          <w:p w14:paraId="4482090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4BA0471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577,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559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458, 313, 283,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255,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121</w:t>
            </w:r>
          </w:p>
        </w:tc>
        <w:tc>
          <w:tcPr>
            <w:tcW w:w="709" w:type="dxa"/>
            <w:shd w:val="clear" w:color="auto" w:fill="auto"/>
          </w:tcPr>
          <w:p w14:paraId="5ED38A5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746E9DF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2AF0AA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2039C2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4′-methoxy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-aquisinenone G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4DD42951" w14:textId="77777777" w:rsidTr="00801B50">
        <w:tc>
          <w:tcPr>
            <w:tcW w:w="852" w:type="dxa"/>
            <w:gridSpan w:val="3"/>
            <w:shd w:val="clear" w:color="auto" w:fill="auto"/>
          </w:tcPr>
          <w:p w14:paraId="1E05381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94519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12.358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B01727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565.1828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19039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–5.13</w:t>
            </w:r>
          </w:p>
        </w:tc>
        <w:tc>
          <w:tcPr>
            <w:tcW w:w="992" w:type="dxa"/>
            <w:shd w:val="clear" w:color="auto" w:fill="auto"/>
          </w:tcPr>
          <w:p w14:paraId="15087A7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014F4DB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547, 474, 283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107</w:t>
            </w:r>
          </w:p>
        </w:tc>
        <w:tc>
          <w:tcPr>
            <w:tcW w:w="709" w:type="dxa"/>
            <w:shd w:val="clear" w:color="auto" w:fill="auto"/>
          </w:tcPr>
          <w:p w14:paraId="5A6588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042F104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C915A1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F3A622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2DC70D3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5F41D64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155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7BC631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12.450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7D5539C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341.1371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4995A68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–3.81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0D23A9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2C1BD6B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220, 121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4308024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254BCCD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67FEEBD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39A966E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AdvPS6F00" w:eastAsia="等线" w:hAnsi="AdvPS6F00"/>
                <w:color w:val="231F20"/>
                <w:sz w:val="18"/>
                <w:szCs w:val="18"/>
              </w:rPr>
              <w:t>6,7-</w:t>
            </w:r>
            <w:r w:rsidRPr="00DE6491">
              <w:rPr>
                <w:rFonts w:ascii="AdvPS6F00" w:eastAsia="等线" w:hAnsi="AdvPS6F00" w:hint="eastAsia"/>
                <w:color w:val="231F20"/>
                <w:sz w:val="18"/>
                <w:szCs w:val="18"/>
              </w:rPr>
              <w:t>d</w:t>
            </w:r>
            <w:r w:rsidRPr="00DE6491">
              <w:rPr>
                <w:rFonts w:ascii="AdvPS6F00" w:eastAsia="等线" w:hAnsi="AdvPS6F00"/>
                <w:color w:val="231F20"/>
                <w:sz w:val="18"/>
                <w:szCs w:val="18"/>
              </w:rPr>
              <w:t>imethoxy-2-[2-(4-methoxyphenyl)ethyl]chromone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01269C5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4DE1132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EA8004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12.510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E207A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595.1920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F1A2C4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–7.22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0A214B6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A567D5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577, 487, 458, 423, 357, 279, 266 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2312708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1573DEA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1931B7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235146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hydroxy 4′-methoxyaquisinenone A or isomer</w:t>
            </w:r>
          </w:p>
        </w:tc>
      </w:tr>
      <w:tr w:rsidR="000E3AAD" w:rsidRPr="00DE6491" w14:paraId="282F69BA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5D70602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157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3B251A0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12.695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196525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565.1774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584C97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–14.69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0D6E591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5D5D6F7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547, 529, 474, 373, 283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192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648A48C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2817C42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32CBEFC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54BB155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657263AB" w14:textId="77777777" w:rsidTr="00801B50">
        <w:tc>
          <w:tcPr>
            <w:tcW w:w="852" w:type="dxa"/>
            <w:gridSpan w:val="3"/>
            <w:shd w:val="clear" w:color="auto" w:fill="auto"/>
          </w:tcPr>
          <w:p w14:paraId="3DF7CF5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6DA6DC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13.020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4B38E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549.1843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766A2E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–11.84</w:t>
            </w:r>
          </w:p>
        </w:tc>
        <w:tc>
          <w:tcPr>
            <w:tcW w:w="992" w:type="dxa"/>
            <w:shd w:val="clear" w:color="auto" w:fill="auto"/>
          </w:tcPr>
          <w:p w14:paraId="1784084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3F3D700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531, 513, 458, 423, 357, 283, 267</w:t>
            </w:r>
          </w:p>
        </w:tc>
        <w:tc>
          <w:tcPr>
            <w:tcW w:w="709" w:type="dxa"/>
            <w:shd w:val="clear" w:color="auto" w:fill="auto"/>
          </w:tcPr>
          <w:p w14:paraId="32FF31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03190D7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326CF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2E3BA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71D2E810" w14:textId="77777777" w:rsidTr="00801B50">
        <w:tc>
          <w:tcPr>
            <w:tcW w:w="852" w:type="dxa"/>
            <w:gridSpan w:val="3"/>
            <w:shd w:val="clear" w:color="auto" w:fill="auto"/>
          </w:tcPr>
          <w:p w14:paraId="7066930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159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A2444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13.203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C59105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565.1846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FD50C8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–1.96</w:t>
            </w:r>
          </w:p>
        </w:tc>
        <w:tc>
          <w:tcPr>
            <w:tcW w:w="992" w:type="dxa"/>
            <w:shd w:val="clear" w:color="auto" w:fill="auto"/>
          </w:tcPr>
          <w:p w14:paraId="7B4EB45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15686B6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547, 529, 474, 438, 371, 283, 192</w:t>
            </w:r>
          </w:p>
        </w:tc>
        <w:tc>
          <w:tcPr>
            <w:tcW w:w="709" w:type="dxa"/>
            <w:shd w:val="clear" w:color="auto" w:fill="auto"/>
          </w:tcPr>
          <w:p w14:paraId="61EC4E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417BB63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20B611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99846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6′′-hydroxyaquisinenone B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13799DA5" w14:textId="77777777" w:rsidTr="00801B50">
        <w:tc>
          <w:tcPr>
            <w:tcW w:w="852" w:type="dxa"/>
            <w:gridSpan w:val="3"/>
            <w:shd w:val="clear" w:color="auto" w:fill="auto"/>
          </w:tcPr>
          <w:p w14:paraId="431DA28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2F1D50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13.293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287987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619.1604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6F1A66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992" w:type="dxa"/>
            <w:shd w:val="clear" w:color="auto" w:fill="auto"/>
          </w:tcPr>
          <w:p w14:paraId="0F8AE4FE" w14:textId="1034FD5E" w:rsidR="000E3AAD" w:rsidRPr="00DE6491" w:rsidRDefault="007B1829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5E7F90A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601, 319, 283, 227</w:t>
            </w:r>
          </w:p>
        </w:tc>
        <w:tc>
          <w:tcPr>
            <w:tcW w:w="709" w:type="dxa"/>
            <w:shd w:val="clear" w:color="auto" w:fill="auto"/>
          </w:tcPr>
          <w:p w14:paraId="5EDC5EB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472A270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7276F1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EDD86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bi-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phenylethylchromones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II or isomer</w:t>
            </w:r>
          </w:p>
        </w:tc>
      </w:tr>
      <w:tr w:rsidR="000E3AAD" w:rsidRPr="00DE6491" w14:paraId="454217B8" w14:textId="77777777" w:rsidTr="00801B50">
        <w:tc>
          <w:tcPr>
            <w:tcW w:w="852" w:type="dxa"/>
            <w:gridSpan w:val="3"/>
            <w:shd w:val="clear" w:color="auto" w:fill="auto"/>
          </w:tcPr>
          <w:p w14:paraId="3BA18B6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F6D945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13.897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9E0574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639.2311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E80DC7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13.45</w:t>
            </w:r>
          </w:p>
        </w:tc>
        <w:tc>
          <w:tcPr>
            <w:tcW w:w="992" w:type="dxa"/>
            <w:shd w:val="clear" w:color="auto" w:fill="auto"/>
          </w:tcPr>
          <w:p w14:paraId="109698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7C6057DD" w14:textId="13A2B3A5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621, 593, 357</w:t>
            </w:r>
            <w:r w:rsidR="007B1829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221, 137</w:t>
            </w:r>
          </w:p>
        </w:tc>
        <w:tc>
          <w:tcPr>
            <w:tcW w:w="709" w:type="dxa"/>
            <w:shd w:val="clear" w:color="auto" w:fill="auto"/>
          </w:tcPr>
          <w:p w14:paraId="1717B3F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035F0BB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051BCF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ACBBDEE" w14:textId="5BE8C129" w:rsidR="000E3AAD" w:rsidRPr="00DE6491" w:rsidRDefault="005F5EB1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-</w:t>
            </w:r>
            <w:r w:rsidR="000E3AAD"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 J or isomer</w:t>
            </w:r>
          </w:p>
        </w:tc>
      </w:tr>
      <w:tr w:rsidR="000E3AAD" w:rsidRPr="00DE6491" w14:paraId="037D826D" w14:textId="77777777" w:rsidTr="00801B50">
        <w:tc>
          <w:tcPr>
            <w:tcW w:w="852" w:type="dxa"/>
            <w:gridSpan w:val="3"/>
            <w:shd w:val="clear" w:color="auto" w:fill="auto"/>
          </w:tcPr>
          <w:p w14:paraId="1394D9E5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077D6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14.018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0790B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583.1971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EC2FB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1.54</w:t>
            </w:r>
          </w:p>
        </w:tc>
        <w:tc>
          <w:tcPr>
            <w:tcW w:w="992" w:type="dxa"/>
            <w:shd w:val="clear" w:color="auto" w:fill="auto"/>
          </w:tcPr>
          <w:p w14:paraId="792F2C3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21C0D84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565, 547, 301, 283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192,</w:t>
            </w:r>
          </w:p>
        </w:tc>
        <w:tc>
          <w:tcPr>
            <w:tcW w:w="709" w:type="dxa"/>
            <w:shd w:val="clear" w:color="auto" w:fill="auto"/>
          </w:tcPr>
          <w:p w14:paraId="7E361DF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7D2793F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2638C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00824E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4BCA2589" w14:textId="77777777" w:rsidTr="00801B50">
        <w:tc>
          <w:tcPr>
            <w:tcW w:w="852" w:type="dxa"/>
            <w:gridSpan w:val="3"/>
            <w:shd w:val="clear" w:color="auto" w:fill="auto"/>
          </w:tcPr>
          <w:p w14:paraId="0101397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707122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15.227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54F4BC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865.2700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E1B54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–17.91</w:t>
            </w:r>
          </w:p>
        </w:tc>
        <w:tc>
          <w:tcPr>
            <w:tcW w:w="992" w:type="dxa"/>
            <w:shd w:val="clear" w:color="auto" w:fill="auto"/>
          </w:tcPr>
          <w:p w14:paraId="5986431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14:paraId="0EC89B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847, 829, 811, 565, 547, 474, 283</w:t>
            </w:r>
          </w:p>
        </w:tc>
        <w:tc>
          <w:tcPr>
            <w:tcW w:w="709" w:type="dxa"/>
            <w:shd w:val="clear" w:color="auto" w:fill="auto"/>
          </w:tcPr>
          <w:p w14:paraId="410FD38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7320FD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696C7B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78365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tri-2-(2-phenylethyl)chromone or isomer</w:t>
            </w:r>
          </w:p>
        </w:tc>
      </w:tr>
      <w:tr w:rsidR="000E3AAD" w:rsidRPr="00DE6491" w14:paraId="27E8C3CD" w14:textId="77777777" w:rsidTr="00801B50">
        <w:tc>
          <w:tcPr>
            <w:tcW w:w="852" w:type="dxa"/>
            <w:gridSpan w:val="3"/>
            <w:shd w:val="clear" w:color="auto" w:fill="auto"/>
          </w:tcPr>
          <w:p w14:paraId="250EE8D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80835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18.083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E09EE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531.1730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E1E44D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–13.55</w:t>
            </w:r>
          </w:p>
        </w:tc>
        <w:tc>
          <w:tcPr>
            <w:tcW w:w="992" w:type="dxa"/>
            <w:shd w:val="clear" w:color="auto" w:fill="auto"/>
          </w:tcPr>
          <w:p w14:paraId="4A44E0B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4F6DFE8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513, 453, 440, 401, 373,  267</w:t>
            </w:r>
          </w:p>
        </w:tc>
        <w:tc>
          <w:tcPr>
            <w:tcW w:w="709" w:type="dxa"/>
            <w:shd w:val="clear" w:color="auto" w:fill="auto"/>
          </w:tcPr>
          <w:p w14:paraId="49C9B13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59A1869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4B449D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38246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55974C74" w14:textId="77777777" w:rsidTr="00801B50">
        <w:tc>
          <w:tcPr>
            <w:tcW w:w="852" w:type="dxa"/>
            <w:gridSpan w:val="3"/>
            <w:shd w:val="clear" w:color="auto" w:fill="auto"/>
          </w:tcPr>
          <w:p w14:paraId="27AC5C0D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A542AA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18.113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9F4160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595.1894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3FE564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–11.59</w:t>
            </w:r>
          </w:p>
        </w:tc>
        <w:tc>
          <w:tcPr>
            <w:tcW w:w="992" w:type="dxa"/>
            <w:shd w:val="clear" w:color="auto" w:fill="auto"/>
          </w:tcPr>
          <w:p w14:paraId="1F4090B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0AFBF1A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577, 313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283, 267, 121</w:t>
            </w:r>
          </w:p>
        </w:tc>
        <w:tc>
          <w:tcPr>
            <w:tcW w:w="709" w:type="dxa"/>
            <w:shd w:val="clear" w:color="auto" w:fill="auto"/>
          </w:tcPr>
          <w:p w14:paraId="7E7175B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61BDF19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E99D9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34FC07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4′-methoxy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-aquisinenone G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1A862F62" w14:textId="77777777" w:rsidTr="00801B50">
        <w:tc>
          <w:tcPr>
            <w:tcW w:w="852" w:type="dxa"/>
            <w:gridSpan w:val="3"/>
            <w:shd w:val="clear" w:color="auto" w:fill="auto"/>
          </w:tcPr>
          <w:p w14:paraId="285CD30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C18D26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18.143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F4C232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565.1792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6EDDE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–11.50</w:t>
            </w:r>
          </w:p>
        </w:tc>
        <w:tc>
          <w:tcPr>
            <w:tcW w:w="992" w:type="dxa"/>
            <w:shd w:val="clear" w:color="auto" w:fill="auto"/>
          </w:tcPr>
          <w:p w14:paraId="3E6F194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4728FC8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547, 283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255, 192</w:t>
            </w:r>
          </w:p>
        </w:tc>
        <w:tc>
          <w:tcPr>
            <w:tcW w:w="709" w:type="dxa"/>
            <w:shd w:val="clear" w:color="auto" w:fill="auto"/>
          </w:tcPr>
          <w:p w14:paraId="0A6D859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26A9C51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59FA229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C0F1A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G or isomer</w:t>
            </w:r>
          </w:p>
        </w:tc>
      </w:tr>
      <w:tr w:rsidR="000E3AAD" w:rsidRPr="00DE6491" w14:paraId="7E1C92A1" w14:textId="77777777" w:rsidTr="00801B50">
        <w:tc>
          <w:tcPr>
            <w:tcW w:w="852" w:type="dxa"/>
            <w:gridSpan w:val="3"/>
            <w:shd w:val="clear" w:color="auto" w:fill="auto"/>
          </w:tcPr>
          <w:p w14:paraId="28D484C4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BF6159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19.047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AA7192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561.1908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77C91C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0F2853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62ED991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484, 470, 431, 303, 279 </w:t>
            </w:r>
          </w:p>
        </w:tc>
        <w:tc>
          <w:tcPr>
            <w:tcW w:w="709" w:type="dxa"/>
            <w:shd w:val="clear" w:color="auto" w:fill="auto"/>
          </w:tcPr>
          <w:p w14:paraId="50163EA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006F455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7C41A4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93129C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methoxy 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6B83CF8" w14:textId="77777777" w:rsidTr="00801B50">
        <w:tc>
          <w:tcPr>
            <w:tcW w:w="852" w:type="dxa"/>
            <w:gridSpan w:val="3"/>
            <w:shd w:val="clear" w:color="auto" w:fill="auto"/>
          </w:tcPr>
          <w:p w14:paraId="2932147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lastRenderedPageBreak/>
              <w:t>168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146E08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20.203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720A5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865.2726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A6920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–14.91</w:t>
            </w:r>
          </w:p>
        </w:tc>
        <w:tc>
          <w:tcPr>
            <w:tcW w:w="992" w:type="dxa"/>
            <w:shd w:val="clear" w:color="auto" w:fill="auto"/>
          </w:tcPr>
          <w:p w14:paraId="0E152F8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51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14:paraId="5DCCC28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848, 829, 584, 565, 529, 283, 255, 192</w:t>
            </w:r>
          </w:p>
        </w:tc>
        <w:tc>
          <w:tcPr>
            <w:tcW w:w="709" w:type="dxa"/>
            <w:shd w:val="clear" w:color="auto" w:fill="auto"/>
          </w:tcPr>
          <w:p w14:paraId="134EA9C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BD3114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B49B0A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50B89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tri-2-(2-phenylethyl)chromone or isomer</w:t>
            </w:r>
          </w:p>
        </w:tc>
      </w:tr>
      <w:tr w:rsidR="000E3AAD" w:rsidRPr="00DE6491" w14:paraId="61F84E3D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507BC1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Fr.E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4C717C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4E7A58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5C4FD8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313F490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63E1B70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65389DA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4804FC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0253515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51631A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</w:tr>
      <w:tr w:rsidR="000E3AAD" w:rsidRPr="00DE6491" w14:paraId="326C03F9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0DDE57D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169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5DBEF1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1.312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16F994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319.1160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158D9F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–5.01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38ADCA8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7E3F18B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301, 283, 255, 227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55A4C04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2C7272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3DA4AC2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716E602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</w:t>
            </w: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2-(2-phenylethyl)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-5,6,7,8-tetrahydrochromone or isomer</w:t>
            </w:r>
          </w:p>
        </w:tc>
      </w:tr>
      <w:tr w:rsidR="000E3AAD" w:rsidRPr="00DE6491" w14:paraId="4BF46453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74E143B1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170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00EECE2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1.342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64672A3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349.1273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64CAA85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–2.58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4DA7FCC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409A01F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331, 313, 285, 121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6F4B259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30EF0F0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5E1FE69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08DE1C6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5,6,7,8-tetrahydroxy-</w:t>
            </w: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2-[2-(4′-methoxyphenyl)ethyl]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-5,6,7,8-tetrahydrochromone or isomer</w:t>
            </w:r>
          </w:p>
        </w:tc>
      </w:tr>
      <w:tr w:rsidR="000E3AAD" w:rsidRPr="00DE6491" w14:paraId="2465DBA4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79B993D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171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5F6ADC6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2.228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2196482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283.0956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1D5A56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–3.18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2DA4542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143CC8F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225, 227, 192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7AF7589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7E0D97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6A7B02C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0C25E24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5,6:7,8-diepoxy-</w:t>
            </w: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2-(2-phenylethyl)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-5,6,7,8-tetrahydrochromone or isomer</w:t>
            </w:r>
          </w:p>
        </w:tc>
      </w:tr>
      <w:tr w:rsidR="000E3AAD" w:rsidRPr="00DE6491" w14:paraId="3F5CCAEB" w14:textId="77777777" w:rsidTr="00801B50">
        <w:tc>
          <w:tcPr>
            <w:tcW w:w="85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72A7D80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C16656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2.387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23CB50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337.0812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DF97F2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–7.42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078F91E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Cl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29DBF34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319, 301, 265, 255, 237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7610A76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77F33EF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49C338B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auto"/>
          </w:tcPr>
          <w:p w14:paraId="616373C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8-chloro-5,6,7-trihydroxy-</w:t>
            </w:r>
            <w:r w:rsidRPr="00DE6491">
              <w:rPr>
                <w:rFonts w:ascii="Times New Roman" w:eastAsia="等线" w:hAnsi="Times New Roman"/>
                <w:color w:val="231F20"/>
                <w:sz w:val="18"/>
                <w:szCs w:val="18"/>
              </w:rPr>
              <w:t>2-(2-phenylethyl)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-5,6,7,8-tetrahydrochromone or isomer</w:t>
            </w:r>
          </w:p>
        </w:tc>
      </w:tr>
      <w:tr w:rsidR="000E3AAD" w:rsidRPr="00DE6491" w14:paraId="3F54C2E7" w14:textId="77777777" w:rsidTr="00801B50">
        <w:tc>
          <w:tcPr>
            <w:tcW w:w="852" w:type="dxa"/>
            <w:gridSpan w:val="3"/>
            <w:tcBorders>
              <w:top w:val="nil"/>
            </w:tcBorders>
            <w:shd w:val="clear" w:color="auto" w:fill="auto"/>
          </w:tcPr>
          <w:p w14:paraId="65E1735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173</w:t>
            </w: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auto"/>
          </w:tcPr>
          <w:p w14:paraId="1513700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6.807</w:t>
            </w:r>
          </w:p>
        </w:tc>
        <w:tc>
          <w:tcPr>
            <w:tcW w:w="992" w:type="dxa"/>
            <w:gridSpan w:val="2"/>
            <w:tcBorders>
              <w:top w:val="nil"/>
            </w:tcBorders>
            <w:shd w:val="clear" w:color="auto" w:fill="auto"/>
          </w:tcPr>
          <w:p w14:paraId="25BDB40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nil"/>
            </w:tcBorders>
            <w:shd w:val="clear" w:color="auto" w:fill="auto"/>
          </w:tcPr>
          <w:p w14:paraId="79B14C0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21BFC68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552FCB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221, 181, 205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14:paraId="25AD88B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0D620E9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05D5E53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OH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auto"/>
          </w:tcPr>
          <w:p w14:paraId="79C6165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6,7-dimethoxy-2-[2-(4-hydroxyphenyl)ethyl]chromone or isomer</w:t>
            </w:r>
          </w:p>
        </w:tc>
      </w:tr>
      <w:tr w:rsidR="000E3AAD" w:rsidRPr="00DE6491" w14:paraId="57CBCA7D" w14:textId="77777777" w:rsidTr="00801B50">
        <w:tc>
          <w:tcPr>
            <w:tcW w:w="852" w:type="dxa"/>
            <w:gridSpan w:val="3"/>
            <w:shd w:val="clear" w:color="auto" w:fill="auto"/>
          </w:tcPr>
          <w:p w14:paraId="31C5FEF2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3D25A6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7.370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7E264F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583.2039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347A81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13.03</w:t>
            </w:r>
          </w:p>
        </w:tc>
        <w:tc>
          <w:tcPr>
            <w:tcW w:w="992" w:type="dxa"/>
            <w:shd w:val="clear" w:color="auto" w:fill="auto"/>
          </w:tcPr>
          <w:p w14:paraId="3F07CD0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29513D2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565, 547, 415, 283, 192</w:t>
            </w:r>
          </w:p>
        </w:tc>
        <w:tc>
          <w:tcPr>
            <w:tcW w:w="709" w:type="dxa"/>
            <w:shd w:val="clear" w:color="auto" w:fill="auto"/>
          </w:tcPr>
          <w:p w14:paraId="2CA35F6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128EC2C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9D37BD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43241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5919050E" w14:textId="77777777" w:rsidTr="00801B50">
        <w:tc>
          <w:tcPr>
            <w:tcW w:w="852" w:type="dxa"/>
            <w:gridSpan w:val="3"/>
            <w:shd w:val="clear" w:color="auto" w:fill="auto"/>
          </w:tcPr>
          <w:p w14:paraId="4023F23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E108C9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9.335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BEE377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597.2094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CD2124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–4.19</w:t>
            </w:r>
          </w:p>
        </w:tc>
        <w:tc>
          <w:tcPr>
            <w:tcW w:w="992" w:type="dxa"/>
            <w:shd w:val="clear" w:color="auto" w:fill="auto"/>
          </w:tcPr>
          <w:p w14:paraId="42138C3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02F7588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565,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297, 283, 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206,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14:paraId="660BE32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7115F3C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237363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B280372" w14:textId="0B471CB6" w:rsidR="000E3AAD" w:rsidRPr="00DE6491" w:rsidRDefault="00305268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5</w:t>
            </w:r>
            <w:r w:rsidR="000E3AAD" w:rsidRPr="008F23CA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-methoxy-AH1</w:t>
            </w:r>
            <w:r w:rsidR="000E3AAD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3</w:t>
            </w:r>
            <w:r w:rsidR="000E3AAD" w:rsidRPr="008F23CA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isomer</w:t>
            </w:r>
          </w:p>
        </w:tc>
      </w:tr>
      <w:tr w:rsidR="000E3AAD" w:rsidRPr="00DE6491" w14:paraId="2325400A" w14:textId="77777777" w:rsidTr="00801B50">
        <w:tc>
          <w:tcPr>
            <w:tcW w:w="852" w:type="dxa"/>
            <w:gridSpan w:val="3"/>
            <w:shd w:val="clear" w:color="auto" w:fill="auto"/>
          </w:tcPr>
          <w:p w14:paraId="2FE3BF5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F30D4A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9.767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F5B1FA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565.1850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5D91AD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–1.24</w:t>
            </w:r>
          </w:p>
        </w:tc>
        <w:tc>
          <w:tcPr>
            <w:tcW w:w="992" w:type="dxa"/>
            <w:shd w:val="clear" w:color="auto" w:fill="auto"/>
          </w:tcPr>
          <w:p w14:paraId="74E84CA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0ED272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547, 459, 441, 368, 267</w:t>
            </w:r>
          </w:p>
        </w:tc>
        <w:tc>
          <w:tcPr>
            <w:tcW w:w="709" w:type="dxa"/>
            <w:shd w:val="clear" w:color="auto" w:fill="auto"/>
          </w:tcPr>
          <w:p w14:paraId="3A70F1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19DC0E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A219CB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6854E9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hydroxy </w:t>
            </w: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1824989E" w14:textId="77777777" w:rsidTr="00801B50">
        <w:tc>
          <w:tcPr>
            <w:tcW w:w="852" w:type="dxa"/>
            <w:gridSpan w:val="3"/>
            <w:shd w:val="clear" w:color="auto" w:fill="auto"/>
          </w:tcPr>
          <w:p w14:paraId="67168E28" w14:textId="77777777" w:rsidR="000E3AAD" w:rsidRPr="00ED4BFC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ED4BFC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177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7587C28" w14:textId="77777777" w:rsidR="000E3AAD" w:rsidRPr="00ED4BFC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1</w:t>
            </w: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89FEC63" w14:textId="77777777" w:rsidR="000E3AAD" w:rsidRPr="00ED4BFC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97.2119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3A3C7459" w14:textId="77777777" w:rsidR="000E3AAD" w:rsidRPr="00ED4BFC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3.01</w:t>
            </w:r>
          </w:p>
        </w:tc>
        <w:tc>
          <w:tcPr>
            <w:tcW w:w="992" w:type="dxa"/>
            <w:shd w:val="clear" w:color="auto" w:fill="auto"/>
          </w:tcPr>
          <w:p w14:paraId="3C4840C4" w14:textId="77777777" w:rsidR="000E3AAD" w:rsidRPr="00ED4BFC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5</w:t>
            </w: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32</w:t>
            </w: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3AE96F27" w14:textId="77777777" w:rsidR="000E3AAD" w:rsidRPr="00ED4BFC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79</w:t>
            </w: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5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61</w:t>
            </w: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474, 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 xml:space="preserve">297, </w:t>
            </w: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283, 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 xml:space="preserve">206, </w:t>
            </w:r>
            <w:r w:rsidRPr="00ED4BFC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19</w:t>
            </w: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859FDBE" w14:textId="77777777" w:rsidR="000E3AAD" w:rsidRPr="00ED4BFC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ED4BFC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1F681BF2" w14:textId="77777777" w:rsidR="000E3AAD" w:rsidRPr="002B4537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shd w:val="clear" w:color="auto" w:fill="auto"/>
          </w:tcPr>
          <w:p w14:paraId="7804D60C" w14:textId="77777777" w:rsidR="000E3AAD" w:rsidRPr="002B4537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244" w:type="dxa"/>
            <w:shd w:val="clear" w:color="auto" w:fill="auto"/>
          </w:tcPr>
          <w:p w14:paraId="6C9480F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  <w:vertAlign w:val="subscript"/>
              </w:rPr>
              <w:t>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33D16534" w14:textId="77777777" w:rsidTr="00801B50">
        <w:tc>
          <w:tcPr>
            <w:tcW w:w="852" w:type="dxa"/>
            <w:gridSpan w:val="3"/>
            <w:shd w:val="clear" w:color="auto" w:fill="auto"/>
          </w:tcPr>
          <w:p w14:paraId="4EFF95E0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E25A03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10.500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48069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595.1971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D4DAFD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992" w:type="dxa"/>
            <w:shd w:val="clear" w:color="auto" w:fill="auto"/>
          </w:tcPr>
          <w:p w14:paraId="786096C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2C8688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577, 503, 474, 439, 373, 319, 283, </w:t>
            </w:r>
          </w:p>
        </w:tc>
        <w:tc>
          <w:tcPr>
            <w:tcW w:w="709" w:type="dxa"/>
            <w:shd w:val="clear" w:color="auto" w:fill="auto"/>
          </w:tcPr>
          <w:p w14:paraId="4020F0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4AA7929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9AFD52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0991A77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methoxy </w:t>
            </w: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6′′-hydroxyaquisinenone B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10339F6C" w14:textId="77777777" w:rsidTr="00801B50">
        <w:tc>
          <w:tcPr>
            <w:tcW w:w="852" w:type="dxa"/>
            <w:gridSpan w:val="3"/>
            <w:shd w:val="clear" w:color="auto" w:fill="auto"/>
          </w:tcPr>
          <w:p w14:paraId="03245CDA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179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50ACC5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10.580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A4D375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281.1151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F4FDA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–7.47</w:t>
            </w:r>
          </w:p>
        </w:tc>
        <w:tc>
          <w:tcPr>
            <w:tcW w:w="992" w:type="dxa"/>
            <w:shd w:val="clear" w:color="auto" w:fill="auto"/>
          </w:tcPr>
          <w:p w14:paraId="657EEDB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517277B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709" w:type="dxa"/>
            <w:shd w:val="clear" w:color="auto" w:fill="auto"/>
          </w:tcPr>
          <w:p w14:paraId="2F68B44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5ED9C6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14:paraId="63A54A4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14:paraId="572060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2-(2-4′-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m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ethoxyphenylethyl)chromone or isomer</w:t>
            </w:r>
          </w:p>
        </w:tc>
      </w:tr>
      <w:tr w:rsidR="000E3AAD" w:rsidRPr="00DE6491" w14:paraId="20C1C78B" w14:textId="77777777" w:rsidTr="00801B50">
        <w:tc>
          <w:tcPr>
            <w:tcW w:w="852" w:type="dxa"/>
            <w:gridSpan w:val="3"/>
            <w:shd w:val="clear" w:color="auto" w:fill="auto"/>
          </w:tcPr>
          <w:p w14:paraId="2777A99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180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4B2821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13.440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F34891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565.1768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D7BF2B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–15.75</w:t>
            </w:r>
          </w:p>
        </w:tc>
        <w:tc>
          <w:tcPr>
            <w:tcW w:w="992" w:type="dxa"/>
            <w:shd w:val="clear" w:color="auto" w:fill="auto"/>
          </w:tcPr>
          <w:p w14:paraId="771A917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514B9DA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547, 529, 474, 439, 283, 193</w:t>
            </w:r>
          </w:p>
        </w:tc>
        <w:tc>
          <w:tcPr>
            <w:tcW w:w="709" w:type="dxa"/>
            <w:shd w:val="clear" w:color="auto" w:fill="auto"/>
          </w:tcPr>
          <w:p w14:paraId="5CEB1F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shd w:val="clear" w:color="auto" w:fill="auto"/>
          </w:tcPr>
          <w:p w14:paraId="4318CF1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9CD0D2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A7E77A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6′′-hydroxyaquisinenone B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4E49A396" w14:textId="77777777" w:rsidTr="00801B50">
        <w:tc>
          <w:tcPr>
            <w:tcW w:w="852" w:type="dxa"/>
            <w:gridSpan w:val="3"/>
            <w:shd w:val="clear" w:color="auto" w:fill="auto"/>
          </w:tcPr>
          <w:p w14:paraId="4510F2F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3645D4E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3005A6B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63D8A9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9D9F58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09ADBA9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68DB748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611C0F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225D6B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70AA3F4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</w:tr>
      <w:tr w:rsidR="000E3AAD" w:rsidRPr="00DE6491" w14:paraId="2A7A6BED" w14:textId="77777777" w:rsidTr="00801B50">
        <w:trPr>
          <w:gridAfter w:val="4"/>
          <w:wAfter w:w="7938" w:type="dxa"/>
        </w:trPr>
        <w:tc>
          <w:tcPr>
            <w:tcW w:w="6663" w:type="dxa"/>
            <w:gridSpan w:val="11"/>
          </w:tcPr>
          <w:p w14:paraId="7A159EC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Fr.F</w:t>
            </w:r>
            <w:proofErr w:type="spellEnd"/>
          </w:p>
        </w:tc>
      </w:tr>
      <w:tr w:rsidR="000E3AAD" w:rsidRPr="00DE6491" w14:paraId="228247DC" w14:textId="77777777" w:rsidTr="00801B50">
        <w:tc>
          <w:tcPr>
            <w:tcW w:w="852" w:type="dxa"/>
            <w:gridSpan w:val="3"/>
            <w:shd w:val="clear" w:color="auto" w:fill="auto"/>
          </w:tcPr>
          <w:p w14:paraId="358B3F56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181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A0990B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4.218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C01D1D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613.1964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CDAF2C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–16.96</w:t>
            </w:r>
          </w:p>
        </w:tc>
        <w:tc>
          <w:tcPr>
            <w:tcW w:w="992" w:type="dxa"/>
            <w:shd w:val="clear" w:color="auto" w:fill="auto"/>
          </w:tcPr>
          <w:p w14:paraId="46A08A7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17EBFC3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595, 577, 475, 313</w:t>
            </w:r>
            <w:r w:rsidRPr="00DE6491"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*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 283, 267</w:t>
            </w:r>
          </w:p>
        </w:tc>
        <w:tc>
          <w:tcPr>
            <w:tcW w:w="709" w:type="dxa"/>
            <w:shd w:val="clear" w:color="auto" w:fill="auto"/>
          </w:tcPr>
          <w:p w14:paraId="533700A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001FDAA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11350E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D13251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methoxy </w:t>
            </w:r>
            <w:proofErr w:type="spellStart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58B56BD8" w14:textId="77777777" w:rsidTr="00801B50">
        <w:tc>
          <w:tcPr>
            <w:tcW w:w="852" w:type="dxa"/>
            <w:gridSpan w:val="3"/>
            <w:shd w:val="clear" w:color="auto" w:fill="auto"/>
          </w:tcPr>
          <w:p w14:paraId="7B0B835B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182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3BB425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4.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1ED601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583.1980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A8D4E8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2.91</w:t>
            </w:r>
          </w:p>
        </w:tc>
        <w:tc>
          <w:tcPr>
            <w:tcW w:w="992" w:type="dxa"/>
            <w:shd w:val="clear" w:color="auto" w:fill="auto"/>
          </w:tcPr>
          <w:p w14:paraId="2A0AF6B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01A7007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565, 547, 301, 283*, 192</w:t>
            </w:r>
          </w:p>
        </w:tc>
        <w:tc>
          <w:tcPr>
            <w:tcW w:w="709" w:type="dxa"/>
            <w:shd w:val="clear" w:color="auto" w:fill="auto"/>
          </w:tcPr>
          <w:p w14:paraId="7EC92A4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auto"/>
          </w:tcPr>
          <w:p w14:paraId="06687C6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17861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32393BB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1F47ED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1F47ED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K or isomer</w:t>
            </w:r>
          </w:p>
        </w:tc>
      </w:tr>
      <w:tr w:rsidR="000E3AAD" w:rsidRPr="00DE6491" w14:paraId="562F6718" w14:textId="77777777" w:rsidTr="00801B50">
        <w:tc>
          <w:tcPr>
            <w:tcW w:w="852" w:type="dxa"/>
            <w:gridSpan w:val="3"/>
            <w:shd w:val="clear" w:color="auto" w:fill="auto"/>
          </w:tcPr>
          <w:p w14:paraId="42F7216C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183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DCA11E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6.822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C1E042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311.1234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691B3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–14.14</w:t>
            </w:r>
          </w:p>
        </w:tc>
        <w:tc>
          <w:tcPr>
            <w:tcW w:w="992" w:type="dxa"/>
            <w:shd w:val="clear" w:color="auto" w:fill="auto"/>
          </w:tcPr>
          <w:p w14:paraId="2EA0B21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19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65DCB56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220, 205, 91</w:t>
            </w:r>
          </w:p>
        </w:tc>
        <w:tc>
          <w:tcPr>
            <w:tcW w:w="709" w:type="dxa"/>
            <w:shd w:val="clear" w:color="auto" w:fill="auto"/>
          </w:tcPr>
          <w:p w14:paraId="5F273DB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7F76F8B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,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lastRenderedPageBreak/>
              <w:t>OCH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12301B3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–</w:t>
            </w:r>
          </w:p>
        </w:tc>
        <w:tc>
          <w:tcPr>
            <w:tcW w:w="5244" w:type="dxa"/>
            <w:shd w:val="clear" w:color="auto" w:fill="auto"/>
          </w:tcPr>
          <w:p w14:paraId="5A8FB56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6,7-dimethoxy-2-(2-(phenylethyl)chromone or isomer</w:t>
            </w:r>
          </w:p>
        </w:tc>
      </w:tr>
      <w:tr w:rsidR="000E3AAD" w:rsidRPr="00DE6491" w14:paraId="55371F14" w14:textId="77777777" w:rsidTr="00801B50">
        <w:tc>
          <w:tcPr>
            <w:tcW w:w="852" w:type="dxa"/>
            <w:gridSpan w:val="3"/>
            <w:shd w:val="clear" w:color="auto" w:fill="auto"/>
          </w:tcPr>
          <w:p w14:paraId="7392D76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184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35ED33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7.202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7DA2A1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565.1945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178E96C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15.57</w:t>
            </w:r>
          </w:p>
        </w:tc>
        <w:tc>
          <w:tcPr>
            <w:tcW w:w="992" w:type="dxa"/>
            <w:shd w:val="clear" w:color="auto" w:fill="auto"/>
          </w:tcPr>
          <w:p w14:paraId="543ABD2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6C78A8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547, 474, 283, 192</w:t>
            </w:r>
          </w:p>
        </w:tc>
        <w:tc>
          <w:tcPr>
            <w:tcW w:w="709" w:type="dxa"/>
            <w:shd w:val="clear" w:color="auto" w:fill="auto"/>
          </w:tcPr>
          <w:p w14:paraId="6BD44E8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4AD617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25107E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9A83647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6838D46F" w14:textId="77777777" w:rsidTr="00801B50">
        <w:tc>
          <w:tcPr>
            <w:tcW w:w="852" w:type="dxa"/>
            <w:gridSpan w:val="3"/>
            <w:shd w:val="clear" w:color="auto" w:fill="auto"/>
          </w:tcPr>
          <w:p w14:paraId="3EB02193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185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604E00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7.328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413BF1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595.1993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496BEE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5.04</w:t>
            </w:r>
          </w:p>
        </w:tc>
        <w:tc>
          <w:tcPr>
            <w:tcW w:w="992" w:type="dxa"/>
            <w:shd w:val="clear" w:color="auto" w:fill="auto"/>
          </w:tcPr>
          <w:p w14:paraId="262787A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558CE22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577, 559, 531, 435, 313, 121</w:t>
            </w:r>
          </w:p>
        </w:tc>
        <w:tc>
          <w:tcPr>
            <w:tcW w:w="709" w:type="dxa"/>
            <w:shd w:val="clear" w:color="auto" w:fill="auto"/>
          </w:tcPr>
          <w:p w14:paraId="18CD822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1F07200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F63C0A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0E2649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4′-methoxy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-aquisinenone G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4641D967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673A844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4AF1B5D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.863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35D8EF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65.1909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5E75C79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.20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67761C4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3927D3B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47, 529, 474, 283,192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47F2F4D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4EA7CD9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16882DB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014EC756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</w:t>
            </w:r>
            <w:r w:rsidRPr="003C7053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21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or isomer</w:t>
            </w:r>
          </w:p>
        </w:tc>
      </w:tr>
      <w:tr w:rsidR="000E3AAD" w:rsidRPr="00DE6491" w14:paraId="455DB990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673E0FDF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52F3BFF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.763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6C1769E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79.1941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5946853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12.43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0171F8D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0C63D966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61,543, 488, 453, 359, 266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6D97E59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775088EB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67A18F8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3C0C77D3" w14:textId="498817D6" w:rsidR="000E3AAD" w:rsidRPr="00DE6491" w:rsidRDefault="007B1829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31" w:name="_Hlk183622066"/>
            <w:r w:rsidRPr="0042703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6′′</w:t>
            </w:r>
            <w:r w:rsidR="000E3AAD"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-methoxy</w:t>
            </w:r>
            <w:bookmarkEnd w:id="31"/>
            <w:r w:rsidR="000E3AAD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0E3AAD"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aquisinenone 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B</w:t>
            </w:r>
            <w:r w:rsidR="000E3AAD"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02DA1936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37A48FF9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3F3401F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.785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493B8D7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79.1957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0CAFAF7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.67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4AEAD413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35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2DD6BC1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61, 543, 458, 357, 303, 266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21F97F84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hint="eastAsia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7B9DAC4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6AE77BB5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4D81AD17" w14:textId="77777777" w:rsidR="000E3AAD" w:rsidRPr="00DE6491" w:rsidRDefault="000E3AAD" w:rsidP="00801B5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4′-methoxy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 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2900BA1A" w14:textId="77777777" w:rsidTr="00801B50">
        <w:tc>
          <w:tcPr>
            <w:tcW w:w="852" w:type="dxa"/>
            <w:gridSpan w:val="3"/>
            <w:tcBorders>
              <w:bottom w:val="nil"/>
            </w:tcBorders>
            <w:shd w:val="clear" w:color="auto" w:fill="auto"/>
          </w:tcPr>
          <w:p w14:paraId="0405D588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18</w:t>
            </w:r>
            <w: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auto"/>
          </w:tcPr>
          <w:p w14:paraId="6EDD7CA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10.615</w:t>
            </w: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auto"/>
          </w:tcPr>
          <w:p w14:paraId="4202FC21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549.1857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</w:tcPr>
          <w:p w14:paraId="078F4BD8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–9.29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1F5D466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34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28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5861D7D2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531, 513, 458, 423, 329, 267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3CA1724C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14:paraId="18AAB3B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67BE23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tcBorders>
              <w:bottom w:val="nil"/>
            </w:tcBorders>
            <w:shd w:val="clear" w:color="auto" w:fill="auto"/>
          </w:tcPr>
          <w:p w14:paraId="045AC33D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proofErr w:type="spellStart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>aquisinenone</w:t>
            </w:r>
            <w:proofErr w:type="spellEnd"/>
            <w:r w:rsidRPr="00DE64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or isomer</w:t>
            </w:r>
          </w:p>
        </w:tc>
      </w:tr>
      <w:tr w:rsidR="000E3AAD" w:rsidRPr="00DE6491" w14:paraId="19718061" w14:textId="77777777" w:rsidTr="00801B50">
        <w:tc>
          <w:tcPr>
            <w:tcW w:w="852" w:type="dxa"/>
            <w:gridSpan w:val="3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1BF0411A" w14:textId="77777777" w:rsidR="000E3AAD" w:rsidRPr="00DE6491" w:rsidRDefault="000E3AAD" w:rsidP="00801B50">
            <w:pP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/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850" w:type="dxa"/>
            <w:gridSpan w:val="2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6AFE4B20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12.485</w:t>
            </w:r>
          </w:p>
        </w:tc>
        <w:tc>
          <w:tcPr>
            <w:tcW w:w="992" w:type="dxa"/>
            <w:gridSpan w:val="2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3894EBC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301.1052</w:t>
            </w: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44272E4E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–6.31</w:t>
            </w:r>
          </w:p>
        </w:tc>
        <w:tc>
          <w:tcPr>
            <w:tcW w:w="992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2E28327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C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17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H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O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6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5724C7A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283, 255, 227, 164</w:t>
            </w:r>
          </w:p>
        </w:tc>
        <w:tc>
          <w:tcPr>
            <w:tcW w:w="709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390D7737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54A34F5F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1828D9EA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–</w:t>
            </w:r>
          </w:p>
        </w:tc>
        <w:tc>
          <w:tcPr>
            <w:tcW w:w="5244" w:type="dxa"/>
            <w:tcBorders>
              <w:top w:val="nil"/>
              <w:bottom w:val="single" w:sz="8" w:space="0" w:color="000000"/>
            </w:tcBorders>
            <w:shd w:val="clear" w:color="auto" w:fill="auto"/>
          </w:tcPr>
          <w:p w14:paraId="723C96C9" w14:textId="77777777" w:rsidR="000E3AAD" w:rsidRPr="00DE6491" w:rsidRDefault="000E3AAD" w:rsidP="00801B50">
            <w:pPr>
              <w:rPr>
                <w:rFonts w:ascii="Times New Roman" w:eastAsia="等线" w:hAnsi="Times New Roman"/>
                <w:color w:val="000000"/>
                <w:sz w:val="18"/>
                <w:szCs w:val="18"/>
              </w:rPr>
            </w:pP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rel-(1a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,2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,3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R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,7b</w:t>
            </w:r>
            <w:r w:rsidRPr="00DE6491">
              <w:rPr>
                <w:rFonts w:ascii="Times New Roman" w:eastAsia="等线" w:hAnsi="Times New Roman"/>
                <w:i/>
                <w:color w:val="000000"/>
                <w:sz w:val="18"/>
                <w:szCs w:val="18"/>
              </w:rPr>
              <w:t>S</w:t>
            </w:r>
            <w:r w:rsidRPr="00DE6491">
              <w:rPr>
                <w:rFonts w:ascii="Times New Roman" w:eastAsia="等线" w:hAnsi="Times New Roman"/>
                <w:color w:val="000000"/>
                <w:sz w:val="18"/>
                <w:szCs w:val="18"/>
              </w:rPr>
              <w:t>)-1a,2,3,7b-Tetrahydro-2,3-dihydroxy-5-(2-phenylethyl)-7H-oxireno[f][1]benzopyran-7-one or isomer</w:t>
            </w:r>
            <w:r>
              <w:rPr>
                <w:rFonts w:ascii="Times New Roman" w:eastAsia="等线" w:hAnsi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bookmarkEnd w:id="16"/>
    </w:tbl>
    <w:p w14:paraId="78469A2B" w14:textId="77777777" w:rsidR="000E3AAD" w:rsidRPr="000E3AAD" w:rsidRDefault="000E3AAD" w:rsidP="001F37EE">
      <w:pPr>
        <w:autoSpaceDE w:val="0"/>
        <w:autoSpaceDN w:val="0"/>
        <w:adjustRightInd w:val="0"/>
        <w:snapToGrid w:val="0"/>
        <w:spacing w:line="312" w:lineRule="auto"/>
        <w:jc w:val="center"/>
        <w:rPr>
          <w:rFonts w:ascii="Times New Roman" w:hAnsi="Times New Roman"/>
          <w:b/>
          <w:szCs w:val="21"/>
        </w:rPr>
      </w:pPr>
    </w:p>
    <w:p w14:paraId="46BA1DCE" w14:textId="77777777" w:rsidR="000E3AAD" w:rsidRPr="001F37EE" w:rsidRDefault="000E3AAD" w:rsidP="000E3AAD">
      <w:pPr>
        <w:autoSpaceDE w:val="0"/>
        <w:autoSpaceDN w:val="0"/>
        <w:adjustRightInd w:val="0"/>
        <w:snapToGrid w:val="0"/>
        <w:spacing w:line="312" w:lineRule="auto"/>
        <w:rPr>
          <w:rFonts w:ascii="Times New Roman" w:hAnsi="Times New Roman"/>
          <w:szCs w:val="21"/>
        </w:rPr>
      </w:pPr>
    </w:p>
    <w:p w14:paraId="598835CA" w14:textId="77777777" w:rsidR="003202B1" w:rsidRDefault="003202B1">
      <w:pPr>
        <w:sectPr w:rsidR="003202B1" w:rsidSect="001F37EE">
          <w:pgSz w:w="16838" w:h="11906" w:orient="landscape"/>
          <w:pgMar w:top="1134" w:right="1418" w:bottom="1134" w:left="1418" w:header="851" w:footer="992" w:gutter="0"/>
          <w:cols w:space="425"/>
          <w:docGrid w:type="lines" w:linePitch="312"/>
        </w:sectPr>
      </w:pPr>
    </w:p>
    <w:p w14:paraId="37A74D82" w14:textId="77777777" w:rsidR="007868E1" w:rsidRPr="00A1741B" w:rsidRDefault="007868E1" w:rsidP="007868E1">
      <w:pPr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A1741B">
        <w:rPr>
          <w:rFonts w:ascii="Times New Roman" w:hAnsi="Times New Roman"/>
          <w:b/>
          <w:bCs/>
          <w:sz w:val="24"/>
          <w:szCs w:val="24"/>
        </w:rPr>
        <w:lastRenderedPageBreak/>
        <w:t xml:space="preserve">Structural elucidation of </w:t>
      </w:r>
      <w:r w:rsidRPr="00A1741B">
        <w:rPr>
          <w:rFonts w:ascii="Times New Roman" w:hAnsi="Times New Roman" w:hint="eastAsia"/>
          <w:b/>
          <w:bCs/>
          <w:sz w:val="24"/>
          <w:szCs w:val="24"/>
        </w:rPr>
        <w:t>PEC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s by LC/MS </w:t>
      </w:r>
    </w:p>
    <w:p w14:paraId="26C87005" w14:textId="77777777" w:rsidR="007868E1" w:rsidRPr="00A1741B" w:rsidRDefault="007868E1" w:rsidP="007868E1">
      <w:pPr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A1741B">
        <w:rPr>
          <w:rFonts w:ascii="Times New Roman" w:hAnsi="Times New Roman"/>
          <w:b/>
          <w:bCs/>
          <w:sz w:val="24"/>
          <w:szCs w:val="24"/>
        </w:rPr>
        <w:t>Identification of FTPECs (I) in Agarwood</w:t>
      </w:r>
    </w:p>
    <w:p w14:paraId="04B4B674" w14:textId="2A519A65" w:rsidR="007868E1" w:rsidRPr="00A1741B" w:rsidRDefault="007868E1" w:rsidP="007868E1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1741B">
        <w:rPr>
          <w:rFonts w:ascii="Times New Roman" w:hAnsi="Times New Roman"/>
          <w:kern w:val="0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sz w:val="24"/>
          <w:szCs w:val="24"/>
        </w:rPr>
        <w:t>18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60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63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91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142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produced the same [M+</w:t>
      </w:r>
      <w:proofErr w:type="gramStart"/>
      <w:r w:rsidRPr="00A1741B">
        <w:rPr>
          <w:rFonts w:ascii="Times New Roman" w:hAnsi="Times New Roman"/>
          <w:kern w:val="0"/>
          <w:sz w:val="24"/>
          <w:szCs w:val="24"/>
        </w:rPr>
        <w:t>H]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kern w:val="0"/>
          <w:sz w:val="24"/>
          <w:szCs w:val="24"/>
        </w:rPr>
        <w:t xml:space="preserve"> ions at </w:t>
      </w:r>
      <w:r w:rsidRPr="00A1741B">
        <w:rPr>
          <w:rFonts w:ascii="Times New Roman" w:hAnsi="Times New Roman"/>
          <w:i/>
          <w:iCs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283,</w:t>
      </w:r>
      <w:r w:rsidRPr="00A1741B">
        <w:rPr>
          <w:rFonts w:ascii="Times New Roman" w:hAnsi="Times New Roman"/>
          <w:sz w:val="24"/>
          <w:szCs w:val="24"/>
        </w:rPr>
        <w:t xml:space="preserve"> corresponding to the molecular formula of C</w:t>
      </w:r>
      <w:r w:rsidRPr="00A1741B">
        <w:rPr>
          <w:rFonts w:ascii="Times New Roman" w:hAnsi="Times New Roman"/>
          <w:sz w:val="24"/>
          <w:szCs w:val="24"/>
          <w:vertAlign w:val="subscript"/>
        </w:rPr>
        <w:t>17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14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4</w:t>
      </w:r>
      <w:r w:rsidRPr="00A1741B">
        <w:rPr>
          <w:rFonts w:ascii="Times New Roman" w:hAnsi="Times New Roman"/>
          <w:sz w:val="24"/>
          <w:szCs w:val="24"/>
        </w:rPr>
        <w:t>, with 11 indices of hydrogen deficiency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. </w:t>
      </w:r>
      <w:r w:rsidRPr="00A1741B">
        <w:rPr>
          <w:rFonts w:ascii="Times New Roman" w:hAnsi="Times New Roman"/>
          <w:sz w:val="24"/>
          <w:szCs w:val="24"/>
        </w:rPr>
        <w:t>They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produced the same fragment ion at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>192 [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kern w:val="0"/>
          <w:sz w:val="24"/>
          <w:szCs w:val="24"/>
        </w:rPr>
        <w:t>A+OH</w:t>
      </w:r>
      <w:r w:rsidRPr="00A1741B">
        <w:rPr>
          <w:rFonts w:ascii="Times New Roman" w:hAnsi="Times New Roman"/>
          <w:kern w:val="0"/>
          <w:sz w:val="24"/>
          <w:szCs w:val="24"/>
        </w:rPr>
        <w:sym w:font="Symbol" w:char="F0B4"/>
      </w:r>
      <w:proofErr w:type="gramStart"/>
      <w:r w:rsidRPr="00A1741B">
        <w:rPr>
          <w:rFonts w:ascii="Times New Roman" w:hAnsi="Times New Roman"/>
          <w:kern w:val="0"/>
          <w:sz w:val="24"/>
          <w:szCs w:val="24"/>
        </w:rPr>
        <w:t>2]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 xml:space="preserve"> 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153 [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1,3</w:t>
      </w:r>
      <w:r w:rsidRPr="00A1741B">
        <w:rPr>
          <w:rFonts w:ascii="Times New Roman" w:hAnsi="Times New Roman"/>
          <w:kern w:val="0"/>
          <w:sz w:val="24"/>
          <w:szCs w:val="24"/>
        </w:rPr>
        <w:t>A+OH</w:t>
      </w:r>
      <w:r w:rsidRPr="00A1741B">
        <w:rPr>
          <w:rFonts w:ascii="Times New Roman" w:hAnsi="Times New Roman"/>
          <w:kern w:val="0"/>
          <w:sz w:val="24"/>
          <w:szCs w:val="24"/>
        </w:rPr>
        <w:sym w:font="Symbol" w:char="F0B4"/>
      </w:r>
      <w:r w:rsidRPr="00A1741B">
        <w:rPr>
          <w:rFonts w:ascii="Times New Roman" w:hAnsi="Times New Roman"/>
          <w:kern w:val="0"/>
          <w:sz w:val="24"/>
          <w:szCs w:val="24"/>
        </w:rPr>
        <w:t>2]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 w:hint="eastAsia"/>
          <w:i/>
          <w:kern w:val="0"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, indicating that they contained </w:t>
      </w:r>
      <w:r w:rsidRPr="00A1741B">
        <w:rPr>
          <w:rFonts w:ascii="Times New Roman" w:hAnsi="Times New Roman"/>
          <w:kern w:val="0"/>
          <w:sz w:val="24"/>
          <w:szCs w:val="24"/>
        </w:rPr>
        <w:t>two hydroxy groups</w:t>
      </w:r>
      <w:r w:rsidRPr="00A1741B">
        <w:rPr>
          <w:rFonts w:ascii="Times New Roman" w:hAnsi="Times New Roman"/>
          <w:sz w:val="24"/>
          <w:szCs w:val="24"/>
        </w:rPr>
        <w:t xml:space="preserve"> in A ring. Thus, compounds </w:t>
      </w:r>
      <w:r w:rsidRPr="00A1741B">
        <w:rPr>
          <w:rFonts w:ascii="Times New Roman" w:hAnsi="Times New Roman"/>
          <w:b/>
          <w:sz w:val="24"/>
          <w:szCs w:val="24"/>
        </w:rPr>
        <w:t>18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60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63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91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142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>were tentatively identified as 6,8-dihydroxy-2-(2-</w:t>
      </w:r>
      <w:proofErr w:type="gramStart"/>
      <w:r w:rsidRPr="00A1741B">
        <w:rPr>
          <w:rFonts w:ascii="Times New Roman" w:hAnsi="Times New Roman"/>
          <w:sz w:val="24"/>
          <w:szCs w:val="24"/>
        </w:rPr>
        <w:t>phenylethyl)chromone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[</w:t>
      </w:r>
      <w:r w:rsidR="009A1015" w:rsidRPr="00A1741B">
        <w:rPr>
          <w:rFonts w:ascii="Times New Roman" w:hAnsi="Times New Roman" w:hint="eastAsia"/>
          <w:sz w:val="24"/>
          <w:szCs w:val="24"/>
        </w:rPr>
        <w:t>1</w:t>
      </w:r>
      <w:r w:rsidRPr="00A1741B">
        <w:rPr>
          <w:rFonts w:ascii="Times New Roman" w:hAnsi="Times New Roman"/>
          <w:sz w:val="24"/>
          <w:szCs w:val="24"/>
        </w:rPr>
        <w:t xml:space="preserve">] or isomer. </w:t>
      </w:r>
      <w:bookmarkStart w:id="32" w:name="_Hlk183183186"/>
      <w:r w:rsidRPr="00A1741B">
        <w:rPr>
          <w:rFonts w:ascii="Times New Roman" w:hAnsi="Times New Roman"/>
          <w:sz w:val="24"/>
          <w:szCs w:val="24"/>
        </w:rPr>
        <w:t xml:space="preserve">Compound </w:t>
      </w:r>
      <w:r w:rsidRPr="00A1741B">
        <w:rPr>
          <w:rFonts w:ascii="Times New Roman" w:hAnsi="Times New Roman"/>
          <w:b/>
          <w:bCs/>
          <w:sz w:val="24"/>
          <w:szCs w:val="24"/>
        </w:rPr>
        <w:t>59 (</w:t>
      </w:r>
      <w:r w:rsidRPr="00A1741B">
        <w:rPr>
          <w:rFonts w:ascii="Times New Roman" w:hAnsi="Times New Roman"/>
          <w:sz w:val="24"/>
          <w:szCs w:val="24"/>
        </w:rPr>
        <w:t>C</w:t>
      </w:r>
      <w:r w:rsidRPr="00A1741B">
        <w:rPr>
          <w:rFonts w:ascii="Times New Roman" w:hAnsi="Times New Roman"/>
          <w:sz w:val="24"/>
          <w:szCs w:val="24"/>
          <w:vertAlign w:val="subscript"/>
        </w:rPr>
        <w:t>17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14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4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Pr="00A1741B">
        <w:rPr>
          <w:rFonts w:ascii="Times New Roman" w:hAnsi="Times New Roman"/>
          <w:sz w:val="24"/>
          <w:szCs w:val="24"/>
        </w:rPr>
        <w:t xml:space="preserve">generated the fragment ion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177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</w:t>
      </w:r>
      <w:proofErr w:type="gramStart"/>
      <w:r w:rsidRPr="00A1741B">
        <w:rPr>
          <w:rFonts w:ascii="Times New Roman" w:hAnsi="Times New Roman"/>
          <w:sz w:val="24"/>
          <w:szCs w:val="24"/>
        </w:rPr>
        <w:t>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107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137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1,3</w:t>
      </w:r>
      <w:r w:rsidRPr="00A1741B">
        <w:rPr>
          <w:rFonts w:ascii="Times New Roman" w:hAnsi="Times New Roman"/>
          <w:sz w:val="24"/>
          <w:szCs w:val="24"/>
        </w:rPr>
        <w:t>A+OH]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, revealing the distributions of one hydroxyl substitute at A- and B-ring, respectively; hence,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59 </w:t>
      </w:r>
      <w:r w:rsidRPr="00A1741B">
        <w:rPr>
          <w:rFonts w:ascii="Times New Roman" w:hAnsi="Times New Roman"/>
          <w:sz w:val="24"/>
          <w:szCs w:val="24"/>
        </w:rPr>
        <w:t>was plausibly identified as 6-hydroxy-2-[2-(4-hydroxyphenyl)ethyl]chromone[</w:t>
      </w:r>
      <w:r w:rsidR="009A1015" w:rsidRPr="00A1741B">
        <w:rPr>
          <w:rFonts w:ascii="Times New Roman" w:hAnsi="Times New Roman" w:hint="eastAsia"/>
          <w:sz w:val="24"/>
          <w:szCs w:val="24"/>
        </w:rPr>
        <w:t>1</w:t>
      </w:r>
      <w:r w:rsidRPr="00A1741B">
        <w:rPr>
          <w:rFonts w:ascii="Times New Roman" w:hAnsi="Times New Roman"/>
          <w:sz w:val="24"/>
          <w:szCs w:val="24"/>
        </w:rPr>
        <w:t>]</w:t>
      </w:r>
      <w:bookmarkEnd w:id="32"/>
      <w:r w:rsidRPr="00A1741B">
        <w:rPr>
          <w:rFonts w:ascii="Times New Roman" w:hAnsi="Times New Roman"/>
          <w:sz w:val="24"/>
          <w:szCs w:val="24"/>
        </w:rPr>
        <w:t xml:space="preserve">. In a similar manner,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20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36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69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96 </w:t>
      </w:r>
      <w:r w:rsidRPr="00A1741B">
        <w:rPr>
          <w:rFonts w:ascii="Times New Roman" w:hAnsi="Times New Roman"/>
          <w:sz w:val="24"/>
          <w:szCs w:val="24"/>
        </w:rPr>
        <w:t>were tentatively identified as 6-hydroxy-2-(2-</w:t>
      </w:r>
      <w:proofErr w:type="gramStart"/>
      <w:r w:rsidRPr="00A1741B">
        <w:rPr>
          <w:rFonts w:ascii="Times New Roman" w:hAnsi="Times New Roman"/>
          <w:sz w:val="24"/>
          <w:szCs w:val="24"/>
        </w:rPr>
        <w:t>phenylethyl)chromone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or isomer[</w:t>
      </w:r>
      <w:r w:rsidR="002A6908" w:rsidRPr="00A1741B">
        <w:rPr>
          <w:rFonts w:ascii="Times New Roman" w:hAnsi="Times New Roman" w:hint="eastAsia"/>
          <w:sz w:val="24"/>
          <w:szCs w:val="24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],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93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133 </w:t>
      </w:r>
      <w:r w:rsidRPr="00A1741B">
        <w:rPr>
          <w:rFonts w:ascii="Times New Roman" w:hAnsi="Times New Roman"/>
          <w:sz w:val="24"/>
          <w:szCs w:val="24"/>
        </w:rPr>
        <w:t>were tentatively identified as 2-[2-(3-hydroxyphenyl)ethyl]chromone or isomer[</w:t>
      </w:r>
      <w:r w:rsidR="002A6908" w:rsidRPr="00A1741B">
        <w:rPr>
          <w:rFonts w:ascii="Times New Roman" w:hAnsi="Times New Roman" w:hint="eastAsia"/>
          <w:sz w:val="24"/>
          <w:szCs w:val="24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]. Compound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31 </w:t>
      </w:r>
      <w:r w:rsidRPr="00A1741B">
        <w:rPr>
          <w:rFonts w:ascii="Times New Roman" w:hAnsi="Times New Roman"/>
          <w:sz w:val="24"/>
          <w:szCs w:val="24"/>
        </w:rPr>
        <w:t xml:space="preserve">generated the protonated molecular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299 [M+</w:t>
      </w:r>
      <w:proofErr w:type="gramStart"/>
      <w:r w:rsidRPr="00A1741B">
        <w:rPr>
          <w:rFonts w:ascii="Times New Roman" w:hAnsi="Times New Roman"/>
          <w:sz w:val="24"/>
          <w:szCs w:val="24"/>
        </w:rPr>
        <w:t>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and </w:t>
      </w:r>
      <w:bookmarkStart w:id="33" w:name="_Hlk45206907"/>
      <w:r w:rsidRPr="00A1741B">
        <w:rPr>
          <w:rFonts w:ascii="Times New Roman" w:hAnsi="Times New Roman"/>
          <w:sz w:val="24"/>
          <w:szCs w:val="24"/>
        </w:rPr>
        <w:t xml:space="preserve">the fragment ion at </w:t>
      </w:r>
      <w:bookmarkEnd w:id="33"/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193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A+OH</w:t>
      </w:r>
      <w:r w:rsidRPr="00A1741B">
        <w:rPr>
          <w:rFonts w:ascii="Times New Roman" w:hAnsi="Times New Roman"/>
          <w:sz w:val="24"/>
          <w:szCs w:val="24"/>
        </w:rPr>
        <w:sym w:font="Symbol" w:char="F0B4"/>
      </w:r>
      <w:r w:rsidRPr="00A1741B">
        <w:rPr>
          <w:rFonts w:ascii="Times New Roman" w:hAnsi="Times New Roman"/>
          <w:sz w:val="24"/>
          <w:szCs w:val="24"/>
        </w:rPr>
        <w:t>2]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107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, indicating the presence of two hydroxy substitutes at A-ring and one hydroxy group at B-ring; hence,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31 </w:t>
      </w:r>
      <w:r w:rsidRPr="00A1741B">
        <w:rPr>
          <w:rFonts w:ascii="Times New Roman" w:hAnsi="Times New Roman"/>
          <w:sz w:val="24"/>
          <w:szCs w:val="24"/>
        </w:rPr>
        <w:t>was plausibly identified as 5,7-dihydroxy-2-[2-(4-hydroxyphenyl)ethyl]chromone[</w:t>
      </w:r>
      <w:r w:rsidR="002A6908" w:rsidRPr="00A1741B">
        <w:rPr>
          <w:rFonts w:ascii="Times New Roman" w:hAnsi="Times New Roman" w:hint="eastAsia"/>
          <w:sz w:val="24"/>
          <w:szCs w:val="24"/>
        </w:rPr>
        <w:t>3</w:t>
      </w:r>
      <w:r w:rsidRPr="00A1741B">
        <w:rPr>
          <w:rFonts w:ascii="Times New Roman" w:hAnsi="Times New Roman"/>
          <w:sz w:val="24"/>
          <w:szCs w:val="24"/>
        </w:rPr>
        <w:t xml:space="preserve">]. The molecular formula of compound </w:t>
      </w:r>
      <w:r w:rsidRPr="00A1741B">
        <w:rPr>
          <w:rFonts w:ascii="Times New Roman" w:hAnsi="Times New Roman"/>
          <w:b/>
          <w:bCs/>
          <w:sz w:val="24"/>
          <w:szCs w:val="24"/>
        </w:rPr>
        <w:t>137</w:t>
      </w:r>
      <w:r w:rsidRPr="00A1741B">
        <w:rPr>
          <w:rFonts w:ascii="Times New Roman" w:hAnsi="Times New Roman"/>
          <w:sz w:val="24"/>
          <w:szCs w:val="24"/>
        </w:rPr>
        <w:t xml:space="preserve"> was predicted as C</w:t>
      </w:r>
      <w:r w:rsidRPr="00A1741B">
        <w:rPr>
          <w:rFonts w:ascii="Times New Roman" w:hAnsi="Times New Roman"/>
          <w:sz w:val="24"/>
          <w:szCs w:val="24"/>
          <w:vertAlign w:val="subscript"/>
        </w:rPr>
        <w:t>19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18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4</w:t>
      </w:r>
      <w:r w:rsidRPr="00A1741B">
        <w:rPr>
          <w:rFonts w:ascii="Times New Roman" w:hAnsi="Times New Roman"/>
          <w:sz w:val="24"/>
          <w:szCs w:val="24"/>
        </w:rPr>
        <w:t xml:space="preserve">, the same as </w:t>
      </w:r>
      <w:r w:rsidRPr="00A1741B">
        <w:rPr>
          <w:rFonts w:ascii="Times New Roman" w:hAnsi="Times New Roman"/>
          <w:b/>
          <w:sz w:val="24"/>
          <w:szCs w:val="24"/>
        </w:rPr>
        <w:t>38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79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104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147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183</w:t>
      </w:r>
      <w:r w:rsidRPr="00A1741B">
        <w:rPr>
          <w:rFonts w:ascii="Times New Roman" w:hAnsi="Times New Roman"/>
          <w:sz w:val="24"/>
          <w:szCs w:val="24"/>
        </w:rPr>
        <w:t xml:space="preserve">. However, the fragment ion of </w:t>
      </w:r>
      <w:r w:rsidRPr="00A1741B">
        <w:rPr>
          <w:rFonts w:ascii="Times New Roman" w:hAnsi="Times New Roman"/>
          <w:b/>
          <w:bCs/>
          <w:sz w:val="24"/>
          <w:szCs w:val="24"/>
        </w:rPr>
        <w:t>137</w:t>
      </w:r>
      <w:r w:rsidRPr="00A1741B">
        <w:rPr>
          <w:rFonts w:ascii="Times New Roman" w:hAnsi="Times New Roman"/>
          <w:sz w:val="24"/>
          <w:szCs w:val="24"/>
        </w:rPr>
        <w:t xml:space="preserve"> was observed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151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1,3</w:t>
      </w:r>
      <w:r w:rsidRPr="00A1741B">
        <w:rPr>
          <w:rFonts w:ascii="Times New Roman" w:hAnsi="Times New Roman"/>
          <w:sz w:val="24"/>
          <w:szCs w:val="24"/>
        </w:rPr>
        <w:t>A+ OCH</w:t>
      </w:r>
      <w:proofErr w:type="gramStart"/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, indicating a single methoxy substitution occurred at A-ring, whereas compounds </w:t>
      </w:r>
      <w:r w:rsidRPr="00A1741B">
        <w:rPr>
          <w:rFonts w:ascii="Times New Roman" w:hAnsi="Times New Roman"/>
          <w:b/>
          <w:sz w:val="24"/>
          <w:szCs w:val="24"/>
        </w:rPr>
        <w:t>38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79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104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147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183</w:t>
      </w:r>
      <w:r w:rsidRPr="00A1741B">
        <w:rPr>
          <w:rFonts w:ascii="Times New Roman" w:hAnsi="Times New Roman"/>
          <w:sz w:val="24"/>
          <w:szCs w:val="24"/>
        </w:rPr>
        <w:t xml:space="preserve"> exhibited fragment ions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220 [</w:t>
      </w:r>
      <w:bookmarkStart w:id="34" w:name="_Hlk3897960"/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sym w:font="Symbol" w:char="F0B4"/>
      </w:r>
      <w:r w:rsidRPr="00A1741B">
        <w:rPr>
          <w:rFonts w:ascii="Times New Roman" w:hAnsi="Times New Roman"/>
          <w:sz w:val="24"/>
          <w:szCs w:val="24"/>
        </w:rPr>
        <w:t>2</w:t>
      </w:r>
      <w:bookmarkEnd w:id="34"/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205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sym w:font="Symbol" w:char="F0B4"/>
      </w:r>
      <w:r w:rsidRPr="00A1741B">
        <w:rPr>
          <w:rFonts w:ascii="Times New Roman" w:hAnsi="Times New Roman"/>
          <w:sz w:val="24"/>
          <w:szCs w:val="24"/>
        </w:rPr>
        <w:t>2–·CH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. Thus, compound </w:t>
      </w:r>
      <w:r w:rsidRPr="00A1741B">
        <w:rPr>
          <w:rFonts w:ascii="Times New Roman" w:hAnsi="Times New Roman"/>
          <w:b/>
          <w:bCs/>
          <w:sz w:val="24"/>
          <w:szCs w:val="24"/>
        </w:rPr>
        <w:t>137</w:t>
      </w:r>
      <w:r w:rsidRPr="00A1741B">
        <w:rPr>
          <w:rFonts w:ascii="Times New Roman" w:hAnsi="Times New Roman"/>
          <w:sz w:val="24"/>
          <w:szCs w:val="24"/>
        </w:rPr>
        <w:t xml:space="preserve"> was tentatively assigned as 6-methoxy-2-[2-(3-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>]chromone[</w:t>
      </w:r>
      <w:r w:rsidR="00763EB5" w:rsidRPr="00A1741B">
        <w:rPr>
          <w:rFonts w:ascii="Times New Roman" w:hAnsi="Times New Roman" w:hint="eastAsia"/>
          <w:sz w:val="24"/>
          <w:szCs w:val="24"/>
        </w:rPr>
        <w:t>4</w:t>
      </w:r>
      <w:r w:rsidRPr="00A1741B">
        <w:rPr>
          <w:rFonts w:ascii="Times New Roman" w:hAnsi="Times New Roman"/>
          <w:sz w:val="24"/>
          <w:szCs w:val="24"/>
        </w:rPr>
        <w:t xml:space="preserve">], </w:t>
      </w:r>
      <w:bookmarkStart w:id="35" w:name="_Hlk128057298"/>
      <w:r w:rsidRPr="00A1741B">
        <w:rPr>
          <w:rFonts w:ascii="Times New Roman" w:hAnsi="Times New Roman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bCs/>
          <w:sz w:val="24"/>
          <w:szCs w:val="24"/>
        </w:rPr>
        <w:t>3</w:t>
      </w:r>
      <w:r w:rsidRPr="00A1741B">
        <w:rPr>
          <w:rFonts w:ascii="Times New Roman" w:hAnsi="Times New Roman"/>
          <w:b/>
          <w:sz w:val="24"/>
          <w:szCs w:val="24"/>
        </w:rPr>
        <w:t>8</w:t>
      </w:r>
      <w:r w:rsidRPr="00A1741B">
        <w:rPr>
          <w:rFonts w:ascii="Times New Roman" w:hAnsi="Times New Roman"/>
          <w:bCs/>
          <w:sz w:val="24"/>
          <w:szCs w:val="24"/>
        </w:rPr>
        <w:t>,</w:t>
      </w:r>
      <w:bookmarkEnd w:id="35"/>
      <w:r w:rsidRPr="00A1741B">
        <w:rPr>
          <w:rFonts w:ascii="Times New Roman" w:hAnsi="Times New Roman"/>
          <w:bCs/>
          <w:sz w:val="24"/>
          <w:szCs w:val="24"/>
        </w:rPr>
        <w:t xml:space="preserve"> </w:t>
      </w:r>
      <w:r w:rsidRPr="00A1741B">
        <w:rPr>
          <w:rFonts w:ascii="Times New Roman" w:hAnsi="Times New Roman"/>
          <w:b/>
          <w:sz w:val="24"/>
          <w:szCs w:val="24"/>
        </w:rPr>
        <w:t>79</w:t>
      </w:r>
      <w:r w:rsidRPr="00A1741B">
        <w:rPr>
          <w:rFonts w:ascii="Times New Roman" w:hAnsi="Times New Roman"/>
          <w:bCs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104</w:t>
      </w:r>
      <w:r w:rsidRPr="00A1741B">
        <w:rPr>
          <w:rFonts w:ascii="Times New Roman" w:hAnsi="Times New Roman"/>
          <w:bCs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147</w:t>
      </w:r>
      <w:r w:rsidRPr="00A1741B">
        <w:rPr>
          <w:rFonts w:ascii="Times New Roman" w:hAnsi="Times New Roman"/>
          <w:bCs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183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>were tentatively identified as 6,7-dimethoxy-2-(2-phenylethyl)chromone [</w:t>
      </w:r>
      <w:r w:rsidR="00763EB5" w:rsidRPr="00A1741B">
        <w:rPr>
          <w:rFonts w:ascii="Times New Roman" w:hAnsi="Times New Roman" w:hint="eastAsia"/>
          <w:sz w:val="24"/>
          <w:szCs w:val="24"/>
        </w:rPr>
        <w:t>4</w:t>
      </w:r>
      <w:r w:rsidRPr="00A1741B">
        <w:rPr>
          <w:rFonts w:ascii="Times New Roman" w:hAnsi="Times New Roman"/>
          <w:sz w:val="24"/>
          <w:szCs w:val="24"/>
        </w:rPr>
        <w:t xml:space="preserve">] or isomer. In the similar way, the structure of compound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40 </w:t>
      </w:r>
      <w:r w:rsidRPr="00A1741B">
        <w:rPr>
          <w:rFonts w:ascii="Times New Roman" w:hAnsi="Times New Roman"/>
          <w:sz w:val="24"/>
          <w:szCs w:val="24"/>
        </w:rPr>
        <w:t>was reasonably deduced as 6-methoxy-2-(2-</w:t>
      </w:r>
      <w:proofErr w:type="gramStart"/>
      <w:r w:rsidRPr="00A1741B">
        <w:rPr>
          <w:rFonts w:ascii="Times New Roman" w:hAnsi="Times New Roman"/>
          <w:sz w:val="24"/>
          <w:szCs w:val="24"/>
        </w:rPr>
        <w:t>phenylethyl)chromone</w:t>
      </w:r>
      <w:proofErr w:type="gramEnd"/>
      <w:r w:rsidRPr="00A1741B">
        <w:rPr>
          <w:rFonts w:ascii="Times New Roman" w:hAnsi="Times New Roman"/>
          <w:sz w:val="24"/>
          <w:szCs w:val="24"/>
        </w:rPr>
        <w:t>[</w:t>
      </w:r>
      <w:r w:rsidR="00763EB5" w:rsidRPr="00A1741B">
        <w:rPr>
          <w:rFonts w:ascii="Times New Roman" w:hAnsi="Times New Roman" w:hint="eastAsia"/>
          <w:sz w:val="24"/>
          <w:szCs w:val="24"/>
        </w:rPr>
        <w:t>4</w:t>
      </w:r>
      <w:r w:rsidRPr="00A1741B">
        <w:rPr>
          <w:rFonts w:ascii="Times New Roman" w:hAnsi="Times New Roman"/>
          <w:sz w:val="24"/>
          <w:szCs w:val="24"/>
        </w:rPr>
        <w:t xml:space="preserve">], compound </w:t>
      </w:r>
      <w:r w:rsidRPr="00A1741B">
        <w:rPr>
          <w:rFonts w:ascii="Times New Roman" w:hAnsi="Times New Roman"/>
          <w:b/>
          <w:bCs/>
          <w:sz w:val="24"/>
          <w:szCs w:val="24"/>
        </w:rPr>
        <w:t>179</w:t>
      </w:r>
      <w:r w:rsidRPr="00A1741B">
        <w:rPr>
          <w:rFonts w:ascii="Times New Roman" w:hAnsi="Times New Roman"/>
          <w:sz w:val="24"/>
          <w:szCs w:val="24"/>
        </w:rPr>
        <w:t xml:space="preserve"> was tentatively identified as 2-(2-4′-methoxyphenylethyl) chromone[</w:t>
      </w:r>
      <w:r w:rsidR="00763EB5" w:rsidRPr="00A1741B">
        <w:rPr>
          <w:rFonts w:ascii="Times New Roman" w:hAnsi="Times New Roman" w:hint="eastAsia"/>
          <w:sz w:val="24"/>
          <w:szCs w:val="24"/>
        </w:rPr>
        <w:t>5</w:t>
      </w:r>
      <w:r w:rsidRPr="00A1741B">
        <w:rPr>
          <w:rFonts w:ascii="Times New Roman" w:hAnsi="Times New Roman"/>
          <w:sz w:val="24"/>
          <w:szCs w:val="24"/>
        </w:rPr>
        <w:t xml:space="preserve">]. </w:t>
      </w:r>
      <w:r w:rsidR="009A1015" w:rsidRPr="00A1741B">
        <w:rPr>
          <w:rFonts w:ascii="Times New Roman" w:hAnsi="Times New Roman" w:hint="eastAsia"/>
          <w:sz w:val="24"/>
          <w:szCs w:val="24"/>
        </w:rPr>
        <w:t>\</w:t>
      </w:r>
      <w:r w:rsidRPr="00A1741B">
        <w:rPr>
          <w:rFonts w:ascii="Times New Roman" w:hAnsi="Times New Roman"/>
          <w:sz w:val="24"/>
          <w:szCs w:val="24"/>
        </w:rPr>
        <w:t xml:space="preserve">. </w:t>
      </w:r>
      <w:bookmarkStart w:id="36" w:name="_Hlk83372176"/>
      <w:r w:rsidRPr="00A1741B">
        <w:rPr>
          <w:rFonts w:ascii="Times New Roman" w:hAnsi="Times New Roman"/>
          <w:sz w:val="24"/>
          <w:szCs w:val="24"/>
        </w:rPr>
        <w:t xml:space="preserve">Analogous mass spectral profiles were exhibited for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58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>64</w:t>
      </w:r>
      <w:r w:rsidRPr="00A1741B">
        <w:rPr>
          <w:rFonts w:ascii="Times New Roman" w:hAnsi="Times New Roman"/>
          <w:sz w:val="24"/>
          <w:szCs w:val="24"/>
        </w:rPr>
        <w:t xml:space="preserve">, including the protonated molecular ion at </w:t>
      </w:r>
      <w:r w:rsidRPr="00A1741B">
        <w:rPr>
          <w:rFonts w:ascii="Times New Roman" w:hAnsi="Times New Roman"/>
          <w:i/>
          <w:iCs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313 ([M+</w:t>
      </w:r>
      <w:proofErr w:type="gramStart"/>
      <w:r w:rsidRPr="00A1741B">
        <w:rPr>
          <w:rFonts w:ascii="Times New Roman" w:hAnsi="Times New Roman"/>
          <w:sz w:val="24"/>
          <w:szCs w:val="24"/>
        </w:rPr>
        <w:t>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) and the product ions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192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A+OH</w:t>
      </w:r>
      <w:r w:rsidRPr="00A1741B">
        <w:rPr>
          <w:rFonts w:ascii="Times New Roman" w:hAnsi="Times New Roman"/>
          <w:sz w:val="24"/>
          <w:szCs w:val="24"/>
        </w:rPr>
        <w:sym w:font="Symbol" w:char="F0B4"/>
      </w:r>
      <w:r w:rsidRPr="00A1741B">
        <w:rPr>
          <w:rFonts w:ascii="Times New Roman" w:hAnsi="Times New Roman"/>
          <w:sz w:val="24"/>
          <w:szCs w:val="24"/>
        </w:rPr>
        <w:t>2]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bookmarkStart w:id="37" w:name="_Hlk3905957"/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121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bookmarkEnd w:id="37"/>
      <w:r w:rsidRPr="00A1741B">
        <w:rPr>
          <w:rFonts w:ascii="Times New Roman" w:hAnsi="Times New Roman"/>
          <w:sz w:val="24"/>
          <w:szCs w:val="24"/>
        </w:rPr>
        <w:t>; hence,</w:t>
      </w:r>
      <w:r w:rsidRPr="00A1741B">
        <w:rPr>
          <w:rStyle w:val="fontstyle01"/>
          <w:rFonts w:ascii="Times New Roman" w:hAnsi="Times New Roman"/>
          <w:color w:val="auto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the structure of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58 </w:t>
      </w:r>
      <w:r w:rsidRPr="00A1741B">
        <w:rPr>
          <w:rFonts w:ascii="Times New Roman" w:hAnsi="Times New Roman"/>
          <w:sz w:val="24"/>
          <w:szCs w:val="24"/>
        </w:rPr>
        <w:t>and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64 </w:t>
      </w:r>
      <w:r w:rsidRPr="00A1741B">
        <w:rPr>
          <w:rFonts w:ascii="Times New Roman" w:hAnsi="Times New Roman"/>
          <w:sz w:val="24"/>
          <w:szCs w:val="24"/>
        </w:rPr>
        <w:t>were tentatively elucidated as 6,7-dihydroxy-2-[2-(4′- methoxyphenyl)ethyl]chromone[</w:t>
      </w:r>
      <w:r w:rsidR="00763EB5" w:rsidRPr="00A1741B">
        <w:rPr>
          <w:rFonts w:ascii="Times New Roman" w:hAnsi="Times New Roman" w:hint="eastAsia"/>
          <w:sz w:val="24"/>
          <w:szCs w:val="24"/>
        </w:rPr>
        <w:t>6</w:t>
      </w:r>
      <w:r w:rsidRPr="00A1741B">
        <w:rPr>
          <w:rFonts w:ascii="Times New Roman" w:hAnsi="Times New Roman"/>
          <w:sz w:val="24"/>
          <w:szCs w:val="24"/>
        </w:rPr>
        <w:t xml:space="preserve">]. In addition, the detection of the fragment ion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177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</w:t>
      </w:r>
      <w:proofErr w:type="gramStart"/>
      <w:r w:rsidRPr="00A1741B">
        <w:rPr>
          <w:rFonts w:ascii="Times New Roman" w:hAnsi="Times New Roman"/>
          <w:sz w:val="24"/>
          <w:szCs w:val="24"/>
        </w:rPr>
        <w:t>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137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+OH]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for compound </w:t>
      </w:r>
      <w:r w:rsidRPr="00A1741B">
        <w:rPr>
          <w:rFonts w:ascii="Times New Roman" w:hAnsi="Times New Roman"/>
          <w:b/>
          <w:bCs/>
          <w:sz w:val="24"/>
          <w:szCs w:val="24"/>
        </w:rPr>
        <w:t>61</w:t>
      </w:r>
      <w:r w:rsidRPr="00A1741B">
        <w:rPr>
          <w:rFonts w:ascii="Times New Roman" w:hAnsi="Times New Roman"/>
          <w:sz w:val="24"/>
          <w:szCs w:val="24"/>
        </w:rPr>
        <w:t xml:space="preserve">, the other isomer of </w:t>
      </w:r>
      <w:r w:rsidRPr="00A1741B">
        <w:rPr>
          <w:rFonts w:ascii="Times New Roman" w:hAnsi="Times New Roman"/>
          <w:b/>
          <w:bCs/>
          <w:sz w:val="24"/>
          <w:szCs w:val="24"/>
        </w:rPr>
        <w:t>58</w:t>
      </w:r>
      <w:r w:rsidRPr="00A1741B">
        <w:rPr>
          <w:rFonts w:ascii="Times New Roman" w:hAnsi="Times New Roman"/>
          <w:sz w:val="24"/>
          <w:szCs w:val="24"/>
        </w:rPr>
        <w:t xml:space="preserve">, indicated that the structure of </w:t>
      </w:r>
      <w:r w:rsidRPr="00A1741B">
        <w:rPr>
          <w:rFonts w:ascii="Times New Roman" w:hAnsi="Times New Roman"/>
          <w:b/>
          <w:bCs/>
          <w:sz w:val="24"/>
          <w:szCs w:val="24"/>
        </w:rPr>
        <w:t>61</w:t>
      </w:r>
      <w:r w:rsidRPr="00A1741B">
        <w:rPr>
          <w:rFonts w:ascii="Times New Roman" w:hAnsi="Times New Roman"/>
          <w:sz w:val="24"/>
          <w:szCs w:val="24"/>
        </w:rPr>
        <w:t xml:space="preserve"> should be 6,3′-dihydroxy-4′-methoxy-2-(2-phenylethyl)chromone[</w:t>
      </w:r>
      <w:r w:rsidR="00763EB5" w:rsidRPr="00A1741B">
        <w:rPr>
          <w:rFonts w:ascii="Times New Roman" w:hAnsi="Times New Roman" w:hint="eastAsia"/>
          <w:sz w:val="24"/>
          <w:szCs w:val="24"/>
        </w:rPr>
        <w:t>6</w:t>
      </w:r>
      <w:r w:rsidRPr="00A1741B">
        <w:rPr>
          <w:rFonts w:ascii="Times New Roman" w:hAnsi="Times New Roman"/>
          <w:sz w:val="24"/>
          <w:szCs w:val="24"/>
        </w:rPr>
        <w:t xml:space="preserve">]. </w:t>
      </w:r>
      <w:bookmarkEnd w:id="36"/>
      <w:r w:rsidRPr="00A1741B">
        <w:rPr>
          <w:rFonts w:ascii="Times New Roman" w:hAnsi="Times New Roman"/>
          <w:sz w:val="24"/>
          <w:szCs w:val="24"/>
        </w:rPr>
        <w:t xml:space="preserve">The same molecular formula of compounds </w:t>
      </w:r>
      <w:r w:rsidRPr="00A1741B">
        <w:rPr>
          <w:rFonts w:ascii="Times New Roman" w:hAnsi="Times New Roman"/>
          <w:b/>
          <w:sz w:val="24"/>
          <w:szCs w:val="24"/>
        </w:rPr>
        <w:t>65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127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132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173, </w:t>
      </w:r>
      <w:r w:rsidRPr="00A1741B">
        <w:rPr>
          <w:rFonts w:ascii="Times New Roman" w:hAnsi="Times New Roman"/>
          <w:b/>
          <w:sz w:val="24"/>
          <w:szCs w:val="24"/>
        </w:rPr>
        <w:t>94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144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98</w:t>
      </w:r>
      <w:r w:rsidRPr="00A1741B">
        <w:rPr>
          <w:rFonts w:ascii="Times New Roman" w:hAnsi="Times New Roman"/>
          <w:sz w:val="24"/>
          <w:szCs w:val="24"/>
        </w:rPr>
        <w:t xml:space="preserve"> was determined as C</w:t>
      </w:r>
      <w:r w:rsidRPr="00A1741B">
        <w:rPr>
          <w:rFonts w:ascii="Times New Roman" w:hAnsi="Times New Roman"/>
          <w:sz w:val="24"/>
          <w:szCs w:val="24"/>
          <w:vertAlign w:val="subscript"/>
        </w:rPr>
        <w:t>19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18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5</w:t>
      </w:r>
      <w:r w:rsidRPr="00A1741B">
        <w:rPr>
          <w:rFonts w:ascii="Times New Roman" w:hAnsi="Times New Roman"/>
          <w:sz w:val="24"/>
          <w:szCs w:val="24"/>
        </w:rPr>
        <w:t>,</w:t>
      </w:r>
      <w:r w:rsidRPr="00A1741B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however, they exhibited different product ions.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65, 127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132,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173 </w:t>
      </w:r>
      <w:r w:rsidRPr="00A1741B">
        <w:rPr>
          <w:rFonts w:ascii="Times New Roman" w:hAnsi="Times New Roman"/>
          <w:sz w:val="24"/>
          <w:szCs w:val="24"/>
        </w:rPr>
        <w:t xml:space="preserve">produced the same fragment ion at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221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sym w:font="Symbol" w:char="F0B4"/>
      </w:r>
      <w:proofErr w:type="gramStart"/>
      <w:r w:rsidRPr="00A1741B">
        <w:rPr>
          <w:rFonts w:ascii="Times New Roman" w:hAnsi="Times New Roman"/>
          <w:sz w:val="24"/>
          <w:szCs w:val="24"/>
        </w:rPr>
        <w:t>2]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, indicating that they contained two methoxy substitutions in A ring. Thus, </w:t>
      </w:r>
      <w:r w:rsidRPr="00A1741B">
        <w:rPr>
          <w:rFonts w:ascii="Times New Roman" w:hAnsi="Times New Roman"/>
          <w:b/>
          <w:bCs/>
          <w:sz w:val="24"/>
          <w:szCs w:val="24"/>
        </w:rPr>
        <w:t>65, 127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132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173 </w:t>
      </w:r>
      <w:r w:rsidRPr="00A1741B">
        <w:rPr>
          <w:rFonts w:ascii="Times New Roman" w:hAnsi="Times New Roman"/>
          <w:sz w:val="24"/>
          <w:szCs w:val="24"/>
        </w:rPr>
        <w:t>were tentatively identified as 6,7-dimethoxy-2-[2-(4-</w:t>
      </w:r>
      <w:proofErr w:type="gramStart"/>
      <w:r w:rsidRPr="00A1741B">
        <w:rPr>
          <w:rFonts w:ascii="Times New Roman" w:hAnsi="Times New Roman"/>
          <w:sz w:val="24"/>
          <w:szCs w:val="24"/>
        </w:rPr>
        <w:lastRenderedPageBreak/>
        <w:t>hydroxyphenyl)ethyl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>]chromone[</w:t>
      </w:r>
      <w:r w:rsidR="00763EB5" w:rsidRPr="00A1741B">
        <w:rPr>
          <w:rFonts w:ascii="Times New Roman" w:hAnsi="Times New Roman" w:hint="eastAsia"/>
          <w:sz w:val="24"/>
          <w:szCs w:val="24"/>
        </w:rPr>
        <w:t>7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or isomer. </w:t>
      </w:r>
      <w:bookmarkStart w:id="38" w:name="_Hlk183189316"/>
      <w:r w:rsidRPr="00A1741B">
        <w:rPr>
          <w:rFonts w:ascii="Times New Roman" w:hAnsi="Times New Roman"/>
          <w:sz w:val="24"/>
          <w:szCs w:val="24"/>
        </w:rPr>
        <w:t xml:space="preserve">The fragment ions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191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176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1,3</w:t>
      </w:r>
      <w:r w:rsidRPr="00A1741B">
        <w:rPr>
          <w:rFonts w:ascii="Times New Roman" w:hAnsi="Times New Roman"/>
          <w:sz w:val="24"/>
          <w:szCs w:val="24"/>
        </w:rPr>
        <w:t>B+OCH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+OH]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were observed for </w:t>
      </w:r>
      <w:r w:rsidRPr="00A1741B">
        <w:rPr>
          <w:rFonts w:ascii="Times New Roman" w:hAnsi="Times New Roman"/>
          <w:b/>
          <w:bCs/>
          <w:sz w:val="24"/>
          <w:szCs w:val="24"/>
        </w:rPr>
        <w:t>94</w:t>
      </w:r>
      <w:r w:rsidRPr="00A1741B">
        <w:rPr>
          <w:rFonts w:ascii="Times New Roman" w:hAnsi="Times New Roman"/>
          <w:sz w:val="24"/>
          <w:szCs w:val="24"/>
        </w:rPr>
        <w:t xml:space="preserve">, and the fragment ion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137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+OH]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was observed for </w:t>
      </w:r>
      <w:r w:rsidRPr="00A1741B">
        <w:rPr>
          <w:rFonts w:ascii="Times New Roman" w:hAnsi="Times New Roman"/>
          <w:b/>
          <w:bCs/>
          <w:sz w:val="24"/>
          <w:szCs w:val="24"/>
        </w:rPr>
        <w:t>144,</w:t>
      </w:r>
      <w:r w:rsidRPr="00A1741B">
        <w:rPr>
          <w:rFonts w:ascii="Times New Roman" w:hAnsi="Times New Roman"/>
          <w:sz w:val="24"/>
          <w:szCs w:val="24"/>
        </w:rPr>
        <w:t xml:space="preserve"> indicating the distributions of one hydroxy and one methoxy substitutes at B-ring</w:t>
      </w:r>
      <w:bookmarkEnd w:id="38"/>
      <w:r w:rsidRPr="00A1741B">
        <w:rPr>
          <w:rFonts w:ascii="Times New Roman" w:hAnsi="Times New Roman"/>
          <w:sz w:val="24"/>
          <w:szCs w:val="24"/>
        </w:rPr>
        <w:t xml:space="preserve">; hence,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94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144 </w:t>
      </w:r>
      <w:r w:rsidRPr="00A1741B">
        <w:rPr>
          <w:rFonts w:ascii="Times New Roman" w:hAnsi="Times New Roman"/>
          <w:sz w:val="24"/>
          <w:szCs w:val="24"/>
        </w:rPr>
        <w:t>were tentatively identified as 6-methoxy-2-[2-(3-methoxy-4-hydroxyphenyl)ethyl]chromone[</w:t>
      </w:r>
      <w:r w:rsidR="00763EB5" w:rsidRPr="00A1741B">
        <w:rPr>
          <w:rFonts w:ascii="Times New Roman" w:hAnsi="Times New Roman" w:hint="eastAsia"/>
          <w:sz w:val="24"/>
          <w:szCs w:val="24"/>
        </w:rPr>
        <w:t>1</w:t>
      </w:r>
      <w:r w:rsidRPr="00A1741B">
        <w:rPr>
          <w:rFonts w:ascii="Times New Roman" w:hAnsi="Times New Roman"/>
          <w:sz w:val="24"/>
          <w:szCs w:val="24"/>
        </w:rPr>
        <w:t xml:space="preserve">] or isomer. Compound </w:t>
      </w:r>
      <w:r w:rsidRPr="00A1741B">
        <w:rPr>
          <w:rFonts w:ascii="Times New Roman" w:hAnsi="Times New Roman"/>
          <w:b/>
          <w:bCs/>
          <w:sz w:val="24"/>
          <w:szCs w:val="24"/>
        </w:rPr>
        <w:t>98</w:t>
      </w:r>
      <w:r w:rsidRPr="00A1741B">
        <w:rPr>
          <w:rFonts w:ascii="Times New Roman" w:hAnsi="Times New Roman"/>
          <w:sz w:val="24"/>
          <w:szCs w:val="24"/>
        </w:rPr>
        <w:t>, with the fragment ions at</w:t>
      </w:r>
      <w:r w:rsidRPr="00A1741B">
        <w:rPr>
          <w:rFonts w:ascii="Times New Roman" w:hAnsi="Times New Roman"/>
          <w:i/>
          <w:sz w:val="24"/>
          <w:szCs w:val="24"/>
        </w:rPr>
        <w:t xml:space="preserve"> m/z </w:t>
      </w:r>
      <w:r w:rsidRPr="00A1741B">
        <w:rPr>
          <w:rFonts w:ascii="Times New Roman" w:hAnsi="Times New Roman"/>
          <w:sz w:val="24"/>
          <w:szCs w:val="24"/>
        </w:rPr>
        <w:t>206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+</w:t>
      </w:r>
      <w:proofErr w:type="gramStart"/>
      <w:r w:rsidRPr="00A1741B">
        <w:rPr>
          <w:rFonts w:ascii="Times New Roman" w:hAnsi="Times New Roman"/>
          <w:sz w:val="24"/>
          <w:szCs w:val="24"/>
        </w:rPr>
        <w:t>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121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, was tentatively identified as 7-hydroxy-6-methoxy-2-[2-(4-methoxyphenyl)ethyl]-4</w:t>
      </w:r>
      <w:r w:rsidRPr="00A1741B">
        <w:rPr>
          <w:rFonts w:ascii="Times New Roman" w:hAnsi="Times New Roman"/>
          <w:i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</w:rPr>
        <w:t>-1-benzopyran-4-one[</w:t>
      </w:r>
      <w:r w:rsidR="00763EB5" w:rsidRPr="00A1741B">
        <w:rPr>
          <w:rFonts w:ascii="Times New Roman" w:hAnsi="Times New Roman" w:hint="eastAsia"/>
          <w:sz w:val="24"/>
          <w:szCs w:val="24"/>
        </w:rPr>
        <w:t>8</w:t>
      </w:r>
      <w:r w:rsidRPr="00A1741B">
        <w:rPr>
          <w:rFonts w:ascii="Times New Roman" w:hAnsi="Times New Roman"/>
          <w:sz w:val="24"/>
          <w:szCs w:val="24"/>
        </w:rPr>
        <w:t xml:space="preserve">]. </w:t>
      </w:r>
      <w:bookmarkStart w:id="39" w:name="_Hlk183187054"/>
      <w:r w:rsidRPr="00A1741B">
        <w:rPr>
          <w:rFonts w:ascii="Times New Roman" w:hAnsi="Times New Roman"/>
          <w:sz w:val="24"/>
          <w:szCs w:val="24"/>
        </w:rPr>
        <w:t xml:space="preserve">The molecular weight of both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66 </w:t>
      </w:r>
      <w:r w:rsidRPr="00A1741B">
        <w:rPr>
          <w:rFonts w:ascii="Times New Roman" w:hAnsi="Times New Roman" w:hint="eastAsia"/>
          <w:sz w:val="24"/>
          <w:szCs w:val="24"/>
        </w:rPr>
        <w:t>and</w:t>
      </w:r>
      <w:r w:rsidRPr="00A1741B">
        <w:rPr>
          <w:rFonts w:ascii="Times New Roman" w:hAnsi="Times New Roman"/>
          <w:sz w:val="24"/>
          <w:szCs w:val="24"/>
        </w:rPr>
        <w:t xml:space="preserve">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128 </w:t>
      </w:r>
      <w:r w:rsidRPr="00A1741B">
        <w:rPr>
          <w:rFonts w:ascii="Times New Roman" w:hAnsi="Times New Roman"/>
          <w:sz w:val="24"/>
          <w:szCs w:val="24"/>
        </w:rPr>
        <w:t>was 356 Da, 30 Da (OCH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 xml:space="preserve">) </w:t>
      </w:r>
      <w:r w:rsidRPr="00A1741B">
        <w:rPr>
          <w:rFonts w:ascii="Times New Roman" w:hAnsi="Times New Roman" w:hint="eastAsia"/>
          <w:sz w:val="24"/>
          <w:szCs w:val="24"/>
        </w:rPr>
        <w:t>more</w:t>
      </w:r>
      <w:r w:rsidRPr="00A1741B">
        <w:rPr>
          <w:rFonts w:ascii="Times New Roman" w:hAnsi="Times New Roman"/>
          <w:sz w:val="24"/>
          <w:szCs w:val="24"/>
        </w:rPr>
        <w:t xml:space="preserve"> than </w:t>
      </w:r>
      <w:r w:rsidRPr="00A1741B">
        <w:rPr>
          <w:rFonts w:ascii="Times New Roman" w:hAnsi="Times New Roman"/>
          <w:b/>
          <w:bCs/>
          <w:sz w:val="24"/>
          <w:szCs w:val="24"/>
        </w:rPr>
        <w:t>65</w:t>
      </w:r>
      <w:r w:rsidRPr="00A1741B">
        <w:rPr>
          <w:rFonts w:ascii="Times New Roman" w:hAnsi="Times New Roman"/>
          <w:sz w:val="24"/>
          <w:szCs w:val="24"/>
        </w:rPr>
        <w:t xml:space="preserve">. Compound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66 </w:t>
      </w:r>
      <w:r w:rsidRPr="00A1741B">
        <w:rPr>
          <w:rFonts w:ascii="Times New Roman" w:hAnsi="Times New Roman"/>
          <w:sz w:val="24"/>
          <w:szCs w:val="24"/>
        </w:rPr>
        <w:t xml:space="preserve">yielded the fragment ions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221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sym w:font="Symbol" w:char="F0B4"/>
      </w:r>
      <w:proofErr w:type="gramStart"/>
      <w:r w:rsidRPr="00A1741B">
        <w:rPr>
          <w:rFonts w:ascii="Times New Roman" w:hAnsi="Times New Roman"/>
          <w:sz w:val="24"/>
          <w:szCs w:val="24"/>
        </w:rPr>
        <w:t>2]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137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+OH]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, indicating that</w:t>
      </w:r>
      <w:bookmarkStart w:id="40" w:name="_Hlk183183776"/>
      <w:r w:rsidRPr="00A1741B">
        <w:rPr>
          <w:rFonts w:ascii="Times New Roman" w:hAnsi="Times New Roman"/>
          <w:sz w:val="24"/>
          <w:szCs w:val="24"/>
        </w:rPr>
        <w:t xml:space="preserve"> two methoxy groups occurred in A-ring, one hydroxy and one methoxy group in B-ring</w:t>
      </w:r>
      <w:bookmarkEnd w:id="40"/>
      <w:r w:rsidRPr="00A1741B">
        <w:rPr>
          <w:rFonts w:ascii="Times New Roman" w:hAnsi="Times New Roman"/>
          <w:sz w:val="24"/>
          <w:szCs w:val="24"/>
        </w:rPr>
        <w:t>, and it was tentatively identified as 6,7-dimethoxy-2-[2-(3′-hydroxy-4′-methoxyphenyl)ethyl]chromone[</w:t>
      </w:r>
      <w:r w:rsidR="00763EB5" w:rsidRPr="00A1741B">
        <w:rPr>
          <w:rFonts w:ascii="Times New Roman" w:hAnsi="Times New Roman" w:hint="eastAsia"/>
          <w:sz w:val="24"/>
          <w:szCs w:val="24"/>
        </w:rPr>
        <w:t>6</w:t>
      </w:r>
      <w:r w:rsidRPr="00A1741B">
        <w:rPr>
          <w:rFonts w:ascii="Times New Roman" w:hAnsi="Times New Roman"/>
          <w:sz w:val="24"/>
          <w:szCs w:val="24"/>
        </w:rPr>
        <w:t xml:space="preserve">]. </w:t>
      </w:r>
      <w:bookmarkEnd w:id="39"/>
      <w:r w:rsidRPr="00A1741B">
        <w:rPr>
          <w:rFonts w:ascii="Times New Roman" w:hAnsi="Times New Roman"/>
          <w:sz w:val="24"/>
          <w:szCs w:val="24"/>
        </w:rPr>
        <w:t xml:space="preserve">Meanwhile, compound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128 </w:t>
      </w:r>
      <w:r w:rsidRPr="00A1741B">
        <w:rPr>
          <w:rFonts w:ascii="Times New Roman" w:hAnsi="Times New Roman"/>
          <w:sz w:val="24"/>
          <w:szCs w:val="24"/>
        </w:rPr>
        <w:t>was assigned as 6,7-dimethoxy-2-[2-(3′-hydroxy-4′-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]chromone isomer. Using similar strategies,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74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139 </w:t>
      </w:r>
      <w:r w:rsidRPr="00A1741B">
        <w:rPr>
          <w:rFonts w:ascii="Times New Roman" w:hAnsi="Times New Roman"/>
          <w:sz w:val="24"/>
          <w:szCs w:val="24"/>
        </w:rPr>
        <w:t>were tentatively identified as 6-hydroxy-2-[2-(4′-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>]chromone[</w:t>
      </w:r>
      <w:r w:rsidR="00763EB5" w:rsidRPr="00A1741B">
        <w:rPr>
          <w:rFonts w:ascii="Times New Roman" w:hAnsi="Times New Roman" w:hint="eastAsia"/>
          <w:sz w:val="24"/>
          <w:szCs w:val="24"/>
        </w:rPr>
        <w:t>9</w:t>
      </w:r>
      <w:r w:rsidRPr="00A1741B">
        <w:rPr>
          <w:rFonts w:ascii="Times New Roman" w:hAnsi="Times New Roman"/>
          <w:sz w:val="24"/>
          <w:szCs w:val="24"/>
        </w:rPr>
        <w:t xml:space="preserve">], compound </w:t>
      </w:r>
      <w:r w:rsidRPr="00A1741B">
        <w:rPr>
          <w:rFonts w:ascii="Times New Roman" w:hAnsi="Times New Roman"/>
          <w:b/>
          <w:bCs/>
          <w:sz w:val="24"/>
          <w:szCs w:val="24"/>
        </w:rPr>
        <w:t>92</w:t>
      </w:r>
      <w:r w:rsidRPr="00A1741B">
        <w:rPr>
          <w:rFonts w:ascii="Times New Roman" w:hAnsi="Times New Roman"/>
          <w:sz w:val="24"/>
          <w:szCs w:val="24"/>
        </w:rPr>
        <w:t xml:space="preserve"> was assigned as 4′-hydroxy-6-methoxy-2-(2-phenyl)</w:t>
      </w:r>
      <w:proofErr w:type="spellStart"/>
      <w:r w:rsidRPr="00A1741B">
        <w:rPr>
          <w:rFonts w:ascii="Times New Roman" w:hAnsi="Times New Roman"/>
          <w:sz w:val="24"/>
          <w:szCs w:val="24"/>
        </w:rPr>
        <w:t>ethylchromone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[</w:t>
      </w:r>
      <w:r w:rsidR="00763EB5" w:rsidRPr="00A1741B">
        <w:rPr>
          <w:rFonts w:ascii="Times New Roman" w:hAnsi="Times New Roman" w:hint="eastAsia"/>
          <w:sz w:val="24"/>
          <w:szCs w:val="24"/>
        </w:rPr>
        <w:t>10</w:t>
      </w:r>
      <w:r w:rsidRPr="00A1741B">
        <w:rPr>
          <w:rFonts w:ascii="Times New Roman" w:hAnsi="Times New Roman"/>
          <w:sz w:val="24"/>
          <w:szCs w:val="24"/>
        </w:rPr>
        <w:t xml:space="preserve">]. Meanwhile,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68, 97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134 </w:t>
      </w:r>
      <w:r w:rsidRPr="00A1741B">
        <w:rPr>
          <w:rFonts w:ascii="Times New Roman" w:hAnsi="Times New Roman"/>
          <w:sz w:val="24"/>
          <w:szCs w:val="24"/>
        </w:rPr>
        <w:t>were tentatively identified as -hydroxy-7-methoxy-2-(2-</w:t>
      </w:r>
      <w:proofErr w:type="gramStart"/>
      <w:r w:rsidRPr="00A1741B">
        <w:rPr>
          <w:rFonts w:ascii="Times New Roman" w:hAnsi="Times New Roman"/>
          <w:sz w:val="24"/>
          <w:szCs w:val="24"/>
        </w:rPr>
        <w:t>phenylethyl)chromone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[</w:t>
      </w:r>
      <w:r w:rsidR="00763EB5" w:rsidRPr="00A1741B">
        <w:rPr>
          <w:rFonts w:ascii="Times New Roman" w:hAnsi="Times New Roman" w:hint="eastAsia"/>
          <w:sz w:val="24"/>
          <w:szCs w:val="24"/>
        </w:rPr>
        <w:t>1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or isomer. The molecular weight of either </w:t>
      </w:r>
      <w:r w:rsidRPr="00A1741B">
        <w:rPr>
          <w:rFonts w:ascii="Times New Roman" w:hAnsi="Times New Roman"/>
          <w:b/>
          <w:bCs/>
          <w:sz w:val="24"/>
          <w:szCs w:val="24"/>
        </w:rPr>
        <w:t>90</w:t>
      </w:r>
      <w:r w:rsidRPr="00A1741B">
        <w:rPr>
          <w:rFonts w:ascii="Times New Roman" w:hAnsi="Times New Roman"/>
          <w:sz w:val="24"/>
          <w:szCs w:val="24"/>
        </w:rPr>
        <w:t xml:space="preserve"> or </w:t>
      </w:r>
      <w:r w:rsidRPr="00A1741B">
        <w:rPr>
          <w:rFonts w:ascii="Times New Roman" w:hAnsi="Times New Roman"/>
          <w:b/>
          <w:bCs/>
          <w:sz w:val="24"/>
          <w:szCs w:val="24"/>
        </w:rPr>
        <w:t>125</w:t>
      </w:r>
      <w:r w:rsidRPr="00A1741B">
        <w:rPr>
          <w:rFonts w:ascii="Times New Roman" w:hAnsi="Times New Roman"/>
          <w:sz w:val="24"/>
          <w:szCs w:val="24"/>
        </w:rPr>
        <w:t xml:space="preserve"> was 342 Da. Compound </w:t>
      </w:r>
      <w:r w:rsidRPr="00A1741B">
        <w:rPr>
          <w:rFonts w:ascii="Times New Roman" w:hAnsi="Times New Roman"/>
          <w:b/>
          <w:bCs/>
          <w:sz w:val="24"/>
          <w:szCs w:val="24"/>
        </w:rPr>
        <w:t>90</w:t>
      </w:r>
      <w:r w:rsidRPr="00A1741B">
        <w:rPr>
          <w:rFonts w:ascii="Times New Roman" w:hAnsi="Times New Roman"/>
          <w:sz w:val="24"/>
          <w:szCs w:val="24"/>
        </w:rPr>
        <w:t xml:space="preserve"> generated fragment ions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207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+</w:t>
      </w:r>
      <w:proofErr w:type="gramStart"/>
      <w:r w:rsidRPr="00A1741B">
        <w:rPr>
          <w:rFonts w:ascii="Times New Roman" w:hAnsi="Times New Roman"/>
          <w:sz w:val="24"/>
          <w:szCs w:val="24"/>
        </w:rPr>
        <w:t>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137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+OH]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, indicating that one hydroxy and one methoxy occurred in both A- and B-ring.</w:t>
      </w:r>
      <w:r w:rsidRPr="00A1741B"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This data led to the identification of the compound </w:t>
      </w:r>
      <w:r w:rsidRPr="00A1741B">
        <w:rPr>
          <w:rFonts w:ascii="Times New Roman" w:hAnsi="Times New Roman"/>
          <w:b/>
          <w:bCs/>
          <w:sz w:val="24"/>
          <w:szCs w:val="24"/>
        </w:rPr>
        <w:t>90</w:t>
      </w:r>
      <w:r w:rsidRPr="00A1741B">
        <w:rPr>
          <w:rFonts w:ascii="Times New Roman" w:hAnsi="Times New Roman"/>
          <w:sz w:val="24"/>
          <w:szCs w:val="24"/>
        </w:rPr>
        <w:t xml:space="preserve"> </w:t>
      </w:r>
      <w:bookmarkStart w:id="41" w:name="_Hlk103981180"/>
      <w:r w:rsidRPr="00A1741B">
        <w:rPr>
          <w:rFonts w:ascii="Times New Roman" w:hAnsi="Times New Roman"/>
          <w:sz w:val="24"/>
          <w:szCs w:val="24"/>
        </w:rPr>
        <w:t>as</w:t>
      </w:r>
      <w:bookmarkEnd w:id="41"/>
      <w:r w:rsidRPr="00A1741B">
        <w:rPr>
          <w:rFonts w:ascii="Times New Roman" w:hAnsi="Times New Roman"/>
          <w:sz w:val="24"/>
          <w:szCs w:val="24"/>
        </w:rPr>
        <w:t xml:space="preserve"> 7-hydroxy-6-methoxy-2-[2-(3′-hydroxy-4′-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]chromone, </w:t>
      </w:r>
      <w:proofErr w:type="spellStart"/>
      <w:r w:rsidRPr="00A1741B">
        <w:rPr>
          <w:rFonts w:ascii="Times New Roman" w:hAnsi="Times New Roman"/>
          <w:sz w:val="24"/>
          <w:szCs w:val="24"/>
        </w:rPr>
        <w:t>as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the mass fragmentation pattern was consistent with the information  in the literature [</w:t>
      </w:r>
      <w:r w:rsidR="00763EB5" w:rsidRPr="00A1741B">
        <w:rPr>
          <w:rFonts w:ascii="Times New Roman" w:hAnsi="Times New Roman" w:hint="eastAsia"/>
          <w:sz w:val="24"/>
          <w:szCs w:val="24"/>
        </w:rPr>
        <w:t>6</w:t>
      </w:r>
      <w:r w:rsidRPr="00A1741B">
        <w:rPr>
          <w:rFonts w:ascii="Times New Roman" w:hAnsi="Times New Roman"/>
          <w:sz w:val="24"/>
          <w:szCs w:val="24"/>
        </w:rPr>
        <w:t xml:space="preserve">]. Simultaneously, compound </w:t>
      </w:r>
      <w:r w:rsidRPr="00A1741B">
        <w:rPr>
          <w:rFonts w:ascii="Times New Roman" w:hAnsi="Times New Roman"/>
          <w:b/>
          <w:bCs/>
          <w:sz w:val="24"/>
          <w:szCs w:val="24"/>
        </w:rPr>
        <w:t>125</w:t>
      </w:r>
      <w:r w:rsidRPr="00A1741B">
        <w:rPr>
          <w:rFonts w:ascii="Times New Roman" w:hAnsi="Times New Roman"/>
          <w:sz w:val="24"/>
          <w:szCs w:val="24"/>
        </w:rPr>
        <w:t xml:space="preserve"> was identified as 7-hydroxy-6-methoxy-2-[2-(3′-hydroxy-4′-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>]chromone isomer.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The fragment ions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220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sym w:font="Symbol" w:char="F0B4"/>
      </w:r>
      <w:proofErr w:type="gramStart"/>
      <w:r w:rsidRPr="00A1741B">
        <w:rPr>
          <w:rFonts w:ascii="Times New Roman" w:hAnsi="Times New Roman"/>
          <w:sz w:val="24"/>
          <w:szCs w:val="24"/>
        </w:rPr>
        <w:t>2]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121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were observed for </w:t>
      </w:r>
      <w:r w:rsidRPr="00A1741B">
        <w:rPr>
          <w:rFonts w:ascii="Times New Roman" w:hAnsi="Times New Roman"/>
          <w:b/>
          <w:bCs/>
          <w:sz w:val="24"/>
          <w:szCs w:val="24"/>
        </w:rPr>
        <w:t>148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>155</w:t>
      </w:r>
      <w:r w:rsidRPr="00A1741B">
        <w:rPr>
          <w:rFonts w:ascii="Times New Roman" w:hAnsi="Times New Roman"/>
          <w:sz w:val="24"/>
          <w:szCs w:val="24"/>
        </w:rPr>
        <w:t>, respectively.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In addition the fragment ion at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181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1,3</w:t>
      </w:r>
      <w:r w:rsidRPr="00A1741B">
        <w:rPr>
          <w:rFonts w:ascii="Times New Roman" w:hAnsi="Times New Roman"/>
          <w:sz w:val="24"/>
          <w:szCs w:val="24"/>
        </w:rPr>
        <w:t>A+OCH</w:t>
      </w:r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sym w:font="Symbol" w:char="F0B4"/>
      </w:r>
      <w:proofErr w:type="gramStart"/>
      <w:r w:rsidRPr="00A1741B">
        <w:rPr>
          <w:rFonts w:ascii="Times New Roman" w:hAnsi="Times New Roman"/>
          <w:sz w:val="24"/>
          <w:szCs w:val="24"/>
        </w:rPr>
        <w:t>2]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was observed for </w:t>
      </w:r>
      <w:r w:rsidRPr="00A1741B">
        <w:rPr>
          <w:rFonts w:ascii="Times New Roman" w:hAnsi="Times New Roman"/>
          <w:b/>
          <w:bCs/>
          <w:sz w:val="24"/>
          <w:szCs w:val="24"/>
        </w:rPr>
        <w:t>148</w:t>
      </w:r>
      <w:r w:rsidRPr="00A1741B">
        <w:rPr>
          <w:rFonts w:ascii="Times New Roman" w:hAnsi="Times New Roman"/>
          <w:sz w:val="24"/>
          <w:szCs w:val="24"/>
        </w:rPr>
        <w:t xml:space="preserve">, indicating the distributions of one methoxy substitute at A-ring and two methoxy substitutes at B-ring; hence,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148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>155</w:t>
      </w:r>
      <w:r w:rsidRPr="00A1741B">
        <w:rPr>
          <w:rFonts w:ascii="Times New Roman" w:hAnsi="Times New Roman"/>
          <w:sz w:val="24"/>
          <w:szCs w:val="24"/>
        </w:rPr>
        <w:t xml:space="preserve"> were tentatively identified as 6,7-dimethoxy-2-[2-(4-methoxyphenyl) ethyl]chromone [</w:t>
      </w:r>
      <w:r w:rsidR="00763EB5" w:rsidRPr="00A1741B">
        <w:rPr>
          <w:rFonts w:ascii="Times New Roman" w:hAnsi="Times New Roman" w:hint="eastAsia"/>
          <w:sz w:val="24"/>
          <w:szCs w:val="24"/>
        </w:rPr>
        <w:t>11</w:t>
      </w:r>
      <w:r w:rsidRPr="00A1741B">
        <w:rPr>
          <w:rFonts w:ascii="Times New Roman" w:hAnsi="Times New Roman"/>
          <w:sz w:val="24"/>
          <w:szCs w:val="24"/>
        </w:rPr>
        <w:t xml:space="preserve">] or isomer. </w:t>
      </w:r>
      <w:bookmarkStart w:id="42" w:name="_Hlk174972541"/>
      <w:r w:rsidRPr="00A1741B">
        <w:rPr>
          <w:rFonts w:ascii="Times New Roman" w:hAnsi="Times New Roman"/>
          <w:sz w:val="24"/>
          <w:szCs w:val="24"/>
        </w:rPr>
        <w:t>Detailed information can be found in Table S1.</w:t>
      </w:r>
    </w:p>
    <w:bookmarkEnd w:id="42"/>
    <w:p w14:paraId="748ABD78" w14:textId="77777777" w:rsidR="007868E1" w:rsidRPr="00A1741B" w:rsidRDefault="007868E1" w:rsidP="007868E1">
      <w:pPr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A1741B">
        <w:rPr>
          <w:rFonts w:ascii="Times New Roman" w:hAnsi="Times New Roman"/>
          <w:b/>
          <w:bCs/>
          <w:sz w:val="24"/>
          <w:szCs w:val="24"/>
        </w:rPr>
        <w:t xml:space="preserve">Identification of </w:t>
      </w:r>
      <w:bookmarkStart w:id="43" w:name="_Hlk83560684"/>
      <w:r w:rsidRPr="00A1741B">
        <w:rPr>
          <w:rFonts w:ascii="Times New Roman" w:hAnsi="Times New Roman"/>
          <w:b/>
          <w:bCs/>
          <w:sz w:val="24"/>
          <w:szCs w:val="24"/>
        </w:rPr>
        <w:t>THPECs</w:t>
      </w:r>
      <w:bookmarkEnd w:id="43"/>
      <w:r w:rsidRPr="00A1741B">
        <w:rPr>
          <w:rFonts w:ascii="Times New Roman" w:hAnsi="Times New Roman"/>
          <w:b/>
          <w:bCs/>
          <w:sz w:val="24"/>
          <w:szCs w:val="24"/>
        </w:rPr>
        <w:t xml:space="preserve"> (II) in Agarwood</w:t>
      </w:r>
    </w:p>
    <w:p w14:paraId="1FF88388" w14:textId="0C2837F9" w:rsidR="007868E1" w:rsidRPr="00A1741B" w:rsidRDefault="007868E1" w:rsidP="007868E1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bookmarkStart w:id="44" w:name="_Hlk183612416"/>
      <w:r w:rsidRPr="00A1741B">
        <w:rPr>
          <w:rFonts w:ascii="Times New Roman" w:hAnsi="Times New Roman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43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44, 86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118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140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169 </w:t>
      </w:r>
      <w:r w:rsidRPr="00A1741B">
        <w:rPr>
          <w:rFonts w:ascii="Times New Roman" w:hAnsi="Times New Roman"/>
          <w:sz w:val="24"/>
          <w:szCs w:val="24"/>
        </w:rPr>
        <w:t xml:space="preserve">were classified into THPECs on the basis of their characteristic MS fragmentation behaviors. </w:t>
      </w:r>
      <w:bookmarkEnd w:id="44"/>
      <w:r w:rsidRPr="00A1741B">
        <w:rPr>
          <w:rFonts w:ascii="Times New Roman" w:hAnsi="Times New Roman"/>
          <w:sz w:val="24"/>
          <w:szCs w:val="24"/>
        </w:rPr>
        <w:t>These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compounds produced the same protonated molecular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319 ([M+</w:t>
      </w:r>
      <w:proofErr w:type="gramStart"/>
      <w:r w:rsidRPr="00A1741B">
        <w:rPr>
          <w:rFonts w:ascii="Times New Roman" w:hAnsi="Times New Roman"/>
          <w:sz w:val="24"/>
          <w:szCs w:val="24"/>
        </w:rPr>
        <w:t>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>) and fragment ion at</w:t>
      </w:r>
      <w:r w:rsidRPr="00A1741B">
        <w:rPr>
          <w:rFonts w:ascii="Times New Roman" w:hAnsi="Times New Roman"/>
          <w:i/>
          <w:kern w:val="0"/>
          <w:sz w:val="24"/>
          <w:szCs w:val="24"/>
        </w:rPr>
        <w:t xml:space="preserve"> 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301 [M+H–H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255 [M+H–2H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O–CO]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, suggesting that they were isomer and displayed the similar MS fragmentation behaviors as </w:t>
      </w:r>
      <w:proofErr w:type="spellStart"/>
      <w:r w:rsidRPr="00A1741B">
        <w:rPr>
          <w:rFonts w:ascii="Times New Roman" w:hAnsi="Times New Roman"/>
          <w:sz w:val="24"/>
          <w:szCs w:val="24"/>
        </w:rPr>
        <w:t>agarotetrol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[</w:t>
      </w:r>
      <w:r w:rsidR="00763EB5" w:rsidRPr="00A1741B">
        <w:rPr>
          <w:rFonts w:ascii="Times New Roman" w:hAnsi="Times New Roman" w:hint="eastAsia"/>
          <w:sz w:val="24"/>
          <w:szCs w:val="24"/>
        </w:rPr>
        <w:t>12</w:t>
      </w:r>
      <w:r w:rsidRPr="00A1741B">
        <w:rPr>
          <w:rFonts w:ascii="Times New Roman" w:hAnsi="Times New Roman"/>
          <w:sz w:val="24"/>
          <w:szCs w:val="24"/>
        </w:rPr>
        <w:t xml:space="preserve">]. Thus,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43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44, 86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118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140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169 </w:t>
      </w:r>
      <w:r w:rsidRPr="00A1741B">
        <w:rPr>
          <w:rFonts w:ascii="Times New Roman" w:hAnsi="Times New Roman"/>
          <w:sz w:val="24"/>
          <w:szCs w:val="24"/>
        </w:rPr>
        <w:t>were tentatively identified as 5,6,7,8-tetrahydroxy-2-[2-(4′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]-5,6,7,8-tetrahydrochromone or </w:t>
      </w:r>
      <w:r w:rsidRPr="00A1741B">
        <w:rPr>
          <w:rFonts w:ascii="Times New Roman" w:hAnsi="Times New Roman"/>
          <w:sz w:val="24"/>
          <w:szCs w:val="24"/>
        </w:rPr>
        <w:lastRenderedPageBreak/>
        <w:t>isomer.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In the similar manner, the structure of compounds </w:t>
      </w:r>
      <w:r w:rsidRPr="00A1741B">
        <w:rPr>
          <w:rFonts w:ascii="Times New Roman" w:hAnsi="Times New Roman"/>
          <w:b/>
          <w:sz w:val="24"/>
          <w:szCs w:val="24"/>
        </w:rPr>
        <w:t>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11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46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84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119</w:t>
      </w:r>
      <w:r w:rsidRPr="00A1741B">
        <w:rPr>
          <w:rFonts w:ascii="Times New Roman" w:hAnsi="Times New Roman"/>
          <w:bCs/>
          <w:sz w:val="24"/>
          <w:szCs w:val="24"/>
        </w:rPr>
        <w:t xml:space="preserve">, </w:t>
      </w:r>
      <w:r w:rsidRPr="00A1741B">
        <w:rPr>
          <w:rFonts w:ascii="Times New Roman" w:hAnsi="Times New Roman"/>
          <w:sz w:val="24"/>
          <w:szCs w:val="24"/>
        </w:rPr>
        <w:t xml:space="preserve">and </w:t>
      </w:r>
      <w:r w:rsidRPr="00A1741B">
        <w:rPr>
          <w:rFonts w:ascii="Times New Roman" w:hAnsi="Times New Roman"/>
          <w:b/>
          <w:sz w:val="24"/>
          <w:szCs w:val="24"/>
        </w:rPr>
        <w:t>170</w:t>
      </w:r>
      <w:r w:rsidRPr="00A1741B">
        <w:rPr>
          <w:rFonts w:ascii="Times New Roman" w:hAnsi="Times New Roman"/>
          <w:sz w:val="24"/>
          <w:szCs w:val="24"/>
        </w:rPr>
        <w:t xml:space="preserve"> were plausibly established as the isomer of 5,6,7,8-tetrahydroxy-2-[2-(4′-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]-5,6,7,8-tetrahydrochromone. Compound </w:t>
      </w:r>
      <w:r w:rsidRPr="00A1741B">
        <w:rPr>
          <w:rFonts w:ascii="Times New Roman" w:hAnsi="Times New Roman"/>
          <w:b/>
          <w:bCs/>
          <w:sz w:val="24"/>
          <w:szCs w:val="24"/>
        </w:rPr>
        <w:t>41</w:t>
      </w:r>
      <w:r w:rsidRPr="00A1741B">
        <w:rPr>
          <w:rFonts w:ascii="Times New Roman" w:hAnsi="Times New Roman"/>
          <w:sz w:val="24"/>
          <w:szCs w:val="24"/>
        </w:rPr>
        <w:t>, with a [M+</w:t>
      </w:r>
      <w:proofErr w:type="gramStart"/>
      <w:r w:rsidRPr="00A1741B">
        <w:rPr>
          <w:rFonts w:ascii="Times New Roman" w:hAnsi="Times New Roman"/>
          <w:sz w:val="24"/>
          <w:szCs w:val="24"/>
        </w:rPr>
        <w:t>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349 (C</w:t>
      </w:r>
      <w:r w:rsidRPr="00A1741B">
        <w:rPr>
          <w:rFonts w:ascii="Times New Roman" w:hAnsi="Times New Roman"/>
          <w:sz w:val="24"/>
          <w:szCs w:val="24"/>
          <w:vertAlign w:val="subscript"/>
        </w:rPr>
        <w:t>18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20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8</w:t>
      </w:r>
      <w:r w:rsidRPr="00A1741B">
        <w:rPr>
          <w:rFonts w:ascii="Times New Roman" w:hAnsi="Times New Roman"/>
          <w:sz w:val="24"/>
          <w:szCs w:val="24"/>
        </w:rPr>
        <w:t>), was tentatively identified as 5,6,7,8-tetrahydroxy-2-[2-(3′-hydroxy-4′-methoxyphenyl)ethyl]-5,6,7,8-tetrahydrochromone according to its accurate masses and the reported data [</w:t>
      </w:r>
      <w:r w:rsidR="00763EB5" w:rsidRPr="00A1741B">
        <w:rPr>
          <w:rFonts w:ascii="Times New Roman" w:hAnsi="Times New Roman" w:hint="eastAsia"/>
          <w:sz w:val="24"/>
          <w:szCs w:val="24"/>
        </w:rPr>
        <w:t>1</w:t>
      </w:r>
      <w:r w:rsidR="00763EB5" w:rsidRPr="00A1741B">
        <w:rPr>
          <w:rFonts w:ascii="Times New Roman" w:hAnsi="Times New Roman"/>
          <w:sz w:val="24"/>
          <w:szCs w:val="24"/>
        </w:rPr>
        <w:t>0</w:t>
      </w:r>
      <w:r w:rsidRPr="00A1741B">
        <w:rPr>
          <w:rFonts w:ascii="Times New Roman" w:hAnsi="Times New Roman"/>
          <w:sz w:val="24"/>
          <w:szCs w:val="24"/>
        </w:rPr>
        <w:t xml:space="preserve">]. Compound </w:t>
      </w:r>
      <w:r w:rsidRPr="00A1741B">
        <w:rPr>
          <w:rFonts w:ascii="Times New Roman" w:hAnsi="Times New Roman"/>
          <w:b/>
          <w:bCs/>
          <w:sz w:val="24"/>
          <w:szCs w:val="24"/>
        </w:rPr>
        <w:t>42</w:t>
      </w:r>
      <w:r w:rsidRPr="00A1741B">
        <w:rPr>
          <w:rFonts w:ascii="Times New Roman" w:hAnsi="Times New Roman"/>
          <w:sz w:val="24"/>
          <w:szCs w:val="24"/>
        </w:rPr>
        <w:t xml:space="preserve"> was identified as </w:t>
      </w:r>
      <w:proofErr w:type="spellStart"/>
      <w:r w:rsidRPr="00A1741B">
        <w:rPr>
          <w:rFonts w:ascii="Times New Roman" w:hAnsi="Times New Roman"/>
          <w:sz w:val="24"/>
          <w:szCs w:val="24"/>
        </w:rPr>
        <w:t>aquilarone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F [</w:t>
      </w:r>
      <w:r w:rsidR="00763EB5" w:rsidRPr="00A1741B">
        <w:rPr>
          <w:rFonts w:ascii="Times New Roman" w:hAnsi="Times New Roman" w:hint="eastAsia"/>
          <w:sz w:val="24"/>
          <w:szCs w:val="24"/>
        </w:rPr>
        <w:t>1</w:t>
      </w:r>
      <w:r w:rsidR="00763EB5" w:rsidRPr="00A1741B">
        <w:rPr>
          <w:rFonts w:ascii="Times New Roman" w:hAnsi="Times New Roman"/>
          <w:sz w:val="24"/>
          <w:szCs w:val="24"/>
        </w:rPr>
        <w:t>0</w:t>
      </w:r>
      <w:r w:rsidRPr="00A1741B">
        <w:rPr>
          <w:rFonts w:ascii="Times New Roman" w:hAnsi="Times New Roman"/>
          <w:sz w:val="24"/>
          <w:szCs w:val="24"/>
        </w:rPr>
        <w:t xml:space="preserve">]. </w:t>
      </w:r>
      <w:bookmarkStart w:id="45" w:name="_Hlk183187726"/>
      <w:r w:rsidRPr="00A1741B">
        <w:rPr>
          <w:rFonts w:ascii="Times New Roman" w:hAnsi="Times New Roman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bCs/>
          <w:sz w:val="24"/>
          <w:szCs w:val="24"/>
        </w:rPr>
        <w:t>8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14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21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28 </w:t>
      </w:r>
      <w:r w:rsidRPr="00A1741B">
        <w:rPr>
          <w:rFonts w:ascii="Times New Roman" w:hAnsi="Times New Roman"/>
          <w:sz w:val="24"/>
          <w:szCs w:val="24"/>
        </w:rPr>
        <w:t>exhibited comparable mass spectral patterns, featuring the neutral cleavages of MeOH and 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O; hence, the structure of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8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14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>21</w:t>
      </w:r>
      <w:r w:rsidRPr="00A1741B">
        <w:rPr>
          <w:rFonts w:ascii="Times New Roman" w:hAnsi="Times New Roman"/>
          <w:sz w:val="24"/>
          <w:szCs w:val="24"/>
        </w:rPr>
        <w:t xml:space="preserve"> were </w:t>
      </w:r>
      <w:bookmarkStart w:id="46" w:name="_Hlk183186891"/>
      <w:r w:rsidRPr="00A1741B">
        <w:rPr>
          <w:rFonts w:ascii="Times New Roman" w:hAnsi="Times New Roman"/>
          <w:sz w:val="24"/>
          <w:szCs w:val="24"/>
        </w:rPr>
        <w:t xml:space="preserve">tentatively elucidated </w:t>
      </w:r>
      <w:bookmarkEnd w:id="45"/>
      <w:r w:rsidRPr="00A1741B">
        <w:rPr>
          <w:rFonts w:ascii="Times New Roman" w:hAnsi="Times New Roman"/>
          <w:sz w:val="24"/>
          <w:szCs w:val="24"/>
        </w:rPr>
        <w:t>as 5,6,7-trihydroxy-8-methoxy-5,6,7,8-tetrahydro-2-(2-phenylethyl) chromone [</w:t>
      </w:r>
      <w:r w:rsidR="00763EB5" w:rsidRPr="00A1741B">
        <w:rPr>
          <w:rFonts w:ascii="Times New Roman" w:hAnsi="Times New Roman" w:hint="eastAsia"/>
          <w:sz w:val="24"/>
          <w:szCs w:val="24"/>
        </w:rPr>
        <w:t>13</w:t>
      </w:r>
      <w:r w:rsidRPr="00A1741B">
        <w:rPr>
          <w:rFonts w:ascii="Times New Roman" w:hAnsi="Times New Roman"/>
          <w:sz w:val="24"/>
          <w:szCs w:val="24"/>
        </w:rPr>
        <w:t>]</w:t>
      </w:r>
      <w:bookmarkEnd w:id="46"/>
      <w:r w:rsidRPr="00A1741B">
        <w:rPr>
          <w:rFonts w:ascii="Times New Roman" w:hAnsi="Times New Roman"/>
          <w:sz w:val="24"/>
          <w:szCs w:val="24"/>
        </w:rPr>
        <w:t>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Conversely, the detection of the fragment ion at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121 [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B+OCH</w:t>
      </w:r>
      <w:proofErr w:type="gramStart"/>
      <w:r w:rsidRPr="00A1741B">
        <w:rPr>
          <w:rFonts w:ascii="Times New Roman" w:hAnsi="Times New Roman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sz w:val="24"/>
          <w:szCs w:val="24"/>
        </w:rPr>
        <w:t>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in the positive ionization mode for compound </w:t>
      </w:r>
      <w:r w:rsidRPr="00A1741B">
        <w:rPr>
          <w:rFonts w:ascii="Times New Roman" w:hAnsi="Times New Roman"/>
          <w:b/>
          <w:bCs/>
          <w:sz w:val="24"/>
          <w:szCs w:val="24"/>
        </w:rPr>
        <w:t>28</w:t>
      </w:r>
      <w:r w:rsidRPr="00A1741B">
        <w:rPr>
          <w:rFonts w:ascii="Times New Roman" w:hAnsi="Times New Roman"/>
          <w:sz w:val="24"/>
          <w:szCs w:val="24"/>
        </w:rPr>
        <w:t xml:space="preserve">, indicated that the structure of </w:t>
      </w:r>
      <w:r w:rsidRPr="00A1741B">
        <w:rPr>
          <w:rFonts w:ascii="Times New Roman" w:hAnsi="Times New Roman"/>
          <w:b/>
          <w:bCs/>
          <w:sz w:val="24"/>
          <w:szCs w:val="24"/>
        </w:rPr>
        <w:t>28</w:t>
      </w:r>
      <w:r w:rsidRPr="00A1741B">
        <w:rPr>
          <w:rFonts w:ascii="Times New Roman" w:hAnsi="Times New Roman"/>
          <w:sz w:val="24"/>
          <w:szCs w:val="24"/>
        </w:rPr>
        <w:t xml:space="preserve"> should be 5,6,7-trihydroxy-8-methoxy-5,6,7,8-tetrahydro-2-[2-(4′-methoxyphenyl)ethyl]chromone.</w:t>
      </w:r>
      <w:r w:rsidRPr="00A1741B">
        <w:rPr>
          <w:rFonts w:ascii="Times New Roman" w:hAnsi="Times New Roman"/>
        </w:rPr>
        <w:t xml:space="preserve"> </w:t>
      </w:r>
    </w:p>
    <w:p w14:paraId="1BDACB81" w14:textId="2D520561" w:rsidR="007868E1" w:rsidRPr="00A1741B" w:rsidRDefault="007868E1" w:rsidP="007868E1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bookmarkStart w:id="47" w:name="_Hlk183186053"/>
      <w:bookmarkStart w:id="48" w:name="_Hlk183187830"/>
      <w:r w:rsidRPr="00A1741B">
        <w:rPr>
          <w:rFonts w:ascii="Times New Roman" w:hAnsi="Times New Roman"/>
          <w:bCs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sz w:val="24"/>
          <w:szCs w:val="24"/>
        </w:rPr>
        <w:t>25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29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85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120</w:t>
      </w:r>
      <w:r w:rsidRPr="00A1741B">
        <w:rPr>
          <w:rFonts w:ascii="Times New Roman" w:hAnsi="Times New Roman"/>
          <w:bCs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172</w:t>
      </w:r>
      <w:r w:rsidRPr="00A1741B">
        <w:rPr>
          <w:rFonts w:ascii="Times New Roman" w:hAnsi="Times New Roman"/>
          <w:bCs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 xml:space="preserve">32 </w:t>
      </w:r>
      <w:r w:rsidRPr="00A1741B">
        <w:rPr>
          <w:rFonts w:ascii="Times New Roman" w:hAnsi="Times New Roman"/>
          <w:bCs/>
          <w:sz w:val="24"/>
          <w:szCs w:val="24"/>
        </w:rPr>
        <w:t xml:space="preserve">were assigned to </w:t>
      </w:r>
      <w:r w:rsidRPr="00A1741B">
        <w:rPr>
          <w:rFonts w:ascii="Times New Roman" w:hAnsi="Times New Roman"/>
          <w:sz w:val="24"/>
          <w:szCs w:val="24"/>
        </w:rPr>
        <w:t>chlorinated THPECs, with their identity supported by the approximate</w:t>
      </w:r>
      <w:r w:rsidRPr="00A1741B">
        <w:rPr>
          <w:rFonts w:ascii="Times New Roman" w:hAnsi="Times New Roman" w:hint="eastAsia"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>3:1 intensity ratio of the ions [M+</w:t>
      </w:r>
      <w:proofErr w:type="gramStart"/>
      <w:r w:rsidRPr="00A1741B">
        <w:rPr>
          <w:rFonts w:ascii="Times New Roman" w:hAnsi="Times New Roman"/>
          <w:sz w:val="24"/>
          <w:szCs w:val="24"/>
        </w:rPr>
        <w:t>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>/[M+2H]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and the neutral cleavages of HCl. The molecular formula of compounds</w:t>
      </w:r>
      <w:r w:rsidRPr="00A1741B">
        <w:rPr>
          <w:rFonts w:ascii="Times New Roman" w:hAnsi="Times New Roman"/>
          <w:bCs/>
          <w:sz w:val="24"/>
          <w:szCs w:val="24"/>
        </w:rPr>
        <w:t xml:space="preserve"> </w:t>
      </w:r>
      <w:bookmarkStart w:id="49" w:name="_Hlk84681806"/>
      <w:r w:rsidRPr="00A1741B">
        <w:rPr>
          <w:rFonts w:ascii="Times New Roman" w:hAnsi="Times New Roman"/>
          <w:b/>
          <w:sz w:val="24"/>
          <w:szCs w:val="24"/>
        </w:rPr>
        <w:t>25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85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120</w:t>
      </w:r>
      <w:r w:rsidRPr="00A1741B">
        <w:rPr>
          <w:rFonts w:ascii="Times New Roman" w:hAnsi="Times New Roman"/>
          <w:bCs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172</w:t>
      </w:r>
      <w:bookmarkEnd w:id="49"/>
      <w:r w:rsidRPr="00A1741B">
        <w:rPr>
          <w:rFonts w:ascii="Times New Roman" w:hAnsi="Times New Roman"/>
          <w:sz w:val="24"/>
          <w:szCs w:val="24"/>
        </w:rPr>
        <w:t xml:space="preserve"> was predicted as </w:t>
      </w:r>
      <w:r w:rsidRPr="00A1741B">
        <w:rPr>
          <w:rFonts w:ascii="Times New Roman" w:hAnsi="Times New Roman"/>
          <w:kern w:val="0"/>
          <w:sz w:val="24"/>
          <w:szCs w:val="24"/>
        </w:rPr>
        <w:t>C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17</w:t>
      </w:r>
      <w:r w:rsidRPr="00A1741B">
        <w:rPr>
          <w:rFonts w:ascii="Times New Roman" w:hAnsi="Times New Roman"/>
          <w:kern w:val="0"/>
          <w:sz w:val="24"/>
          <w:szCs w:val="24"/>
        </w:rPr>
        <w:t>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17</w:t>
      </w:r>
      <w:r w:rsidRPr="00A1741B">
        <w:rPr>
          <w:rFonts w:ascii="Times New Roman" w:hAnsi="Times New Roman"/>
          <w:kern w:val="0"/>
          <w:sz w:val="24"/>
          <w:szCs w:val="24"/>
        </w:rPr>
        <w:t>ClO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5</w:t>
      </w:r>
      <w:r w:rsidRPr="00A1741B">
        <w:rPr>
          <w:rFonts w:ascii="Times New Roman" w:hAnsi="Times New Roman"/>
          <w:sz w:val="24"/>
          <w:szCs w:val="24"/>
        </w:rPr>
        <w:t xml:space="preserve">, and they exhibited similar fragmentation patterns, featuring the fragment ion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319 [M+H–</w:t>
      </w:r>
      <w:proofErr w:type="gramStart"/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iCs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301 [M+H–2H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265 [M+H–2H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O–HCl]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Consequently, </w:t>
      </w:r>
      <w:r w:rsidRPr="00A1741B">
        <w:rPr>
          <w:rFonts w:ascii="Times New Roman" w:hAnsi="Times New Roman"/>
          <w:b/>
          <w:sz w:val="24"/>
          <w:szCs w:val="24"/>
        </w:rPr>
        <w:t>25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85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120</w:t>
      </w:r>
      <w:r w:rsidRPr="00A1741B">
        <w:rPr>
          <w:rFonts w:ascii="Times New Roman" w:hAnsi="Times New Roman"/>
          <w:bCs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172</w:t>
      </w:r>
      <w:r w:rsidRPr="00A1741B">
        <w:rPr>
          <w:rFonts w:ascii="Times New Roman" w:hAnsi="Times New Roman"/>
          <w:sz w:val="24"/>
          <w:szCs w:val="24"/>
        </w:rPr>
        <w:t xml:space="preserve"> were identified as 8-chloro-5,6,7-trihydroxy-2-(2-phenylethyl)-5,6,7,8-tetrahydrochromone isomers [</w:t>
      </w:r>
      <w:r w:rsidR="00763EB5" w:rsidRPr="00A1741B">
        <w:rPr>
          <w:rFonts w:ascii="Times New Roman" w:hAnsi="Times New Roman" w:hint="eastAsia"/>
          <w:sz w:val="24"/>
          <w:szCs w:val="24"/>
        </w:rPr>
        <w:t>14</w:t>
      </w:r>
      <w:r w:rsidRPr="00A1741B">
        <w:rPr>
          <w:rFonts w:ascii="Times New Roman" w:hAnsi="Times New Roman"/>
          <w:sz w:val="24"/>
          <w:szCs w:val="24"/>
        </w:rPr>
        <w:t>]</w:t>
      </w:r>
      <w:bookmarkEnd w:id="47"/>
      <w:r w:rsidRPr="00A1741B">
        <w:rPr>
          <w:rFonts w:ascii="Times New Roman" w:hAnsi="Times New Roman"/>
          <w:sz w:val="24"/>
          <w:szCs w:val="24"/>
        </w:rPr>
        <w:t>.</w:t>
      </w:r>
      <w:bookmarkEnd w:id="48"/>
      <w:r w:rsidRPr="00A1741B">
        <w:rPr>
          <w:rFonts w:ascii="Times New Roman" w:hAnsi="Times New Roman"/>
          <w:sz w:val="24"/>
          <w:szCs w:val="24"/>
        </w:rPr>
        <w:t xml:space="preserve"> Given 30 Da greater than compound </w:t>
      </w:r>
      <w:r w:rsidRPr="00A1741B">
        <w:rPr>
          <w:rFonts w:ascii="Times New Roman" w:hAnsi="Times New Roman"/>
          <w:b/>
          <w:bCs/>
          <w:sz w:val="24"/>
          <w:szCs w:val="24"/>
        </w:rPr>
        <w:t>25</w:t>
      </w:r>
      <w:r w:rsidRPr="00A1741B">
        <w:rPr>
          <w:rFonts w:ascii="Times New Roman" w:hAnsi="Times New Roman"/>
          <w:sz w:val="24"/>
          <w:szCs w:val="24"/>
        </w:rPr>
        <w:t xml:space="preserve">, compound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32 </w:t>
      </w:r>
      <w:r w:rsidRPr="00A1741B">
        <w:rPr>
          <w:rFonts w:ascii="Times New Roman" w:hAnsi="Times New Roman"/>
          <w:sz w:val="24"/>
          <w:szCs w:val="24"/>
        </w:rPr>
        <w:t>was tentatively assigned as rel-(5</w:t>
      </w:r>
      <w:r w:rsidRPr="00A1741B">
        <w:rPr>
          <w:rFonts w:ascii="Times New Roman" w:hAnsi="Times New Roman"/>
          <w:i/>
          <w:sz w:val="24"/>
          <w:szCs w:val="24"/>
        </w:rPr>
        <w:t>R</w:t>
      </w:r>
      <w:r w:rsidRPr="00A1741B">
        <w:rPr>
          <w:rFonts w:ascii="Times New Roman" w:hAnsi="Times New Roman"/>
          <w:sz w:val="24"/>
          <w:szCs w:val="24"/>
        </w:rPr>
        <w:t>,6</w:t>
      </w:r>
      <w:r w:rsidRPr="00A1741B">
        <w:rPr>
          <w:rFonts w:ascii="Times New Roman" w:hAnsi="Times New Roman"/>
          <w:i/>
          <w:sz w:val="24"/>
          <w:szCs w:val="24"/>
        </w:rPr>
        <w:t>S</w:t>
      </w:r>
      <w:r w:rsidRPr="00A1741B">
        <w:rPr>
          <w:rFonts w:ascii="Times New Roman" w:hAnsi="Times New Roman"/>
          <w:sz w:val="24"/>
          <w:szCs w:val="24"/>
        </w:rPr>
        <w:t>,7</w:t>
      </w:r>
      <w:r w:rsidRPr="00A1741B">
        <w:rPr>
          <w:rFonts w:ascii="Times New Roman" w:hAnsi="Times New Roman"/>
          <w:i/>
          <w:sz w:val="24"/>
          <w:szCs w:val="24"/>
        </w:rPr>
        <w:t>S</w:t>
      </w:r>
      <w:r w:rsidRPr="00A1741B">
        <w:rPr>
          <w:rFonts w:ascii="Times New Roman" w:hAnsi="Times New Roman"/>
          <w:sz w:val="24"/>
          <w:szCs w:val="24"/>
        </w:rPr>
        <w:t>,8</w:t>
      </w:r>
      <w:r w:rsidRPr="00A1741B">
        <w:rPr>
          <w:rFonts w:ascii="Times New Roman" w:hAnsi="Times New Roman"/>
          <w:i/>
          <w:sz w:val="24"/>
          <w:szCs w:val="24"/>
        </w:rPr>
        <w:t>R</w:t>
      </w:r>
      <w:r w:rsidRPr="00A1741B">
        <w:rPr>
          <w:rFonts w:ascii="Times New Roman" w:hAnsi="Times New Roman"/>
          <w:sz w:val="24"/>
          <w:szCs w:val="24"/>
        </w:rPr>
        <w:t>)-8-chloro-5,6,7,8-tetrahydro-5,6,7-trihydroxy-2-[2-(4-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>]-4H-1-benzopyran-4-one[</w:t>
      </w:r>
      <w:r w:rsidR="00763EB5" w:rsidRPr="00A1741B">
        <w:rPr>
          <w:rFonts w:ascii="Times New Roman" w:hAnsi="Times New Roman" w:hint="eastAsia"/>
          <w:sz w:val="24"/>
          <w:szCs w:val="24"/>
        </w:rPr>
        <w:t>8</w:t>
      </w:r>
      <w:r w:rsidRPr="00A1741B">
        <w:rPr>
          <w:rFonts w:ascii="Times New Roman" w:hAnsi="Times New Roman"/>
          <w:sz w:val="24"/>
          <w:szCs w:val="24"/>
        </w:rPr>
        <w:t>].</w:t>
      </w:r>
    </w:p>
    <w:p w14:paraId="33BDD833" w14:textId="412510E3" w:rsidR="007868E1" w:rsidRPr="00A1741B" w:rsidRDefault="007868E1" w:rsidP="007868E1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1741B">
        <w:rPr>
          <w:rFonts w:ascii="Times New Roman" w:hAnsi="Times New Roman"/>
          <w:sz w:val="24"/>
          <w:szCs w:val="24"/>
        </w:rPr>
        <w:t xml:space="preserve">The molecular formula of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22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45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47 </w:t>
      </w:r>
      <w:r w:rsidRPr="00A1741B">
        <w:rPr>
          <w:rFonts w:ascii="Times New Roman" w:hAnsi="Times New Roman"/>
          <w:sz w:val="24"/>
          <w:szCs w:val="24"/>
        </w:rPr>
        <w:t>was predicted as C</w:t>
      </w:r>
      <w:r w:rsidRPr="00A1741B">
        <w:rPr>
          <w:rFonts w:ascii="Times New Roman" w:hAnsi="Times New Roman"/>
          <w:sz w:val="24"/>
          <w:szCs w:val="24"/>
          <w:vertAlign w:val="subscript"/>
        </w:rPr>
        <w:t>17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18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5</w:t>
      </w:r>
      <w:r w:rsidRPr="00A1741B">
        <w:rPr>
          <w:rFonts w:ascii="Times New Roman" w:hAnsi="Times New Roman"/>
          <w:sz w:val="24"/>
          <w:szCs w:val="24"/>
        </w:rPr>
        <w:t xml:space="preserve">, and they exhibited similar fragmentation patterns, featuring the fragment ion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 xml:space="preserve">285 </w:t>
      </w:r>
      <w:r w:rsidRPr="00A1741B">
        <w:rPr>
          <w:rFonts w:ascii="Times New Roman" w:hAnsi="Times New Roman"/>
          <w:iCs/>
          <w:sz w:val="24"/>
          <w:szCs w:val="24"/>
        </w:rPr>
        <w:t xml:space="preserve">and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267 resulting from the successive neutral loss of two molecules of 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O·and the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239 corresponding to the subsequent CO neutral loss. Thus,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22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45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47 </w:t>
      </w:r>
      <w:r w:rsidRPr="00A1741B">
        <w:rPr>
          <w:rFonts w:ascii="Times New Roman" w:hAnsi="Times New Roman"/>
          <w:sz w:val="24"/>
          <w:szCs w:val="24"/>
        </w:rPr>
        <w:t>was tentatively identified as 5,6,7-trihydroxy-2-(2-phenylethyl)-5,6,7,8-tetrahydrochromone isomers, which has been isolated from Chinese agarwood [</w:t>
      </w:r>
      <w:r w:rsidR="00763EB5" w:rsidRPr="00A1741B">
        <w:rPr>
          <w:rFonts w:ascii="Times New Roman" w:hAnsi="Times New Roman" w:hint="eastAsia"/>
          <w:sz w:val="24"/>
          <w:szCs w:val="24"/>
        </w:rPr>
        <w:t>8</w:t>
      </w:r>
      <w:r w:rsidRPr="00A1741B">
        <w:rPr>
          <w:rFonts w:ascii="Times New Roman" w:hAnsi="Times New Roman"/>
          <w:sz w:val="24"/>
          <w:szCs w:val="24"/>
        </w:rPr>
        <w:t>].</w:t>
      </w:r>
      <w:r w:rsidRPr="00A1741B">
        <w:rPr>
          <w:rFonts w:ascii="Times New Roman" w:hAnsi="Times New Roman"/>
          <w:sz w:val="16"/>
          <w:szCs w:val="16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50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23 </w:t>
      </w:r>
      <w:r w:rsidRPr="00A1741B">
        <w:rPr>
          <w:rFonts w:ascii="Times New Roman" w:hAnsi="Times New Roman"/>
          <w:sz w:val="24"/>
          <w:szCs w:val="24"/>
        </w:rPr>
        <w:t>were tentatively identified as 5,6,7-trihydroxy-2-[2-(4′-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>]-5,6,7,8-tetrahydrochromone isomers in a similar way.</w:t>
      </w:r>
      <w:bookmarkStart w:id="50" w:name="_Hlk183187965"/>
      <w:r w:rsidRPr="00A1741B">
        <w:rPr>
          <w:rFonts w:ascii="Times New Roman" w:hAnsi="Times New Roman"/>
          <w:szCs w:val="21"/>
          <w:shd w:val="clear" w:color="auto" w:fill="F9F9F9"/>
        </w:rPr>
        <w:t xml:space="preserve"> </w:t>
      </w:r>
      <w:bookmarkStart w:id="51" w:name="_Hlk89893207"/>
      <w:r w:rsidRPr="00A1741B">
        <w:rPr>
          <w:rFonts w:ascii="Times New Roman" w:hAnsi="Times New Roman"/>
          <w:sz w:val="24"/>
          <w:szCs w:val="24"/>
        </w:rPr>
        <w:t xml:space="preserve">Compound </w:t>
      </w:r>
      <w:r w:rsidRPr="00A1741B">
        <w:rPr>
          <w:rFonts w:ascii="Times New Roman" w:hAnsi="Times New Roman"/>
          <w:b/>
          <w:bCs/>
          <w:sz w:val="24"/>
          <w:szCs w:val="24"/>
        </w:rPr>
        <w:t>24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30 </w:t>
      </w:r>
      <w:r w:rsidRPr="00A1741B">
        <w:rPr>
          <w:rFonts w:ascii="Times New Roman" w:hAnsi="Times New Roman"/>
          <w:sz w:val="24"/>
          <w:szCs w:val="24"/>
        </w:rPr>
        <w:t xml:space="preserve">produced the protonated molecular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287 [M+H]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and the fragment ion at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269 [M+H–H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251 [M+H–2H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sz w:val="24"/>
          <w:szCs w:val="24"/>
        </w:rPr>
        <w:t xml:space="preserve">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160 [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kern w:val="0"/>
          <w:sz w:val="24"/>
          <w:szCs w:val="24"/>
        </w:rPr>
        <w:t>A]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>suggesting the presence of two hydroxy group at A-ring;</w:t>
      </w:r>
      <w:bookmarkEnd w:id="50"/>
      <w:r w:rsidRPr="00A1741B">
        <w:rPr>
          <w:rFonts w:ascii="Times New Roman" w:hAnsi="Times New Roman"/>
          <w:sz w:val="24"/>
          <w:szCs w:val="24"/>
        </w:rPr>
        <w:t xml:space="preserve"> hence, compound </w:t>
      </w:r>
      <w:r w:rsidRPr="00A1741B">
        <w:rPr>
          <w:rFonts w:ascii="Times New Roman" w:hAnsi="Times New Roman"/>
          <w:b/>
          <w:bCs/>
          <w:sz w:val="24"/>
          <w:szCs w:val="24"/>
        </w:rPr>
        <w:t>24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30 </w:t>
      </w:r>
      <w:r w:rsidRPr="00A1741B">
        <w:rPr>
          <w:rFonts w:ascii="Times New Roman" w:hAnsi="Times New Roman"/>
          <w:sz w:val="24"/>
          <w:szCs w:val="24"/>
        </w:rPr>
        <w:t>was plausibly identified as 6,7-cis-dihydroxy-2-(2-phenylethyl)-5,6,7,8-tetrahydrochromone isomers[</w:t>
      </w:r>
      <w:r w:rsidR="00763EB5" w:rsidRPr="00A1741B">
        <w:rPr>
          <w:rFonts w:ascii="Times New Roman" w:hAnsi="Times New Roman" w:hint="eastAsia"/>
          <w:sz w:val="24"/>
          <w:szCs w:val="24"/>
        </w:rPr>
        <w:t>14</w:t>
      </w:r>
      <w:r w:rsidRPr="00A1741B">
        <w:rPr>
          <w:rFonts w:ascii="Times New Roman" w:hAnsi="Times New Roman"/>
          <w:sz w:val="24"/>
          <w:szCs w:val="24"/>
        </w:rPr>
        <w:t>].</w:t>
      </w:r>
      <w:r w:rsidRPr="00A1741B">
        <w:rPr>
          <w:rFonts w:ascii="Times New Roman" w:hAnsi="Times New Roman"/>
          <w:szCs w:val="21"/>
          <w:shd w:val="clear" w:color="auto" w:fill="F9F9F9"/>
        </w:rPr>
        <w:t xml:space="preserve"> </w:t>
      </w:r>
      <w:bookmarkEnd w:id="51"/>
      <w:r w:rsidRPr="00A1741B">
        <w:rPr>
          <w:rFonts w:ascii="Times New Roman" w:hAnsi="Times New Roman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sz w:val="24"/>
          <w:szCs w:val="24"/>
        </w:rPr>
        <w:t xml:space="preserve">27 </w:t>
      </w:r>
      <w:r w:rsidRPr="00A1741B">
        <w:rPr>
          <w:rFonts w:ascii="Times New Roman" w:hAnsi="Times New Roman"/>
          <w:bCs/>
          <w:sz w:val="24"/>
          <w:szCs w:val="24"/>
        </w:rPr>
        <w:t xml:space="preserve">and </w:t>
      </w:r>
      <w:r w:rsidRPr="00A1741B">
        <w:rPr>
          <w:rFonts w:ascii="Times New Roman" w:hAnsi="Times New Roman"/>
          <w:b/>
          <w:sz w:val="24"/>
          <w:szCs w:val="24"/>
        </w:rPr>
        <w:t>33</w:t>
      </w:r>
      <w:r w:rsidRPr="00A1741B">
        <w:rPr>
          <w:rFonts w:ascii="Times New Roman" w:hAnsi="Times New Roman"/>
          <w:sz w:val="24"/>
          <w:szCs w:val="24"/>
        </w:rPr>
        <w:t xml:space="preserve"> were assigned as 6,7-</w:t>
      </w:r>
      <w:r w:rsidRPr="00A1741B">
        <w:rPr>
          <w:rFonts w:ascii="Times New Roman" w:hAnsi="Times New Roman"/>
          <w:i/>
          <w:iCs/>
          <w:sz w:val="24"/>
          <w:szCs w:val="24"/>
        </w:rPr>
        <w:t>cis</w:t>
      </w:r>
      <w:r w:rsidRPr="00A1741B">
        <w:rPr>
          <w:rFonts w:ascii="Times New Roman" w:hAnsi="Times New Roman"/>
          <w:sz w:val="24"/>
          <w:szCs w:val="24"/>
        </w:rPr>
        <w:t>-dihydroxy-5,6,7,8-tetrahydro-2-(2-(4-</w:t>
      </w:r>
      <w:proofErr w:type="gramStart"/>
      <w:r w:rsidRPr="00A1741B">
        <w:rPr>
          <w:rFonts w:ascii="Times New Roman" w:hAnsi="Times New Roman"/>
          <w:sz w:val="24"/>
          <w:szCs w:val="24"/>
        </w:rPr>
        <w:t>methoxyphenyl)ethyl</w:t>
      </w:r>
      <w:proofErr w:type="gramEnd"/>
      <w:r w:rsidRPr="00A1741B">
        <w:rPr>
          <w:rFonts w:ascii="Times New Roman" w:hAnsi="Times New Roman"/>
          <w:sz w:val="24"/>
          <w:szCs w:val="24"/>
        </w:rPr>
        <w:t>)chromone [</w:t>
      </w:r>
      <w:r w:rsidR="00763EB5" w:rsidRPr="00A1741B">
        <w:rPr>
          <w:rFonts w:ascii="Times New Roman" w:hAnsi="Times New Roman" w:hint="eastAsia"/>
          <w:sz w:val="24"/>
          <w:szCs w:val="24"/>
        </w:rPr>
        <w:t>15</w:t>
      </w:r>
      <w:r w:rsidRPr="00A1741B">
        <w:rPr>
          <w:rFonts w:ascii="Times New Roman" w:hAnsi="Times New Roman"/>
          <w:sz w:val="24"/>
          <w:szCs w:val="24"/>
        </w:rPr>
        <w:t xml:space="preserve">] isomers owing to the signals at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299 [M+H–H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281 [M+H–2H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sz w:val="24"/>
          <w:szCs w:val="24"/>
        </w:rPr>
        <w:t xml:space="preserve">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121 [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kern w:val="0"/>
          <w:sz w:val="24"/>
          <w:szCs w:val="24"/>
        </w:rPr>
        <w:t>B+OCH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3</w:t>
      </w:r>
      <w:r w:rsidRPr="00A1741B">
        <w:rPr>
          <w:rFonts w:ascii="Times New Roman" w:hAnsi="Times New Roman"/>
          <w:kern w:val="0"/>
          <w:sz w:val="24"/>
          <w:szCs w:val="24"/>
        </w:rPr>
        <w:t>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 in their HR-MS/MS spectra.</w:t>
      </w:r>
    </w:p>
    <w:p w14:paraId="370757A5" w14:textId="6F83D95F" w:rsidR="007868E1" w:rsidRPr="00A1741B" w:rsidRDefault="007868E1" w:rsidP="007868E1">
      <w:pPr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A1741B">
        <w:rPr>
          <w:rFonts w:ascii="Times New Roman" w:hAnsi="Times New Roman"/>
          <w:b/>
          <w:bCs/>
          <w:sz w:val="24"/>
          <w:szCs w:val="24"/>
        </w:rPr>
        <w:lastRenderedPageBreak/>
        <w:t xml:space="preserve">Identification of </w:t>
      </w:r>
      <w:r w:rsidRPr="00A1741B">
        <w:rPr>
          <w:rFonts w:ascii="Times New Roman" w:hAnsi="Times New Roman" w:hint="eastAsia"/>
          <w:b/>
          <w:bCs/>
          <w:sz w:val="24"/>
          <w:szCs w:val="24"/>
        </w:rPr>
        <w:t>B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type PEC dimers in Agarwood</w:t>
      </w:r>
    </w:p>
    <w:p w14:paraId="0A05231F" w14:textId="616A4A1D" w:rsidR="007868E1" w:rsidRPr="00A1741B" w:rsidRDefault="007868E1" w:rsidP="007868E1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1741B">
        <w:rPr>
          <w:rFonts w:ascii="Times New Roman" w:hAnsi="Times New Roman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bCs/>
          <w:sz w:val="24"/>
          <w:szCs w:val="24"/>
        </w:rPr>
        <w:t>37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78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>108</w:t>
      </w:r>
      <w:r w:rsidRPr="00A1741B">
        <w:rPr>
          <w:rFonts w:ascii="Times New Roman" w:hAnsi="Times New Roman"/>
          <w:sz w:val="24"/>
          <w:szCs w:val="24"/>
        </w:rPr>
        <w:t xml:space="preserve"> have the same molecular weight of 566 Da, with the molecular formula C</w:t>
      </w:r>
      <w:r w:rsidRPr="00A1741B">
        <w:rPr>
          <w:rFonts w:ascii="Times New Roman" w:hAnsi="Times New Roman"/>
          <w:sz w:val="24"/>
          <w:szCs w:val="24"/>
          <w:vertAlign w:val="subscript"/>
        </w:rPr>
        <w:t>34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30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8</w:t>
      </w:r>
      <w:r w:rsidRPr="00A1741B">
        <w:rPr>
          <w:rFonts w:ascii="Times New Roman" w:hAnsi="Times New Roman"/>
          <w:sz w:val="24"/>
          <w:szCs w:val="24"/>
        </w:rPr>
        <w:t xml:space="preserve">. </w:t>
      </w:r>
      <w:bookmarkStart w:id="52" w:name="_Hlk183597890"/>
      <w:r w:rsidRPr="00A1741B">
        <w:rPr>
          <w:rFonts w:ascii="Times New Roman" w:hAnsi="Times New Roman"/>
          <w:sz w:val="24"/>
          <w:szCs w:val="24"/>
        </w:rPr>
        <w:t xml:space="preserve">Compound </w:t>
      </w:r>
      <w:r w:rsidRPr="00A1741B">
        <w:rPr>
          <w:rFonts w:ascii="Times New Roman" w:hAnsi="Times New Roman"/>
          <w:b/>
          <w:bCs/>
          <w:sz w:val="24"/>
          <w:szCs w:val="24"/>
        </w:rPr>
        <w:t>37</w:t>
      </w:r>
      <w:r w:rsidRPr="00A1741B">
        <w:rPr>
          <w:rFonts w:ascii="Times New Roman" w:hAnsi="Times New Roman"/>
          <w:sz w:val="24"/>
          <w:szCs w:val="24"/>
        </w:rPr>
        <w:t xml:space="preserve"> produced fragment ions at </w:t>
      </w:r>
      <w:bookmarkStart w:id="53" w:name="_Hlk89882526"/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549 ([M+H–</w:t>
      </w:r>
      <w:proofErr w:type="gramStart"/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>), 531 ([M+H–2H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), 513 ([M+H–2H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O–CO]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), 283 ([M</w:t>
      </w:r>
      <w:r w:rsidRPr="00A1741B">
        <w:rPr>
          <w:rFonts w:ascii="Times New Roman" w:hAnsi="Times New Roman"/>
          <w:sz w:val="24"/>
          <w:szCs w:val="24"/>
          <w:vertAlign w:val="subscript"/>
        </w:rPr>
        <w:t>unit A</w:t>
      </w:r>
      <w:r w:rsidRPr="00A1741B">
        <w:rPr>
          <w:rFonts w:ascii="Times New Roman" w:hAnsi="Times New Roman"/>
          <w:sz w:val="24"/>
          <w:szCs w:val="24"/>
        </w:rPr>
        <w:t>+H–2H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),</w:t>
      </w:r>
      <w:bookmarkEnd w:id="53"/>
      <w:r w:rsidRPr="00A1741B">
        <w:rPr>
          <w:rFonts w:ascii="Times New Roman" w:hAnsi="Times New Roman"/>
          <w:sz w:val="24"/>
          <w:szCs w:val="24"/>
        </w:rPr>
        <w:t xml:space="preserve"> and 267 ([M</w:t>
      </w:r>
      <w:r w:rsidRPr="00A1741B">
        <w:rPr>
          <w:rFonts w:ascii="Times New Roman" w:hAnsi="Times New Roman"/>
          <w:sz w:val="24"/>
          <w:szCs w:val="24"/>
          <w:vertAlign w:val="subscript"/>
        </w:rPr>
        <w:t>unit B</w:t>
      </w:r>
      <w:r w:rsidRPr="00A1741B">
        <w:rPr>
          <w:rFonts w:ascii="Times New Roman" w:hAnsi="Times New Roman"/>
          <w:sz w:val="24"/>
          <w:szCs w:val="24"/>
        </w:rPr>
        <w:t xml:space="preserve">+H). </w:t>
      </w:r>
      <w:bookmarkEnd w:id="52"/>
      <w:r w:rsidRPr="00A1741B">
        <w:rPr>
          <w:rFonts w:ascii="Times New Roman" w:hAnsi="Times New Roman"/>
          <w:sz w:val="24"/>
          <w:szCs w:val="24"/>
        </w:rPr>
        <w:t>These fragmentation patterns precisely aligned with the literature description, allowing for the</w:t>
      </w:r>
      <w:r w:rsidRPr="00A1741B">
        <w:t xml:space="preserve"> </w:t>
      </w:r>
      <w:r w:rsidRPr="00A1741B">
        <w:rPr>
          <w:rFonts w:ascii="Times New Roman" w:hAnsi="Times New Roman"/>
          <w:sz w:val="24"/>
          <w:szCs w:val="24"/>
        </w:rPr>
        <w:t>identification of compound 37 as 2-phenethyl-6-(((5</w:t>
      </w:r>
      <w:r w:rsidRPr="00A1741B">
        <w:rPr>
          <w:rFonts w:ascii="Times New Roman" w:hAnsi="Times New Roman"/>
          <w:i/>
          <w:sz w:val="24"/>
          <w:szCs w:val="24"/>
        </w:rPr>
        <w:t>S</w:t>
      </w:r>
      <w:r w:rsidRPr="00A1741B">
        <w:rPr>
          <w:rFonts w:ascii="Times New Roman" w:hAnsi="Times New Roman"/>
          <w:sz w:val="24"/>
          <w:szCs w:val="24"/>
        </w:rPr>
        <w:t>,6</w:t>
      </w:r>
      <w:r w:rsidRPr="00A1741B">
        <w:rPr>
          <w:rFonts w:ascii="Times New Roman" w:hAnsi="Times New Roman"/>
          <w:i/>
          <w:sz w:val="24"/>
          <w:szCs w:val="24"/>
        </w:rPr>
        <w:t>R</w:t>
      </w:r>
      <w:r w:rsidRPr="00A1741B">
        <w:rPr>
          <w:rFonts w:ascii="Times New Roman" w:hAnsi="Times New Roman"/>
          <w:sz w:val="24"/>
          <w:szCs w:val="24"/>
        </w:rPr>
        <w:t>,7</w:t>
      </w:r>
      <w:r w:rsidRPr="00A1741B">
        <w:rPr>
          <w:rFonts w:ascii="Times New Roman" w:hAnsi="Times New Roman"/>
          <w:i/>
          <w:sz w:val="24"/>
          <w:szCs w:val="24"/>
        </w:rPr>
        <w:t>R</w:t>
      </w:r>
      <w:r w:rsidRPr="00A1741B">
        <w:rPr>
          <w:rFonts w:ascii="Times New Roman" w:hAnsi="Times New Roman"/>
          <w:sz w:val="24"/>
          <w:szCs w:val="24"/>
        </w:rPr>
        <w:t>,8</w:t>
      </w:r>
      <w:r w:rsidRPr="00A1741B">
        <w:rPr>
          <w:rFonts w:ascii="Times New Roman" w:hAnsi="Times New Roman"/>
          <w:i/>
          <w:sz w:val="24"/>
          <w:szCs w:val="24"/>
        </w:rPr>
        <w:t>S</w:t>
      </w:r>
      <w:r w:rsidRPr="00A1741B">
        <w:rPr>
          <w:rFonts w:ascii="Times New Roman" w:hAnsi="Times New Roman"/>
          <w:sz w:val="24"/>
          <w:szCs w:val="24"/>
        </w:rPr>
        <w:t>)-5,6,7-trihydroxy-4-oxo-2-phenethyl-5,6,7,8-tetrahydro-4</w:t>
      </w:r>
      <w:r w:rsidRPr="00A1741B">
        <w:rPr>
          <w:rFonts w:ascii="Times New Roman" w:hAnsi="Times New Roman"/>
          <w:i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</w:rPr>
        <w:t>-chromen-8-</w:t>
      </w:r>
      <w:proofErr w:type="gramStart"/>
      <w:r w:rsidRPr="00A1741B">
        <w:rPr>
          <w:rFonts w:ascii="Times New Roman" w:hAnsi="Times New Roman"/>
          <w:sz w:val="24"/>
          <w:szCs w:val="24"/>
        </w:rPr>
        <w:t>yl)oxy</w:t>
      </w:r>
      <w:proofErr w:type="gramEnd"/>
      <w:r w:rsidRPr="00A1741B">
        <w:rPr>
          <w:rFonts w:ascii="Times New Roman" w:hAnsi="Times New Roman"/>
          <w:sz w:val="24"/>
          <w:szCs w:val="24"/>
        </w:rPr>
        <w:t>)chromone (AH</w:t>
      </w:r>
      <w:r w:rsidRPr="00A1741B">
        <w:rPr>
          <w:rFonts w:ascii="Times New Roman" w:hAnsi="Times New Roman"/>
          <w:sz w:val="24"/>
          <w:szCs w:val="24"/>
          <w:vertAlign w:val="subscript"/>
        </w:rPr>
        <w:t>13</w:t>
      </w:r>
      <w:r w:rsidRPr="00A1741B">
        <w:rPr>
          <w:rFonts w:ascii="Times New Roman" w:hAnsi="Times New Roman"/>
          <w:sz w:val="24"/>
          <w:szCs w:val="24"/>
        </w:rPr>
        <w:t>) [</w:t>
      </w:r>
      <w:r w:rsidR="00763EB5" w:rsidRPr="00A1741B">
        <w:rPr>
          <w:rFonts w:ascii="Times New Roman" w:hAnsi="Times New Roman" w:hint="eastAsia"/>
          <w:sz w:val="24"/>
          <w:szCs w:val="24"/>
        </w:rPr>
        <w:t>16</w:t>
      </w:r>
      <w:r w:rsidRPr="00A1741B">
        <w:rPr>
          <w:rFonts w:ascii="Times New Roman" w:hAnsi="Times New Roman"/>
          <w:sz w:val="24"/>
          <w:szCs w:val="24"/>
        </w:rPr>
        <w:t xml:space="preserve">]. Meanwhile,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78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108 </w:t>
      </w:r>
      <w:r w:rsidRPr="00A1741B">
        <w:rPr>
          <w:rFonts w:ascii="Times New Roman" w:hAnsi="Times New Roman"/>
          <w:sz w:val="24"/>
          <w:szCs w:val="24"/>
        </w:rPr>
        <w:t>was assigned as AH</w:t>
      </w:r>
      <w:r w:rsidRPr="00A1741B">
        <w:rPr>
          <w:rFonts w:ascii="Times New Roman" w:hAnsi="Times New Roman"/>
          <w:sz w:val="24"/>
          <w:szCs w:val="24"/>
          <w:vertAlign w:val="subscript"/>
        </w:rPr>
        <w:t>13</w:t>
      </w:r>
      <w:r w:rsidRPr="00A1741B">
        <w:rPr>
          <w:rFonts w:ascii="Times New Roman" w:hAnsi="Times New Roman"/>
          <w:sz w:val="24"/>
          <w:szCs w:val="24"/>
        </w:rPr>
        <w:t xml:space="preserve"> isomer. Compounds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107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111</w:t>
      </w:r>
      <w:r w:rsidRPr="00A1741B">
        <w:rPr>
          <w:rFonts w:ascii="Times New Roman" w:hAnsi="Times New Roman"/>
          <w:bCs/>
          <w:sz w:val="24"/>
          <w:szCs w:val="24"/>
        </w:rPr>
        <w:t xml:space="preserve">, </w:t>
      </w:r>
      <w:bookmarkStart w:id="54" w:name="_Hlk128057630"/>
      <w:r w:rsidRPr="00A1741B">
        <w:rPr>
          <w:rFonts w:ascii="Times New Roman" w:hAnsi="Times New Roman"/>
          <w:bCs/>
          <w:sz w:val="24"/>
          <w:szCs w:val="24"/>
        </w:rPr>
        <w:t>and</w:t>
      </w:r>
      <w:bookmarkEnd w:id="54"/>
      <w:r w:rsidRPr="00A1741B">
        <w:rPr>
          <w:rFonts w:ascii="Times New Roman" w:hAnsi="Times New Roman"/>
          <w:bCs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177 </w:t>
      </w:r>
      <w:r w:rsidRPr="00A1741B">
        <w:rPr>
          <w:rFonts w:ascii="Times New Roman" w:hAnsi="Times New Roman"/>
          <w:sz w:val="24"/>
          <w:szCs w:val="24"/>
        </w:rPr>
        <w:t>were tentatively identified as AH</w:t>
      </w:r>
      <w:r w:rsidRPr="00A1741B">
        <w:rPr>
          <w:rFonts w:ascii="Times New Roman" w:hAnsi="Times New Roman"/>
          <w:sz w:val="24"/>
          <w:szCs w:val="24"/>
          <w:vertAlign w:val="subscript"/>
        </w:rPr>
        <w:t>12</w:t>
      </w:r>
      <w:r w:rsidRPr="00A1741B">
        <w:rPr>
          <w:rFonts w:ascii="Times New Roman" w:hAnsi="Times New Roman"/>
          <w:sz w:val="24"/>
          <w:szCs w:val="24"/>
        </w:rPr>
        <w:t>[</w:t>
      </w:r>
      <w:r w:rsidR="00763EB5" w:rsidRPr="00A1741B">
        <w:rPr>
          <w:rFonts w:ascii="Times New Roman" w:hAnsi="Times New Roman" w:hint="eastAsia"/>
          <w:sz w:val="24"/>
          <w:szCs w:val="24"/>
        </w:rPr>
        <w:t>17</w:t>
      </w:r>
      <w:r w:rsidRPr="00A1741B">
        <w:rPr>
          <w:rFonts w:ascii="Times New Roman" w:hAnsi="Times New Roman"/>
          <w:sz w:val="24"/>
          <w:szCs w:val="24"/>
        </w:rPr>
        <w:t xml:space="preserve">] isomers in a similar way. The molecular formula of compound </w:t>
      </w:r>
      <w:r w:rsidRPr="00A1741B">
        <w:rPr>
          <w:rFonts w:ascii="Times New Roman" w:hAnsi="Times New Roman"/>
          <w:b/>
          <w:bCs/>
          <w:sz w:val="24"/>
          <w:szCs w:val="24"/>
        </w:rPr>
        <w:t>102</w:t>
      </w:r>
      <w:r w:rsidRPr="00A1741B">
        <w:rPr>
          <w:rFonts w:ascii="Times New Roman" w:hAnsi="Times New Roman"/>
          <w:sz w:val="24"/>
          <w:szCs w:val="24"/>
        </w:rPr>
        <w:t xml:space="preserve"> was predicted as C</w:t>
      </w:r>
      <w:r w:rsidRPr="00A1741B">
        <w:rPr>
          <w:rFonts w:ascii="Times New Roman" w:hAnsi="Times New Roman"/>
          <w:sz w:val="24"/>
          <w:szCs w:val="24"/>
          <w:vertAlign w:val="subscript"/>
        </w:rPr>
        <w:t>35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32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9</w:t>
      </w:r>
      <w:r w:rsidRPr="00A1741B">
        <w:rPr>
          <w:rFonts w:ascii="Times New Roman" w:hAnsi="Times New Roman"/>
          <w:sz w:val="24"/>
          <w:szCs w:val="24"/>
        </w:rPr>
        <w:t xml:space="preserve">, and the fragment ions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565 ([M+H–</w:t>
      </w:r>
      <w:proofErr w:type="gramStart"/>
      <w:r w:rsidRPr="00A1741B">
        <w:rPr>
          <w:rFonts w:ascii="Times New Roman" w:hAnsi="Times New Roman"/>
          <w:sz w:val="24"/>
          <w:szCs w:val="24"/>
        </w:rPr>
        <w:t>MeOH]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>), 547 ([M+H–MeOH–H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), and 283 ([M</w:t>
      </w:r>
      <w:r w:rsidRPr="00A1741B">
        <w:rPr>
          <w:rFonts w:ascii="Times New Roman" w:hAnsi="Times New Roman"/>
          <w:sz w:val="24"/>
          <w:szCs w:val="24"/>
          <w:vertAlign w:val="subscript"/>
        </w:rPr>
        <w:t>unit A</w:t>
      </w:r>
      <w:r w:rsidRPr="00A1741B">
        <w:rPr>
          <w:rFonts w:ascii="Times New Roman" w:hAnsi="Times New Roman"/>
          <w:sz w:val="24"/>
          <w:szCs w:val="24"/>
        </w:rPr>
        <w:t>+H–MeOH–H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) were observed for </w:t>
      </w:r>
      <w:r w:rsidRPr="00A1741B">
        <w:rPr>
          <w:rFonts w:ascii="Times New Roman" w:hAnsi="Times New Roman"/>
          <w:b/>
          <w:bCs/>
          <w:sz w:val="24"/>
          <w:szCs w:val="24"/>
        </w:rPr>
        <w:t>102</w:t>
      </w:r>
      <w:r w:rsidRPr="00A1741B">
        <w:rPr>
          <w:rFonts w:ascii="Times New Roman" w:hAnsi="Times New Roman"/>
          <w:sz w:val="24"/>
          <w:szCs w:val="24"/>
        </w:rPr>
        <w:t xml:space="preserve">. </w:t>
      </w:r>
      <w:r w:rsidR="009A1015" w:rsidRPr="00A1741B">
        <w:rPr>
          <w:rFonts w:ascii="Times New Roman" w:hAnsi="Times New Roman" w:hint="eastAsia"/>
          <w:sz w:val="24"/>
          <w:szCs w:val="24"/>
        </w:rPr>
        <w:t>T</w:t>
      </w:r>
      <w:r w:rsidRPr="00A1741B">
        <w:rPr>
          <w:rFonts w:ascii="Times New Roman" w:hAnsi="Times New Roman"/>
          <w:sz w:val="24"/>
          <w:szCs w:val="24"/>
        </w:rPr>
        <w:t xml:space="preserve">herefore, compound </w:t>
      </w:r>
      <w:r w:rsidRPr="00A1741B">
        <w:rPr>
          <w:rFonts w:ascii="Times New Roman" w:hAnsi="Times New Roman"/>
          <w:b/>
          <w:bCs/>
          <w:sz w:val="24"/>
          <w:szCs w:val="24"/>
        </w:rPr>
        <w:t>102</w:t>
      </w:r>
      <w:r w:rsidRPr="00A1741B">
        <w:rPr>
          <w:rFonts w:ascii="Times New Roman" w:hAnsi="Times New Roman"/>
          <w:sz w:val="24"/>
          <w:szCs w:val="24"/>
        </w:rPr>
        <w:t xml:space="preserve"> was tentatively identified as </w:t>
      </w:r>
      <w:r w:rsidRPr="00A1741B">
        <w:rPr>
          <w:rFonts w:ascii="Times New Roman" w:eastAsia="等线" w:hAnsi="Times New Roman" w:hint="eastAsia"/>
          <w:sz w:val="24"/>
          <w:szCs w:val="24"/>
        </w:rPr>
        <w:t>5</w:t>
      </w:r>
      <w:r w:rsidRPr="00A1741B">
        <w:rPr>
          <w:rFonts w:ascii="Times New Roman" w:eastAsia="等线" w:hAnsi="Times New Roman"/>
          <w:sz w:val="24"/>
          <w:szCs w:val="24"/>
        </w:rPr>
        <w:t>-methoxy-AH</w:t>
      </w:r>
      <w:r w:rsidRPr="00A1741B">
        <w:rPr>
          <w:rFonts w:ascii="Times New Roman" w:eastAsia="等线" w:hAnsi="Times New Roman"/>
          <w:sz w:val="24"/>
          <w:szCs w:val="24"/>
          <w:vertAlign w:val="subscript"/>
        </w:rPr>
        <w:t>13</w:t>
      </w:r>
      <w:r w:rsidRPr="00A1741B">
        <w:rPr>
          <w:rFonts w:ascii="Times New Roman" w:eastAsia="等线" w:hAnsi="Times New Roman"/>
          <w:sz w:val="24"/>
          <w:szCs w:val="24"/>
        </w:rPr>
        <w:t xml:space="preserve"> isomer</w:t>
      </w:r>
      <w:r w:rsidRPr="00A1741B">
        <w:rPr>
          <w:rFonts w:ascii="Times New Roman" w:hAnsi="Times New Roman"/>
          <w:sz w:val="24"/>
          <w:szCs w:val="24"/>
        </w:rPr>
        <w:t xml:space="preserve">. The molecular formula of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56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67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95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130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143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145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>174</w:t>
      </w:r>
      <w:r w:rsidRPr="00A1741B">
        <w:rPr>
          <w:rFonts w:ascii="Times New Roman" w:hAnsi="Times New Roman"/>
          <w:sz w:val="24"/>
          <w:szCs w:val="24"/>
        </w:rPr>
        <w:t xml:space="preserve"> was predicted as C</w:t>
      </w:r>
      <w:r w:rsidRPr="00A1741B">
        <w:rPr>
          <w:rFonts w:ascii="Times New Roman" w:hAnsi="Times New Roman"/>
          <w:sz w:val="24"/>
          <w:szCs w:val="24"/>
          <w:vertAlign w:val="subscript"/>
        </w:rPr>
        <w:t>34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30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9</w:t>
      </w:r>
      <w:r w:rsidRPr="00A1741B">
        <w:rPr>
          <w:rFonts w:ascii="Times New Roman" w:hAnsi="Times New Roman"/>
          <w:sz w:val="24"/>
          <w:szCs w:val="24"/>
        </w:rPr>
        <w:t xml:space="preserve">, all of which exhibited identical fragmentation pathways. Notably, the fragment ion at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 xml:space="preserve">565, 547, </w:t>
      </w:r>
      <w:r w:rsidRPr="00A1741B">
        <w:rPr>
          <w:rFonts w:ascii="Times New Roman" w:hAnsi="Times New Roman"/>
          <w:iCs/>
          <w:sz w:val="24"/>
          <w:szCs w:val="24"/>
        </w:rPr>
        <w:t xml:space="preserve">and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519 resulting from the successive neutral loss of two molecules of 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O and </w:t>
      </w:r>
      <w:proofErr w:type="spellStart"/>
      <w:r w:rsidRPr="00A1741B">
        <w:rPr>
          <w:rFonts w:ascii="Times New Roman" w:hAnsi="Times New Roman"/>
          <w:sz w:val="24"/>
          <w:szCs w:val="24"/>
        </w:rPr>
        <w:t>one·molecule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of CO, while the fragment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283 indicated the cleavage of carbon-carbon bonds linking the two constituent monomers. therefore,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56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67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95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130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143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145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174 </w:t>
      </w:r>
      <w:r w:rsidRPr="00A1741B">
        <w:rPr>
          <w:rFonts w:ascii="Times New Roman" w:hAnsi="Times New Roman"/>
          <w:sz w:val="24"/>
          <w:szCs w:val="24"/>
        </w:rPr>
        <w:t>was tentatively identified as AH</w:t>
      </w:r>
      <w:r w:rsidRPr="00A1741B">
        <w:rPr>
          <w:rFonts w:ascii="Times New Roman" w:hAnsi="Times New Roman"/>
          <w:sz w:val="24"/>
          <w:szCs w:val="24"/>
          <w:vertAlign w:val="subscript"/>
        </w:rPr>
        <w:t>15</w:t>
      </w:r>
      <w:r w:rsidRPr="00A1741B">
        <w:rPr>
          <w:rFonts w:ascii="Times New Roman" w:hAnsi="Times New Roman"/>
          <w:sz w:val="24"/>
          <w:szCs w:val="24"/>
        </w:rPr>
        <w:t xml:space="preserve"> isomers.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Similarly, three isomers, </w:t>
      </w:r>
      <w:r w:rsidRPr="00A1741B">
        <w:rPr>
          <w:rFonts w:ascii="Times New Roman" w:hAnsi="Times New Roman"/>
          <w:b/>
          <w:bCs/>
          <w:sz w:val="24"/>
          <w:szCs w:val="24"/>
        </w:rPr>
        <w:t>73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75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>136</w:t>
      </w:r>
      <w:r w:rsidRPr="00A1741B">
        <w:rPr>
          <w:rFonts w:ascii="Times New Roman" w:hAnsi="Times New Roman"/>
          <w:sz w:val="24"/>
          <w:szCs w:val="24"/>
        </w:rPr>
        <w:t xml:space="preserve"> (C</w:t>
      </w:r>
      <w:r w:rsidRPr="00A1741B">
        <w:rPr>
          <w:rFonts w:ascii="Times New Roman" w:hAnsi="Times New Roman"/>
          <w:sz w:val="24"/>
          <w:szCs w:val="24"/>
          <w:vertAlign w:val="subscript"/>
        </w:rPr>
        <w:t>35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32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10</w:t>
      </w:r>
      <w:r w:rsidRPr="00A1741B">
        <w:rPr>
          <w:rFonts w:ascii="Times New Roman" w:hAnsi="Times New Roman"/>
          <w:sz w:val="24"/>
          <w:szCs w:val="24"/>
        </w:rPr>
        <w:t>) were putatively assigned as methoxyAH</w:t>
      </w:r>
      <w:r w:rsidRPr="00A1741B">
        <w:rPr>
          <w:rFonts w:ascii="Times New Roman" w:hAnsi="Times New Roman"/>
          <w:sz w:val="24"/>
          <w:szCs w:val="24"/>
          <w:vertAlign w:val="subscript"/>
        </w:rPr>
        <w:t>15</w:t>
      </w:r>
      <w:r w:rsidRPr="00A1741B">
        <w:rPr>
          <w:rFonts w:ascii="Times New Roman" w:hAnsi="Times New Roman"/>
          <w:sz w:val="24"/>
          <w:szCs w:val="24"/>
        </w:rPr>
        <w:t xml:space="preserve">. Moreover,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129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131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>138</w:t>
      </w:r>
      <w:r w:rsidRPr="00A1741B">
        <w:rPr>
          <w:rFonts w:ascii="Times New Roman" w:hAnsi="Times New Roman"/>
          <w:sz w:val="24"/>
          <w:szCs w:val="24"/>
        </w:rPr>
        <w:t xml:space="preserve"> were also assigned as B type dimer comprising THPEC and </w:t>
      </w:r>
      <w:proofErr w:type="gramStart"/>
      <w:r w:rsidRPr="00A1741B">
        <w:rPr>
          <w:rFonts w:ascii="Times New Roman" w:hAnsi="Times New Roman"/>
          <w:sz w:val="24"/>
          <w:szCs w:val="24"/>
        </w:rPr>
        <w:t>a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 EPEC.</w:t>
      </w:r>
      <w:r w:rsidRPr="00A1741B">
        <w:rPr>
          <w:rFonts w:ascii="Times New Roman" w:hAnsi="Times New Roman"/>
          <w:sz w:val="16"/>
          <w:szCs w:val="16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Detailed information can be found in Table S1. It is worth mentioning that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129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bCs/>
          <w:sz w:val="24"/>
          <w:szCs w:val="24"/>
        </w:rPr>
        <w:t>131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>138</w:t>
      </w:r>
      <w:r w:rsidRPr="00A1741B">
        <w:rPr>
          <w:rFonts w:ascii="Times New Roman" w:hAnsi="Times New Roman"/>
          <w:sz w:val="24"/>
          <w:szCs w:val="24"/>
        </w:rPr>
        <w:t xml:space="preserve"> were reported for the first time.</w:t>
      </w:r>
    </w:p>
    <w:p w14:paraId="3F12A2FB" w14:textId="7A240EA2" w:rsidR="007868E1" w:rsidRPr="00A1741B" w:rsidRDefault="007868E1" w:rsidP="007868E1">
      <w:pPr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A1741B">
        <w:rPr>
          <w:rFonts w:ascii="Times New Roman" w:hAnsi="Times New Roman"/>
          <w:b/>
          <w:bCs/>
          <w:sz w:val="24"/>
          <w:szCs w:val="24"/>
        </w:rPr>
        <w:t xml:space="preserve">Identification of </w:t>
      </w:r>
      <w:r w:rsidRPr="00A1741B">
        <w:rPr>
          <w:rFonts w:ascii="Times New Roman" w:hAnsi="Times New Roman" w:hint="eastAsia"/>
          <w:b/>
          <w:bCs/>
          <w:sz w:val="24"/>
          <w:szCs w:val="24"/>
        </w:rPr>
        <w:t>D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type PEC dimers in Agarwood</w:t>
      </w:r>
    </w:p>
    <w:p w14:paraId="39714E52" w14:textId="3E8B2443" w:rsidR="007868E1" w:rsidRPr="00A1741B" w:rsidRDefault="007868E1" w:rsidP="007868E1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1741B">
        <w:rPr>
          <w:rFonts w:ascii="Times New Roman" w:hAnsi="Times New Roman"/>
          <w:sz w:val="24"/>
          <w:szCs w:val="24"/>
        </w:rPr>
        <w:t>The same molecular formula, C</w:t>
      </w:r>
      <w:r w:rsidRPr="00A1741B">
        <w:rPr>
          <w:rFonts w:ascii="Times New Roman" w:hAnsi="Times New Roman"/>
          <w:sz w:val="24"/>
          <w:szCs w:val="24"/>
          <w:vertAlign w:val="subscript"/>
        </w:rPr>
        <w:t>34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28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8</w:t>
      </w:r>
      <w:r w:rsidRPr="00A1741B">
        <w:rPr>
          <w:rFonts w:ascii="Times New Roman" w:hAnsi="Times New Roman"/>
          <w:sz w:val="24"/>
          <w:szCs w:val="24"/>
        </w:rPr>
        <w:t xml:space="preserve">, was predicted for both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77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A1741B">
        <w:rPr>
          <w:rFonts w:ascii="Times New Roman" w:hAnsi="Times New Roman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G</w:t>
      </w:r>
      <w:r w:rsidR="00261901" w:rsidRPr="00A1741B">
        <w:rPr>
          <w:rFonts w:ascii="Times New Roman" w:hAnsi="Times New Roman" w:hint="eastAsia"/>
          <w:sz w:val="24"/>
          <w:szCs w:val="24"/>
        </w:rPr>
        <w:t xml:space="preserve"> [18]</w:t>
      </w:r>
      <w:r w:rsidRPr="00A1741B">
        <w:rPr>
          <w:rFonts w:ascii="Times New Roman" w:hAnsi="Times New Roman"/>
          <w:sz w:val="24"/>
          <w:szCs w:val="24"/>
        </w:rPr>
        <w:t xml:space="preserve">, and they exhibited similar fragmentation pathways, including the fragment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547 </w:t>
      </w:r>
      <w:r w:rsidRPr="00A1741B">
        <w:rPr>
          <w:rFonts w:ascii="Times New Roman" w:hAnsi="Times New Roman"/>
          <w:bCs/>
          <w:sz w:val="24"/>
          <w:szCs w:val="24"/>
        </w:rPr>
        <w:t>([M+H−</w:t>
      </w:r>
      <w:proofErr w:type="gramStart"/>
      <w:r w:rsidRPr="00A1741B">
        <w:rPr>
          <w:rFonts w:ascii="Times New Roman" w:hAnsi="Times New Roman"/>
          <w:bCs/>
          <w:sz w:val="24"/>
          <w:szCs w:val="24"/>
        </w:rPr>
        <w:t>H</w:t>
      </w:r>
      <w:r w:rsidRPr="00A1741B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bCs/>
          <w:sz w:val="24"/>
          <w:szCs w:val="24"/>
        </w:rPr>
        <w:t>O]</w:t>
      </w:r>
      <w:r w:rsidRPr="00A1741B">
        <w:rPr>
          <w:rFonts w:ascii="Times New Roman" w:hAnsi="Times New Roman"/>
          <w:bCs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bCs/>
          <w:sz w:val="24"/>
          <w:szCs w:val="24"/>
        </w:rPr>
        <w:t xml:space="preserve">) </w:t>
      </w:r>
      <w:r w:rsidRPr="00A1741B">
        <w:rPr>
          <w:rFonts w:ascii="Times New Roman" w:hAnsi="Times New Roman"/>
          <w:sz w:val="24"/>
          <w:szCs w:val="24"/>
        </w:rPr>
        <w:t xml:space="preserve">and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529</w:t>
      </w:r>
      <w:r w:rsidRPr="00A1741B">
        <w:rPr>
          <w:rFonts w:ascii="Times New Roman" w:hAnsi="Times New Roman"/>
          <w:bCs/>
          <w:sz w:val="24"/>
          <w:szCs w:val="24"/>
        </w:rPr>
        <w:t xml:space="preserve"> ([M+H−2H</w:t>
      </w:r>
      <w:r w:rsidRPr="00A1741B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bCs/>
          <w:sz w:val="24"/>
          <w:szCs w:val="24"/>
        </w:rPr>
        <w:t>O]</w:t>
      </w:r>
      <w:r w:rsidRPr="00A1741B">
        <w:rPr>
          <w:rFonts w:ascii="Times New Roman" w:hAnsi="Times New Roman"/>
          <w:bCs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bCs/>
          <w:sz w:val="24"/>
          <w:szCs w:val="24"/>
        </w:rPr>
        <w:t>)</w:t>
      </w:r>
      <w:r w:rsidRPr="00A1741B">
        <w:rPr>
          <w:rFonts w:ascii="Times New Roman" w:hAnsi="Times New Roman"/>
          <w:sz w:val="24"/>
          <w:szCs w:val="24"/>
        </w:rPr>
        <w:t xml:space="preserve"> and the </w:t>
      </w:r>
      <w:r w:rsidRPr="00A1741B">
        <w:rPr>
          <w:rFonts w:ascii="Times New Roman" w:hAnsi="Times New Roman"/>
          <w:bCs/>
          <w:sz w:val="24"/>
          <w:szCs w:val="24"/>
        </w:rPr>
        <w:t>MS</w:t>
      </w:r>
      <w:r w:rsidRPr="00A1741B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Pr="00A1741B">
        <w:rPr>
          <w:rFonts w:ascii="Times New Roman" w:hAnsi="Times New Roman"/>
          <w:bCs/>
          <w:sz w:val="24"/>
          <w:szCs w:val="24"/>
        </w:rPr>
        <w:t xml:space="preserve"> base peak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283 corresponding to the breakage of the carbon-carbon bonds between two monomers. </w:t>
      </w:r>
      <w:r w:rsidRPr="00A1741B">
        <w:rPr>
          <w:rFonts w:ascii="Times New Roman" w:hAnsi="Times New Roman"/>
          <w:bCs/>
          <w:sz w:val="24"/>
          <w:szCs w:val="24"/>
        </w:rPr>
        <w:t xml:space="preserve">The </w:t>
      </w:r>
      <w:r w:rsidRPr="00A1741B">
        <w:rPr>
          <w:rFonts w:ascii="Times New Roman" w:hAnsi="Times New Roman"/>
          <w:sz w:val="24"/>
          <w:szCs w:val="24"/>
        </w:rPr>
        <w:t>monomer-derived fragment ion (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283)</w:t>
      </w:r>
      <w:r w:rsidRPr="00A1741B">
        <w:rPr>
          <w:rFonts w:ascii="Times New Roman" w:hAnsi="Times New Roman"/>
          <w:bCs/>
          <w:sz w:val="24"/>
          <w:szCs w:val="24"/>
        </w:rPr>
        <w:t xml:space="preserve"> could also break </w:t>
      </w:r>
      <w:r w:rsidRPr="00A1741B">
        <w:rPr>
          <w:rFonts w:ascii="Times New Roman" w:hAnsi="Times New Roman"/>
          <w:sz w:val="24"/>
          <w:szCs w:val="24"/>
        </w:rPr>
        <w:t>the CH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–CH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 bond between chromone moiety and phenyl moiety</w:t>
      </w:r>
      <w:r w:rsidRPr="00A1741B">
        <w:rPr>
          <w:rFonts w:ascii="Times New Roman" w:hAnsi="Times New Roman"/>
          <w:bCs/>
          <w:sz w:val="24"/>
          <w:szCs w:val="24"/>
        </w:rPr>
        <w:t xml:space="preserve"> to produce [M</w:t>
      </w:r>
      <w:r w:rsidRPr="00A1741B">
        <w:rPr>
          <w:rFonts w:ascii="Times New Roman" w:hAnsi="Times New Roman"/>
          <w:bCs/>
          <w:sz w:val="24"/>
          <w:szCs w:val="24"/>
          <w:vertAlign w:val="subscript"/>
        </w:rPr>
        <w:t>unit A</w:t>
      </w:r>
      <w:r w:rsidRPr="00A1741B">
        <w:rPr>
          <w:rFonts w:ascii="Times New Roman" w:hAnsi="Times New Roman"/>
          <w:bCs/>
          <w:sz w:val="24"/>
          <w:szCs w:val="24"/>
        </w:rPr>
        <w:t>+H−</w:t>
      </w:r>
      <w:r w:rsidRPr="00A1741B">
        <w:rPr>
          <w:rFonts w:ascii="Times New Roman" w:hAnsi="Times New Roman"/>
          <w:bCs/>
          <w:sz w:val="24"/>
          <w:szCs w:val="24"/>
          <w:vertAlign w:val="superscript"/>
        </w:rPr>
        <w:t>6</w:t>
      </w:r>
      <w:proofErr w:type="gramStart"/>
      <w:r w:rsidRPr="00A1741B">
        <w:rPr>
          <w:rFonts w:ascii="Times New Roman" w:hAnsi="Times New Roman"/>
          <w:bCs/>
          <w:sz w:val="24"/>
          <w:szCs w:val="24"/>
        </w:rPr>
        <w:t>B]</w:t>
      </w:r>
      <w:r w:rsidRPr="00A1741B">
        <w:rPr>
          <w:rFonts w:ascii="Times New Roman" w:hAnsi="Times New Roman"/>
          <w:bCs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bCs/>
          <w:sz w:val="24"/>
          <w:szCs w:val="24"/>
        </w:rPr>
        <w:t xml:space="preserve"> (</w:t>
      </w:r>
      <w:r w:rsidRPr="00A1741B">
        <w:rPr>
          <w:rFonts w:ascii="Times New Roman" w:hAnsi="Times New Roman"/>
          <w:bCs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bCs/>
          <w:sz w:val="24"/>
          <w:szCs w:val="24"/>
        </w:rPr>
        <w:t xml:space="preserve"> 192) ion. </w:t>
      </w:r>
      <w:r w:rsidRPr="00A1741B">
        <w:rPr>
          <w:rFonts w:ascii="Times New Roman" w:hAnsi="Times New Roman"/>
          <w:sz w:val="24"/>
          <w:szCs w:val="24"/>
        </w:rPr>
        <w:t xml:space="preserve">Therefore, compound </w:t>
      </w:r>
      <w:r w:rsidRPr="00A1741B">
        <w:rPr>
          <w:rFonts w:ascii="Times New Roman" w:hAnsi="Times New Roman"/>
          <w:b/>
          <w:bCs/>
          <w:sz w:val="24"/>
          <w:szCs w:val="24"/>
        </w:rPr>
        <w:t>77</w:t>
      </w:r>
      <w:r w:rsidRPr="00A1741B">
        <w:rPr>
          <w:rFonts w:ascii="Times New Roman" w:hAnsi="Times New Roman"/>
          <w:sz w:val="24"/>
          <w:szCs w:val="24"/>
        </w:rPr>
        <w:t xml:space="preserve"> was tentatively identified as </w:t>
      </w:r>
      <w:proofErr w:type="spellStart"/>
      <w:r w:rsidRPr="00A1741B">
        <w:rPr>
          <w:rFonts w:ascii="Times New Roman" w:hAnsi="Times New Roman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G isomers. Through the comprehensive analysis of MS/MS spectra, compounds</w:t>
      </w:r>
      <w:r w:rsidRPr="00A1741B">
        <w:rPr>
          <w:rFonts w:ascii="Times New Roman" w:hAnsi="Times New Roman"/>
          <w:b/>
          <w:sz w:val="24"/>
          <w:szCs w:val="24"/>
        </w:rPr>
        <w:t xml:space="preserve"> 62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116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154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157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166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bCs/>
          <w:sz w:val="24"/>
          <w:szCs w:val="24"/>
        </w:rPr>
        <w:t>184</w:t>
      </w:r>
      <w:r w:rsidRPr="00A1741B">
        <w:rPr>
          <w:rFonts w:ascii="Times New Roman" w:hAnsi="Times New Roman"/>
          <w:sz w:val="24"/>
          <w:szCs w:val="24"/>
        </w:rPr>
        <w:t xml:space="preserve"> was also designated as </w:t>
      </w:r>
      <w:proofErr w:type="spellStart"/>
      <w:r w:rsidRPr="00A1741B">
        <w:rPr>
          <w:rFonts w:ascii="Times New Roman" w:hAnsi="Times New Roman"/>
          <w:kern w:val="0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kern w:val="0"/>
          <w:sz w:val="24"/>
          <w:szCs w:val="24"/>
        </w:rPr>
        <w:t xml:space="preserve"> G</w:t>
      </w:r>
      <w:r w:rsidRPr="00A1741B">
        <w:rPr>
          <w:rFonts w:ascii="Times New Roman" w:hAnsi="Times New Roman"/>
          <w:sz w:val="24"/>
          <w:szCs w:val="24"/>
        </w:rPr>
        <w:t xml:space="preserve"> isomer. Detailed information was elaborated in Table S1.</w:t>
      </w:r>
    </w:p>
    <w:p w14:paraId="4AD663F9" w14:textId="787C8C7C" w:rsidR="007868E1" w:rsidRPr="00A1741B" w:rsidRDefault="004E6AFB" w:rsidP="007868E1">
      <w:pPr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A1741B">
        <w:rPr>
          <w:rFonts w:ascii="Times New Roman" w:hAnsi="Times New Roman"/>
          <w:b/>
          <w:bCs/>
          <w:sz w:val="24"/>
          <w:szCs w:val="24"/>
        </w:rPr>
        <w:t xml:space="preserve">Identification of </w:t>
      </w:r>
      <w:r w:rsidRPr="00A1741B">
        <w:rPr>
          <w:rFonts w:ascii="Times New Roman" w:hAnsi="Times New Roman" w:hint="eastAsia"/>
          <w:b/>
          <w:bCs/>
          <w:sz w:val="24"/>
          <w:szCs w:val="24"/>
        </w:rPr>
        <w:t>E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type PEC dimers in Agarwood</w:t>
      </w:r>
    </w:p>
    <w:p w14:paraId="020B0BE3" w14:textId="45AA156C" w:rsidR="004E6AFB" w:rsidRPr="00A1741B" w:rsidRDefault="004E6AFB" w:rsidP="004E6AFB">
      <w:pPr>
        <w:adjustRightInd w:val="0"/>
        <w:snapToGrid w:val="0"/>
        <w:spacing w:line="360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1741B">
        <w:rPr>
          <w:rFonts w:ascii="Times New Roman" w:hAnsi="Times New Roman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sz w:val="24"/>
          <w:szCs w:val="24"/>
        </w:rPr>
        <w:t>72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76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135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162</w:t>
      </w:r>
      <w:r w:rsidRPr="00A1741B">
        <w:rPr>
          <w:rFonts w:ascii="Times New Roman" w:hAnsi="Times New Roman"/>
          <w:bCs/>
          <w:sz w:val="24"/>
          <w:szCs w:val="24"/>
        </w:rPr>
        <w:t xml:space="preserve">, </w:t>
      </w:r>
      <w:r w:rsidRPr="00A1741B">
        <w:rPr>
          <w:rFonts w:ascii="Times New Roman" w:hAnsi="Times New Roman"/>
          <w:sz w:val="24"/>
          <w:szCs w:val="24"/>
        </w:rPr>
        <w:t xml:space="preserve">and </w:t>
      </w:r>
      <w:r w:rsidRPr="00A1741B">
        <w:rPr>
          <w:rFonts w:ascii="Times New Roman" w:hAnsi="Times New Roman"/>
          <w:b/>
          <w:sz w:val="24"/>
          <w:szCs w:val="24"/>
        </w:rPr>
        <w:t>182</w:t>
      </w:r>
      <w:r w:rsidRPr="00A1741B">
        <w:rPr>
          <w:rFonts w:ascii="Times New Roman" w:hAnsi="Times New Roman"/>
          <w:sz w:val="24"/>
          <w:szCs w:val="24"/>
        </w:rPr>
        <w:t xml:space="preserve"> exhibited the molecular formula C</w:t>
      </w:r>
      <w:r w:rsidRPr="00A1741B">
        <w:rPr>
          <w:rFonts w:ascii="Times New Roman" w:hAnsi="Times New Roman"/>
          <w:sz w:val="24"/>
          <w:szCs w:val="24"/>
          <w:vertAlign w:val="subscript"/>
        </w:rPr>
        <w:t>34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30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9</w:t>
      </w:r>
      <w:r w:rsidRPr="00A1741B">
        <w:rPr>
          <w:rFonts w:ascii="Times New Roman" w:hAnsi="Times New Roman"/>
          <w:sz w:val="24"/>
          <w:szCs w:val="24"/>
        </w:rPr>
        <w:t xml:space="preserve"> according to the protonated molecular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583 [M+</w:t>
      </w:r>
      <w:proofErr w:type="gramStart"/>
      <w:r w:rsidRPr="00A1741B">
        <w:rPr>
          <w:rFonts w:ascii="Times New Roman" w:hAnsi="Times New Roman"/>
          <w:sz w:val="24"/>
          <w:szCs w:val="24"/>
        </w:rPr>
        <w:t>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>, suggesting 20 indices of hydrogen deficiency.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>A series of characteristic ions such as</w:t>
      </w:r>
      <w:r w:rsidRPr="00A1741B">
        <w:rPr>
          <w:rFonts w:ascii="Times New Roman" w:hAnsi="Times New Roman"/>
          <w:i/>
          <w:kern w:val="0"/>
          <w:sz w:val="24"/>
          <w:szCs w:val="24"/>
        </w:rPr>
        <w:t xml:space="preserve"> 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565 [M+H–</w:t>
      </w:r>
      <w:proofErr w:type="gramStart"/>
      <w:r w:rsidRPr="00A1741B">
        <w:rPr>
          <w:rFonts w:ascii="Times New Roman" w:hAnsi="Times New Roman"/>
          <w:kern w:val="0"/>
          <w:sz w:val="24"/>
          <w:szCs w:val="24"/>
        </w:rPr>
        <w:t>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547 [M+H–2H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519 [M+H–2H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O–</w:t>
      </w:r>
      <w:r w:rsidRPr="00A1741B">
        <w:rPr>
          <w:rFonts w:ascii="Times New Roman" w:hAnsi="Times New Roman"/>
          <w:kern w:val="0"/>
          <w:sz w:val="24"/>
          <w:szCs w:val="24"/>
        </w:rPr>
        <w:lastRenderedPageBreak/>
        <w:t>CO]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283 produced by breaking the ester bonds between two monomers were detected in the mass spectra of these compounds. Among them, fragment ion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283 is the base peak in MS</w:t>
      </w:r>
      <w:r w:rsidRPr="00A1741B">
        <w:rPr>
          <w:rFonts w:ascii="Times New Roman" w:hAnsi="Times New Roman"/>
          <w:sz w:val="24"/>
          <w:szCs w:val="24"/>
          <w:vertAlign w:val="superscript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, and its cleavage pathway is the same as that of </w:t>
      </w:r>
      <w:proofErr w:type="spellStart"/>
      <w:r w:rsidRPr="00A1741B">
        <w:rPr>
          <w:rFonts w:ascii="Times New Roman" w:hAnsi="Times New Roman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K. Therefore, compounds </w:t>
      </w:r>
      <w:r w:rsidRPr="00A1741B">
        <w:rPr>
          <w:rFonts w:ascii="Times New Roman" w:hAnsi="Times New Roman"/>
          <w:b/>
          <w:sz w:val="24"/>
          <w:szCs w:val="24"/>
        </w:rPr>
        <w:t>72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76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135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162</w:t>
      </w:r>
      <w:r w:rsidRPr="00A1741B">
        <w:rPr>
          <w:rFonts w:ascii="Times New Roman" w:hAnsi="Times New Roman"/>
          <w:bCs/>
          <w:sz w:val="24"/>
          <w:szCs w:val="24"/>
        </w:rPr>
        <w:t xml:space="preserve">, </w:t>
      </w:r>
      <w:r w:rsidRPr="00A1741B">
        <w:rPr>
          <w:rFonts w:ascii="Times New Roman" w:hAnsi="Times New Roman"/>
          <w:sz w:val="24"/>
          <w:szCs w:val="24"/>
        </w:rPr>
        <w:t xml:space="preserve">and </w:t>
      </w:r>
      <w:r w:rsidRPr="00A1741B">
        <w:rPr>
          <w:rFonts w:ascii="Times New Roman" w:hAnsi="Times New Roman"/>
          <w:b/>
          <w:sz w:val="24"/>
          <w:szCs w:val="24"/>
        </w:rPr>
        <w:t>182</w:t>
      </w:r>
      <w:r w:rsidRPr="00A1741B">
        <w:rPr>
          <w:rFonts w:ascii="Times New Roman" w:hAnsi="Times New Roman"/>
          <w:sz w:val="24"/>
          <w:szCs w:val="24"/>
        </w:rPr>
        <w:t xml:space="preserve"> were identified as isomers of </w:t>
      </w:r>
      <w:proofErr w:type="spellStart"/>
      <w:r w:rsidRPr="00A1741B">
        <w:rPr>
          <w:rFonts w:ascii="Times New Roman" w:hAnsi="Times New Roman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K [</w:t>
      </w:r>
      <w:r w:rsidR="00261901" w:rsidRPr="00A1741B">
        <w:rPr>
          <w:rFonts w:ascii="Times New Roman" w:hAnsi="Times New Roman" w:hint="eastAsia"/>
          <w:sz w:val="24"/>
          <w:szCs w:val="24"/>
        </w:rPr>
        <w:t>19</w:t>
      </w:r>
      <w:r w:rsidRPr="00A1741B">
        <w:rPr>
          <w:rFonts w:ascii="Times New Roman" w:hAnsi="Times New Roman"/>
          <w:sz w:val="24"/>
          <w:szCs w:val="24"/>
        </w:rPr>
        <w:t xml:space="preserve">]. Analogously, a pair of compounds, </w:t>
      </w:r>
      <w:r w:rsidRPr="00A1741B">
        <w:rPr>
          <w:rFonts w:ascii="Times New Roman" w:hAnsi="Times New Roman"/>
          <w:b/>
          <w:sz w:val="24"/>
          <w:szCs w:val="24"/>
        </w:rPr>
        <w:t xml:space="preserve">35 </w:t>
      </w:r>
      <w:r w:rsidRPr="00A1741B">
        <w:rPr>
          <w:rFonts w:ascii="Times New Roman" w:hAnsi="Times New Roman"/>
          <w:sz w:val="24"/>
          <w:szCs w:val="24"/>
        </w:rPr>
        <w:t xml:space="preserve">and </w:t>
      </w:r>
      <w:r w:rsidRPr="00A1741B">
        <w:rPr>
          <w:rFonts w:ascii="Times New Roman" w:hAnsi="Times New Roman"/>
          <w:b/>
          <w:sz w:val="24"/>
          <w:szCs w:val="24"/>
        </w:rPr>
        <w:t>181</w:t>
      </w:r>
      <w:r w:rsidRPr="00A1741B">
        <w:rPr>
          <w:rFonts w:ascii="Times New Roman" w:hAnsi="Times New Roman"/>
          <w:sz w:val="24"/>
          <w:szCs w:val="24"/>
        </w:rPr>
        <w:t xml:space="preserve"> (C</w:t>
      </w:r>
      <w:r w:rsidRPr="00A1741B">
        <w:rPr>
          <w:rFonts w:ascii="Times New Roman" w:hAnsi="Times New Roman"/>
          <w:sz w:val="24"/>
          <w:szCs w:val="24"/>
          <w:vertAlign w:val="subscript"/>
        </w:rPr>
        <w:t>35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32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10</w:t>
      </w:r>
      <w:r w:rsidRPr="00A1741B">
        <w:rPr>
          <w:rFonts w:ascii="Times New Roman" w:hAnsi="Times New Roman"/>
          <w:sz w:val="24"/>
          <w:szCs w:val="24"/>
        </w:rPr>
        <w:t xml:space="preserve">) were tentatively classified as methoxy </w:t>
      </w:r>
      <w:proofErr w:type="spellStart"/>
      <w:r w:rsidRPr="00A1741B">
        <w:rPr>
          <w:rFonts w:ascii="Times New Roman" w:hAnsi="Times New Roman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K. Furthermore, compound </w:t>
      </w:r>
      <w:r w:rsidRPr="00A1741B">
        <w:rPr>
          <w:rFonts w:ascii="Times New Roman" w:hAnsi="Times New Roman"/>
          <w:b/>
          <w:bCs/>
          <w:sz w:val="24"/>
          <w:szCs w:val="24"/>
        </w:rPr>
        <w:t>146</w:t>
      </w:r>
      <w:r w:rsidRPr="00A1741B">
        <w:rPr>
          <w:rFonts w:ascii="Times New Roman" w:hAnsi="Times New Roman"/>
          <w:sz w:val="24"/>
          <w:szCs w:val="24"/>
        </w:rPr>
        <w:t xml:space="preserve"> was provisionally identified as 4′,4‴-</w:t>
      </w:r>
      <w:proofErr w:type="spellStart"/>
      <w:r w:rsidRPr="00A1741B">
        <w:rPr>
          <w:rFonts w:ascii="Times New Roman" w:hAnsi="Times New Roman"/>
          <w:sz w:val="24"/>
          <w:szCs w:val="24"/>
        </w:rPr>
        <w:t>dimethoxyaquisinenone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K.</w:t>
      </w:r>
    </w:p>
    <w:p w14:paraId="7099327C" w14:textId="65C047BB" w:rsidR="004E6AFB" w:rsidRPr="00A1741B" w:rsidRDefault="004E6AFB" w:rsidP="004E6AFB">
      <w:pPr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A1741B">
        <w:rPr>
          <w:rFonts w:ascii="Times New Roman" w:hAnsi="Times New Roman"/>
          <w:b/>
          <w:bCs/>
          <w:sz w:val="24"/>
          <w:szCs w:val="24"/>
        </w:rPr>
        <w:t xml:space="preserve">Identification of </w:t>
      </w:r>
      <w:r w:rsidRPr="00A1741B">
        <w:rPr>
          <w:rFonts w:ascii="Times New Roman" w:hAnsi="Times New Roman" w:hint="eastAsia"/>
          <w:b/>
          <w:bCs/>
          <w:sz w:val="24"/>
          <w:szCs w:val="24"/>
        </w:rPr>
        <w:t>F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type PEC dimers in Agarwood</w:t>
      </w:r>
    </w:p>
    <w:p w14:paraId="146CB400" w14:textId="1F7E4592" w:rsidR="004E6AFB" w:rsidRPr="00A1741B" w:rsidRDefault="004E6AFB" w:rsidP="004E6AFB">
      <w:pPr>
        <w:adjustRightInd w:val="0"/>
        <w:spacing w:line="312" w:lineRule="auto"/>
        <w:ind w:firstLineChars="150" w:firstLine="360"/>
        <w:rPr>
          <w:rFonts w:ascii="Times New Roman" w:eastAsiaTheme="minorEastAsia" w:hAnsi="Times New Roman"/>
          <w:sz w:val="24"/>
          <w:szCs w:val="24"/>
        </w:rPr>
      </w:pPr>
      <w:r w:rsidRPr="00A1741B">
        <w:rPr>
          <w:rFonts w:ascii="Times New Roman" w:hAnsi="Times New Roman"/>
          <w:sz w:val="24"/>
          <w:szCs w:val="24"/>
        </w:rPr>
        <w:t xml:space="preserve">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158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>189</w:t>
      </w:r>
      <w:r w:rsidRPr="00A1741B">
        <w:rPr>
          <w:rFonts w:ascii="Times New Roman" w:hAnsi="Times New Roman"/>
          <w:sz w:val="24"/>
          <w:szCs w:val="24"/>
        </w:rPr>
        <w:t xml:space="preserve"> exhibited similar mass spectral profiles, featuring a precursor ion at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549 ([M+H]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), and product ions at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458 </w:t>
      </w:r>
      <w:r w:rsidRPr="00A1741B">
        <w:rPr>
          <w:rFonts w:ascii="Times New Roman" w:hAnsi="Times New Roman"/>
          <w:sz w:val="24"/>
          <w:szCs w:val="24"/>
        </w:rPr>
        <w:t>([M+H–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),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531</w:t>
      </w:r>
      <w:r w:rsidRPr="00A1741B">
        <w:rPr>
          <w:rFonts w:ascii="Times New Roman" w:hAnsi="Times New Roman"/>
          <w:sz w:val="24"/>
          <w:szCs w:val="24"/>
        </w:rPr>
        <w:t>([M+H–H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)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513</w:t>
      </w:r>
      <w:r w:rsidRPr="00A1741B">
        <w:rPr>
          <w:rFonts w:ascii="Times New Roman" w:hAnsi="Times New Roman"/>
          <w:sz w:val="24"/>
          <w:szCs w:val="24"/>
        </w:rPr>
        <w:t>([M+H–2H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>)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sz w:val="24"/>
          <w:szCs w:val="24"/>
        </w:rPr>
        <w:t xml:space="preserve">m/z </w:t>
      </w:r>
      <w:r w:rsidRPr="00A1741B">
        <w:rPr>
          <w:rFonts w:ascii="Times New Roman" w:hAnsi="Times New Roman"/>
          <w:sz w:val="24"/>
          <w:szCs w:val="24"/>
        </w:rPr>
        <w:t>423 ([M+H–2H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O–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),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267 </w:t>
      </w:r>
      <w:r w:rsidRPr="00A1741B">
        <w:rPr>
          <w:rFonts w:ascii="Times New Roman" w:hAnsi="Times New Roman"/>
          <w:sz w:val="24"/>
          <w:szCs w:val="24"/>
        </w:rPr>
        <w:t>([M</w:t>
      </w:r>
      <w:r w:rsidRPr="00A1741B">
        <w:rPr>
          <w:rFonts w:ascii="Times New Roman" w:hAnsi="Times New Roman"/>
          <w:sz w:val="24"/>
          <w:szCs w:val="24"/>
          <w:vertAlign w:val="subscript"/>
        </w:rPr>
        <w:t>unit B</w:t>
      </w:r>
      <w:r w:rsidRPr="00A1741B">
        <w:rPr>
          <w:rFonts w:ascii="Times New Roman" w:hAnsi="Times New Roman"/>
          <w:sz w:val="24"/>
          <w:szCs w:val="24"/>
        </w:rPr>
        <w:t>+H]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), 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283 </w:t>
      </w:r>
      <w:r w:rsidRPr="00A1741B">
        <w:rPr>
          <w:rFonts w:ascii="Times New Roman" w:hAnsi="Times New Roman"/>
          <w:sz w:val="24"/>
          <w:szCs w:val="24"/>
        </w:rPr>
        <w:t>([M</w:t>
      </w:r>
      <w:r w:rsidRPr="00A1741B">
        <w:rPr>
          <w:rFonts w:ascii="Times New Roman" w:hAnsi="Times New Roman"/>
          <w:sz w:val="24"/>
          <w:szCs w:val="24"/>
          <w:vertAlign w:val="subscript"/>
        </w:rPr>
        <w:t>unit A</w:t>
      </w:r>
      <w:r w:rsidRPr="00A1741B">
        <w:rPr>
          <w:rFonts w:ascii="Times New Roman" w:hAnsi="Times New Roman"/>
          <w:sz w:val="24"/>
          <w:szCs w:val="24"/>
        </w:rPr>
        <w:t>+H–2H</w:t>
      </w:r>
      <w:r w:rsidRPr="00A1741B">
        <w:rPr>
          <w:rFonts w:ascii="Times New Roman" w:hAnsi="Times New Roman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sz w:val="24"/>
          <w:szCs w:val="24"/>
        </w:rPr>
        <w:t>O]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); the structure of compounds </w:t>
      </w:r>
      <w:r w:rsidRPr="00A1741B">
        <w:rPr>
          <w:rFonts w:ascii="Times New Roman" w:hAnsi="Times New Roman"/>
          <w:b/>
          <w:bCs/>
          <w:sz w:val="24"/>
          <w:szCs w:val="24"/>
        </w:rPr>
        <w:t>158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bCs/>
          <w:sz w:val="24"/>
          <w:szCs w:val="24"/>
        </w:rPr>
        <w:t>189</w:t>
      </w:r>
      <w:r w:rsidRPr="00A1741B">
        <w:rPr>
          <w:rFonts w:ascii="Times New Roman" w:hAnsi="Times New Roman"/>
          <w:sz w:val="24"/>
          <w:szCs w:val="24"/>
        </w:rPr>
        <w:t xml:space="preserve"> were tentatively elucidated as </w:t>
      </w:r>
      <w:proofErr w:type="spellStart"/>
      <w:r w:rsidRPr="00A1741B">
        <w:rPr>
          <w:rFonts w:ascii="Times New Roman" w:hAnsi="Times New Roman"/>
          <w:kern w:val="0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kern w:val="0"/>
          <w:sz w:val="24"/>
          <w:szCs w:val="24"/>
        </w:rPr>
        <w:t xml:space="preserve"> A</w:t>
      </w:r>
      <w:r w:rsidR="00261901" w:rsidRPr="00A1741B">
        <w:rPr>
          <w:rFonts w:ascii="Times New Roman" w:hAnsi="Times New Roman" w:hint="eastAsia"/>
          <w:kern w:val="0"/>
          <w:sz w:val="24"/>
          <w:szCs w:val="24"/>
        </w:rPr>
        <w:t xml:space="preserve"> [18]</w:t>
      </w:r>
      <w:r w:rsidRPr="00A1741B">
        <w:rPr>
          <w:rFonts w:ascii="Times New Roman" w:hAnsi="Times New Roman"/>
          <w:kern w:val="0"/>
          <w:sz w:val="24"/>
          <w:szCs w:val="24"/>
        </w:rPr>
        <w:t>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Utilizing comparable methods, compounds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117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 xml:space="preserve">188 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were assigned as 4′-methoxyaquisinenone A </w:t>
      </w:r>
      <w:r w:rsidRPr="00A1741B">
        <w:rPr>
          <w:rFonts w:ascii="Times New Roman" w:hAnsi="Times New Roman"/>
          <w:sz w:val="24"/>
          <w:szCs w:val="24"/>
        </w:rPr>
        <w:t>isomers</w:t>
      </w:r>
      <w:r w:rsidRPr="00A1741B">
        <w:rPr>
          <w:rFonts w:ascii="Times New Roman" w:hAnsi="Times New Roman"/>
          <w:kern w:val="0"/>
          <w:sz w:val="24"/>
          <w:szCs w:val="24"/>
        </w:rPr>
        <w:t>.</w:t>
      </w:r>
      <w:r w:rsidRPr="00A1741B">
        <w:rPr>
          <w:rFonts w:ascii="Times New Roman" w:hAnsi="Times New Roman"/>
          <w:sz w:val="24"/>
          <w:szCs w:val="24"/>
        </w:rPr>
        <w:t xml:space="preserve"> Compounds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149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176</w:t>
      </w:r>
      <w:r w:rsidRPr="00A1741B">
        <w:rPr>
          <w:rFonts w:ascii="Times New Roman" w:hAnsi="Times New Roman"/>
          <w:sz w:val="24"/>
          <w:szCs w:val="24"/>
        </w:rPr>
        <w:t xml:space="preserve"> (C</w:t>
      </w:r>
      <w:r w:rsidRPr="00A1741B">
        <w:rPr>
          <w:rFonts w:ascii="Times New Roman" w:hAnsi="Times New Roman"/>
          <w:sz w:val="24"/>
          <w:szCs w:val="24"/>
          <w:vertAlign w:val="subscript"/>
        </w:rPr>
        <w:t>34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28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8</w:t>
      </w:r>
      <w:r w:rsidRPr="00A1741B">
        <w:rPr>
          <w:rFonts w:ascii="Times New Roman" w:hAnsi="Times New Roman"/>
          <w:sz w:val="24"/>
          <w:szCs w:val="24"/>
        </w:rPr>
        <w:t xml:space="preserve">) exhibited one more hydroxyl than </w:t>
      </w:r>
      <w:proofErr w:type="spellStart"/>
      <w:r w:rsidRPr="00A1741B">
        <w:rPr>
          <w:rFonts w:ascii="Times New Roman" w:hAnsi="Times New Roman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A (C</w:t>
      </w:r>
      <w:r w:rsidRPr="00A1741B">
        <w:rPr>
          <w:rFonts w:ascii="Times New Roman" w:hAnsi="Times New Roman"/>
          <w:sz w:val="24"/>
          <w:szCs w:val="24"/>
          <w:vertAlign w:val="subscript"/>
        </w:rPr>
        <w:t>34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28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7</w:t>
      </w:r>
      <w:r w:rsidRPr="00A1741B">
        <w:rPr>
          <w:rFonts w:ascii="Times New Roman" w:hAnsi="Times New Roman"/>
          <w:sz w:val="24"/>
          <w:szCs w:val="24"/>
        </w:rPr>
        <w:t xml:space="preserve">), and the fragment ions were observed at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547 [M+H–</w:t>
      </w:r>
      <w:proofErr w:type="gramStart"/>
      <w:r w:rsidRPr="00A1741B">
        <w:rPr>
          <w:rFonts w:ascii="Times New Roman" w:hAnsi="Times New Roman"/>
          <w:kern w:val="0"/>
          <w:sz w:val="24"/>
          <w:szCs w:val="24"/>
        </w:rPr>
        <w:t>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529 [M+H–2H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458 </w:t>
      </w:r>
      <w:r w:rsidRPr="00A1741B">
        <w:rPr>
          <w:rFonts w:ascii="Times New Roman" w:hAnsi="Times New Roman"/>
          <w:sz w:val="24"/>
          <w:szCs w:val="24"/>
        </w:rPr>
        <w:t>([M+H–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), 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267 ions. The monomer-derived fragment ions at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267 ([M</w:t>
      </w:r>
      <w:r w:rsidRPr="00A1741B">
        <w:rPr>
          <w:rFonts w:ascii="Times New Roman" w:hAnsi="Times New Roman"/>
          <w:sz w:val="24"/>
          <w:szCs w:val="24"/>
          <w:vertAlign w:val="subscript"/>
        </w:rPr>
        <w:t>unit B</w:t>
      </w:r>
      <w:r w:rsidRPr="00A1741B">
        <w:rPr>
          <w:rFonts w:ascii="Times New Roman" w:hAnsi="Times New Roman"/>
          <w:sz w:val="24"/>
          <w:szCs w:val="24"/>
        </w:rPr>
        <w:t>+</w:t>
      </w:r>
      <w:proofErr w:type="gramStart"/>
      <w:r w:rsidRPr="00A1741B">
        <w:rPr>
          <w:rFonts w:ascii="Times New Roman" w:hAnsi="Times New Roman"/>
          <w:sz w:val="24"/>
          <w:szCs w:val="24"/>
        </w:rPr>
        <w:t>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 xml:space="preserve">) indicated the presence of an additional hydroxyl group at B-ring. Therefore, the structure of compounds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149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176</w:t>
      </w:r>
      <w:r w:rsidRPr="00A1741B">
        <w:rPr>
          <w:rFonts w:ascii="Times New Roman" w:hAnsi="Times New Roman"/>
          <w:sz w:val="24"/>
          <w:szCs w:val="24"/>
        </w:rPr>
        <w:t xml:space="preserve"> were tentatively elucidated as 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hydroxy </w:t>
      </w:r>
      <w:proofErr w:type="spellStart"/>
      <w:r w:rsidRPr="00A1741B">
        <w:rPr>
          <w:rFonts w:ascii="Times New Roman" w:hAnsi="Times New Roman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A. Similarly, a pair of isomers, </w:t>
      </w:r>
      <w:r w:rsidRPr="00A1741B">
        <w:rPr>
          <w:rFonts w:ascii="Times New Roman" w:hAnsi="Times New Roman"/>
          <w:b/>
          <w:sz w:val="24"/>
          <w:szCs w:val="24"/>
        </w:rPr>
        <w:t>151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sz w:val="24"/>
          <w:szCs w:val="24"/>
        </w:rPr>
        <w:t>156</w:t>
      </w:r>
      <w:r w:rsidRPr="00A1741B">
        <w:rPr>
          <w:rFonts w:ascii="Times New Roman" w:hAnsi="Times New Roman"/>
          <w:sz w:val="24"/>
          <w:szCs w:val="24"/>
        </w:rPr>
        <w:t xml:space="preserve"> (C</w:t>
      </w:r>
      <w:r w:rsidRPr="00A1741B">
        <w:rPr>
          <w:rFonts w:ascii="Times New Roman" w:hAnsi="Times New Roman"/>
          <w:sz w:val="24"/>
          <w:szCs w:val="24"/>
          <w:vertAlign w:val="subscript"/>
        </w:rPr>
        <w:t>35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30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9</w:t>
      </w:r>
      <w:r w:rsidRPr="00A1741B">
        <w:rPr>
          <w:rFonts w:ascii="Times New Roman" w:hAnsi="Times New Roman"/>
          <w:sz w:val="24"/>
          <w:szCs w:val="24"/>
        </w:rPr>
        <w:t xml:space="preserve">) were tentatively characterized as </w:t>
      </w:r>
      <w:r w:rsidRPr="00A1741B">
        <w:rPr>
          <w:rFonts w:ascii="Times New Roman" w:hAnsi="Times New Roman"/>
          <w:kern w:val="0"/>
          <w:sz w:val="24"/>
          <w:szCs w:val="24"/>
        </w:rPr>
        <w:t>hydroxy 4′-methoxyaquisinenone A</w:t>
      </w:r>
      <w:r w:rsidRPr="00A1741B">
        <w:rPr>
          <w:rFonts w:ascii="Times New Roman" w:hAnsi="Times New Roman"/>
          <w:sz w:val="24"/>
          <w:szCs w:val="24"/>
        </w:rPr>
        <w:t xml:space="preserve">, and compound </w:t>
      </w:r>
      <w:r w:rsidRPr="00A1741B">
        <w:rPr>
          <w:rFonts w:ascii="Times New Roman" w:hAnsi="Times New Roman"/>
          <w:b/>
          <w:sz w:val="24"/>
          <w:szCs w:val="24"/>
        </w:rPr>
        <w:t>152</w:t>
      </w:r>
      <w:r w:rsidRPr="00A1741B">
        <w:rPr>
          <w:rFonts w:ascii="Times New Roman" w:hAnsi="Times New Roman"/>
          <w:sz w:val="24"/>
          <w:szCs w:val="24"/>
        </w:rPr>
        <w:t xml:space="preserve"> was putatively </w:t>
      </w:r>
      <w:proofErr w:type="spellStart"/>
      <w:r w:rsidRPr="00A1741B">
        <w:rPr>
          <w:rFonts w:ascii="Times New Roman" w:hAnsi="Times New Roman"/>
          <w:sz w:val="24"/>
          <w:szCs w:val="24"/>
        </w:rPr>
        <w:t>classied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as 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methoxy and hydroxy 4′-methoxyaquisinenone A. </w:t>
      </w:r>
      <w:r w:rsidRPr="00A1741B">
        <w:rPr>
          <w:rFonts w:ascii="Times New Roman" w:hAnsi="Times New Roman" w:hint="eastAsia"/>
          <w:sz w:val="24"/>
          <w:szCs w:val="24"/>
        </w:rPr>
        <w:t>C</w:t>
      </w:r>
      <w:r w:rsidRPr="00A1741B">
        <w:rPr>
          <w:rFonts w:ascii="Times New Roman" w:hAnsi="Times New Roman"/>
          <w:sz w:val="24"/>
          <w:szCs w:val="24"/>
        </w:rPr>
        <w:t xml:space="preserve">ompounds </w:t>
      </w:r>
      <w:r w:rsidRPr="00A1741B">
        <w:rPr>
          <w:rFonts w:ascii="Times New Roman" w:hAnsi="Times New Roman"/>
          <w:b/>
          <w:sz w:val="24"/>
          <w:szCs w:val="24"/>
        </w:rPr>
        <w:t>80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110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178</w:t>
      </w:r>
      <w:r w:rsidRPr="00A1741B">
        <w:rPr>
          <w:rFonts w:ascii="Times New Roman" w:hAnsi="Times New Roman"/>
          <w:sz w:val="24"/>
          <w:szCs w:val="24"/>
        </w:rPr>
        <w:t xml:space="preserve"> </w:t>
      </w:r>
      <w:r w:rsidRPr="00A1741B">
        <w:rPr>
          <w:rFonts w:ascii="Times New Roman" w:hAnsi="Times New Roman" w:hint="eastAsia"/>
          <w:sz w:val="24"/>
          <w:szCs w:val="24"/>
        </w:rPr>
        <w:t xml:space="preserve">had a </w:t>
      </w:r>
      <w:r w:rsidRPr="00A1741B">
        <w:rPr>
          <w:rFonts w:ascii="Times New Roman" w:hAnsi="Times New Roman"/>
          <w:sz w:val="24"/>
          <w:szCs w:val="24"/>
        </w:rPr>
        <w:t>molecular formula</w:t>
      </w:r>
      <w:r w:rsidRPr="00A1741B">
        <w:rPr>
          <w:rFonts w:ascii="Times New Roman" w:hAnsi="Times New Roman" w:hint="eastAsia"/>
          <w:sz w:val="24"/>
          <w:szCs w:val="24"/>
        </w:rPr>
        <w:t xml:space="preserve"> of</w:t>
      </w:r>
      <w:r w:rsidRPr="00A1741B">
        <w:rPr>
          <w:rFonts w:ascii="Times New Roman" w:hAnsi="Times New Roman"/>
          <w:sz w:val="24"/>
          <w:szCs w:val="24"/>
        </w:rPr>
        <w:t xml:space="preserve"> C</w:t>
      </w:r>
      <w:r w:rsidRPr="00A1741B">
        <w:rPr>
          <w:rFonts w:ascii="Times New Roman" w:hAnsi="Times New Roman"/>
          <w:sz w:val="24"/>
          <w:szCs w:val="24"/>
          <w:vertAlign w:val="subscript"/>
        </w:rPr>
        <w:t>35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30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9</w:t>
      </w:r>
      <w:r w:rsidRPr="00A1741B">
        <w:rPr>
          <w:rFonts w:ascii="Times New Roman" w:hAnsi="Times New Roman"/>
          <w:sz w:val="24"/>
          <w:szCs w:val="24"/>
        </w:rPr>
        <w:t xml:space="preserve">, the same as </w:t>
      </w:r>
      <w:r w:rsidRPr="00A1741B">
        <w:rPr>
          <w:rFonts w:ascii="Times New Roman" w:hAnsi="Times New Roman"/>
          <w:b/>
          <w:sz w:val="24"/>
          <w:szCs w:val="24"/>
        </w:rPr>
        <w:t>151</w:t>
      </w:r>
      <w:r w:rsidRPr="00A1741B">
        <w:rPr>
          <w:rFonts w:ascii="Times New Roman" w:hAnsi="Times New Roman"/>
          <w:sz w:val="24"/>
          <w:szCs w:val="24"/>
        </w:rPr>
        <w:t xml:space="preserve"> and </w:t>
      </w:r>
      <w:r w:rsidRPr="00A1741B">
        <w:rPr>
          <w:rFonts w:ascii="Times New Roman" w:hAnsi="Times New Roman"/>
          <w:b/>
          <w:sz w:val="24"/>
          <w:szCs w:val="24"/>
        </w:rPr>
        <w:t>156</w:t>
      </w:r>
      <w:r w:rsidRPr="00A1741B">
        <w:rPr>
          <w:rFonts w:ascii="Times New Roman" w:hAnsi="Times New Roman" w:hint="eastAsia"/>
          <w:sz w:val="24"/>
          <w:szCs w:val="24"/>
        </w:rPr>
        <w:t xml:space="preserve">, and </w:t>
      </w:r>
      <w:r w:rsidRPr="00A1741B">
        <w:rPr>
          <w:rFonts w:ascii="Times New Roman" w:hAnsi="Times New Roman"/>
          <w:sz w:val="24"/>
          <w:szCs w:val="24"/>
        </w:rPr>
        <w:t xml:space="preserve">exhibited fragment ions at </w:t>
      </w:r>
      <w:r w:rsidRPr="00A1741B">
        <w:rPr>
          <w:rFonts w:ascii="Times New Roman" w:hAnsi="Times New Roman"/>
          <w:i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</w:t>
      </w:r>
      <w:r w:rsidRPr="00A1741B">
        <w:rPr>
          <w:rFonts w:ascii="Times New Roman" w:hAnsi="Times New Roman"/>
          <w:kern w:val="0"/>
          <w:sz w:val="24"/>
          <w:szCs w:val="24"/>
        </w:rPr>
        <w:t>577 [M+H–</w:t>
      </w:r>
      <w:proofErr w:type="gramStart"/>
      <w:r w:rsidRPr="00A1741B">
        <w:rPr>
          <w:rFonts w:ascii="Times New Roman" w:hAnsi="Times New Roman"/>
          <w:kern w:val="0"/>
          <w:sz w:val="24"/>
          <w:szCs w:val="24"/>
        </w:rPr>
        <w:t>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kern w:val="0"/>
          <w:sz w:val="24"/>
          <w:szCs w:val="24"/>
        </w:rPr>
        <w:t xml:space="preserve">, 474 </w:t>
      </w:r>
      <w:r w:rsidRPr="00A1741B">
        <w:rPr>
          <w:rFonts w:ascii="Times New Roman" w:hAnsi="Times New Roman"/>
          <w:sz w:val="24"/>
          <w:szCs w:val="24"/>
        </w:rPr>
        <w:t>([M+H–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), 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283 ions. Thus, compounds </w:t>
      </w:r>
      <w:r w:rsidRPr="00A1741B">
        <w:rPr>
          <w:rFonts w:ascii="Times New Roman" w:hAnsi="Times New Roman"/>
          <w:b/>
          <w:sz w:val="24"/>
          <w:szCs w:val="24"/>
        </w:rPr>
        <w:t>80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110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178</w:t>
      </w:r>
      <w:r w:rsidRPr="00A174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 xml:space="preserve">were tentatively identified as </w:t>
      </w:r>
      <w:r w:rsidRPr="00A1741B">
        <w:rPr>
          <w:rFonts w:ascii="Times New Roman" w:hAnsi="Times New Roman"/>
          <w:kern w:val="0"/>
          <w:sz w:val="24"/>
          <w:szCs w:val="24"/>
        </w:rPr>
        <w:t>methoxy 6′′-hydroxyaquisinenone B</w:t>
      </w:r>
      <w:r w:rsidRPr="00A1741B">
        <w:rPr>
          <w:rFonts w:ascii="Times New Roman" w:hAnsi="Times New Roman"/>
          <w:sz w:val="24"/>
          <w:szCs w:val="24"/>
        </w:rPr>
        <w:t xml:space="preserve"> or isomer.</w:t>
      </w:r>
    </w:p>
    <w:p w14:paraId="29420F63" w14:textId="2904B6BD" w:rsidR="004E6AFB" w:rsidRPr="00A1741B" w:rsidRDefault="004E6AFB" w:rsidP="004E6AFB">
      <w:pPr>
        <w:adjustRightInd w:val="0"/>
        <w:snapToGrid w:val="0"/>
        <w:spacing w:line="360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1741B">
        <w:rPr>
          <w:rFonts w:ascii="Times New Roman" w:hAnsi="Times New Roman"/>
          <w:sz w:val="24"/>
          <w:szCs w:val="24"/>
        </w:rPr>
        <w:t xml:space="preserve">Compounds </w:t>
      </w:r>
      <w:bookmarkStart w:id="55" w:name="_Hlk103975836"/>
      <w:r w:rsidRPr="00A1741B">
        <w:rPr>
          <w:rFonts w:ascii="Times New Roman" w:hAnsi="Times New Roman"/>
          <w:b/>
          <w:sz w:val="24"/>
          <w:szCs w:val="24"/>
        </w:rPr>
        <w:t>99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105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109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150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159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180</w:t>
      </w:r>
      <w:bookmarkEnd w:id="55"/>
      <w:r w:rsidRPr="00A1741B">
        <w:rPr>
          <w:rFonts w:ascii="Times New Roman" w:hAnsi="Times New Roman"/>
          <w:sz w:val="24"/>
          <w:szCs w:val="24"/>
        </w:rPr>
        <w:t xml:space="preserve"> exhibited the molecular formula C</w:t>
      </w:r>
      <w:r w:rsidRPr="00A1741B">
        <w:rPr>
          <w:rFonts w:ascii="Times New Roman" w:hAnsi="Times New Roman"/>
          <w:sz w:val="24"/>
          <w:szCs w:val="24"/>
          <w:vertAlign w:val="subscript"/>
        </w:rPr>
        <w:t>34</w:t>
      </w:r>
      <w:r w:rsidRPr="00A1741B">
        <w:rPr>
          <w:rFonts w:ascii="Times New Roman" w:hAnsi="Times New Roman"/>
          <w:sz w:val="24"/>
          <w:szCs w:val="24"/>
        </w:rPr>
        <w:t>H</w:t>
      </w:r>
      <w:r w:rsidRPr="00A1741B">
        <w:rPr>
          <w:rFonts w:ascii="Times New Roman" w:hAnsi="Times New Roman"/>
          <w:sz w:val="24"/>
          <w:szCs w:val="24"/>
          <w:vertAlign w:val="subscript"/>
        </w:rPr>
        <w:t>28</w:t>
      </w:r>
      <w:r w:rsidRPr="00A1741B">
        <w:rPr>
          <w:rFonts w:ascii="Times New Roman" w:hAnsi="Times New Roman"/>
          <w:sz w:val="24"/>
          <w:szCs w:val="24"/>
        </w:rPr>
        <w:t>O</w:t>
      </w:r>
      <w:r w:rsidRPr="00A1741B">
        <w:rPr>
          <w:rFonts w:ascii="Times New Roman" w:hAnsi="Times New Roman"/>
          <w:sz w:val="24"/>
          <w:szCs w:val="24"/>
          <w:vertAlign w:val="subscript"/>
        </w:rPr>
        <w:t>8</w:t>
      </w:r>
      <w:r w:rsidRPr="00A1741B">
        <w:rPr>
          <w:rFonts w:ascii="Times New Roman" w:hAnsi="Times New Roman"/>
          <w:sz w:val="24"/>
          <w:szCs w:val="24"/>
        </w:rPr>
        <w:t xml:space="preserve"> according to the protonated molecular ion at </w:t>
      </w:r>
      <w:r w:rsidRPr="00A1741B">
        <w:rPr>
          <w:rFonts w:ascii="Times New Roman" w:hAnsi="Times New Roman"/>
          <w:i/>
          <w:iCs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565 [M+</w:t>
      </w:r>
      <w:proofErr w:type="gramStart"/>
      <w:r w:rsidRPr="00A1741B">
        <w:rPr>
          <w:rFonts w:ascii="Times New Roman" w:hAnsi="Times New Roman"/>
          <w:sz w:val="24"/>
          <w:szCs w:val="24"/>
        </w:rPr>
        <w:t>H]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sz w:val="24"/>
          <w:szCs w:val="24"/>
        </w:rPr>
        <w:t>, indicating 21 indices of hydrogen deficiency.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sz w:val="24"/>
          <w:szCs w:val="24"/>
        </w:rPr>
        <w:t>A series of characteristic ions such as</w:t>
      </w:r>
      <w:r w:rsidRPr="00A1741B">
        <w:rPr>
          <w:rFonts w:ascii="Times New Roman" w:hAnsi="Times New Roman"/>
          <w:i/>
          <w:kern w:val="0"/>
          <w:sz w:val="24"/>
          <w:szCs w:val="24"/>
        </w:rPr>
        <w:t xml:space="preserve"> 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547 [M+H–</w:t>
      </w:r>
      <w:proofErr w:type="gramStart"/>
      <w:r w:rsidRPr="00A1741B">
        <w:rPr>
          <w:rFonts w:ascii="Times New Roman" w:hAnsi="Times New Roman"/>
          <w:kern w:val="0"/>
          <w:sz w:val="24"/>
          <w:szCs w:val="24"/>
        </w:rPr>
        <w:t>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proofErr w:type="gramEnd"/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531 [M+H–2H</w:t>
      </w:r>
      <w:r w:rsidRPr="00A1741B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A1741B">
        <w:rPr>
          <w:rFonts w:ascii="Times New Roman" w:hAnsi="Times New Roman"/>
          <w:kern w:val="0"/>
          <w:sz w:val="24"/>
          <w:szCs w:val="24"/>
        </w:rPr>
        <w:t>O]</w:t>
      </w:r>
      <w:r w:rsidRPr="00A1741B">
        <w:rPr>
          <w:rFonts w:ascii="Times New Roman" w:hAnsi="Times New Roman"/>
          <w:kern w:val="0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474 </w:t>
      </w:r>
      <w:r w:rsidRPr="00A1741B">
        <w:rPr>
          <w:rFonts w:ascii="Times New Roman" w:hAnsi="Times New Roman"/>
          <w:sz w:val="24"/>
          <w:szCs w:val="24"/>
        </w:rPr>
        <w:t>[M+H–</w:t>
      </w:r>
      <w:r w:rsidRPr="00A1741B">
        <w:rPr>
          <w:rFonts w:ascii="Times New Roman" w:hAnsi="Times New Roman"/>
          <w:sz w:val="24"/>
          <w:szCs w:val="24"/>
          <w:vertAlign w:val="superscript"/>
        </w:rPr>
        <w:t>6</w:t>
      </w:r>
      <w:r w:rsidRPr="00A1741B">
        <w:rPr>
          <w:rFonts w:ascii="Times New Roman" w:hAnsi="Times New Roman"/>
          <w:sz w:val="24"/>
          <w:szCs w:val="24"/>
        </w:rPr>
        <w:t>B]</w:t>
      </w:r>
      <w:r w:rsidRPr="00A1741B">
        <w:rPr>
          <w:rFonts w:ascii="Times New Roman" w:hAnsi="Times New Roman"/>
          <w:sz w:val="24"/>
          <w:szCs w:val="24"/>
          <w:vertAlign w:val="superscript"/>
        </w:rPr>
        <w:t>+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283 produced by the HRF-initiated synergetic cleavage of the linkages of units A and B were detected in the mass spectra of these compounds. Among them, fragment ion </w:t>
      </w:r>
      <w:r w:rsidRPr="00A1741B">
        <w:rPr>
          <w:rFonts w:ascii="Times New Roman" w:hAnsi="Times New Roman"/>
          <w:i/>
          <w:kern w:val="0"/>
          <w:sz w:val="24"/>
          <w:szCs w:val="24"/>
        </w:rPr>
        <w:t>m/z</w:t>
      </w:r>
      <w:r w:rsidRPr="00A1741B">
        <w:rPr>
          <w:rFonts w:ascii="Times New Roman" w:hAnsi="Times New Roman"/>
          <w:sz w:val="24"/>
          <w:szCs w:val="24"/>
        </w:rPr>
        <w:t xml:space="preserve"> 474 is the base peak in MS</w:t>
      </w:r>
      <w:r w:rsidRPr="00A1741B">
        <w:rPr>
          <w:rFonts w:ascii="Times New Roman" w:hAnsi="Times New Roman"/>
          <w:sz w:val="24"/>
          <w:szCs w:val="24"/>
          <w:vertAlign w:val="superscript"/>
        </w:rPr>
        <w:t>2</w:t>
      </w:r>
      <w:r w:rsidRPr="00A1741B">
        <w:rPr>
          <w:rFonts w:ascii="Times New Roman" w:hAnsi="Times New Roman"/>
          <w:sz w:val="24"/>
          <w:szCs w:val="24"/>
        </w:rPr>
        <w:t xml:space="preserve">, and its cleavage pathway is the same as that of </w:t>
      </w:r>
      <w:r w:rsidRPr="00A1741B">
        <w:rPr>
          <w:rFonts w:ascii="Times New Roman" w:hAnsi="Times New Roman"/>
          <w:kern w:val="0"/>
          <w:sz w:val="24"/>
          <w:szCs w:val="24"/>
        </w:rPr>
        <w:t>6′′-hydroxyaquisinenone B</w:t>
      </w:r>
      <w:r w:rsidRPr="00A1741B">
        <w:rPr>
          <w:rFonts w:ascii="Times New Roman" w:hAnsi="Times New Roman"/>
          <w:sz w:val="24"/>
          <w:szCs w:val="24"/>
        </w:rPr>
        <w:t xml:space="preserve">. Therefore, compounds </w:t>
      </w:r>
      <w:r w:rsidRPr="00A1741B">
        <w:rPr>
          <w:rFonts w:ascii="Times New Roman" w:hAnsi="Times New Roman"/>
          <w:b/>
          <w:sz w:val="24"/>
          <w:szCs w:val="24"/>
        </w:rPr>
        <w:t>99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105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109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150</w:t>
      </w:r>
      <w:r w:rsidRPr="00A1741B">
        <w:rPr>
          <w:rFonts w:ascii="Times New Roman" w:hAnsi="Times New Roman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sz w:val="24"/>
          <w:szCs w:val="24"/>
        </w:rPr>
        <w:t>159</w:t>
      </w:r>
      <w:r w:rsidRPr="00A1741B">
        <w:rPr>
          <w:rFonts w:ascii="Times New Roman" w:hAnsi="Times New Roman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sz w:val="24"/>
          <w:szCs w:val="24"/>
        </w:rPr>
        <w:t>180</w:t>
      </w:r>
      <w:r w:rsidRPr="00A1741B">
        <w:rPr>
          <w:rFonts w:ascii="Times New Roman" w:hAnsi="Times New Roman"/>
          <w:sz w:val="24"/>
          <w:szCs w:val="24"/>
        </w:rPr>
        <w:t xml:space="preserve"> were identified as isomers of </w:t>
      </w:r>
      <w:r w:rsidRPr="00A1741B">
        <w:rPr>
          <w:rFonts w:ascii="Times New Roman" w:hAnsi="Times New Roman"/>
          <w:kern w:val="0"/>
          <w:sz w:val="24"/>
          <w:szCs w:val="24"/>
        </w:rPr>
        <w:t>6′′-hydroxyaquisinenone B</w:t>
      </w:r>
      <w:r w:rsidRPr="00A1741B">
        <w:rPr>
          <w:rFonts w:ascii="Times New Roman" w:hAnsi="Times New Roman"/>
          <w:sz w:val="24"/>
          <w:szCs w:val="24"/>
        </w:rPr>
        <w:t xml:space="preserve"> [</w:t>
      </w:r>
      <w:r w:rsidR="00261901" w:rsidRPr="00A1741B">
        <w:rPr>
          <w:rFonts w:ascii="Times New Roman" w:hAnsi="Times New Roman" w:hint="eastAsia"/>
          <w:sz w:val="24"/>
          <w:szCs w:val="24"/>
        </w:rPr>
        <w:t>18</w:t>
      </w:r>
      <w:r w:rsidRPr="00A1741B">
        <w:rPr>
          <w:rFonts w:ascii="Times New Roman" w:hAnsi="Times New Roman"/>
          <w:sz w:val="24"/>
          <w:szCs w:val="24"/>
        </w:rPr>
        <w:t xml:space="preserve">]. Similarly, compound </w:t>
      </w:r>
      <w:r w:rsidRPr="00A1741B">
        <w:rPr>
          <w:rFonts w:ascii="Times New Roman" w:hAnsi="Times New Roman"/>
          <w:b/>
          <w:sz w:val="24"/>
          <w:szCs w:val="24"/>
        </w:rPr>
        <w:t>115</w:t>
      </w:r>
      <w:r w:rsidRPr="00A1741B">
        <w:rPr>
          <w:rFonts w:ascii="Times New Roman" w:hAnsi="Times New Roman"/>
          <w:sz w:val="24"/>
          <w:szCs w:val="24"/>
        </w:rPr>
        <w:t xml:space="preserve"> was preliminarily determine</w:t>
      </w:r>
      <w:r w:rsidRPr="00A1741B">
        <w:rPr>
          <w:rFonts w:ascii="Times New Roman" w:hAnsi="Times New Roman" w:hint="eastAsia"/>
          <w:sz w:val="24"/>
          <w:szCs w:val="24"/>
        </w:rPr>
        <w:t>d</w:t>
      </w:r>
      <w:r w:rsidRPr="00A1741B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A1741B">
        <w:rPr>
          <w:rFonts w:ascii="Times New Roman" w:hAnsi="Times New Roman"/>
          <w:sz w:val="24"/>
          <w:szCs w:val="24"/>
        </w:rPr>
        <w:t>aquisinenone</w:t>
      </w:r>
      <w:proofErr w:type="spellEnd"/>
      <w:r w:rsidRPr="00A1741B">
        <w:rPr>
          <w:rFonts w:ascii="Times New Roman" w:hAnsi="Times New Roman"/>
          <w:sz w:val="24"/>
          <w:szCs w:val="24"/>
        </w:rPr>
        <w:t xml:space="preserve"> C. 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And most remarkably, redshift (from to 250 nm) was observed in the UV spectrum of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99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105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109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150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159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180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, and </w:t>
      </w:r>
      <w:r w:rsidRPr="00A1741B">
        <w:rPr>
          <w:rFonts w:ascii="Times New Roman" w:hAnsi="Times New Roman"/>
          <w:b/>
          <w:kern w:val="0"/>
          <w:sz w:val="24"/>
          <w:szCs w:val="24"/>
        </w:rPr>
        <w:t>115</w:t>
      </w:r>
      <w:r w:rsidRPr="00A1741B">
        <w:rPr>
          <w:rFonts w:ascii="Times New Roman" w:hAnsi="Times New Roman"/>
          <w:kern w:val="0"/>
          <w:sz w:val="24"/>
          <w:szCs w:val="24"/>
        </w:rPr>
        <w:t xml:space="preserve"> in comparison of the other dimers</w:t>
      </w:r>
      <w:r w:rsidRPr="00A1741B">
        <w:rPr>
          <w:rFonts w:ascii="Times New Roman" w:hAnsi="Times New Roman"/>
        </w:rPr>
        <w:t xml:space="preserve"> </w:t>
      </w:r>
      <w:r w:rsidRPr="00A1741B">
        <w:rPr>
          <w:rFonts w:ascii="Times New Roman" w:hAnsi="Times New Roman"/>
          <w:kern w:val="0"/>
          <w:sz w:val="24"/>
          <w:szCs w:val="24"/>
        </w:rPr>
        <w:t>due to the presence of hydroxyl groups at C-6′′.</w:t>
      </w:r>
    </w:p>
    <w:p w14:paraId="762EC432" w14:textId="34D7F297" w:rsidR="007868E1" w:rsidRPr="00A1741B" w:rsidRDefault="00A1741B" w:rsidP="00A1741B">
      <w:pPr>
        <w:adjustRightInd w:val="0"/>
        <w:spacing w:line="312" w:lineRule="auto"/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</w:pPr>
      <w:r w:rsidRPr="00A1741B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Purification of new PEC dimers </w:t>
      </w:r>
    </w:p>
    <w:p w14:paraId="46A67014" w14:textId="77777777" w:rsidR="00A1741B" w:rsidRPr="00A1741B" w:rsidRDefault="00A1741B" w:rsidP="00A1741B">
      <w:pPr>
        <w:adjustRightInd w:val="0"/>
        <w:snapToGrid w:val="0"/>
        <w:spacing w:line="360" w:lineRule="auto"/>
        <w:ind w:firstLineChars="150" w:firstLine="360"/>
        <w:rPr>
          <w:rFonts w:ascii="Times New Roman" w:eastAsia="等线" w:hAnsi="Times New Roman"/>
          <w:color w:val="FF0000"/>
          <w:kern w:val="0"/>
          <w:sz w:val="24"/>
          <w:szCs w:val="24"/>
        </w:rPr>
      </w:pPr>
      <w:r w:rsidRPr="00A1741B">
        <w:rPr>
          <w:rFonts w:ascii="Times New Roman" w:eastAsia="等线" w:hAnsi="Times New Roman"/>
          <w:color w:val="FF0000"/>
          <w:sz w:val="24"/>
          <w:szCs w:val="24"/>
        </w:rPr>
        <w:lastRenderedPageBreak/>
        <w:t xml:space="preserve">The dried </w:t>
      </w:r>
      <w:bookmarkStart w:id="56" w:name="_Hlk103982645"/>
      <w:r w:rsidRPr="00A1741B">
        <w:rPr>
          <w:rFonts w:ascii="Times New Roman" w:eastAsia="等线" w:hAnsi="Times New Roman"/>
          <w:color w:val="FF0000"/>
          <w:sz w:val="24"/>
          <w:szCs w:val="24"/>
        </w:rPr>
        <w:t>Chinese agarwood</w:t>
      </w:r>
      <w:bookmarkEnd w:id="56"/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sample (10.0 kg) was extracted with 95% EtOH (3 × 120 L, each 2.0 h) under reflux. Following the removal of the solvent under reduced pressure, the EtOH extract was suspended in 80% aqueous MeOH (1 L). Subsequently, petroleum ether (80.9 g) and EtOAc (1901.5 g) soluble extracts</w:t>
      </w:r>
      <w:r w:rsidRPr="00A1741B">
        <w:rPr>
          <w:color w:val="FF0000"/>
        </w:rPr>
        <w:t xml:space="preserve">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were obtained by successive extraction with petroleum ether and EtOAc. The EtOAc extract (1901.5 g) was applied to silica gel (200–300 mesh) vacuum liquid chromatography and eluted with CHCl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3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-MeOH (1: 0–0:1) to provide 18 fractions (</w:t>
      </w:r>
      <w:proofErr w:type="spellStart"/>
      <w:proofErr w:type="gramStart"/>
      <w:r w:rsidRPr="00A1741B">
        <w:rPr>
          <w:rFonts w:ascii="Times New Roman" w:eastAsia="等线" w:hAnsi="Times New Roman"/>
          <w:color w:val="FF0000"/>
          <w:sz w:val="24"/>
          <w:szCs w:val="24"/>
        </w:rPr>
        <w:t>Fr.A−Fr.R</w:t>
      </w:r>
      <w:proofErr w:type="spellEnd"/>
      <w:proofErr w:type="gramEnd"/>
      <w:r w:rsidRPr="00A1741B">
        <w:rPr>
          <w:rFonts w:ascii="Times New Roman" w:eastAsia="等线" w:hAnsi="Times New Roman"/>
          <w:color w:val="FF0000"/>
          <w:sz w:val="24"/>
          <w:szCs w:val="24"/>
        </w:rPr>
        <w:t>). Subsequently</w:t>
      </w:r>
      <w:r w:rsidRPr="00A1741B">
        <w:rPr>
          <w:rFonts w:ascii="Times New Roman" w:eastAsia="等线" w:hAnsi="Times New Roman" w:hint="eastAsia"/>
          <w:color w:val="FF0000"/>
          <w:sz w:val="24"/>
          <w:szCs w:val="24"/>
        </w:rPr>
        <w:t xml:space="preserve">,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LC-MS-guided </w:t>
      </w:r>
      <w:r w:rsidRPr="00A1741B">
        <w:rPr>
          <w:rFonts w:ascii="Times New Roman" w:eastAsia="等线" w:hAnsi="Times New Roman" w:hint="eastAsia"/>
          <w:color w:val="FF0000"/>
          <w:sz w:val="24"/>
          <w:szCs w:val="24"/>
        </w:rPr>
        <w:t>i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solation and purification targeted the subfractions of </w:t>
      </w:r>
      <w:proofErr w:type="spellStart"/>
      <w:r w:rsidRPr="00A1741B">
        <w:rPr>
          <w:rFonts w:ascii="Times New Roman" w:eastAsia="等线" w:hAnsi="Times New Roman"/>
          <w:color w:val="FF0000"/>
          <w:sz w:val="24"/>
          <w:szCs w:val="24"/>
        </w:rPr>
        <w:t>Fr.M</w:t>
      </w:r>
      <w:proofErr w:type="spellEnd"/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including compounds with </w:t>
      </w:r>
      <w:r w:rsidRPr="00A1741B">
        <w:rPr>
          <w:rFonts w:ascii="Times New Roman" w:eastAsia="等线" w:hAnsi="Times New Roman"/>
          <w:i/>
          <w:iCs/>
          <w:color w:val="FF0000"/>
          <w:sz w:val="24"/>
          <w:szCs w:val="24"/>
        </w:rPr>
        <w:t>m/z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&gt; 500. Therefore, </w:t>
      </w:r>
      <w:proofErr w:type="spellStart"/>
      <w:r w:rsidRPr="00A1741B">
        <w:rPr>
          <w:rFonts w:ascii="Times New Roman" w:eastAsia="等线" w:hAnsi="Times New Roman"/>
          <w:color w:val="FF0000"/>
          <w:sz w:val="24"/>
          <w:szCs w:val="24"/>
        </w:rPr>
        <w:t>Fr.M</w:t>
      </w:r>
      <w:proofErr w:type="spellEnd"/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(8.9 g) was isolated on silica gel column eluting with CHCl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3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-MeOH (1:0–0:1) to yield </w:t>
      </w:r>
      <w:proofErr w:type="gramStart"/>
      <w:r w:rsidRPr="00A1741B">
        <w:rPr>
          <w:rFonts w:ascii="Times New Roman" w:eastAsia="等线" w:hAnsi="Times New Roman"/>
          <w:color w:val="FF0000"/>
          <w:sz w:val="24"/>
          <w:szCs w:val="24"/>
        </w:rPr>
        <w:t>Fr.M1−Fr.M</w:t>
      </w:r>
      <w:proofErr w:type="gramEnd"/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5. Fr.M3 (4.0 g) was </w:t>
      </w:r>
      <w:r w:rsidRPr="00A1741B">
        <w:rPr>
          <w:rFonts w:ascii="Times New Roman" w:eastAsia="等线" w:hAnsi="Times New Roman" w:hint="eastAsia"/>
          <w:color w:val="FF0000"/>
          <w:sz w:val="24"/>
          <w:szCs w:val="24"/>
        </w:rPr>
        <w:t>subjected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to an ODS gel column eluting with MeOH-H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2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O (</w:t>
      </w:r>
      <w:r w:rsidRPr="00A1741B">
        <w:rPr>
          <w:rFonts w:ascii="Times New Roman" w:eastAsia="等线" w:hAnsi="Times New Roman"/>
          <w:i/>
          <w:iCs/>
          <w:color w:val="FF0000"/>
          <w:sz w:val="24"/>
          <w:szCs w:val="24"/>
        </w:rPr>
        <w:t>v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/</w:t>
      </w:r>
      <w:r w:rsidRPr="00A1741B">
        <w:rPr>
          <w:rFonts w:ascii="Times New Roman" w:eastAsia="等线" w:hAnsi="Times New Roman"/>
          <w:i/>
          <w:iCs/>
          <w:color w:val="FF0000"/>
          <w:sz w:val="24"/>
          <w:szCs w:val="24"/>
        </w:rPr>
        <w:t>v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, 40:60–100:0) to give Fr.M3-1−Fr.M3-8. Fr.M3-3 (110.0 mg)</w:t>
      </w:r>
      <w:r w:rsidRPr="00A1741B">
        <w:rPr>
          <w:rFonts w:ascii="Times New Roman" w:hAnsi="Times New Roman"/>
          <w:color w:val="FF0000"/>
          <w:kern w:val="0"/>
          <w:sz w:val="24"/>
          <w:szCs w:val="24"/>
        </w:rPr>
        <w:t xml:space="preserve"> was separate</w:t>
      </w:r>
      <w:r w:rsidRPr="00A1741B">
        <w:rPr>
          <w:rFonts w:ascii="Times New Roman" w:hAnsi="Times New Roman" w:hint="eastAsia"/>
          <w:color w:val="FF0000"/>
          <w:kern w:val="0"/>
          <w:sz w:val="24"/>
          <w:szCs w:val="24"/>
        </w:rPr>
        <w:t>d</w:t>
      </w:r>
      <w:r w:rsidRPr="00A1741B">
        <w:rPr>
          <w:rFonts w:ascii="Times New Roman" w:hAnsi="Times New Roman"/>
          <w:color w:val="FF0000"/>
          <w:kern w:val="0"/>
          <w:sz w:val="24"/>
          <w:szCs w:val="24"/>
        </w:rPr>
        <w:t xml:space="preserve"> by semipreparative HPLC eluted with an isocratic 23% aqueous ACN to produce </w:t>
      </w:r>
      <w:r w:rsidRPr="00A1741B">
        <w:rPr>
          <w:rFonts w:ascii="Times New Roman" w:hAnsi="Times New Roman"/>
          <w:bCs/>
          <w:color w:val="FF0000"/>
          <w:sz w:val="24"/>
          <w:szCs w:val="24"/>
        </w:rPr>
        <w:t xml:space="preserve">compound </w:t>
      </w:r>
      <w:r w:rsidRPr="00A1741B">
        <w:rPr>
          <w:rFonts w:ascii="Times New Roman" w:hAnsi="Times New Roman"/>
          <w:b/>
          <w:bCs/>
          <w:color w:val="FF0000"/>
          <w:sz w:val="24"/>
          <w:szCs w:val="24"/>
        </w:rPr>
        <w:t xml:space="preserve">VIII </w:t>
      </w:r>
      <w:r w:rsidRPr="00A1741B">
        <w:rPr>
          <w:rFonts w:ascii="Times New Roman" w:hAnsi="Times New Roman"/>
          <w:color w:val="FF0000"/>
          <w:sz w:val="24"/>
          <w:szCs w:val="24"/>
        </w:rPr>
        <w:t>(</w:t>
      </w:r>
      <w:proofErr w:type="spellStart"/>
      <w:r w:rsidRPr="00A1741B">
        <w:rPr>
          <w:rFonts w:ascii="Times New Roman" w:eastAsia="等线" w:hAnsi="Times New Roman"/>
          <w:i/>
          <w:color w:val="FF0000"/>
          <w:sz w:val="24"/>
          <w:szCs w:val="24"/>
        </w:rPr>
        <w:t>t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R</w:t>
      </w:r>
      <w:proofErr w:type="spellEnd"/>
      <w:r w:rsidRPr="00A1741B">
        <w:rPr>
          <w:rFonts w:ascii="Times New Roman" w:hAnsi="Times New Roman"/>
          <w:color w:val="FF0000"/>
          <w:sz w:val="24"/>
          <w:szCs w:val="24"/>
        </w:rPr>
        <w:t xml:space="preserve"> 12.5 min 4.2 mg) </w:t>
      </w:r>
      <w:r w:rsidRPr="00A1741B">
        <w:rPr>
          <w:rFonts w:ascii="Times New Roman" w:hAnsi="Times New Roman"/>
          <w:color w:val="FF0000"/>
          <w:kern w:val="0"/>
          <w:sz w:val="24"/>
          <w:szCs w:val="24"/>
        </w:rPr>
        <w:t xml:space="preserve">and </w:t>
      </w:r>
      <w:r w:rsidRPr="00A1741B">
        <w:rPr>
          <w:rFonts w:ascii="Times New Roman" w:hAnsi="Times New Roman"/>
          <w:bCs/>
          <w:color w:val="FF0000"/>
          <w:sz w:val="24"/>
          <w:szCs w:val="24"/>
        </w:rPr>
        <w:t xml:space="preserve">compound </w:t>
      </w:r>
      <w:r w:rsidRPr="00A1741B">
        <w:rPr>
          <w:rFonts w:ascii="Times New Roman" w:hAnsi="Times New Roman"/>
          <w:b/>
          <w:bCs/>
          <w:color w:val="FF0000"/>
          <w:sz w:val="24"/>
          <w:szCs w:val="24"/>
        </w:rPr>
        <w:t>VII</w:t>
      </w:r>
      <w:r w:rsidRPr="00A1741B">
        <w:rPr>
          <w:rFonts w:ascii="Times New Roman" w:hAnsi="Times New Roman"/>
          <w:color w:val="FF0000"/>
          <w:sz w:val="24"/>
          <w:szCs w:val="24"/>
        </w:rPr>
        <w:t xml:space="preserve"> (</w:t>
      </w:r>
      <w:proofErr w:type="spellStart"/>
      <w:r w:rsidRPr="00A1741B">
        <w:rPr>
          <w:rFonts w:ascii="Times New Roman" w:eastAsia="等线" w:hAnsi="Times New Roman"/>
          <w:i/>
          <w:color w:val="FF0000"/>
          <w:sz w:val="24"/>
          <w:szCs w:val="24"/>
        </w:rPr>
        <w:t>t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R</w:t>
      </w:r>
      <w:proofErr w:type="spellEnd"/>
      <w:r w:rsidRPr="00A1741B">
        <w:rPr>
          <w:rFonts w:ascii="Times New Roman" w:hAnsi="Times New Roman"/>
          <w:color w:val="FF0000"/>
          <w:sz w:val="24"/>
          <w:szCs w:val="24"/>
        </w:rPr>
        <w:t xml:space="preserve"> 33.0 min; 6.0 mg)</w:t>
      </w:r>
      <w:r w:rsidRPr="00A1741B">
        <w:rPr>
          <w:rFonts w:ascii="Times New Roman" w:hAnsi="Times New Roman"/>
          <w:color w:val="FF0000"/>
          <w:kern w:val="0"/>
          <w:sz w:val="24"/>
          <w:szCs w:val="24"/>
        </w:rPr>
        <w:t xml:space="preserve">.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Fr.M3-5 (212.0 mg) was purified by semipreparative HPLC (ACN/H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2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O, 25:75, 3 mL/min) to give </w:t>
      </w:r>
      <w:r w:rsidRPr="00A1741B">
        <w:rPr>
          <w:rFonts w:ascii="Times New Roman" w:hAnsi="Times New Roman"/>
          <w:bCs/>
          <w:color w:val="FF0000"/>
          <w:sz w:val="24"/>
          <w:szCs w:val="24"/>
        </w:rPr>
        <w:t xml:space="preserve">compound </w:t>
      </w:r>
      <w:r w:rsidRPr="00A1741B">
        <w:rPr>
          <w:rFonts w:ascii="Times New Roman" w:hAnsi="Times New Roman"/>
          <w:b/>
          <w:bCs/>
          <w:color w:val="FF0000"/>
          <w:sz w:val="24"/>
          <w:szCs w:val="24"/>
        </w:rPr>
        <w:t>V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(</w:t>
      </w:r>
      <w:bookmarkStart w:id="57" w:name="_Hlk103901045"/>
      <w:proofErr w:type="spellStart"/>
      <w:r w:rsidRPr="00A1741B">
        <w:rPr>
          <w:rFonts w:ascii="Times New Roman" w:eastAsia="等线" w:hAnsi="Times New Roman"/>
          <w:i/>
          <w:color w:val="FF0000"/>
          <w:sz w:val="24"/>
          <w:szCs w:val="24"/>
        </w:rPr>
        <w:t>t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R</w:t>
      </w:r>
      <w:proofErr w:type="spellEnd"/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 xml:space="preserve"> </w:t>
      </w:r>
      <w:bookmarkEnd w:id="57"/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66.0 min; 1.3 mg); Fr.M3-6 (1.44 g) was </w:t>
      </w:r>
      <w:r w:rsidRPr="00A1741B">
        <w:rPr>
          <w:rFonts w:ascii="Times New Roman" w:eastAsia="等线" w:hAnsi="Times New Roman" w:hint="eastAsia"/>
          <w:color w:val="FF0000"/>
          <w:sz w:val="24"/>
          <w:szCs w:val="24"/>
        </w:rPr>
        <w:t>purified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on Sephadex LH-20 gel column eluting with CHCl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3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-MeOH (3:2) to give 5 fractions, namely Fr.M3-6-1−Fr.M3-6-5, Fr.M3-6-4 (937 mg) was followed by ODS gel column eluting with MeOH-H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2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O (50:50–100:0) to give Fr.M3-6-4-1−M3-6-4-6. Fr.M3-6-4-1 (25.0 mg) was purified by semipreparative HPLC (ACN/H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2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O, 25:75, 3.0 mL/min) to give </w:t>
      </w:r>
      <w:r w:rsidRPr="00A1741B">
        <w:rPr>
          <w:rFonts w:ascii="Times New Roman" w:hAnsi="Times New Roman"/>
          <w:bCs/>
          <w:color w:val="FF0000"/>
          <w:sz w:val="24"/>
          <w:szCs w:val="24"/>
        </w:rPr>
        <w:t xml:space="preserve">compound </w:t>
      </w:r>
      <w:r w:rsidRPr="00A1741B">
        <w:rPr>
          <w:rFonts w:ascii="Times New Roman" w:hAnsi="Times New Roman"/>
          <w:b/>
          <w:bCs/>
          <w:color w:val="FF0000"/>
          <w:sz w:val="24"/>
          <w:szCs w:val="24"/>
        </w:rPr>
        <w:t>IV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(</w:t>
      </w:r>
      <w:proofErr w:type="spellStart"/>
      <w:r w:rsidRPr="00A1741B">
        <w:rPr>
          <w:rFonts w:ascii="Times New Roman" w:eastAsia="等线" w:hAnsi="Times New Roman"/>
          <w:i/>
          <w:color w:val="FF0000"/>
          <w:sz w:val="24"/>
          <w:szCs w:val="24"/>
        </w:rPr>
        <w:t>t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R</w:t>
      </w:r>
      <w:proofErr w:type="spellEnd"/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 xml:space="preserve">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43.0 min; 1.6 mg),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compound </w:t>
      </w:r>
      <w:r w:rsidRPr="00A1741B">
        <w:rPr>
          <w:rFonts w:ascii="Times New Roman" w:hAnsi="Times New Roman"/>
          <w:b/>
          <w:bCs/>
          <w:color w:val="FF0000"/>
          <w:sz w:val="24"/>
          <w:szCs w:val="24"/>
        </w:rPr>
        <w:t>IV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was further isolated using a chiral-phase HPLC (CHIRALPAKIBN-3 column) eluting with </w:t>
      </w:r>
      <w:r w:rsidRPr="00A1741B">
        <w:rPr>
          <w:rFonts w:ascii="Times New Roman" w:eastAsia="等线" w:hAnsi="Times New Roman"/>
          <w:i/>
          <w:color w:val="FF0000"/>
          <w:kern w:val="0"/>
          <w:sz w:val="24"/>
          <w:szCs w:val="24"/>
        </w:rPr>
        <w:t>n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-hexane−EtOH (60:40) to yield </w:t>
      </w:r>
      <w:proofErr w:type="spellStart"/>
      <w:r w:rsidRPr="00A1741B">
        <w:rPr>
          <w:rFonts w:ascii="Times New Roman" w:eastAsia="等线" w:hAnsi="Times New Roman" w:hint="eastAsia"/>
          <w:color w:val="FF0000"/>
          <w:kern w:val="0"/>
          <w:sz w:val="24"/>
          <w:szCs w:val="24"/>
        </w:rPr>
        <w:t>I</w:t>
      </w:r>
      <w:r w:rsidRPr="00A1741B">
        <w:rPr>
          <w:rFonts w:ascii="Times New Roman" w:hAnsi="Times New Roman"/>
          <w:b/>
          <w:bCs/>
          <w:color w:val="FF0000"/>
          <w:sz w:val="24"/>
          <w:szCs w:val="24"/>
        </w:rPr>
        <w:t>Va</w:t>
      </w:r>
      <w:proofErr w:type="spellEnd"/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(0.5 mg) and </w:t>
      </w:r>
      <w:proofErr w:type="spellStart"/>
      <w:r w:rsidRPr="00A1741B">
        <w:rPr>
          <w:rFonts w:ascii="Times New Roman" w:hAnsi="Times New Roman"/>
          <w:b/>
          <w:bCs/>
          <w:color w:val="FF0000"/>
          <w:sz w:val="24"/>
          <w:szCs w:val="24"/>
        </w:rPr>
        <w:t>IVb</w:t>
      </w:r>
      <w:proofErr w:type="spellEnd"/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(0.7 mg).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; Fr.M3-6-4-4 (20 mg) was followed by semipreparative HPLC on an ODS column (ACN/H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2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O, 45:55, 3 mL/min) to give compound </w:t>
      </w:r>
      <w:r w:rsidRPr="00A1741B">
        <w:rPr>
          <w:rFonts w:ascii="Times New Roman" w:eastAsia="等线" w:hAnsi="Times New Roman"/>
          <w:b/>
          <w:color w:val="FF0000"/>
          <w:sz w:val="24"/>
          <w:szCs w:val="24"/>
        </w:rPr>
        <w:t xml:space="preserve">II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(</w:t>
      </w:r>
      <w:proofErr w:type="spellStart"/>
      <w:r w:rsidRPr="00A1741B">
        <w:rPr>
          <w:rFonts w:ascii="Times New Roman" w:eastAsia="等线" w:hAnsi="Times New Roman"/>
          <w:i/>
          <w:color w:val="FF0000"/>
          <w:sz w:val="24"/>
          <w:szCs w:val="24"/>
        </w:rPr>
        <w:t>t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R</w:t>
      </w:r>
      <w:proofErr w:type="spellEnd"/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 xml:space="preserve">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20.5 min; 3.3 mg), compound</w:t>
      </w:r>
      <w:r w:rsidRPr="00A1741B">
        <w:rPr>
          <w:rFonts w:ascii="Times New Roman" w:eastAsia="等线" w:hAnsi="Times New Roman"/>
          <w:b/>
          <w:color w:val="FF0000"/>
          <w:sz w:val="24"/>
          <w:szCs w:val="24"/>
        </w:rPr>
        <w:t xml:space="preserve"> I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(</w:t>
      </w:r>
      <w:proofErr w:type="spellStart"/>
      <w:r w:rsidRPr="00A1741B">
        <w:rPr>
          <w:rFonts w:ascii="Times New Roman" w:eastAsia="等线" w:hAnsi="Times New Roman"/>
          <w:i/>
          <w:color w:val="FF0000"/>
          <w:sz w:val="24"/>
          <w:szCs w:val="24"/>
        </w:rPr>
        <w:t>t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R</w:t>
      </w:r>
      <w:proofErr w:type="spellEnd"/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 xml:space="preserve">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30.0 min; 2.4 mg), and compound </w:t>
      </w:r>
      <w:r w:rsidRPr="00A1741B">
        <w:rPr>
          <w:rFonts w:ascii="Times New Roman" w:eastAsia="等线" w:hAnsi="Times New Roman"/>
          <w:b/>
          <w:color w:val="FF0000"/>
          <w:sz w:val="24"/>
          <w:szCs w:val="24"/>
        </w:rPr>
        <w:t>VI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(</w:t>
      </w:r>
      <w:proofErr w:type="spellStart"/>
      <w:r w:rsidRPr="00A1741B">
        <w:rPr>
          <w:rFonts w:ascii="Times New Roman" w:eastAsia="等线" w:hAnsi="Times New Roman"/>
          <w:i/>
          <w:color w:val="FF0000"/>
          <w:sz w:val="24"/>
          <w:szCs w:val="24"/>
        </w:rPr>
        <w:t>t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R</w:t>
      </w:r>
      <w:proofErr w:type="spellEnd"/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 xml:space="preserve">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32.5 min; 1.6 mg), 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compound </w:t>
      </w:r>
      <w:r w:rsidRPr="00A1741B">
        <w:rPr>
          <w:rFonts w:ascii="Times New Roman" w:eastAsia="等线" w:hAnsi="Times New Roman"/>
          <w:b/>
          <w:bCs/>
          <w:color w:val="FF0000"/>
          <w:kern w:val="0"/>
          <w:sz w:val="24"/>
          <w:szCs w:val="24"/>
        </w:rPr>
        <w:t>II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was further separated using a chiral-phase HPLC (CHIRALPAKIBN-3 column) eluting with </w:t>
      </w:r>
      <w:r w:rsidRPr="00A1741B">
        <w:rPr>
          <w:rFonts w:ascii="Times New Roman" w:eastAsia="等线" w:hAnsi="Times New Roman"/>
          <w:i/>
          <w:color w:val="FF0000"/>
          <w:kern w:val="0"/>
          <w:sz w:val="24"/>
          <w:szCs w:val="24"/>
        </w:rPr>
        <w:t>n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-hexane−EtOH (60:40) to yield </w:t>
      </w:r>
      <w:proofErr w:type="spellStart"/>
      <w:r w:rsidRPr="00A1741B">
        <w:rPr>
          <w:rFonts w:ascii="Times New Roman" w:eastAsia="等线" w:hAnsi="Times New Roman"/>
          <w:b/>
          <w:bCs/>
          <w:color w:val="FF0000"/>
          <w:kern w:val="0"/>
          <w:sz w:val="24"/>
          <w:szCs w:val="24"/>
        </w:rPr>
        <w:t>IIa</w:t>
      </w:r>
      <w:proofErr w:type="spellEnd"/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(1.0 mg) and </w:t>
      </w:r>
      <w:r w:rsidRPr="00A1741B">
        <w:rPr>
          <w:rFonts w:ascii="Times New Roman" w:eastAsia="等线" w:hAnsi="Times New Roman"/>
          <w:b/>
          <w:bCs/>
          <w:color w:val="FF0000"/>
          <w:kern w:val="0"/>
          <w:sz w:val="24"/>
          <w:szCs w:val="24"/>
        </w:rPr>
        <w:t>IIb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(1.3 mg).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Fr.M3-5 (500 mg) was separated by ODS gel column with MeOH/H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2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O (70:30–100:0) to afford 5 fractions (Fr.M3-5-1−M3-5-6). Fr.M3-5-5 (82.0 mg) was purified by semipreparative HPLC (ACN/H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2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>O, 65:35, 3 mL/min) to give compounds</w:t>
      </w:r>
      <w:r w:rsidRPr="00A1741B">
        <w:rPr>
          <w:rFonts w:ascii="Times New Roman" w:eastAsia="等线" w:hAnsi="Times New Roman"/>
          <w:b/>
          <w:bCs/>
          <w:color w:val="FF0000"/>
          <w:sz w:val="24"/>
          <w:szCs w:val="24"/>
        </w:rPr>
        <w:t xml:space="preserve"> III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 (</w:t>
      </w:r>
      <w:proofErr w:type="spellStart"/>
      <w:r w:rsidRPr="00A1741B">
        <w:rPr>
          <w:rFonts w:ascii="Times New Roman" w:eastAsia="等线" w:hAnsi="Times New Roman"/>
          <w:i/>
          <w:color w:val="FF0000"/>
          <w:sz w:val="24"/>
          <w:szCs w:val="24"/>
        </w:rPr>
        <w:t>t</w:t>
      </w:r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>R</w:t>
      </w:r>
      <w:proofErr w:type="spellEnd"/>
      <w:r w:rsidRPr="00A1741B">
        <w:rPr>
          <w:rFonts w:ascii="Times New Roman" w:eastAsia="等线" w:hAnsi="Times New Roman"/>
          <w:color w:val="FF0000"/>
          <w:sz w:val="24"/>
          <w:szCs w:val="24"/>
          <w:vertAlign w:val="subscript"/>
        </w:rPr>
        <w:t xml:space="preserve"> </w:t>
      </w:r>
      <w:r w:rsidRPr="00A1741B">
        <w:rPr>
          <w:rFonts w:ascii="Times New Roman" w:eastAsia="等线" w:hAnsi="Times New Roman"/>
          <w:color w:val="FF0000"/>
          <w:sz w:val="24"/>
          <w:szCs w:val="24"/>
        </w:rPr>
        <w:t xml:space="preserve">32.5 min; 2.6 mg), 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Furthermore, compound </w:t>
      </w:r>
      <w:r w:rsidRPr="00A1741B">
        <w:rPr>
          <w:rFonts w:ascii="Times New Roman" w:eastAsia="等线" w:hAnsi="Times New Roman"/>
          <w:b/>
          <w:bCs/>
          <w:color w:val="FF0000"/>
          <w:kern w:val="0"/>
          <w:sz w:val="24"/>
          <w:szCs w:val="24"/>
        </w:rPr>
        <w:t>III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was </w:t>
      </w:r>
      <w:proofErr w:type="spellStart"/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>analysed</w:t>
      </w:r>
      <w:proofErr w:type="spellEnd"/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using a chiral-phase HPLC (CHIRALPAKIBN-3 column) eluting with </w:t>
      </w:r>
      <w:r w:rsidRPr="00A1741B">
        <w:rPr>
          <w:rFonts w:ascii="Times New Roman" w:eastAsia="等线" w:hAnsi="Times New Roman"/>
          <w:i/>
          <w:color w:val="FF0000"/>
          <w:kern w:val="0"/>
          <w:sz w:val="24"/>
          <w:szCs w:val="24"/>
        </w:rPr>
        <w:t>n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-hexane−EtOH (20:80) to yield </w:t>
      </w:r>
      <w:r w:rsidRPr="00A1741B">
        <w:rPr>
          <w:rFonts w:ascii="Times New Roman" w:eastAsia="等线" w:hAnsi="Times New Roman"/>
          <w:b/>
          <w:bCs/>
          <w:color w:val="FF0000"/>
          <w:kern w:val="0"/>
          <w:sz w:val="24"/>
          <w:szCs w:val="24"/>
        </w:rPr>
        <w:t>IIIa</w:t>
      </w:r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(1.0 mg) and </w:t>
      </w:r>
      <w:proofErr w:type="spellStart"/>
      <w:r w:rsidRPr="00A1741B">
        <w:rPr>
          <w:rFonts w:ascii="Times New Roman" w:eastAsia="等线" w:hAnsi="Times New Roman"/>
          <w:b/>
          <w:bCs/>
          <w:color w:val="FF0000"/>
          <w:kern w:val="0"/>
          <w:sz w:val="24"/>
          <w:szCs w:val="24"/>
        </w:rPr>
        <w:t>IIIb</w:t>
      </w:r>
      <w:proofErr w:type="spellEnd"/>
      <w:r w:rsidRPr="00A1741B">
        <w:rPr>
          <w:rFonts w:ascii="Times New Roman" w:eastAsia="等线" w:hAnsi="Times New Roman"/>
          <w:color w:val="FF0000"/>
          <w:kern w:val="0"/>
          <w:sz w:val="24"/>
          <w:szCs w:val="24"/>
        </w:rPr>
        <w:t xml:space="preserve"> (1.1 mg).</w:t>
      </w:r>
    </w:p>
    <w:p w14:paraId="7A268CB3" w14:textId="77777777" w:rsidR="00A1741B" w:rsidRPr="00A1741B" w:rsidRDefault="00A1741B" w:rsidP="00A1741B">
      <w:pPr>
        <w:adjustRightInd w:val="0"/>
        <w:spacing w:line="312" w:lineRule="auto"/>
        <w:ind w:firstLineChars="150" w:firstLine="360"/>
        <w:rPr>
          <w:rFonts w:ascii="Times New Roman" w:hAnsi="Times New Roman"/>
          <w:color w:val="FF0000"/>
          <w:sz w:val="24"/>
          <w:szCs w:val="24"/>
        </w:rPr>
      </w:pPr>
      <w:r w:rsidRPr="00A1741B">
        <w:rPr>
          <w:rFonts w:ascii="Times New Roman" w:hAnsi="Times New Roman"/>
          <w:color w:val="FF0000"/>
          <w:sz w:val="24"/>
          <w:szCs w:val="24"/>
        </w:rPr>
        <w:t xml:space="preserve">Thereafter, extensively assays were conducted for structural identification of those obtained components. Optical rotations were obtained on a Rudolph </w:t>
      </w:r>
      <w:proofErr w:type="spellStart"/>
      <w:r w:rsidRPr="00A1741B">
        <w:rPr>
          <w:rFonts w:ascii="Times New Roman" w:hAnsi="Times New Roman"/>
          <w:color w:val="FF0000"/>
          <w:sz w:val="24"/>
          <w:szCs w:val="24"/>
        </w:rPr>
        <w:t>Autopol</w:t>
      </w:r>
      <w:proofErr w:type="spellEnd"/>
      <w:r w:rsidRPr="00A1741B">
        <w:rPr>
          <w:rFonts w:ascii="Times New Roman" w:hAnsi="Times New Roman"/>
          <w:color w:val="FF0000"/>
          <w:sz w:val="24"/>
          <w:szCs w:val="24"/>
        </w:rPr>
        <w:t xml:space="preserve"> IV automatic polarimeter (NJ, USA). </w:t>
      </w:r>
      <w:r w:rsidRPr="00A1741B">
        <w:rPr>
          <w:rFonts w:ascii="Times New Roman" w:hAnsi="Times New Roman" w:hint="eastAsia"/>
          <w:color w:val="FF0000"/>
          <w:sz w:val="24"/>
          <w:szCs w:val="24"/>
        </w:rPr>
        <w:t xml:space="preserve">The </w:t>
      </w:r>
      <w:r w:rsidRPr="00A1741B">
        <w:rPr>
          <w:rFonts w:ascii="Times New Roman" w:hAnsi="Times New Roman"/>
          <w:color w:val="FF0000"/>
          <w:sz w:val="24"/>
          <w:szCs w:val="24"/>
        </w:rPr>
        <w:t>HRESIMS</w:t>
      </w:r>
      <w:r w:rsidRPr="00A1741B">
        <w:rPr>
          <w:rFonts w:ascii="Times New Roman" w:hAnsi="Times New Roman" w:hint="eastAsia"/>
          <w:color w:val="FF0000"/>
          <w:sz w:val="24"/>
          <w:szCs w:val="24"/>
        </w:rPr>
        <w:t xml:space="preserve"> </w:t>
      </w:r>
      <w:r w:rsidRPr="00A1741B">
        <w:rPr>
          <w:rFonts w:ascii="Times New Roman" w:hAnsi="Times New Roman"/>
          <w:color w:val="FF0000"/>
          <w:sz w:val="24"/>
          <w:szCs w:val="24"/>
        </w:rPr>
        <w:t xml:space="preserve">were acquired </w:t>
      </w:r>
      <w:r w:rsidRPr="00A1741B">
        <w:rPr>
          <w:rFonts w:ascii="Times New Roman" w:hAnsi="Times New Roman" w:hint="eastAsia"/>
          <w:color w:val="FF0000"/>
          <w:sz w:val="24"/>
          <w:szCs w:val="24"/>
        </w:rPr>
        <w:t>through</w:t>
      </w:r>
      <w:r w:rsidRPr="00A1741B">
        <w:rPr>
          <w:rFonts w:ascii="Times New Roman" w:hAnsi="Times New Roman"/>
          <w:color w:val="FF0000"/>
          <w:sz w:val="24"/>
          <w:szCs w:val="24"/>
        </w:rPr>
        <w:t xml:space="preserve"> an LCMS-IT-TOF system, which was seamlessly integrated a Prominence UFLC system and an ESI interface (Shimadzu, Kyoto, Japan). UV spectra were recorded on a Hitachi UH-5300 spectrophotometer (Hitachi, Japan). ECD spectra were measured on a J-810 CD spectrophotometer (JASCO, Japan). IR spectra were obtained using a </w:t>
      </w:r>
      <w:proofErr w:type="spellStart"/>
      <w:r w:rsidRPr="00A1741B">
        <w:rPr>
          <w:rFonts w:ascii="Times New Roman" w:hAnsi="Times New Roman"/>
          <w:color w:val="FF0000"/>
          <w:sz w:val="24"/>
          <w:szCs w:val="24"/>
        </w:rPr>
        <w:lastRenderedPageBreak/>
        <w:t>Thermo</w:t>
      </w:r>
      <w:proofErr w:type="spellEnd"/>
      <w:r w:rsidRPr="00A1741B">
        <w:rPr>
          <w:rFonts w:ascii="Times New Roman" w:hAnsi="Times New Roman"/>
          <w:color w:val="FF0000"/>
          <w:sz w:val="24"/>
          <w:szCs w:val="24"/>
        </w:rPr>
        <w:t xml:space="preserve"> Nicolet iS50 FT-IR spectrophotometer (Nicolet Company, USA). NMR spectra were measured with a Bruker AVANCE NEO 400 spectrometer</w:t>
      </w:r>
      <w:r w:rsidRPr="00A1741B">
        <w:rPr>
          <w:rFonts w:ascii="Times New Roman" w:hAnsi="Times New Roman" w:hint="eastAsia"/>
          <w:color w:val="FF0000"/>
          <w:sz w:val="24"/>
          <w:szCs w:val="24"/>
        </w:rPr>
        <w:t>,</w:t>
      </w:r>
      <w:r w:rsidRPr="00A1741B">
        <w:rPr>
          <w:rFonts w:ascii="Times New Roman" w:hAnsi="Times New Roman"/>
          <w:color w:val="FF0000"/>
          <w:sz w:val="24"/>
          <w:szCs w:val="24"/>
        </w:rPr>
        <w:t xml:space="preserve"> operating at 600 MHz and 400 MHz for </w:t>
      </w:r>
      <w:r w:rsidRPr="00A1741B">
        <w:rPr>
          <w:rFonts w:ascii="Times New Roman" w:hAnsi="Times New Roman"/>
          <w:color w:val="FF0000"/>
          <w:sz w:val="24"/>
          <w:szCs w:val="24"/>
          <w:vertAlign w:val="superscript"/>
        </w:rPr>
        <w:t>1</w:t>
      </w:r>
      <w:r w:rsidRPr="00A1741B">
        <w:rPr>
          <w:rFonts w:ascii="Times New Roman" w:hAnsi="Times New Roman"/>
          <w:color w:val="FF0000"/>
          <w:sz w:val="24"/>
          <w:szCs w:val="24"/>
        </w:rPr>
        <w:t xml:space="preserve">H, 150 MHz and 100 MHz for </w:t>
      </w:r>
      <w:r w:rsidRPr="00A1741B">
        <w:rPr>
          <w:rFonts w:ascii="Times New Roman" w:hAnsi="Times New Roman"/>
          <w:color w:val="FF0000"/>
          <w:sz w:val="24"/>
          <w:szCs w:val="24"/>
          <w:vertAlign w:val="superscript"/>
        </w:rPr>
        <w:t>13</w:t>
      </w:r>
      <w:r w:rsidRPr="00A1741B">
        <w:rPr>
          <w:rFonts w:ascii="Times New Roman" w:hAnsi="Times New Roman"/>
          <w:color w:val="FF0000"/>
          <w:sz w:val="24"/>
          <w:szCs w:val="24"/>
        </w:rPr>
        <w:t>C.</w:t>
      </w:r>
    </w:p>
    <w:p w14:paraId="340533F1" w14:textId="77777777" w:rsidR="00A1741B" w:rsidRPr="00A1741B" w:rsidRDefault="00A1741B" w:rsidP="00D75CE7">
      <w:pPr>
        <w:widowControl/>
        <w:spacing w:line="360" w:lineRule="auto"/>
        <w:ind w:left="944" w:hangingChars="392" w:hanging="944"/>
        <w:jc w:val="left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714BDCF6" w14:textId="26E18056" w:rsidR="005354D2" w:rsidRDefault="005354D2" w:rsidP="00D75CE7">
      <w:pPr>
        <w:widowControl/>
        <w:spacing w:line="360" w:lineRule="auto"/>
        <w:ind w:left="944" w:hangingChars="392" w:hanging="944"/>
        <w:jc w:val="lef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hint="eastAsia"/>
          <w:b/>
          <w:i/>
          <w:sz w:val="24"/>
          <w:szCs w:val="24"/>
        </w:rPr>
        <w:t>P</w:t>
      </w:r>
      <w:r w:rsidRPr="005354D2">
        <w:rPr>
          <w:rFonts w:ascii="Times New Roman" w:hAnsi="Times New Roman"/>
          <w:b/>
          <w:i/>
          <w:sz w:val="24"/>
          <w:szCs w:val="24"/>
        </w:rPr>
        <w:t xml:space="preserve">hysicochemical </w:t>
      </w:r>
      <w:r>
        <w:rPr>
          <w:rFonts w:ascii="Times New Roman" w:hAnsi="Times New Roman" w:hint="eastAsia"/>
          <w:b/>
          <w:i/>
          <w:sz w:val="24"/>
          <w:szCs w:val="24"/>
        </w:rPr>
        <w:t>P</w:t>
      </w:r>
      <w:r w:rsidRPr="005354D2">
        <w:rPr>
          <w:rFonts w:ascii="Times New Roman" w:hAnsi="Times New Roman"/>
          <w:b/>
          <w:i/>
          <w:sz w:val="24"/>
          <w:szCs w:val="24"/>
        </w:rPr>
        <w:t xml:space="preserve">roperties of </w:t>
      </w:r>
      <w:r>
        <w:rPr>
          <w:rFonts w:ascii="Times New Roman" w:hAnsi="Times New Roman" w:hint="eastAsia"/>
          <w:b/>
          <w:i/>
          <w:sz w:val="24"/>
          <w:szCs w:val="24"/>
        </w:rPr>
        <w:t>N</w:t>
      </w:r>
      <w:r w:rsidRPr="005354D2">
        <w:rPr>
          <w:rFonts w:ascii="Times New Roman" w:hAnsi="Times New Roman"/>
          <w:b/>
          <w:i/>
          <w:sz w:val="24"/>
          <w:szCs w:val="24"/>
        </w:rPr>
        <w:t xml:space="preserve">ew </w:t>
      </w:r>
      <w:r>
        <w:rPr>
          <w:rFonts w:ascii="Times New Roman" w:hAnsi="Times New Roman" w:hint="eastAsia"/>
          <w:b/>
          <w:i/>
          <w:sz w:val="24"/>
          <w:szCs w:val="24"/>
        </w:rPr>
        <w:t>C</w:t>
      </w:r>
      <w:r w:rsidRPr="005354D2">
        <w:rPr>
          <w:rFonts w:ascii="Times New Roman" w:hAnsi="Times New Roman"/>
          <w:b/>
          <w:i/>
          <w:sz w:val="24"/>
          <w:szCs w:val="24"/>
        </w:rPr>
        <w:t>ompounds</w:t>
      </w:r>
    </w:p>
    <w:p w14:paraId="4AA78D93" w14:textId="77777777" w:rsidR="005354D2" w:rsidRDefault="005354D2" w:rsidP="00D75CE7">
      <w:pPr>
        <w:widowControl/>
        <w:spacing w:line="360" w:lineRule="auto"/>
        <w:ind w:left="944" w:hangingChars="392" w:hanging="944"/>
        <w:jc w:val="left"/>
        <w:rPr>
          <w:rFonts w:ascii="Times New Roman" w:hAnsi="Times New Roman"/>
          <w:b/>
          <w:i/>
          <w:sz w:val="24"/>
          <w:szCs w:val="24"/>
        </w:rPr>
      </w:pPr>
    </w:p>
    <w:p w14:paraId="3F095FF6" w14:textId="4E629F32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eastAsia="等线" w:hAnsi="Times New Roman"/>
          <w:sz w:val="24"/>
          <w:szCs w:val="24"/>
        </w:rPr>
      </w:pPr>
      <w:proofErr w:type="spellStart"/>
      <w:r w:rsidRPr="00A65F49">
        <w:rPr>
          <w:rFonts w:ascii="Times New Roman" w:hAnsi="Times New Roman"/>
          <w:bCs/>
          <w:sz w:val="24"/>
          <w:szCs w:val="24"/>
        </w:rPr>
        <w:t>Aquisinenone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P (</w:t>
      </w:r>
      <w:r w:rsidRPr="00A65F49">
        <w:rPr>
          <w:rFonts w:ascii="Times New Roman" w:hAnsi="Times New Roman"/>
          <w:b/>
          <w:sz w:val="24"/>
          <w:szCs w:val="24"/>
        </w:rPr>
        <w:t>I</w:t>
      </w:r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 xml:space="preserve">colorless oil; 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>[</w:t>
      </w:r>
      <w:r w:rsidRPr="00A65F49">
        <w:rPr>
          <w:rFonts w:ascii="Times New Roman" w:hAnsi="Times New Roman"/>
          <w:i/>
          <w:color w:val="000000" w:themeColor="text1"/>
          <w:sz w:val="24"/>
          <w:szCs w:val="24"/>
        </w:rPr>
        <w:t>α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>]</w:t>
      </w:r>
      <w:r w:rsidRPr="00A65F49">
        <w:rPr>
          <w:rFonts w:ascii="Times New Roman" w:hAnsi="Times New Roman"/>
          <w:color w:val="000000" w:themeColor="text1"/>
          <w:sz w:val="24"/>
          <w:szCs w:val="24"/>
          <w:eastAsianLayout w:id="-172338432" w:combine="1"/>
        </w:rPr>
        <w:t>25 D</w:t>
      </w:r>
      <w:r w:rsidRPr="00A65F49">
        <w:rPr>
          <w:rFonts w:ascii="Times New Roman" w:hAnsi="Times New Roman"/>
          <w:sz w:val="24"/>
          <w:szCs w:val="24"/>
        </w:rPr>
        <w:t>–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 xml:space="preserve">72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UV </w:t>
      </w:r>
      <w:proofErr w:type="spellStart"/>
      <w:r w:rsidRPr="00A65F49">
        <w:rPr>
          <w:rFonts w:ascii="Times New Roman" w:hAnsi="Times New Roman"/>
          <w:i/>
          <w:kern w:val="0"/>
          <w:sz w:val="24"/>
          <w:szCs w:val="24"/>
        </w:rPr>
        <w:t>λ</w:t>
      </w:r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>MeOH</w:t>
      </w:r>
      <w:proofErr w:type="spellEnd"/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 xml:space="preserve"> max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(log </w:t>
      </w:r>
      <w:r w:rsidRPr="00A65F49">
        <w:rPr>
          <w:rFonts w:ascii="Times New Roman" w:hAnsi="Times New Roman"/>
          <w:i/>
          <w:kern w:val="0"/>
          <w:sz w:val="24"/>
          <w:szCs w:val="24"/>
        </w:rPr>
        <w:t>ε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206 (4.17) nm; ECD (</w:t>
      </w:r>
      <w:r w:rsidRPr="00A65F49">
        <w:rPr>
          <w:rFonts w:ascii="Times New Roman" w:hAnsi="Times New Roman"/>
          <w:bCs/>
          <w:i/>
          <w:sz w:val="24"/>
          <w:szCs w:val="24"/>
        </w:rPr>
        <w:t>c</w:t>
      </w:r>
      <w:r w:rsidRPr="00A65F49">
        <w:rPr>
          <w:rFonts w:ascii="Times New Roman" w:hAnsi="Times New Roman"/>
          <w:bCs/>
          <w:sz w:val="24"/>
          <w:szCs w:val="24"/>
        </w:rPr>
        <w:t xml:space="preserve"> 0.001, </w:t>
      </w:r>
      <w:r w:rsidRPr="00A65F49">
        <w:rPr>
          <w:rFonts w:ascii="Times New Roman" w:hAnsi="Times New Roman"/>
          <w:sz w:val="24"/>
          <w:szCs w:val="24"/>
        </w:rPr>
        <w:t>MeOH): 216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+14.20), 242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>24.44), 295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sz w:val="24"/>
          <w:szCs w:val="24"/>
        </w:rPr>
        <w:t xml:space="preserve"> +2.28); 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 xml:space="preserve">IR (film) </w:t>
      </w:r>
      <w:proofErr w:type="spellStart"/>
      <w:r w:rsidRPr="00A65F49">
        <w:rPr>
          <w:rFonts w:ascii="Times New Roman" w:hAnsi="Times New Roman"/>
          <w:i/>
          <w:sz w:val="24"/>
          <w:szCs w:val="24"/>
        </w:rPr>
        <w:t>ν</w:t>
      </w:r>
      <w:r w:rsidRPr="00A65F49"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 w:rsidRPr="00A65F49">
        <w:rPr>
          <w:rFonts w:ascii="Times New Roman" w:hAnsi="Times New Roman"/>
          <w:sz w:val="24"/>
          <w:szCs w:val="24"/>
        </w:rPr>
        <w:t>: 3344, 2967, 2926, 1656, 1632, 1602, 1478, 1453, 1375, 1286, 1190, 1076, 1044, 1007, 965, 748, 699, 556 cm</w:t>
      </w:r>
      <w:r w:rsidRPr="00A65F49">
        <w:rPr>
          <w:rFonts w:ascii="Times New Roman" w:hAnsi="Times New Roman"/>
          <w:sz w:val="24"/>
          <w:szCs w:val="24"/>
          <w:vertAlign w:val="superscript"/>
        </w:rPr>
        <w:t>-1</w:t>
      </w:r>
      <w:r w:rsidRPr="00A65F49">
        <w:rPr>
          <w:rFonts w:ascii="Times New Roman" w:hAnsi="Times New Roman"/>
          <w:sz w:val="24"/>
          <w:szCs w:val="24"/>
        </w:rPr>
        <w:t xml:space="preserve">; positive-ion HRESIMS </w:t>
      </w:r>
      <w:r w:rsidRPr="00A65F49">
        <w:rPr>
          <w:rFonts w:ascii="Times New Roman" w:hAnsi="Times New Roman"/>
          <w:i/>
          <w:sz w:val="24"/>
          <w:szCs w:val="24"/>
        </w:rPr>
        <w:t xml:space="preserve">m/z </w:t>
      </w:r>
      <w:r w:rsidRPr="00A65F49">
        <w:rPr>
          <w:rFonts w:ascii="Times New Roman" w:hAnsi="Times New Roman"/>
          <w:sz w:val="24"/>
          <w:szCs w:val="24"/>
        </w:rPr>
        <w:t>567.2023</w:t>
      </w:r>
      <w:r w:rsidRPr="00A65F49">
        <w:rPr>
          <w:rFonts w:ascii="Times New Roman" w:eastAsia="仿宋_GB2312" w:hAnsi="Times New Roman"/>
          <w:sz w:val="24"/>
          <w:szCs w:val="24"/>
        </w:rPr>
        <w:t xml:space="preserve"> [M + H]</w:t>
      </w:r>
      <w:r w:rsidRPr="00A65F49">
        <w:rPr>
          <w:rFonts w:ascii="Times New Roman" w:eastAsia="仿宋_GB2312" w:hAnsi="Times New Roman"/>
          <w:sz w:val="24"/>
          <w:szCs w:val="24"/>
          <w:vertAlign w:val="superscript"/>
        </w:rPr>
        <w:t>+</w:t>
      </w:r>
      <w:r w:rsidRPr="00A65F4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65F49">
        <w:rPr>
          <w:rFonts w:ascii="Times New Roman" w:hAnsi="Times New Roman"/>
          <w:kern w:val="0"/>
          <w:sz w:val="24"/>
          <w:szCs w:val="24"/>
        </w:rPr>
        <w:t>calcd</w:t>
      </w:r>
      <w:proofErr w:type="spellEnd"/>
      <w:r w:rsidRPr="00A65F49">
        <w:rPr>
          <w:rFonts w:ascii="Times New Roman" w:hAnsi="Times New Roman"/>
          <w:kern w:val="0"/>
          <w:sz w:val="24"/>
          <w:szCs w:val="24"/>
        </w:rPr>
        <w:t xml:space="preserve"> for </w:t>
      </w:r>
      <w:r w:rsidRPr="00A65F49">
        <w:rPr>
          <w:rFonts w:ascii="Times New Roman" w:hAnsi="Times New Roman"/>
          <w:sz w:val="24"/>
          <w:szCs w:val="24"/>
        </w:rPr>
        <w:t>C</w:t>
      </w:r>
      <w:r w:rsidRPr="00A65F49">
        <w:rPr>
          <w:rFonts w:ascii="Times New Roman" w:hAnsi="Times New Roman"/>
          <w:sz w:val="24"/>
          <w:szCs w:val="24"/>
          <w:vertAlign w:val="subscript"/>
        </w:rPr>
        <w:t>34</w:t>
      </w:r>
      <w:r w:rsidRPr="00A65F49">
        <w:rPr>
          <w:rFonts w:ascii="Times New Roman" w:hAnsi="Times New Roman"/>
          <w:sz w:val="24"/>
          <w:szCs w:val="24"/>
        </w:rPr>
        <w:t>H</w:t>
      </w:r>
      <w:r w:rsidRPr="00A65F49">
        <w:rPr>
          <w:rFonts w:ascii="Times New Roman" w:hAnsi="Times New Roman"/>
          <w:sz w:val="24"/>
          <w:szCs w:val="24"/>
          <w:vertAlign w:val="subscript"/>
        </w:rPr>
        <w:t>31</w:t>
      </w:r>
      <w:r w:rsidRPr="00A65F49">
        <w:rPr>
          <w:rFonts w:ascii="Times New Roman" w:hAnsi="Times New Roman"/>
          <w:sz w:val="24"/>
          <w:szCs w:val="24"/>
        </w:rPr>
        <w:t>O</w:t>
      </w:r>
      <w:r w:rsidRPr="00A65F49">
        <w:rPr>
          <w:rFonts w:ascii="Times New Roman" w:hAnsi="Times New Roman"/>
          <w:sz w:val="24"/>
          <w:szCs w:val="24"/>
          <w:vertAlign w:val="subscript"/>
        </w:rPr>
        <w:t>8</w:t>
      </w:r>
      <w:r w:rsidRPr="00A65F49">
        <w:rPr>
          <w:rFonts w:ascii="Times New Roman" w:hAnsi="Times New Roman"/>
          <w:sz w:val="24"/>
          <w:szCs w:val="24"/>
        </w:rPr>
        <w:t>, 567.2013)</w:t>
      </w:r>
      <w:r>
        <w:rPr>
          <w:rFonts w:ascii="Times New Roman" w:hAnsi="Times New Roman"/>
          <w:sz w:val="24"/>
          <w:szCs w:val="24"/>
        </w:rPr>
        <w:t>;</w:t>
      </w:r>
      <w:r w:rsidRPr="005354D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</w:t>
      </w:r>
      <w:r w:rsidRPr="00A65F49">
        <w:rPr>
          <w:rFonts w:ascii="Times New Roman" w:hAnsi="Times New Roman"/>
          <w:sz w:val="24"/>
          <w:szCs w:val="24"/>
        </w:rPr>
        <w:t xml:space="preserve">H and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13</w:t>
      </w:r>
      <w:r w:rsidRPr="00A65F49">
        <w:rPr>
          <w:rFonts w:ascii="Times New Roman" w:hAnsi="Times New Roman"/>
          <w:sz w:val="24"/>
          <w:szCs w:val="24"/>
        </w:rPr>
        <w:t xml:space="preserve">C NMR data see </w:t>
      </w:r>
      <w:r w:rsidRPr="00306540">
        <w:rPr>
          <w:rFonts w:ascii="Times New Roman" w:hAnsi="Times New Roman"/>
          <w:color w:val="000000" w:themeColor="text1"/>
          <w:sz w:val="24"/>
          <w:szCs w:val="24"/>
        </w:rPr>
        <w:t>Table 2 in the main text</w:t>
      </w:r>
      <w:r w:rsidRPr="00A65F49">
        <w:rPr>
          <w:rFonts w:ascii="Times New Roman" w:hAnsi="Times New Roman"/>
          <w:sz w:val="24"/>
          <w:szCs w:val="24"/>
        </w:rPr>
        <w:t>.</w:t>
      </w:r>
    </w:p>
    <w:p w14:paraId="65B33AE1" w14:textId="20E1D5FF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b/>
          <w:sz w:val="24"/>
          <w:szCs w:val="24"/>
        </w:rPr>
      </w:pPr>
      <w:proofErr w:type="spellStart"/>
      <w:r w:rsidRPr="00A65F49">
        <w:rPr>
          <w:rFonts w:ascii="Times New Roman" w:hAnsi="Times New Roman"/>
          <w:bCs/>
          <w:sz w:val="24"/>
          <w:szCs w:val="24"/>
        </w:rPr>
        <w:t>Aquisinenone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Q </w:t>
      </w:r>
      <w:r>
        <w:rPr>
          <w:rFonts w:ascii="Times New Roman" w:hAnsi="Times New Roman"/>
          <w:bCs/>
          <w:sz w:val="24"/>
          <w:szCs w:val="24"/>
        </w:rPr>
        <w:t>rac</w:t>
      </w:r>
      <w:r w:rsidRPr="00A65F49">
        <w:rPr>
          <w:rFonts w:ascii="Times New Roman" w:hAnsi="Times New Roman"/>
          <w:bCs/>
          <w:sz w:val="24"/>
          <w:szCs w:val="24"/>
        </w:rPr>
        <w:t xml:space="preserve">emic </w:t>
      </w:r>
      <w:r>
        <w:rPr>
          <w:rFonts w:ascii="Times New Roman" w:hAnsi="Times New Roman"/>
          <w:bCs/>
          <w:sz w:val="24"/>
          <w:szCs w:val="24"/>
        </w:rPr>
        <w:t>m</w:t>
      </w:r>
      <w:r w:rsidRPr="00A65F49">
        <w:rPr>
          <w:rFonts w:ascii="Times New Roman" w:hAnsi="Times New Roman"/>
          <w:bCs/>
          <w:sz w:val="24"/>
          <w:szCs w:val="24"/>
        </w:rPr>
        <w:t>ixture (</w:t>
      </w:r>
      <w:r w:rsidRPr="00A65F49">
        <w:rPr>
          <w:rFonts w:ascii="Times New Roman" w:hAnsi="Times New Roman"/>
          <w:b/>
          <w:sz w:val="24"/>
          <w:szCs w:val="24"/>
        </w:rPr>
        <w:t>II</w:t>
      </w:r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white amorphous powder;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-172338432" w:combine="1"/>
        </w:rPr>
        <w:t>25 D</w:t>
      </w:r>
      <w:r w:rsidRPr="00A65F49">
        <w:rPr>
          <w:rFonts w:ascii="Times New Roman" w:hAnsi="Times New Roman"/>
          <w:sz w:val="24"/>
          <w:szCs w:val="24"/>
        </w:rPr>
        <w:t xml:space="preserve">–8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UV </w:t>
      </w:r>
      <w:proofErr w:type="spellStart"/>
      <w:r w:rsidRPr="00A65F49">
        <w:rPr>
          <w:rFonts w:ascii="Times New Roman" w:hAnsi="Times New Roman"/>
          <w:i/>
          <w:kern w:val="0"/>
          <w:sz w:val="24"/>
          <w:szCs w:val="24"/>
        </w:rPr>
        <w:t>λ</w:t>
      </w:r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>MeOH</w:t>
      </w:r>
      <w:proofErr w:type="spellEnd"/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 xml:space="preserve"> max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(log </w:t>
      </w:r>
      <w:r w:rsidRPr="00A65F49">
        <w:rPr>
          <w:rFonts w:ascii="Times New Roman" w:hAnsi="Times New Roman"/>
          <w:i/>
          <w:kern w:val="0"/>
          <w:sz w:val="24"/>
          <w:szCs w:val="24"/>
        </w:rPr>
        <w:t>ε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 xml:space="preserve">205 (4.30) nm; 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 xml:space="preserve">IR (film) </w:t>
      </w:r>
      <w:proofErr w:type="spellStart"/>
      <w:r w:rsidRPr="00A65F49">
        <w:rPr>
          <w:rFonts w:ascii="Times New Roman" w:hAnsi="Times New Roman"/>
          <w:i/>
          <w:sz w:val="24"/>
          <w:szCs w:val="24"/>
        </w:rPr>
        <w:t>ν</w:t>
      </w:r>
      <w:r w:rsidRPr="00A65F49"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 w:rsidRPr="00A65F49">
        <w:rPr>
          <w:rFonts w:ascii="Times New Roman" w:hAnsi="Times New Roman"/>
          <w:sz w:val="24"/>
          <w:szCs w:val="24"/>
        </w:rPr>
        <w:t xml:space="preserve">: 3342, 2929, 1659, 1636, 1601, 1512, 1451, 1374, 1269, 1246, 1193, 1076, 1035, 849,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A65F49">
        <w:rPr>
          <w:rFonts w:ascii="Times New Roman" w:hAnsi="Times New Roman"/>
          <w:sz w:val="24"/>
          <w:szCs w:val="24"/>
        </w:rPr>
        <w:t>700 cm</w:t>
      </w:r>
      <w:r w:rsidRPr="00A65F49">
        <w:rPr>
          <w:rFonts w:ascii="Times New Roman" w:hAnsi="Times New Roman"/>
          <w:sz w:val="24"/>
          <w:szCs w:val="24"/>
          <w:vertAlign w:val="superscript"/>
        </w:rPr>
        <w:t>-1</w:t>
      </w:r>
      <w:r w:rsidRPr="00A65F49">
        <w:rPr>
          <w:rFonts w:ascii="Times New Roman" w:hAnsi="Times New Roman"/>
          <w:sz w:val="24"/>
          <w:szCs w:val="24"/>
        </w:rPr>
        <w:t xml:space="preserve">; negative-ion HRESIMS </w:t>
      </w:r>
      <w:r w:rsidRPr="00A65F49">
        <w:rPr>
          <w:rFonts w:ascii="Times New Roman" w:hAnsi="Times New Roman"/>
          <w:i/>
          <w:sz w:val="24"/>
          <w:szCs w:val="24"/>
        </w:rPr>
        <w:t xml:space="preserve">m/z </w:t>
      </w:r>
      <w:r w:rsidRPr="00A65F49">
        <w:rPr>
          <w:rFonts w:ascii="Times New Roman" w:hAnsi="Times New Roman"/>
          <w:sz w:val="24"/>
          <w:szCs w:val="24"/>
        </w:rPr>
        <w:t>625.2093</w:t>
      </w:r>
      <w:r w:rsidRPr="00A65F49">
        <w:rPr>
          <w:rFonts w:ascii="Times New Roman" w:eastAsia="仿宋_GB2312" w:hAnsi="Times New Roman"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[M – H]</w:t>
      </w:r>
      <w:r w:rsidRPr="00A65F49">
        <w:rPr>
          <w:rFonts w:ascii="Times New Roman" w:hAnsi="Times New Roman"/>
          <w:sz w:val="24"/>
          <w:szCs w:val="24"/>
          <w:vertAlign w:val="superscript"/>
        </w:rPr>
        <w:t>–</w:t>
      </w:r>
      <w:r w:rsidRPr="00A65F4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65F49">
        <w:rPr>
          <w:rFonts w:ascii="Times New Roman" w:hAnsi="Times New Roman"/>
          <w:kern w:val="0"/>
          <w:sz w:val="24"/>
          <w:szCs w:val="24"/>
        </w:rPr>
        <w:t>calcd</w:t>
      </w:r>
      <w:proofErr w:type="spellEnd"/>
      <w:r w:rsidRPr="00A65F49">
        <w:rPr>
          <w:rFonts w:ascii="Times New Roman" w:hAnsi="Times New Roman"/>
          <w:kern w:val="0"/>
          <w:sz w:val="24"/>
          <w:szCs w:val="24"/>
        </w:rPr>
        <w:t xml:space="preserve"> for </w:t>
      </w:r>
      <w:r w:rsidRPr="00A65F49">
        <w:rPr>
          <w:rFonts w:ascii="Times New Roman" w:hAnsi="Times New Roman"/>
          <w:sz w:val="24"/>
          <w:szCs w:val="24"/>
        </w:rPr>
        <w:t>C</w:t>
      </w:r>
      <w:r w:rsidRPr="00A65F49">
        <w:rPr>
          <w:rFonts w:ascii="Times New Roman" w:hAnsi="Times New Roman"/>
          <w:sz w:val="24"/>
          <w:szCs w:val="24"/>
          <w:vertAlign w:val="subscript"/>
        </w:rPr>
        <w:t>36</w:t>
      </w:r>
      <w:r w:rsidRPr="00A65F49">
        <w:rPr>
          <w:rFonts w:ascii="Times New Roman" w:hAnsi="Times New Roman"/>
          <w:sz w:val="24"/>
          <w:szCs w:val="24"/>
        </w:rPr>
        <w:t>H</w:t>
      </w:r>
      <w:r w:rsidRPr="00A65F49">
        <w:rPr>
          <w:rFonts w:ascii="Times New Roman" w:hAnsi="Times New Roman"/>
          <w:sz w:val="24"/>
          <w:szCs w:val="24"/>
          <w:vertAlign w:val="subscript"/>
        </w:rPr>
        <w:t>33</w:t>
      </w:r>
      <w:r w:rsidRPr="00A65F49">
        <w:rPr>
          <w:rFonts w:ascii="Times New Roman" w:hAnsi="Times New Roman"/>
          <w:sz w:val="24"/>
          <w:szCs w:val="24"/>
        </w:rPr>
        <w:t>O</w:t>
      </w:r>
      <w:r w:rsidRPr="00A65F49">
        <w:rPr>
          <w:rFonts w:ascii="Times New Roman" w:hAnsi="Times New Roman"/>
          <w:sz w:val="24"/>
          <w:szCs w:val="24"/>
          <w:vertAlign w:val="subscript"/>
        </w:rPr>
        <w:t>10</w:t>
      </w:r>
      <w:r w:rsidRPr="00A65F49">
        <w:rPr>
          <w:rFonts w:ascii="Times New Roman" w:hAnsi="Times New Roman"/>
          <w:sz w:val="24"/>
          <w:szCs w:val="24"/>
        </w:rPr>
        <w:t>, 625.2079)</w:t>
      </w:r>
      <w:r>
        <w:rPr>
          <w:rFonts w:ascii="Times New Roman" w:hAnsi="Times New Roman"/>
          <w:sz w:val="24"/>
          <w:szCs w:val="24"/>
        </w:rPr>
        <w:t xml:space="preserve">;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</w:t>
      </w:r>
      <w:r w:rsidRPr="00A65F49">
        <w:rPr>
          <w:rFonts w:ascii="Times New Roman" w:hAnsi="Times New Roman"/>
          <w:sz w:val="24"/>
          <w:szCs w:val="24"/>
        </w:rPr>
        <w:t xml:space="preserve">H and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13</w:t>
      </w:r>
      <w:r w:rsidRPr="00A65F49">
        <w:rPr>
          <w:rFonts w:ascii="Times New Roman" w:hAnsi="Times New Roman"/>
          <w:sz w:val="24"/>
          <w:szCs w:val="24"/>
        </w:rPr>
        <w:t xml:space="preserve">C NMR data see </w:t>
      </w:r>
      <w:r w:rsidRPr="00306540">
        <w:rPr>
          <w:rFonts w:ascii="Times New Roman" w:hAnsi="Times New Roman"/>
          <w:color w:val="000000" w:themeColor="text1"/>
          <w:sz w:val="24"/>
          <w:szCs w:val="24"/>
        </w:rPr>
        <w:t>Table 2 in the main text</w:t>
      </w:r>
      <w:r w:rsidRPr="00A65F49">
        <w:rPr>
          <w:rFonts w:ascii="Times New Roman" w:hAnsi="Times New Roman"/>
          <w:sz w:val="24"/>
          <w:szCs w:val="24"/>
        </w:rPr>
        <w:t>.</w:t>
      </w:r>
    </w:p>
    <w:p w14:paraId="27E6B3C3" w14:textId="77777777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65F49">
        <w:rPr>
          <w:rFonts w:ascii="Times New Roman" w:hAnsi="Times New Roman"/>
          <w:bCs/>
          <w:sz w:val="24"/>
          <w:szCs w:val="24"/>
        </w:rPr>
        <w:t>(+)-</w:t>
      </w:r>
      <w:proofErr w:type="spellStart"/>
      <w:r w:rsidRPr="00A65F49">
        <w:rPr>
          <w:rFonts w:ascii="Times New Roman" w:hAnsi="Times New Roman"/>
          <w:bCs/>
          <w:sz w:val="24"/>
          <w:szCs w:val="24"/>
        </w:rPr>
        <w:t>Aquisinenone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Q</w:t>
      </w:r>
      <w:r w:rsidRPr="00A65F49" w:rsidDel="00AC26E9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Pr="00A65F49">
        <w:rPr>
          <w:rFonts w:ascii="Times New Roman" w:hAnsi="Times New Roman"/>
          <w:b/>
          <w:bCs/>
          <w:sz w:val="24"/>
          <w:szCs w:val="24"/>
        </w:rPr>
        <w:t>IIa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605410560" w:combine="1"/>
        </w:rPr>
        <w:t>25 D</w:t>
      </w:r>
      <w:r w:rsidRPr="00A65F49">
        <w:rPr>
          <w:rFonts w:ascii="Times New Roman" w:hAnsi="Times New Roman"/>
          <w:color w:val="000000"/>
          <w:sz w:val="24"/>
          <w:szCs w:val="24"/>
        </w:rPr>
        <w:t>+32</w:t>
      </w:r>
      <w:r w:rsidRPr="00A65F49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sz w:val="24"/>
          <w:szCs w:val="24"/>
        </w:rPr>
        <w:t>ECD (</w:t>
      </w:r>
      <w:r w:rsidRPr="00A65F49">
        <w:rPr>
          <w:rFonts w:ascii="Times New Roman" w:hAnsi="Times New Roman"/>
          <w:bCs/>
          <w:i/>
          <w:sz w:val="24"/>
          <w:szCs w:val="24"/>
        </w:rPr>
        <w:t>c</w:t>
      </w:r>
      <w:r w:rsidRPr="00A65F49">
        <w:rPr>
          <w:rFonts w:ascii="Times New Roman" w:hAnsi="Times New Roman"/>
          <w:bCs/>
          <w:sz w:val="24"/>
          <w:szCs w:val="24"/>
        </w:rPr>
        <w:t xml:space="preserve"> 0.001, </w:t>
      </w:r>
      <w:r w:rsidRPr="00A65F49">
        <w:rPr>
          <w:rFonts w:ascii="Times New Roman" w:hAnsi="Times New Roman"/>
          <w:sz w:val="24"/>
          <w:szCs w:val="24"/>
        </w:rPr>
        <w:t>MeOH): 246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>23.32), 289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+1.22</w:t>
      </w:r>
      <w:r w:rsidRPr="00A65F49">
        <w:rPr>
          <w:rFonts w:ascii="Times New Roman" w:hAnsi="Times New Roman"/>
          <w:sz w:val="24"/>
          <w:szCs w:val="24"/>
        </w:rPr>
        <w:t>), 317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>5.37)</w:t>
      </w:r>
    </w:p>
    <w:p w14:paraId="588B1A80" w14:textId="77777777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65F49">
        <w:rPr>
          <w:rFonts w:ascii="Times New Roman" w:hAnsi="Times New Roman"/>
          <w:bCs/>
          <w:sz w:val="24"/>
          <w:szCs w:val="24"/>
        </w:rPr>
        <w:t>(–)-</w:t>
      </w:r>
      <w:proofErr w:type="spellStart"/>
      <w:r w:rsidRPr="00A65F49">
        <w:rPr>
          <w:rFonts w:ascii="Times New Roman" w:hAnsi="Times New Roman"/>
          <w:bCs/>
          <w:sz w:val="24"/>
          <w:szCs w:val="24"/>
        </w:rPr>
        <w:t>Aquisinenone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Q</w:t>
      </w:r>
      <w:r w:rsidRPr="00A65F49" w:rsidDel="00AF0DB0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(</w:t>
      </w:r>
      <w:r w:rsidRPr="00A65F49">
        <w:rPr>
          <w:rFonts w:ascii="Times New Roman" w:hAnsi="Times New Roman"/>
          <w:b/>
          <w:bCs/>
          <w:sz w:val="24"/>
          <w:szCs w:val="24"/>
        </w:rPr>
        <w:t>IIb</w:t>
      </w:r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605410560" w:combine="1"/>
        </w:rPr>
        <w:t>25 D</w:t>
      </w:r>
      <w:r w:rsidRPr="00A65F49">
        <w:rPr>
          <w:rFonts w:ascii="Times New Roman" w:hAnsi="Times New Roman"/>
          <w:color w:val="000000"/>
          <w:sz w:val="24"/>
          <w:szCs w:val="24"/>
        </w:rPr>
        <w:t>–36</w:t>
      </w:r>
      <w:r w:rsidRPr="00A65F49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sz w:val="24"/>
          <w:szCs w:val="24"/>
        </w:rPr>
        <w:t>ECD (</w:t>
      </w:r>
      <w:r w:rsidRPr="00A65F49">
        <w:rPr>
          <w:rFonts w:ascii="Times New Roman" w:hAnsi="Times New Roman"/>
          <w:bCs/>
          <w:i/>
          <w:sz w:val="24"/>
          <w:szCs w:val="24"/>
        </w:rPr>
        <w:t>c</w:t>
      </w:r>
      <w:r w:rsidRPr="00A65F49">
        <w:rPr>
          <w:rFonts w:ascii="Times New Roman" w:hAnsi="Times New Roman"/>
          <w:bCs/>
          <w:sz w:val="24"/>
          <w:szCs w:val="24"/>
        </w:rPr>
        <w:t xml:space="preserve"> 0.001, </w:t>
      </w:r>
      <w:r w:rsidRPr="00A65F49">
        <w:rPr>
          <w:rFonts w:ascii="Times New Roman" w:hAnsi="Times New Roman"/>
          <w:sz w:val="24"/>
          <w:szCs w:val="24"/>
        </w:rPr>
        <w:t>MeOH): 246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+</w:t>
      </w:r>
      <w:r w:rsidRPr="00A65F49">
        <w:rPr>
          <w:rFonts w:ascii="Times New Roman" w:hAnsi="Times New Roman"/>
          <w:sz w:val="24"/>
          <w:szCs w:val="24"/>
        </w:rPr>
        <w:t>23.01), 288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>1.21), 317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+5.32</w:t>
      </w:r>
      <w:r w:rsidRPr="00A65F49">
        <w:rPr>
          <w:rFonts w:ascii="Times New Roman" w:hAnsi="Times New Roman"/>
          <w:sz w:val="24"/>
          <w:szCs w:val="24"/>
        </w:rPr>
        <w:t>)</w:t>
      </w:r>
    </w:p>
    <w:p w14:paraId="6B849875" w14:textId="033EF94E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b/>
          <w:sz w:val="24"/>
          <w:szCs w:val="24"/>
        </w:rPr>
      </w:pPr>
      <w:r w:rsidRPr="00A65F49">
        <w:rPr>
          <w:rFonts w:ascii="Times New Roman" w:hAnsi="Times New Roman"/>
          <w:color w:val="000000"/>
          <w:sz w:val="24"/>
          <w:szCs w:val="24"/>
        </w:rPr>
        <w:t>7′′-Demethoxyaquisinenone Q</w:t>
      </w:r>
      <w:r w:rsidRPr="00A65F4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65F49">
        <w:rPr>
          <w:rFonts w:ascii="Times New Roman" w:hAnsi="Times New Roman"/>
          <w:bCs/>
          <w:sz w:val="24"/>
          <w:szCs w:val="24"/>
        </w:rPr>
        <w:t>Scalemic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Mixture (</w:t>
      </w:r>
      <w:r w:rsidRPr="00A65F49">
        <w:rPr>
          <w:rFonts w:ascii="Times New Roman" w:hAnsi="Times New Roman"/>
          <w:b/>
          <w:sz w:val="24"/>
          <w:szCs w:val="24"/>
        </w:rPr>
        <w:t>III</w:t>
      </w:r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 xml:space="preserve">colorless oil; 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>[</w:t>
      </w:r>
      <w:r w:rsidRPr="00A65F49">
        <w:rPr>
          <w:rFonts w:ascii="Times New Roman" w:hAnsi="Times New Roman"/>
          <w:i/>
          <w:color w:val="000000" w:themeColor="text1"/>
          <w:sz w:val="24"/>
          <w:szCs w:val="24"/>
        </w:rPr>
        <w:t>α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>]</w:t>
      </w:r>
      <w:r w:rsidRPr="00A65F49">
        <w:rPr>
          <w:rFonts w:ascii="Times New Roman" w:hAnsi="Times New Roman"/>
          <w:color w:val="000000" w:themeColor="text1"/>
          <w:sz w:val="24"/>
          <w:szCs w:val="24"/>
          <w:eastAsianLayout w:id="-172338432" w:combine="1"/>
        </w:rPr>
        <w:t>25 D</w:t>
      </w:r>
      <w:r w:rsidRPr="00A65F49">
        <w:rPr>
          <w:rFonts w:ascii="Times New Roman" w:hAnsi="Times New Roman"/>
          <w:sz w:val="24"/>
          <w:szCs w:val="24"/>
        </w:rPr>
        <w:t>–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A65F49">
        <w:rPr>
          <w:rFonts w:ascii="Times New Roman" w:hAnsi="Times New Roman"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 UV </w:t>
      </w:r>
      <w:proofErr w:type="spellStart"/>
      <w:r w:rsidRPr="00A65F49">
        <w:rPr>
          <w:rFonts w:ascii="Times New Roman" w:hAnsi="Times New Roman"/>
          <w:i/>
          <w:kern w:val="0"/>
          <w:sz w:val="24"/>
          <w:szCs w:val="24"/>
        </w:rPr>
        <w:t>λ</w:t>
      </w:r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>MeOH</w:t>
      </w:r>
      <w:proofErr w:type="spellEnd"/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 xml:space="preserve"> max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(log </w:t>
      </w:r>
      <w:r w:rsidRPr="00A65F49">
        <w:rPr>
          <w:rFonts w:ascii="Times New Roman" w:hAnsi="Times New Roman"/>
          <w:i/>
          <w:kern w:val="0"/>
          <w:sz w:val="24"/>
          <w:szCs w:val="24"/>
        </w:rPr>
        <w:t>ε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 xml:space="preserve">209 (4.49) nm; 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 xml:space="preserve">IR (film) </w:t>
      </w:r>
      <w:proofErr w:type="spellStart"/>
      <w:r w:rsidRPr="00A65F49">
        <w:rPr>
          <w:rFonts w:ascii="Times New Roman" w:hAnsi="Times New Roman"/>
          <w:i/>
          <w:sz w:val="24"/>
          <w:szCs w:val="24"/>
        </w:rPr>
        <w:t>ν</w:t>
      </w:r>
      <w:r w:rsidRPr="00A65F49"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 w:rsidRPr="00A65F49">
        <w:rPr>
          <w:rFonts w:ascii="Times New Roman" w:hAnsi="Times New Roman"/>
          <w:sz w:val="24"/>
          <w:szCs w:val="24"/>
        </w:rPr>
        <w:t>: 3342, 2968, 2929, 1657, 1633, 1608, 1512, 1478, 1452, 1375, 1245, 1190, 1041, 966, 824, 700 cm</w:t>
      </w:r>
      <w:r w:rsidRPr="00A65F49">
        <w:rPr>
          <w:rFonts w:ascii="Times New Roman" w:hAnsi="Times New Roman"/>
          <w:sz w:val="24"/>
          <w:szCs w:val="24"/>
          <w:vertAlign w:val="superscript"/>
        </w:rPr>
        <w:t>-1</w:t>
      </w:r>
      <w:r w:rsidRPr="00A65F49">
        <w:rPr>
          <w:rFonts w:ascii="Times New Roman" w:hAnsi="Times New Roman"/>
          <w:sz w:val="24"/>
          <w:szCs w:val="24"/>
        </w:rPr>
        <w:t xml:space="preserve">; negative-ion HRESIMS </w:t>
      </w:r>
      <w:r w:rsidRPr="00A65F49">
        <w:rPr>
          <w:rFonts w:ascii="Times New Roman" w:hAnsi="Times New Roman"/>
          <w:i/>
          <w:sz w:val="24"/>
          <w:szCs w:val="24"/>
        </w:rPr>
        <w:t xml:space="preserve">m/z </w:t>
      </w:r>
      <w:r w:rsidRPr="00A65F49">
        <w:rPr>
          <w:rFonts w:ascii="Times New Roman" w:hAnsi="Times New Roman"/>
          <w:sz w:val="24"/>
          <w:szCs w:val="24"/>
        </w:rPr>
        <w:t>595.1952</w:t>
      </w:r>
      <w:r w:rsidRPr="00A65F49">
        <w:rPr>
          <w:rFonts w:ascii="Times New Roman" w:eastAsia="仿宋_GB2312" w:hAnsi="Times New Roman"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[M – H]</w:t>
      </w:r>
      <w:r w:rsidRPr="00A65F49">
        <w:rPr>
          <w:rFonts w:ascii="Times New Roman" w:hAnsi="Times New Roman"/>
          <w:sz w:val="24"/>
          <w:szCs w:val="24"/>
          <w:vertAlign w:val="superscript"/>
        </w:rPr>
        <w:t>–</w:t>
      </w:r>
      <w:r w:rsidRPr="00A65F4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65F49">
        <w:rPr>
          <w:rFonts w:ascii="Times New Roman" w:hAnsi="Times New Roman"/>
          <w:kern w:val="0"/>
          <w:sz w:val="24"/>
          <w:szCs w:val="24"/>
        </w:rPr>
        <w:t>calcd</w:t>
      </w:r>
      <w:proofErr w:type="spellEnd"/>
      <w:r w:rsidRPr="00A65F49">
        <w:rPr>
          <w:rFonts w:ascii="Times New Roman" w:hAnsi="Times New Roman"/>
          <w:kern w:val="0"/>
          <w:sz w:val="24"/>
          <w:szCs w:val="24"/>
        </w:rPr>
        <w:t xml:space="preserve"> for </w:t>
      </w:r>
      <w:r w:rsidRPr="00A65F49">
        <w:rPr>
          <w:rFonts w:ascii="Times New Roman" w:hAnsi="Times New Roman"/>
          <w:sz w:val="24"/>
          <w:szCs w:val="24"/>
        </w:rPr>
        <w:t>C</w:t>
      </w:r>
      <w:r w:rsidRPr="00A65F49">
        <w:rPr>
          <w:rFonts w:ascii="Times New Roman" w:hAnsi="Times New Roman"/>
          <w:sz w:val="24"/>
          <w:szCs w:val="24"/>
          <w:vertAlign w:val="subscript"/>
        </w:rPr>
        <w:t>35</w:t>
      </w:r>
      <w:r w:rsidRPr="00A65F49">
        <w:rPr>
          <w:rFonts w:ascii="Times New Roman" w:hAnsi="Times New Roman"/>
          <w:sz w:val="24"/>
          <w:szCs w:val="24"/>
        </w:rPr>
        <w:t>H</w:t>
      </w:r>
      <w:r w:rsidRPr="00A65F49">
        <w:rPr>
          <w:rFonts w:ascii="Times New Roman" w:hAnsi="Times New Roman"/>
          <w:sz w:val="24"/>
          <w:szCs w:val="24"/>
          <w:vertAlign w:val="subscript"/>
        </w:rPr>
        <w:t>31</w:t>
      </w:r>
      <w:r w:rsidRPr="00A65F49">
        <w:rPr>
          <w:rFonts w:ascii="Times New Roman" w:hAnsi="Times New Roman"/>
          <w:sz w:val="24"/>
          <w:szCs w:val="24"/>
        </w:rPr>
        <w:t>O</w:t>
      </w:r>
      <w:r w:rsidRPr="00A65F49">
        <w:rPr>
          <w:rFonts w:ascii="Times New Roman" w:hAnsi="Times New Roman"/>
          <w:sz w:val="24"/>
          <w:szCs w:val="24"/>
          <w:vertAlign w:val="subscript"/>
        </w:rPr>
        <w:t>9</w:t>
      </w:r>
      <w:r w:rsidRPr="00A65F4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595.1974)</w:t>
      </w:r>
      <w:r>
        <w:rPr>
          <w:rFonts w:ascii="Times New Roman" w:hAnsi="Times New Roman"/>
          <w:sz w:val="24"/>
          <w:szCs w:val="24"/>
        </w:rPr>
        <w:t xml:space="preserve">;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</w:t>
      </w:r>
      <w:r w:rsidRPr="00A65F49">
        <w:rPr>
          <w:rFonts w:ascii="Times New Roman" w:hAnsi="Times New Roman"/>
          <w:sz w:val="24"/>
          <w:szCs w:val="24"/>
        </w:rPr>
        <w:t xml:space="preserve">H and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13</w:t>
      </w:r>
      <w:r w:rsidRPr="00A65F49">
        <w:rPr>
          <w:rFonts w:ascii="Times New Roman" w:hAnsi="Times New Roman"/>
          <w:sz w:val="24"/>
          <w:szCs w:val="24"/>
        </w:rPr>
        <w:t xml:space="preserve">C NMR data see </w:t>
      </w:r>
      <w:r w:rsidRPr="00306540">
        <w:rPr>
          <w:rFonts w:ascii="Times New Roman" w:hAnsi="Times New Roman"/>
          <w:color w:val="000000" w:themeColor="text1"/>
          <w:sz w:val="24"/>
          <w:szCs w:val="24"/>
        </w:rPr>
        <w:t>Table 2 in the main text</w:t>
      </w:r>
      <w:r w:rsidRPr="00A65F49">
        <w:rPr>
          <w:rFonts w:ascii="Times New Roman" w:hAnsi="Times New Roman"/>
          <w:sz w:val="24"/>
          <w:szCs w:val="24"/>
        </w:rPr>
        <w:t>.</w:t>
      </w:r>
    </w:p>
    <w:p w14:paraId="58D9B94A" w14:textId="77777777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bCs/>
          <w:sz w:val="24"/>
          <w:szCs w:val="24"/>
        </w:rPr>
      </w:pPr>
      <w:r w:rsidRPr="00A65F49">
        <w:rPr>
          <w:rFonts w:ascii="Times New Roman" w:hAnsi="Times New Roman"/>
          <w:bCs/>
          <w:sz w:val="24"/>
          <w:szCs w:val="24"/>
        </w:rPr>
        <w:t>(+)-</w:t>
      </w:r>
      <w:r w:rsidRPr="00A65F49">
        <w:rPr>
          <w:rFonts w:ascii="Times New Roman" w:hAnsi="Times New Roman"/>
          <w:color w:val="000000"/>
          <w:sz w:val="24"/>
          <w:szCs w:val="24"/>
        </w:rPr>
        <w:t>7′′-Demethoxyaquisinenone Q</w:t>
      </w:r>
      <w:r w:rsidRPr="00A65F49">
        <w:rPr>
          <w:rFonts w:ascii="Times New Roman" w:hAnsi="Times New Roman"/>
          <w:sz w:val="24"/>
          <w:szCs w:val="24"/>
        </w:rPr>
        <w:t xml:space="preserve"> (</w:t>
      </w:r>
      <w:r w:rsidRPr="00A65F49">
        <w:rPr>
          <w:rFonts w:ascii="Times New Roman" w:hAnsi="Times New Roman"/>
          <w:b/>
          <w:sz w:val="24"/>
          <w:szCs w:val="24"/>
        </w:rPr>
        <w:t>IIIa</w:t>
      </w:r>
      <w:r w:rsidRPr="00A65F49">
        <w:rPr>
          <w:rFonts w:ascii="Times New Roman" w:hAnsi="Times New Roman"/>
          <w:sz w:val="24"/>
          <w:szCs w:val="24"/>
        </w:rPr>
        <w:t>)</w:t>
      </w:r>
      <w:r w:rsidRPr="00A65F49">
        <w:rPr>
          <w:rFonts w:ascii="Times New Roman" w:hAnsi="Times New Roman"/>
          <w:bCs/>
          <w:sz w:val="24"/>
          <w:szCs w:val="24"/>
        </w:rPr>
        <w:t xml:space="preserve">: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605410560" w:combine="1"/>
        </w:rPr>
        <w:t>25 D</w:t>
      </w:r>
      <w:r w:rsidRPr="00A65F49">
        <w:rPr>
          <w:rFonts w:ascii="Times New Roman" w:hAnsi="Times New Roman"/>
          <w:color w:val="000000"/>
          <w:sz w:val="24"/>
          <w:szCs w:val="24"/>
        </w:rPr>
        <w:t>+32</w:t>
      </w:r>
      <w:r w:rsidRPr="00A65F49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sz w:val="24"/>
          <w:szCs w:val="24"/>
        </w:rPr>
        <w:t>ECD (</w:t>
      </w:r>
      <w:r w:rsidRPr="00A65F49">
        <w:rPr>
          <w:rFonts w:ascii="Times New Roman" w:hAnsi="Times New Roman"/>
          <w:bCs/>
          <w:i/>
          <w:sz w:val="24"/>
          <w:szCs w:val="24"/>
        </w:rPr>
        <w:t>c</w:t>
      </w:r>
      <w:r w:rsidRPr="00A65F49">
        <w:rPr>
          <w:rFonts w:ascii="Times New Roman" w:hAnsi="Times New Roman"/>
          <w:bCs/>
          <w:sz w:val="24"/>
          <w:szCs w:val="24"/>
        </w:rPr>
        <w:t xml:space="preserve"> 0.001, </w:t>
      </w:r>
      <w:r w:rsidRPr="00A65F49">
        <w:rPr>
          <w:rFonts w:ascii="Times New Roman" w:hAnsi="Times New Roman"/>
          <w:sz w:val="24"/>
          <w:szCs w:val="24"/>
        </w:rPr>
        <w:t>MeOH): 214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>1.46), 243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sz w:val="24"/>
          <w:szCs w:val="24"/>
        </w:rPr>
        <w:t xml:space="preserve"> +3.28), 293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–0.24</w:t>
      </w:r>
      <w:r w:rsidRPr="00A65F49">
        <w:rPr>
          <w:rFonts w:ascii="Times New Roman" w:hAnsi="Times New Roman"/>
          <w:sz w:val="24"/>
          <w:szCs w:val="24"/>
        </w:rPr>
        <w:t>)</w:t>
      </w:r>
      <w:r w:rsidRPr="00A65F49">
        <w:rPr>
          <w:rFonts w:ascii="Times New Roman" w:hAnsi="Times New Roman"/>
          <w:bCs/>
          <w:sz w:val="24"/>
          <w:szCs w:val="24"/>
        </w:rPr>
        <w:t xml:space="preserve"> </w:t>
      </w:r>
    </w:p>
    <w:p w14:paraId="33A61E3B" w14:textId="77777777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65F49">
        <w:rPr>
          <w:rFonts w:ascii="Times New Roman" w:hAnsi="Times New Roman"/>
          <w:bCs/>
          <w:sz w:val="24"/>
          <w:szCs w:val="24"/>
        </w:rPr>
        <w:t>(–)-</w:t>
      </w:r>
      <w:r w:rsidRPr="00A65F49">
        <w:rPr>
          <w:rFonts w:ascii="Times New Roman" w:hAnsi="Times New Roman"/>
          <w:color w:val="000000"/>
          <w:sz w:val="24"/>
          <w:szCs w:val="24"/>
        </w:rPr>
        <w:t>7′′-Demethoxyaquisinenone Q</w:t>
      </w:r>
      <w:r w:rsidRPr="00A65F4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65F49">
        <w:rPr>
          <w:rFonts w:ascii="Times New Roman" w:hAnsi="Times New Roman"/>
          <w:b/>
          <w:sz w:val="24"/>
          <w:szCs w:val="24"/>
        </w:rPr>
        <w:t>IIIb</w:t>
      </w:r>
      <w:proofErr w:type="spellEnd"/>
      <w:r w:rsidRPr="00A65F49">
        <w:rPr>
          <w:rFonts w:ascii="Times New Roman" w:hAnsi="Times New Roman"/>
          <w:sz w:val="24"/>
          <w:szCs w:val="24"/>
        </w:rPr>
        <w:t>)</w:t>
      </w:r>
      <w:r w:rsidRPr="00A65F49">
        <w:rPr>
          <w:rFonts w:ascii="Times New Roman" w:hAnsi="Times New Roman"/>
          <w:bCs/>
          <w:sz w:val="24"/>
          <w:szCs w:val="24"/>
        </w:rPr>
        <w:t xml:space="preserve">: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605410560" w:combine="1"/>
        </w:rPr>
        <w:t>25 D</w:t>
      </w:r>
      <w:r w:rsidRPr="00A65F49">
        <w:rPr>
          <w:rFonts w:ascii="Times New Roman" w:hAnsi="Times New Roman"/>
          <w:color w:val="000000"/>
          <w:sz w:val="24"/>
          <w:szCs w:val="24"/>
        </w:rPr>
        <w:t>–36</w:t>
      </w:r>
      <w:r w:rsidRPr="00A65F49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sz w:val="24"/>
          <w:szCs w:val="24"/>
        </w:rPr>
        <w:t>ECD (</w:t>
      </w:r>
      <w:r w:rsidRPr="00A65F49">
        <w:rPr>
          <w:rFonts w:ascii="Times New Roman" w:hAnsi="Times New Roman"/>
          <w:bCs/>
          <w:i/>
          <w:sz w:val="24"/>
          <w:szCs w:val="24"/>
        </w:rPr>
        <w:t>c</w:t>
      </w:r>
      <w:r w:rsidRPr="00A65F49">
        <w:rPr>
          <w:rFonts w:ascii="Times New Roman" w:hAnsi="Times New Roman"/>
          <w:bCs/>
          <w:sz w:val="24"/>
          <w:szCs w:val="24"/>
        </w:rPr>
        <w:t xml:space="preserve"> 0.001, </w:t>
      </w:r>
      <w:r w:rsidRPr="00A65F49">
        <w:rPr>
          <w:rFonts w:ascii="Times New Roman" w:hAnsi="Times New Roman"/>
          <w:sz w:val="24"/>
          <w:szCs w:val="24"/>
        </w:rPr>
        <w:t>MeOH): 214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+1.46), 243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>3.28), 293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sz w:val="24"/>
          <w:szCs w:val="24"/>
        </w:rPr>
        <w:t xml:space="preserve"> +0.24)</w:t>
      </w:r>
    </w:p>
    <w:p w14:paraId="06E288D1" w14:textId="61B5E41C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b/>
          <w:sz w:val="24"/>
          <w:szCs w:val="24"/>
        </w:rPr>
      </w:pPr>
      <w:r w:rsidRPr="00A65F49">
        <w:rPr>
          <w:rFonts w:ascii="Times New Roman" w:hAnsi="Times New Roman"/>
          <w:bCs/>
          <w:sz w:val="24"/>
          <w:szCs w:val="24"/>
        </w:rPr>
        <w:t>(±)-</w:t>
      </w:r>
      <w:proofErr w:type="spellStart"/>
      <w:r w:rsidRPr="00A65F49">
        <w:rPr>
          <w:rFonts w:ascii="Times New Roman" w:hAnsi="Times New Roman"/>
          <w:bCs/>
          <w:sz w:val="24"/>
          <w:szCs w:val="24"/>
        </w:rPr>
        <w:t>Aquisinenone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R </w:t>
      </w:r>
      <w:r>
        <w:rPr>
          <w:rFonts w:ascii="Times New Roman" w:hAnsi="Times New Roman"/>
          <w:bCs/>
          <w:sz w:val="24"/>
          <w:szCs w:val="24"/>
        </w:rPr>
        <w:t>rac</w:t>
      </w:r>
      <w:r w:rsidRPr="00A65F49">
        <w:rPr>
          <w:rFonts w:ascii="Times New Roman" w:hAnsi="Times New Roman"/>
          <w:bCs/>
          <w:sz w:val="24"/>
          <w:szCs w:val="24"/>
        </w:rPr>
        <w:t xml:space="preserve">emic </w:t>
      </w:r>
      <w:r>
        <w:rPr>
          <w:rFonts w:ascii="Times New Roman" w:hAnsi="Times New Roman"/>
          <w:bCs/>
          <w:sz w:val="24"/>
          <w:szCs w:val="24"/>
        </w:rPr>
        <w:t>m</w:t>
      </w:r>
      <w:r w:rsidRPr="00A65F49">
        <w:rPr>
          <w:rFonts w:ascii="Times New Roman" w:hAnsi="Times New Roman"/>
          <w:bCs/>
          <w:sz w:val="24"/>
          <w:szCs w:val="24"/>
        </w:rPr>
        <w:t>ixture (</w:t>
      </w:r>
      <w:r w:rsidRPr="00A65F49">
        <w:rPr>
          <w:rFonts w:ascii="Times New Roman" w:hAnsi="Times New Roman"/>
          <w:b/>
          <w:sz w:val="24"/>
          <w:szCs w:val="24"/>
        </w:rPr>
        <w:t>IV</w:t>
      </w:r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white amorphous powder;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-172338432" w:combine="1"/>
        </w:rPr>
        <w:t>25 D</w:t>
      </w:r>
      <w:r w:rsidRPr="00A65F49">
        <w:rPr>
          <w:rFonts w:ascii="Times New Roman" w:hAnsi="Times New Roman"/>
          <w:sz w:val="24"/>
          <w:szCs w:val="24"/>
        </w:rPr>
        <w:t xml:space="preserve">0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UV </w:t>
      </w:r>
      <w:proofErr w:type="spellStart"/>
      <w:r w:rsidRPr="00A65F49">
        <w:rPr>
          <w:rFonts w:ascii="Times New Roman" w:hAnsi="Times New Roman"/>
          <w:i/>
          <w:kern w:val="0"/>
          <w:sz w:val="24"/>
          <w:szCs w:val="24"/>
        </w:rPr>
        <w:t>λ</w:t>
      </w:r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>MeOH</w:t>
      </w:r>
      <w:proofErr w:type="spellEnd"/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 xml:space="preserve"> max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(log </w:t>
      </w:r>
      <w:r w:rsidRPr="00A65F49">
        <w:rPr>
          <w:rFonts w:ascii="Times New Roman" w:hAnsi="Times New Roman"/>
          <w:i/>
          <w:kern w:val="0"/>
          <w:sz w:val="24"/>
          <w:szCs w:val="24"/>
        </w:rPr>
        <w:t>ε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 xml:space="preserve">207 (4.54), 230 (4.48) nm; 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 xml:space="preserve">IR (film) </w:t>
      </w:r>
      <w:proofErr w:type="spellStart"/>
      <w:r w:rsidRPr="00A65F49">
        <w:rPr>
          <w:rFonts w:ascii="Times New Roman" w:hAnsi="Times New Roman"/>
          <w:i/>
          <w:sz w:val="24"/>
          <w:szCs w:val="24"/>
        </w:rPr>
        <w:t>ν</w:t>
      </w:r>
      <w:r w:rsidRPr="00A65F49"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 w:rsidRPr="00A65F49">
        <w:rPr>
          <w:rFonts w:ascii="Times New Roman" w:hAnsi="Times New Roman"/>
          <w:sz w:val="24"/>
          <w:szCs w:val="24"/>
        </w:rPr>
        <w:t>: 3323, 2967, 1659, 1633, 1594, 1512, 1451, 1377, 1272, 1245, 1209, 1190, 1129, 1080, 1031, 993 cm</w:t>
      </w:r>
      <w:r w:rsidRPr="00A65F49">
        <w:rPr>
          <w:rFonts w:ascii="Times New Roman" w:hAnsi="Times New Roman"/>
          <w:sz w:val="24"/>
          <w:szCs w:val="24"/>
          <w:vertAlign w:val="superscript"/>
        </w:rPr>
        <w:t>-1</w:t>
      </w:r>
      <w:r w:rsidRPr="00A65F49">
        <w:rPr>
          <w:rFonts w:ascii="Times New Roman" w:hAnsi="Times New Roman"/>
          <w:sz w:val="24"/>
          <w:szCs w:val="24"/>
        </w:rPr>
        <w:t xml:space="preserve">; negative-ion HRESIMS </w:t>
      </w:r>
      <w:r w:rsidRPr="00A65F49">
        <w:rPr>
          <w:rFonts w:ascii="Times New Roman" w:hAnsi="Times New Roman"/>
          <w:i/>
          <w:sz w:val="24"/>
          <w:szCs w:val="24"/>
        </w:rPr>
        <w:t xml:space="preserve">m/z </w:t>
      </w:r>
      <w:r w:rsidRPr="00A65F49">
        <w:rPr>
          <w:rFonts w:ascii="Times New Roman" w:hAnsi="Times New Roman"/>
          <w:sz w:val="24"/>
          <w:szCs w:val="24"/>
        </w:rPr>
        <w:t>671.2140</w:t>
      </w:r>
      <w:r w:rsidRPr="00A65F49">
        <w:rPr>
          <w:rFonts w:ascii="Times New Roman" w:eastAsia="仿宋_GB2312" w:hAnsi="Times New Roman"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[M – H]</w:t>
      </w:r>
      <w:r w:rsidRPr="00A65F49">
        <w:rPr>
          <w:rFonts w:ascii="Times New Roman" w:hAnsi="Times New Roman"/>
          <w:sz w:val="24"/>
          <w:szCs w:val="24"/>
          <w:vertAlign w:val="superscript"/>
        </w:rPr>
        <w:t>–</w:t>
      </w:r>
      <w:r w:rsidRPr="00A65F4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65F49">
        <w:rPr>
          <w:rFonts w:ascii="Times New Roman" w:hAnsi="Times New Roman"/>
          <w:kern w:val="0"/>
          <w:sz w:val="24"/>
          <w:szCs w:val="24"/>
        </w:rPr>
        <w:t>calcd</w:t>
      </w:r>
      <w:proofErr w:type="spellEnd"/>
      <w:r w:rsidRPr="00A65F49">
        <w:rPr>
          <w:rFonts w:ascii="Times New Roman" w:hAnsi="Times New Roman"/>
          <w:kern w:val="0"/>
          <w:sz w:val="24"/>
          <w:szCs w:val="24"/>
        </w:rPr>
        <w:t xml:space="preserve"> for </w:t>
      </w:r>
      <w:r w:rsidRPr="00A65F49">
        <w:rPr>
          <w:rFonts w:ascii="Times New Roman" w:hAnsi="Times New Roman"/>
          <w:sz w:val="24"/>
          <w:szCs w:val="24"/>
        </w:rPr>
        <w:t>C</w:t>
      </w:r>
      <w:r w:rsidRPr="00A65F49">
        <w:rPr>
          <w:rFonts w:ascii="Times New Roman" w:hAnsi="Times New Roman"/>
          <w:sz w:val="24"/>
          <w:szCs w:val="24"/>
          <w:vertAlign w:val="subscript"/>
        </w:rPr>
        <w:t>37</w:t>
      </w:r>
      <w:r w:rsidRPr="00A65F49">
        <w:rPr>
          <w:rFonts w:ascii="Times New Roman" w:hAnsi="Times New Roman"/>
          <w:sz w:val="24"/>
          <w:szCs w:val="24"/>
        </w:rPr>
        <w:t>H</w:t>
      </w:r>
      <w:r w:rsidRPr="00A65F49">
        <w:rPr>
          <w:rFonts w:ascii="Times New Roman" w:hAnsi="Times New Roman"/>
          <w:sz w:val="24"/>
          <w:szCs w:val="24"/>
          <w:vertAlign w:val="subscript"/>
        </w:rPr>
        <w:t>35</w:t>
      </w:r>
      <w:r w:rsidRPr="00A65F49">
        <w:rPr>
          <w:rFonts w:ascii="Times New Roman" w:hAnsi="Times New Roman"/>
          <w:sz w:val="24"/>
          <w:szCs w:val="24"/>
        </w:rPr>
        <w:t>O</w:t>
      </w:r>
      <w:r w:rsidRPr="00A65F49">
        <w:rPr>
          <w:rFonts w:ascii="Times New Roman" w:hAnsi="Times New Roman"/>
          <w:sz w:val="24"/>
          <w:szCs w:val="24"/>
          <w:vertAlign w:val="subscript"/>
        </w:rPr>
        <w:t>12</w:t>
      </w:r>
      <w:r w:rsidRPr="00A65F49">
        <w:rPr>
          <w:rFonts w:ascii="Times New Roman" w:hAnsi="Times New Roman"/>
          <w:sz w:val="24"/>
          <w:szCs w:val="24"/>
        </w:rPr>
        <w:t>, 671.2134)</w:t>
      </w:r>
      <w:r>
        <w:rPr>
          <w:rFonts w:ascii="Times New Roman" w:hAnsi="Times New Roman"/>
          <w:sz w:val="24"/>
          <w:szCs w:val="24"/>
        </w:rPr>
        <w:t xml:space="preserve">;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</w:t>
      </w:r>
      <w:r w:rsidRPr="00A65F49">
        <w:rPr>
          <w:rFonts w:ascii="Times New Roman" w:hAnsi="Times New Roman"/>
          <w:sz w:val="24"/>
          <w:szCs w:val="24"/>
        </w:rPr>
        <w:t xml:space="preserve">H and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13</w:t>
      </w:r>
      <w:r w:rsidRPr="00A65F49">
        <w:rPr>
          <w:rFonts w:ascii="Times New Roman" w:hAnsi="Times New Roman"/>
          <w:sz w:val="24"/>
          <w:szCs w:val="24"/>
        </w:rPr>
        <w:t xml:space="preserve">C NMR data see </w:t>
      </w:r>
      <w:r w:rsidRPr="00306540">
        <w:rPr>
          <w:rFonts w:ascii="Times New Roman" w:hAnsi="Times New Roman"/>
          <w:color w:val="000000" w:themeColor="text1"/>
          <w:sz w:val="24"/>
          <w:szCs w:val="24"/>
        </w:rPr>
        <w:t>Table 2 in the main text.</w:t>
      </w:r>
    </w:p>
    <w:p w14:paraId="3BA76310" w14:textId="77777777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65F49">
        <w:rPr>
          <w:rFonts w:ascii="Times New Roman" w:hAnsi="Times New Roman"/>
          <w:bCs/>
          <w:sz w:val="24"/>
          <w:szCs w:val="24"/>
        </w:rPr>
        <w:t>(+)-</w:t>
      </w:r>
      <w:proofErr w:type="spellStart"/>
      <w:r w:rsidRPr="00A65F49">
        <w:rPr>
          <w:rFonts w:ascii="Times New Roman" w:hAnsi="Times New Roman"/>
          <w:bCs/>
          <w:sz w:val="24"/>
          <w:szCs w:val="24"/>
        </w:rPr>
        <w:t>Aquisinenone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R (</w:t>
      </w:r>
      <w:proofErr w:type="spellStart"/>
      <w:r w:rsidRPr="00A65F49">
        <w:rPr>
          <w:rFonts w:ascii="Times New Roman" w:hAnsi="Times New Roman"/>
          <w:b/>
          <w:bCs/>
          <w:sz w:val="24"/>
          <w:szCs w:val="24"/>
        </w:rPr>
        <w:t>IVa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605410560" w:combine="1"/>
        </w:rPr>
        <w:t>25 D</w:t>
      </w:r>
      <w:r w:rsidRPr="00A65F49">
        <w:rPr>
          <w:rFonts w:ascii="Times New Roman" w:hAnsi="Times New Roman"/>
          <w:color w:val="000000"/>
          <w:sz w:val="24"/>
          <w:szCs w:val="24"/>
        </w:rPr>
        <w:t>+12</w:t>
      </w:r>
      <w:r w:rsidRPr="00A65F49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sz w:val="24"/>
          <w:szCs w:val="24"/>
        </w:rPr>
        <w:t>ECD (</w:t>
      </w:r>
      <w:r w:rsidRPr="00A65F49">
        <w:rPr>
          <w:rFonts w:ascii="Times New Roman" w:hAnsi="Times New Roman"/>
          <w:bCs/>
          <w:i/>
          <w:sz w:val="24"/>
          <w:szCs w:val="24"/>
        </w:rPr>
        <w:t>c</w:t>
      </w:r>
      <w:r w:rsidRPr="00A65F49">
        <w:rPr>
          <w:rFonts w:ascii="Times New Roman" w:hAnsi="Times New Roman"/>
          <w:bCs/>
          <w:sz w:val="24"/>
          <w:szCs w:val="24"/>
        </w:rPr>
        <w:t xml:space="preserve"> 0.001, </w:t>
      </w:r>
      <w:r w:rsidRPr="00A65F49">
        <w:rPr>
          <w:rFonts w:ascii="Times New Roman" w:hAnsi="Times New Roman"/>
          <w:sz w:val="24"/>
          <w:szCs w:val="24"/>
        </w:rPr>
        <w:t>MeOH): 238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+1.23), 263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>0.35), 299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sz w:val="24"/>
          <w:szCs w:val="24"/>
        </w:rPr>
        <w:t xml:space="preserve"> +0.51)</w:t>
      </w:r>
    </w:p>
    <w:p w14:paraId="1F902BF0" w14:textId="77777777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A65F49">
        <w:rPr>
          <w:rFonts w:ascii="Times New Roman" w:hAnsi="Times New Roman"/>
          <w:bCs/>
          <w:sz w:val="24"/>
          <w:szCs w:val="24"/>
        </w:rPr>
        <w:t>(–)-</w:t>
      </w:r>
      <w:proofErr w:type="spellStart"/>
      <w:r w:rsidRPr="00A65F49">
        <w:rPr>
          <w:rFonts w:ascii="Times New Roman" w:hAnsi="Times New Roman"/>
          <w:bCs/>
          <w:sz w:val="24"/>
          <w:szCs w:val="24"/>
        </w:rPr>
        <w:t>Aquisinenone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R</w:t>
      </w:r>
      <w:r w:rsidRPr="00A65F49" w:rsidDel="00F971CA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Pr="00A65F49">
        <w:rPr>
          <w:rFonts w:ascii="Times New Roman" w:hAnsi="Times New Roman"/>
          <w:b/>
          <w:bCs/>
          <w:sz w:val="24"/>
          <w:szCs w:val="24"/>
        </w:rPr>
        <w:t>IVb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605410560" w:combine="1"/>
        </w:rPr>
        <w:t>25 D</w:t>
      </w:r>
      <w:r w:rsidRPr="00A65F49">
        <w:rPr>
          <w:rFonts w:ascii="Times New Roman" w:hAnsi="Times New Roman"/>
          <w:color w:val="000000"/>
          <w:sz w:val="24"/>
          <w:szCs w:val="24"/>
        </w:rPr>
        <w:t>–12</w:t>
      </w:r>
      <w:r w:rsidRPr="00A65F49">
        <w:rPr>
          <w:rFonts w:ascii="Times New Roman" w:hAnsi="Times New Roman"/>
          <w:bCs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sz w:val="24"/>
          <w:szCs w:val="24"/>
        </w:rPr>
        <w:t>ECD (</w:t>
      </w:r>
      <w:r w:rsidRPr="00A65F49">
        <w:rPr>
          <w:rFonts w:ascii="Times New Roman" w:hAnsi="Times New Roman"/>
          <w:bCs/>
          <w:i/>
          <w:sz w:val="24"/>
          <w:szCs w:val="24"/>
        </w:rPr>
        <w:t>c</w:t>
      </w:r>
      <w:r w:rsidRPr="00A65F49">
        <w:rPr>
          <w:rFonts w:ascii="Times New Roman" w:hAnsi="Times New Roman"/>
          <w:bCs/>
          <w:sz w:val="24"/>
          <w:szCs w:val="24"/>
        </w:rPr>
        <w:t xml:space="preserve"> 0.001, </w:t>
      </w:r>
      <w:r w:rsidRPr="00A65F49">
        <w:rPr>
          <w:rFonts w:ascii="Times New Roman" w:hAnsi="Times New Roman"/>
          <w:sz w:val="24"/>
          <w:szCs w:val="24"/>
        </w:rPr>
        <w:t>MeOH): 238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 xml:space="preserve">1.22), 264 </w:t>
      </w:r>
      <w:r w:rsidRPr="00A65F49">
        <w:rPr>
          <w:rFonts w:ascii="Times New Roman" w:hAnsi="Times New Roman"/>
          <w:sz w:val="24"/>
          <w:szCs w:val="24"/>
        </w:rPr>
        <w:lastRenderedPageBreak/>
        <w:t>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sz w:val="24"/>
          <w:szCs w:val="24"/>
        </w:rPr>
        <w:t xml:space="preserve"> +0.35), 297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–0.50</w:t>
      </w:r>
      <w:r w:rsidRPr="00A65F49">
        <w:rPr>
          <w:rFonts w:ascii="Times New Roman" w:hAnsi="Times New Roman"/>
          <w:sz w:val="24"/>
          <w:szCs w:val="24"/>
        </w:rPr>
        <w:t>)</w:t>
      </w:r>
    </w:p>
    <w:p w14:paraId="78F268D5" w14:textId="14D468A5" w:rsidR="005354D2" w:rsidRPr="00A65F49" w:rsidRDefault="005354D2" w:rsidP="005354D2">
      <w:pPr>
        <w:adjustRightInd w:val="0"/>
        <w:spacing w:line="312" w:lineRule="auto"/>
        <w:ind w:firstLineChars="150" w:firstLine="360"/>
        <w:rPr>
          <w:rFonts w:ascii="Times New Roman" w:hAnsi="Times New Roman"/>
          <w:sz w:val="24"/>
          <w:szCs w:val="24"/>
        </w:rPr>
      </w:pPr>
      <w:proofErr w:type="spellStart"/>
      <w:r w:rsidRPr="00A65F49">
        <w:rPr>
          <w:rFonts w:ascii="Times New Roman" w:hAnsi="Times New Roman"/>
          <w:bCs/>
          <w:sz w:val="24"/>
          <w:szCs w:val="24"/>
        </w:rPr>
        <w:t>Aquisinenone</w:t>
      </w:r>
      <w:proofErr w:type="spellEnd"/>
      <w:r w:rsidRPr="00A65F49">
        <w:rPr>
          <w:rFonts w:ascii="Times New Roman" w:hAnsi="Times New Roman"/>
          <w:bCs/>
          <w:sz w:val="24"/>
          <w:szCs w:val="24"/>
        </w:rPr>
        <w:t xml:space="preserve"> S (</w:t>
      </w:r>
      <w:r w:rsidRPr="00A65F49">
        <w:rPr>
          <w:rFonts w:ascii="Times New Roman" w:hAnsi="Times New Roman"/>
          <w:b/>
          <w:sz w:val="24"/>
          <w:szCs w:val="24"/>
        </w:rPr>
        <w:t>V</w:t>
      </w:r>
      <w:r w:rsidRPr="00A65F49">
        <w:rPr>
          <w:rFonts w:ascii="Times New Roman" w:hAnsi="Times New Roman"/>
          <w:bCs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white amorphous powder;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[</w:t>
      </w:r>
      <w:r w:rsidRPr="00A65F49">
        <w:rPr>
          <w:rFonts w:ascii="Times New Roman" w:hAnsi="Times New Roman"/>
          <w:i/>
          <w:sz w:val="24"/>
          <w:szCs w:val="24"/>
        </w:rPr>
        <w:t>α</w:t>
      </w:r>
      <w:r w:rsidRPr="00A65F49">
        <w:rPr>
          <w:rFonts w:ascii="Times New Roman" w:hAnsi="Times New Roman"/>
          <w:sz w:val="24"/>
          <w:szCs w:val="24"/>
        </w:rPr>
        <w:t>]</w:t>
      </w:r>
      <w:r w:rsidRPr="00A65F49">
        <w:rPr>
          <w:rFonts w:ascii="Times New Roman" w:hAnsi="Times New Roman"/>
          <w:sz w:val="24"/>
          <w:szCs w:val="24"/>
          <w:eastAsianLayout w:id="-172338432" w:combine="1"/>
        </w:rPr>
        <w:t>25 D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 xml:space="preserve">12 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>(</w:t>
      </w:r>
      <w:r w:rsidRPr="00A65F49">
        <w:rPr>
          <w:rFonts w:ascii="Times New Roman" w:hAnsi="Times New Roman"/>
          <w:bCs/>
          <w:i/>
          <w:kern w:val="0"/>
          <w:sz w:val="24"/>
          <w:szCs w:val="24"/>
        </w:rPr>
        <w:t>c</w:t>
      </w:r>
      <w:r w:rsidRPr="00A65F49">
        <w:rPr>
          <w:rFonts w:ascii="Times New Roman" w:hAnsi="Times New Roman"/>
          <w:bCs/>
          <w:kern w:val="0"/>
          <w:sz w:val="24"/>
          <w:szCs w:val="24"/>
        </w:rPr>
        <w:t xml:space="preserve"> 0.1, MeOH); 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UV </w:t>
      </w:r>
      <w:proofErr w:type="spellStart"/>
      <w:r w:rsidRPr="00A65F49">
        <w:rPr>
          <w:rFonts w:ascii="Times New Roman" w:hAnsi="Times New Roman"/>
          <w:i/>
          <w:kern w:val="0"/>
          <w:sz w:val="24"/>
          <w:szCs w:val="24"/>
        </w:rPr>
        <w:t>λ</w:t>
      </w:r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>MeOH</w:t>
      </w:r>
      <w:proofErr w:type="spellEnd"/>
      <w:r w:rsidRPr="00A65F49">
        <w:rPr>
          <w:rFonts w:ascii="Times New Roman" w:hAnsi="Times New Roman"/>
          <w:kern w:val="0"/>
          <w:sz w:val="24"/>
          <w:szCs w:val="24"/>
          <w:eastAsianLayout w:id="-172338432" w:combine="1"/>
        </w:rPr>
        <w:t xml:space="preserve"> max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(log </w:t>
      </w:r>
      <w:r w:rsidRPr="00A65F49">
        <w:rPr>
          <w:rFonts w:ascii="Times New Roman" w:hAnsi="Times New Roman"/>
          <w:i/>
          <w:kern w:val="0"/>
          <w:sz w:val="24"/>
          <w:szCs w:val="24"/>
        </w:rPr>
        <w:t>ε</w:t>
      </w:r>
      <w:r w:rsidRPr="00A65F49">
        <w:rPr>
          <w:rFonts w:ascii="Times New Roman" w:hAnsi="Times New Roman"/>
          <w:kern w:val="0"/>
          <w:sz w:val="24"/>
          <w:szCs w:val="24"/>
        </w:rPr>
        <w:t xml:space="preserve">): </w:t>
      </w:r>
      <w:r w:rsidRPr="00A65F49">
        <w:rPr>
          <w:rFonts w:ascii="Times New Roman" w:hAnsi="Times New Roman"/>
          <w:sz w:val="24"/>
          <w:szCs w:val="24"/>
        </w:rPr>
        <w:t>206 (4.30), 243 (4.15) nm; ECD (</w:t>
      </w:r>
      <w:r w:rsidRPr="00A65F49">
        <w:rPr>
          <w:rFonts w:ascii="Times New Roman" w:hAnsi="Times New Roman"/>
          <w:bCs/>
          <w:i/>
          <w:sz w:val="24"/>
          <w:szCs w:val="24"/>
        </w:rPr>
        <w:t>c</w:t>
      </w:r>
      <w:r w:rsidRPr="00A65F49">
        <w:rPr>
          <w:rFonts w:ascii="Times New Roman" w:hAnsi="Times New Roman"/>
          <w:bCs/>
          <w:sz w:val="24"/>
          <w:szCs w:val="24"/>
        </w:rPr>
        <w:t xml:space="preserve"> 0.001, </w:t>
      </w:r>
      <w:r w:rsidRPr="00A65F49">
        <w:rPr>
          <w:rFonts w:ascii="Times New Roman" w:hAnsi="Times New Roman"/>
          <w:sz w:val="24"/>
          <w:szCs w:val="24"/>
        </w:rPr>
        <w:t>MeOH): 220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+12.23), 244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i/>
          <w:sz w:val="24"/>
          <w:szCs w:val="24"/>
        </w:rPr>
        <w:t xml:space="preserve"> </w:t>
      </w:r>
      <w:r w:rsidRPr="00A65F49">
        <w:rPr>
          <w:rFonts w:ascii="Times New Roman" w:hAnsi="Times New Roman"/>
          <w:bCs/>
          <w:sz w:val="24"/>
          <w:szCs w:val="24"/>
        </w:rPr>
        <w:t>–</w:t>
      </w:r>
      <w:r w:rsidRPr="00A65F49">
        <w:rPr>
          <w:rFonts w:ascii="Times New Roman" w:hAnsi="Times New Roman"/>
          <w:sz w:val="24"/>
          <w:szCs w:val="24"/>
        </w:rPr>
        <w:t>24.30), 275 (</w:t>
      </w:r>
      <w:proofErr w:type="spellStart"/>
      <w:r w:rsidRPr="00A65F49">
        <w:rPr>
          <w:rFonts w:ascii="Times New Roman" w:hAnsi="Times New Roman"/>
          <w:i/>
          <w:color w:val="000000"/>
          <w:sz w:val="24"/>
          <w:szCs w:val="24"/>
        </w:rPr>
        <w:t>Δ</w:t>
      </w:r>
      <w:r w:rsidRPr="00A65F49">
        <w:rPr>
          <w:rFonts w:ascii="Times New Roman" w:hAnsi="Times New Roman"/>
          <w:i/>
          <w:sz w:val="24"/>
          <w:szCs w:val="24"/>
        </w:rPr>
        <w:t>ε</w:t>
      </w:r>
      <w:proofErr w:type="spellEnd"/>
      <w:r w:rsidRPr="00A65F49">
        <w:rPr>
          <w:rFonts w:ascii="Times New Roman" w:hAnsi="Times New Roman"/>
          <w:sz w:val="24"/>
          <w:szCs w:val="24"/>
        </w:rPr>
        <w:t xml:space="preserve"> +6.84); </w:t>
      </w:r>
      <w:r w:rsidRPr="00A65F49">
        <w:rPr>
          <w:rFonts w:ascii="Times New Roman" w:hAnsi="Times New Roman"/>
          <w:color w:val="000000" w:themeColor="text1"/>
          <w:sz w:val="24"/>
          <w:szCs w:val="24"/>
        </w:rPr>
        <w:t xml:space="preserve">IR (film) </w:t>
      </w:r>
      <w:proofErr w:type="spellStart"/>
      <w:r w:rsidRPr="00A65F49">
        <w:rPr>
          <w:rFonts w:ascii="Times New Roman" w:hAnsi="Times New Roman"/>
          <w:i/>
          <w:sz w:val="24"/>
          <w:szCs w:val="24"/>
        </w:rPr>
        <w:t>ν</w:t>
      </w:r>
      <w:r w:rsidRPr="00A65F49">
        <w:rPr>
          <w:rFonts w:ascii="Times New Roman" w:hAnsi="Times New Roman"/>
          <w:sz w:val="24"/>
          <w:szCs w:val="24"/>
          <w:vertAlign w:val="subscript"/>
        </w:rPr>
        <w:t>max</w:t>
      </w:r>
      <w:proofErr w:type="spellEnd"/>
      <w:r w:rsidRPr="00A65F49">
        <w:rPr>
          <w:rFonts w:ascii="Times New Roman" w:hAnsi="Times New Roman"/>
          <w:sz w:val="24"/>
          <w:szCs w:val="24"/>
        </w:rPr>
        <w:t>: 3315, 2971, 2928, 1656, 1600, 1454, 1381, 1087, 1046, 879, 699 cm</w:t>
      </w:r>
      <w:r w:rsidRPr="00A65F49">
        <w:rPr>
          <w:rFonts w:ascii="Times New Roman" w:hAnsi="Times New Roman"/>
          <w:sz w:val="24"/>
          <w:szCs w:val="24"/>
          <w:vertAlign w:val="superscript"/>
        </w:rPr>
        <w:t>-1</w:t>
      </w:r>
      <w:r w:rsidRPr="00A65F49">
        <w:rPr>
          <w:rFonts w:ascii="Times New Roman" w:hAnsi="Times New Roman"/>
          <w:sz w:val="24"/>
          <w:szCs w:val="24"/>
        </w:rPr>
        <w:t xml:space="preserve">; negative-ion HRESIMS </w:t>
      </w:r>
      <w:r w:rsidRPr="00A65F49">
        <w:rPr>
          <w:rFonts w:ascii="Times New Roman" w:hAnsi="Times New Roman"/>
          <w:i/>
          <w:sz w:val="24"/>
          <w:szCs w:val="24"/>
        </w:rPr>
        <w:t xml:space="preserve">m/z </w:t>
      </w:r>
      <w:r w:rsidRPr="00A65F49">
        <w:rPr>
          <w:rFonts w:ascii="Times New Roman" w:hAnsi="Times New Roman"/>
          <w:iCs/>
          <w:sz w:val="24"/>
          <w:szCs w:val="24"/>
        </w:rPr>
        <w:t>5</w:t>
      </w:r>
      <w:r w:rsidRPr="00A65F49">
        <w:rPr>
          <w:rFonts w:ascii="Times New Roman" w:hAnsi="Times New Roman"/>
          <w:sz w:val="24"/>
          <w:szCs w:val="24"/>
        </w:rPr>
        <w:t>81.1822</w:t>
      </w:r>
      <w:r w:rsidRPr="00A65F49">
        <w:rPr>
          <w:rFonts w:ascii="Times New Roman" w:eastAsia="仿宋_GB2312" w:hAnsi="Times New Roman"/>
          <w:sz w:val="24"/>
          <w:szCs w:val="24"/>
        </w:rPr>
        <w:t xml:space="preserve"> </w:t>
      </w:r>
      <w:r w:rsidRPr="00A65F49">
        <w:rPr>
          <w:rFonts w:ascii="Times New Roman" w:hAnsi="Times New Roman"/>
          <w:sz w:val="24"/>
          <w:szCs w:val="24"/>
        </w:rPr>
        <w:t>[M – H]</w:t>
      </w:r>
      <w:r w:rsidRPr="00A65F49">
        <w:rPr>
          <w:rFonts w:ascii="Times New Roman" w:hAnsi="Times New Roman"/>
          <w:sz w:val="24"/>
          <w:szCs w:val="24"/>
          <w:vertAlign w:val="superscript"/>
        </w:rPr>
        <w:t>–</w:t>
      </w:r>
      <w:r w:rsidRPr="00A65F4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65F49">
        <w:rPr>
          <w:rFonts w:ascii="Times New Roman" w:hAnsi="Times New Roman"/>
          <w:kern w:val="0"/>
          <w:sz w:val="24"/>
          <w:szCs w:val="24"/>
        </w:rPr>
        <w:t>calcd</w:t>
      </w:r>
      <w:proofErr w:type="spellEnd"/>
      <w:r w:rsidRPr="00A65F49">
        <w:rPr>
          <w:rFonts w:ascii="Times New Roman" w:hAnsi="Times New Roman"/>
          <w:kern w:val="0"/>
          <w:sz w:val="24"/>
          <w:szCs w:val="24"/>
        </w:rPr>
        <w:t xml:space="preserve"> for </w:t>
      </w:r>
      <w:r w:rsidRPr="00A65F49">
        <w:rPr>
          <w:rFonts w:ascii="Times New Roman" w:hAnsi="Times New Roman"/>
          <w:sz w:val="24"/>
          <w:szCs w:val="24"/>
        </w:rPr>
        <w:t>C</w:t>
      </w:r>
      <w:r w:rsidRPr="00A65F49">
        <w:rPr>
          <w:rFonts w:ascii="Times New Roman" w:hAnsi="Times New Roman"/>
          <w:sz w:val="24"/>
          <w:szCs w:val="24"/>
          <w:vertAlign w:val="subscript"/>
        </w:rPr>
        <w:t>34</w:t>
      </w:r>
      <w:r w:rsidRPr="00A65F49">
        <w:rPr>
          <w:rFonts w:ascii="Times New Roman" w:hAnsi="Times New Roman"/>
          <w:sz w:val="24"/>
          <w:szCs w:val="24"/>
        </w:rPr>
        <w:t>H</w:t>
      </w:r>
      <w:r w:rsidRPr="00A65F49">
        <w:rPr>
          <w:rFonts w:ascii="Times New Roman" w:hAnsi="Times New Roman"/>
          <w:sz w:val="24"/>
          <w:szCs w:val="24"/>
          <w:vertAlign w:val="subscript"/>
        </w:rPr>
        <w:t>29</w:t>
      </w:r>
      <w:r w:rsidRPr="00A65F49">
        <w:rPr>
          <w:rFonts w:ascii="Times New Roman" w:hAnsi="Times New Roman"/>
          <w:sz w:val="24"/>
          <w:szCs w:val="24"/>
        </w:rPr>
        <w:t>O</w:t>
      </w:r>
      <w:r w:rsidRPr="00A65F49">
        <w:rPr>
          <w:rFonts w:ascii="Times New Roman" w:hAnsi="Times New Roman"/>
          <w:sz w:val="24"/>
          <w:szCs w:val="24"/>
          <w:vertAlign w:val="subscript"/>
        </w:rPr>
        <w:t>9</w:t>
      </w:r>
      <w:r w:rsidRPr="00A65F49">
        <w:rPr>
          <w:rFonts w:ascii="Times New Roman" w:hAnsi="Times New Roman"/>
          <w:sz w:val="24"/>
          <w:szCs w:val="24"/>
        </w:rPr>
        <w:t>, 581.1817)</w:t>
      </w:r>
      <w:r>
        <w:rPr>
          <w:rFonts w:ascii="Times New Roman" w:hAnsi="Times New Roman"/>
          <w:sz w:val="24"/>
          <w:szCs w:val="24"/>
        </w:rPr>
        <w:t xml:space="preserve">;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</w:t>
      </w:r>
      <w:r w:rsidRPr="00A65F49">
        <w:rPr>
          <w:rFonts w:ascii="Times New Roman" w:hAnsi="Times New Roman"/>
          <w:sz w:val="24"/>
          <w:szCs w:val="24"/>
        </w:rPr>
        <w:t xml:space="preserve">H and </w:t>
      </w:r>
      <w:r w:rsidRPr="00A65F49">
        <w:rPr>
          <w:rFonts w:ascii="Times New Roman" w:hAnsi="Times New Roman"/>
          <w:sz w:val="24"/>
          <w:szCs w:val="24"/>
          <w:vertAlign w:val="superscript"/>
        </w:rPr>
        <w:t>13</w:t>
      </w:r>
      <w:r w:rsidRPr="00A65F49">
        <w:rPr>
          <w:rFonts w:ascii="Times New Roman" w:hAnsi="Times New Roman"/>
          <w:sz w:val="24"/>
          <w:szCs w:val="24"/>
        </w:rPr>
        <w:t xml:space="preserve">C NMR data see </w:t>
      </w:r>
      <w:r w:rsidRPr="00306540">
        <w:rPr>
          <w:rFonts w:ascii="Times New Roman" w:hAnsi="Times New Roman"/>
          <w:color w:val="000000" w:themeColor="text1"/>
          <w:sz w:val="24"/>
          <w:szCs w:val="24"/>
        </w:rPr>
        <w:t>Table 2 in the main text</w:t>
      </w:r>
      <w:r w:rsidRPr="00A65F49">
        <w:rPr>
          <w:rFonts w:ascii="Times New Roman" w:hAnsi="Times New Roman"/>
          <w:sz w:val="24"/>
          <w:szCs w:val="24"/>
        </w:rPr>
        <w:t>.</w:t>
      </w:r>
    </w:p>
    <w:p w14:paraId="04A7D3E9" w14:textId="77777777" w:rsidR="005354D2" w:rsidRDefault="005354D2" w:rsidP="00D75CE7">
      <w:pPr>
        <w:widowControl/>
        <w:spacing w:line="360" w:lineRule="auto"/>
        <w:ind w:left="944" w:hangingChars="392" w:hanging="944"/>
        <w:jc w:val="left"/>
        <w:rPr>
          <w:rFonts w:ascii="Times New Roman" w:hAnsi="Times New Roman"/>
          <w:b/>
          <w:i/>
          <w:sz w:val="24"/>
          <w:szCs w:val="24"/>
        </w:rPr>
        <w:sectPr w:rsidR="005354D2" w:rsidSect="003202B1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46AC5493" w14:textId="30C0D8D9" w:rsidR="000E3AAD" w:rsidRPr="00D75CE7" w:rsidRDefault="000E3AAD" w:rsidP="00306540">
      <w:pPr>
        <w:widowControl/>
        <w:spacing w:line="360" w:lineRule="auto"/>
        <w:jc w:val="left"/>
        <w:rPr>
          <w:rFonts w:ascii="Times New Roman" w:hAnsi="Times New Roman"/>
          <w:b/>
          <w:i/>
          <w:sz w:val="24"/>
          <w:szCs w:val="24"/>
        </w:rPr>
      </w:pPr>
      <w:r w:rsidRPr="00D75CE7">
        <w:rPr>
          <w:rFonts w:ascii="Times New Roman" w:hAnsi="Times New Roman"/>
          <w:b/>
          <w:i/>
          <w:sz w:val="24"/>
          <w:szCs w:val="24"/>
        </w:rPr>
        <w:lastRenderedPageBreak/>
        <w:t>MS, UV, IR, and NMR Spectra of New Compounds</w:t>
      </w:r>
    </w:p>
    <w:p w14:paraId="5984731A" w14:textId="5DFBD39A" w:rsidR="00F651D9" w:rsidRDefault="00402A06" w:rsidP="00402A06">
      <w:pPr>
        <w:jc w:val="center"/>
      </w:pPr>
      <w:r w:rsidRPr="00402A06">
        <w:rPr>
          <w:rFonts w:ascii="Times New Roman"/>
          <w:noProof/>
          <w:sz w:val="24"/>
        </w:rPr>
        <w:drawing>
          <wp:inline distT="0" distB="0" distL="0" distR="0" wp14:anchorId="20F1A4E5" wp14:editId="54065C09">
            <wp:extent cx="5476839" cy="7743825"/>
            <wp:effectExtent l="0" t="0" r="0" b="0"/>
            <wp:docPr id="1" name="图片 59" descr="C:\Users\PC\Desktop\总结\2021年总结\2021年下半年总结\ZH-质谱数据\11.05\ZH-II-32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PC\Desktop\总结\2021年总结\2021年下半年总结\ZH-质谱数据\11.05\ZH-II-32-6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986" cy="7761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328C7E" w14:textId="2CC6B115" w:rsidR="001F0253" w:rsidRPr="001F0253" w:rsidRDefault="001F0253" w:rsidP="00402A06">
      <w:pPr>
        <w:jc w:val="center"/>
        <w:rPr>
          <w:rFonts w:ascii="Times New Roman" w:hAnsi="Times New Roman"/>
          <w:b/>
          <w:sz w:val="24"/>
          <w:szCs w:val="24"/>
        </w:rPr>
      </w:pPr>
      <w:r w:rsidRPr="001F0253">
        <w:rPr>
          <w:rFonts w:ascii="Times New Roman" w:hAnsi="Times New Roman"/>
          <w:sz w:val="24"/>
          <w:szCs w:val="24"/>
        </w:rPr>
        <w:t xml:space="preserve">HRESIMS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</w:p>
    <w:p w14:paraId="5D84480C" w14:textId="427638C2" w:rsidR="001F0253" w:rsidRPr="001F0253" w:rsidRDefault="00402A06" w:rsidP="00402A06">
      <w:pPr>
        <w:jc w:val="center"/>
        <w:rPr>
          <w:rFonts w:ascii="Times New Roman" w:hAnsi="Times New Roman"/>
          <w:b/>
          <w:sz w:val="24"/>
          <w:szCs w:val="24"/>
        </w:rPr>
      </w:pPr>
      <w:r w:rsidRPr="00402A06">
        <w:rPr>
          <w:rFonts w:ascii="Times New Roman"/>
          <w:noProof/>
          <w:sz w:val="24"/>
        </w:rPr>
        <w:lastRenderedPageBreak/>
        <w:drawing>
          <wp:inline distT="0" distB="0" distL="0" distR="0" wp14:anchorId="4C6C387A" wp14:editId="6EBF7D87">
            <wp:extent cx="5268595" cy="7146290"/>
            <wp:effectExtent l="19050" t="0" r="825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14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CCD0E6" w14:textId="26969744" w:rsidR="001F0253" w:rsidRPr="001F0253" w:rsidRDefault="001F0253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UV 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</w:p>
    <w:p w14:paraId="7A35D25B" w14:textId="03F1E6BC" w:rsidR="001F0253" w:rsidRPr="001F0253" w:rsidRDefault="00402A06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02A06">
        <w:rPr>
          <w:rFonts w:ascii="Times New Roman"/>
          <w:noProof/>
          <w:sz w:val="24"/>
        </w:rPr>
        <w:lastRenderedPageBreak/>
        <w:drawing>
          <wp:inline distT="0" distB="0" distL="0" distR="0" wp14:anchorId="722D65FA" wp14:editId="52AE240D">
            <wp:extent cx="5099685" cy="2693670"/>
            <wp:effectExtent l="19050" t="0" r="5715" b="0"/>
            <wp:docPr id="6" name="图片 6" descr="ZH-II-32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ZH-II-32-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685" cy="269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D3F846" w14:textId="777BF083" w:rsidR="001F0253" w:rsidRPr="001F0253" w:rsidRDefault="001F0253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IR 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</w:p>
    <w:p w14:paraId="68C6B923" w14:textId="43813193" w:rsidR="001F0253" w:rsidRPr="001F0253" w:rsidRDefault="00C7367B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7367B">
        <w:rPr>
          <w:noProof/>
        </w:rPr>
        <w:drawing>
          <wp:inline distT="0" distB="0" distL="0" distR="0" wp14:anchorId="4E57B8F5" wp14:editId="479CCF15">
            <wp:extent cx="5803186" cy="4048125"/>
            <wp:effectExtent l="0" t="0" r="762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03186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9751E" w14:textId="12A73BAF" w:rsidR="001F0253" w:rsidRDefault="001F0253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H NMR 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in </w:t>
      </w:r>
      <w:r w:rsidR="00BF6676">
        <w:rPr>
          <w:rFonts w:ascii="Times New Roman" w:hAnsi="Times New Roman" w:hint="eastAsia"/>
          <w:color w:val="000000"/>
          <w:sz w:val="24"/>
          <w:szCs w:val="24"/>
        </w:rPr>
        <w:t>CDCl</w:t>
      </w:r>
      <w:r w:rsidR="00BF6676" w:rsidRPr="00BF6676">
        <w:rPr>
          <w:rFonts w:ascii="Times New Roman" w:hAnsi="Times New Roman" w:hint="eastAsia"/>
          <w:color w:val="000000"/>
          <w:sz w:val="24"/>
          <w:szCs w:val="24"/>
          <w:vertAlign w:val="subscript"/>
        </w:rPr>
        <w:t>3</w:t>
      </w:r>
    </w:p>
    <w:p w14:paraId="53DDB187" w14:textId="68DF4F0A" w:rsidR="007A0881" w:rsidRDefault="00C7367B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C7367B">
        <w:rPr>
          <w:noProof/>
        </w:rPr>
        <w:lastRenderedPageBreak/>
        <w:drawing>
          <wp:inline distT="0" distB="0" distL="0" distR="0" wp14:anchorId="59E820ED" wp14:editId="39440C53">
            <wp:extent cx="5486400" cy="3827145"/>
            <wp:effectExtent l="0" t="0" r="0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0863B" w14:textId="734FAAEC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 w:hint="eastAsia"/>
          <w:color w:val="000000"/>
          <w:sz w:val="24"/>
          <w:szCs w:val="24"/>
        </w:rPr>
        <w:t>C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 NMR 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in </w:t>
      </w:r>
      <w:r w:rsidR="00BF6676">
        <w:rPr>
          <w:rFonts w:ascii="Times New Roman" w:hAnsi="Times New Roman" w:hint="eastAsia"/>
          <w:color w:val="000000"/>
          <w:sz w:val="24"/>
          <w:szCs w:val="24"/>
        </w:rPr>
        <w:t>CDCl</w:t>
      </w:r>
      <w:r w:rsidR="00BF6676" w:rsidRPr="00BF6676">
        <w:rPr>
          <w:rFonts w:ascii="Times New Roman" w:hAnsi="Times New Roman" w:hint="eastAsia"/>
          <w:color w:val="000000"/>
          <w:sz w:val="24"/>
          <w:szCs w:val="24"/>
          <w:vertAlign w:val="subscript"/>
        </w:rPr>
        <w:t>3</w:t>
      </w:r>
    </w:p>
    <w:p w14:paraId="7AF07835" w14:textId="728499A0" w:rsidR="007A0881" w:rsidRDefault="00C7367B" w:rsidP="00402A06">
      <w:pPr>
        <w:jc w:val="center"/>
        <w:rPr>
          <w:rFonts w:ascii="Times New Roman" w:hAnsi="Times New Roman"/>
          <w:sz w:val="24"/>
          <w:szCs w:val="24"/>
        </w:rPr>
      </w:pPr>
      <w:r w:rsidRPr="00C7367B">
        <w:rPr>
          <w:noProof/>
        </w:rPr>
        <w:drawing>
          <wp:inline distT="0" distB="0" distL="0" distR="0" wp14:anchorId="640681C3" wp14:editId="68AD12BE">
            <wp:extent cx="5486400" cy="3827145"/>
            <wp:effectExtent l="0" t="0" r="0" b="19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2358C" w14:textId="566BD0DE" w:rsidR="007A0881" w:rsidRDefault="007A0881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gHSQC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in </w:t>
      </w:r>
      <w:r w:rsidR="00BF6676">
        <w:rPr>
          <w:rFonts w:ascii="Times New Roman" w:hAnsi="Times New Roman" w:hint="eastAsia"/>
          <w:color w:val="000000"/>
          <w:sz w:val="24"/>
          <w:szCs w:val="24"/>
        </w:rPr>
        <w:t>CDCl</w:t>
      </w:r>
      <w:r w:rsidR="00BF6676" w:rsidRPr="00BF6676">
        <w:rPr>
          <w:rFonts w:ascii="Times New Roman" w:hAnsi="Times New Roman" w:hint="eastAsia"/>
          <w:color w:val="000000"/>
          <w:sz w:val="24"/>
          <w:szCs w:val="24"/>
          <w:vertAlign w:val="subscript"/>
        </w:rPr>
        <w:t>3</w:t>
      </w:r>
    </w:p>
    <w:p w14:paraId="4D0BDACF" w14:textId="59301FB6" w:rsidR="007A0881" w:rsidRPr="001F0253" w:rsidRDefault="00C7367B" w:rsidP="00402A06">
      <w:pPr>
        <w:jc w:val="center"/>
        <w:rPr>
          <w:rFonts w:ascii="Times New Roman" w:hAnsi="Times New Roman"/>
          <w:sz w:val="24"/>
          <w:szCs w:val="24"/>
        </w:rPr>
      </w:pPr>
      <w:r w:rsidRPr="00C7367B">
        <w:rPr>
          <w:noProof/>
        </w:rPr>
        <w:lastRenderedPageBreak/>
        <w:drawing>
          <wp:inline distT="0" distB="0" distL="0" distR="0" wp14:anchorId="263D7816" wp14:editId="1F34BE35">
            <wp:extent cx="5486400" cy="3827145"/>
            <wp:effectExtent l="0" t="0" r="0" b="19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7961C" w14:textId="7659E547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</w:t>
      </w:r>
      <w:r>
        <w:rPr>
          <w:rFonts w:ascii="Times New Roman" w:hAnsi="Times New Roman" w:hint="eastAsia"/>
          <w:color w:val="000000"/>
          <w:sz w:val="24"/>
          <w:szCs w:val="24"/>
        </w:rPr>
        <w:t>MBC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in </w:t>
      </w:r>
      <w:r w:rsidR="00BF6676">
        <w:rPr>
          <w:rFonts w:ascii="Times New Roman" w:hAnsi="Times New Roman" w:hint="eastAsia"/>
          <w:color w:val="000000"/>
          <w:sz w:val="24"/>
          <w:szCs w:val="24"/>
        </w:rPr>
        <w:t>CDCl</w:t>
      </w:r>
      <w:r w:rsidR="00BF6676" w:rsidRPr="00BF6676">
        <w:rPr>
          <w:rFonts w:ascii="Times New Roman" w:hAnsi="Times New Roman" w:hint="eastAsia"/>
          <w:color w:val="000000"/>
          <w:sz w:val="24"/>
          <w:szCs w:val="24"/>
          <w:vertAlign w:val="subscript"/>
        </w:rPr>
        <w:t>3</w:t>
      </w:r>
    </w:p>
    <w:p w14:paraId="4E667E65" w14:textId="69C38174" w:rsidR="007A0881" w:rsidRPr="007A0881" w:rsidRDefault="00C7367B" w:rsidP="00402A06">
      <w:pPr>
        <w:jc w:val="center"/>
        <w:rPr>
          <w:rFonts w:ascii="Times New Roman" w:hAnsi="Times New Roman"/>
          <w:sz w:val="24"/>
          <w:szCs w:val="24"/>
        </w:rPr>
      </w:pPr>
      <w:r w:rsidRPr="00C7367B">
        <w:rPr>
          <w:noProof/>
        </w:rPr>
        <w:drawing>
          <wp:inline distT="0" distB="0" distL="0" distR="0" wp14:anchorId="0C4A359B" wp14:editId="15F73575">
            <wp:extent cx="5486400" cy="3827145"/>
            <wp:effectExtent l="0" t="0" r="0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9A99" w14:textId="19900423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H-</w:t>
      </w: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 COSY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in </w:t>
      </w:r>
      <w:r w:rsidR="00BF6676">
        <w:rPr>
          <w:rFonts w:ascii="Times New Roman" w:hAnsi="Times New Roman" w:hint="eastAsia"/>
          <w:color w:val="000000"/>
          <w:sz w:val="24"/>
          <w:szCs w:val="24"/>
        </w:rPr>
        <w:t>CDCl</w:t>
      </w:r>
      <w:r w:rsidR="00BF6676" w:rsidRPr="00BF6676">
        <w:rPr>
          <w:rFonts w:ascii="Times New Roman" w:hAnsi="Times New Roman" w:hint="eastAsia"/>
          <w:color w:val="000000"/>
          <w:sz w:val="24"/>
          <w:szCs w:val="24"/>
          <w:vertAlign w:val="subscript"/>
        </w:rPr>
        <w:t>3</w:t>
      </w:r>
    </w:p>
    <w:p w14:paraId="54B4D73E" w14:textId="5C6F697E" w:rsidR="007A0881" w:rsidRDefault="00C7367B" w:rsidP="003C359E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C7367B">
        <w:rPr>
          <w:noProof/>
        </w:rPr>
        <w:lastRenderedPageBreak/>
        <w:drawing>
          <wp:inline distT="0" distB="0" distL="0" distR="0" wp14:anchorId="392EF9B7" wp14:editId="53966201">
            <wp:extent cx="4562475" cy="318264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3337" cy="319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9A05" w14:textId="7C836C59" w:rsidR="007A0881" w:rsidRPr="001F0253" w:rsidRDefault="007A0881" w:rsidP="003C359E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</w:rPr>
        <w:t>NOESY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in </w:t>
      </w:r>
      <w:r w:rsidR="00BF6676">
        <w:rPr>
          <w:rFonts w:ascii="Times New Roman" w:hAnsi="Times New Roman" w:hint="eastAsia"/>
          <w:color w:val="000000"/>
          <w:sz w:val="24"/>
          <w:szCs w:val="24"/>
        </w:rPr>
        <w:t>CDCl</w:t>
      </w:r>
      <w:r w:rsidR="00BF6676" w:rsidRPr="00BF6676">
        <w:rPr>
          <w:rFonts w:ascii="Times New Roman" w:hAnsi="Times New Roman" w:hint="eastAsia"/>
          <w:color w:val="000000"/>
          <w:sz w:val="24"/>
          <w:szCs w:val="24"/>
          <w:vertAlign w:val="subscript"/>
        </w:rPr>
        <w:t>3</w:t>
      </w:r>
    </w:p>
    <w:p w14:paraId="7A92F2A7" w14:textId="63ECD94B" w:rsidR="00375BAC" w:rsidRDefault="00005DF4" w:rsidP="003C359E">
      <w:pPr>
        <w:adjustRightInd w:val="0"/>
        <w:snapToGrid w:val="0"/>
        <w:jc w:val="center"/>
      </w:pPr>
      <w:r w:rsidRPr="00005DF4">
        <w:rPr>
          <w:rFonts w:ascii="Times New Roman"/>
          <w:noProof/>
          <w:sz w:val="24"/>
        </w:rPr>
        <w:drawing>
          <wp:inline distT="0" distB="0" distL="0" distR="0" wp14:anchorId="105905F0" wp14:editId="1C886CB1">
            <wp:extent cx="3771900" cy="5296254"/>
            <wp:effectExtent l="0" t="0" r="0" b="0"/>
            <wp:docPr id="16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 rotWithShape="1">
                    <a:blip r:embed="rId33"/>
                    <a:srcRect t="1945"/>
                    <a:stretch/>
                  </pic:blipFill>
                  <pic:spPr bwMode="auto">
                    <a:xfrm>
                      <a:off x="0" y="0"/>
                      <a:ext cx="3785809" cy="531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A5CA50" w14:textId="335C9EBF" w:rsidR="007A0881" w:rsidRPr="001F0253" w:rsidRDefault="007A0881" w:rsidP="003C359E">
      <w:pPr>
        <w:adjustRightInd w:val="0"/>
        <w:snapToGrid w:val="0"/>
        <w:jc w:val="center"/>
        <w:rPr>
          <w:rFonts w:ascii="Times New Roman" w:hAnsi="Times New Roman"/>
          <w:b/>
          <w:sz w:val="24"/>
          <w:szCs w:val="24"/>
        </w:rPr>
      </w:pPr>
      <w:r w:rsidRPr="001F0253">
        <w:rPr>
          <w:rFonts w:ascii="Times New Roman" w:hAnsi="Times New Roman"/>
          <w:sz w:val="24"/>
          <w:szCs w:val="24"/>
        </w:rPr>
        <w:t xml:space="preserve">HRESIMS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I</w:t>
      </w:r>
    </w:p>
    <w:p w14:paraId="4B4F2FFC" w14:textId="691C513D" w:rsidR="007A0881" w:rsidRPr="001F0253" w:rsidRDefault="00005DF4" w:rsidP="00402A06">
      <w:pPr>
        <w:jc w:val="center"/>
        <w:rPr>
          <w:rFonts w:ascii="Times New Roman" w:hAnsi="Times New Roman"/>
          <w:b/>
          <w:sz w:val="24"/>
          <w:szCs w:val="24"/>
        </w:rPr>
      </w:pPr>
      <w:r w:rsidRPr="00005DF4">
        <w:rPr>
          <w:rFonts w:ascii="Times New Roman"/>
          <w:noProof/>
          <w:sz w:val="24"/>
        </w:rPr>
        <w:lastRenderedPageBreak/>
        <w:drawing>
          <wp:inline distT="0" distB="0" distL="0" distR="0" wp14:anchorId="7E657543" wp14:editId="15507EF5">
            <wp:extent cx="5275580" cy="6928485"/>
            <wp:effectExtent l="19050" t="0" r="127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692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F0B6FB" w14:textId="72D8B786" w:rsidR="007A0881" w:rsidRPr="001F0253" w:rsidRDefault="007A0881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UV 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</w:p>
    <w:p w14:paraId="28A88C42" w14:textId="147227DF" w:rsidR="007A0881" w:rsidRPr="001F0253" w:rsidRDefault="00005DF4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5DF4">
        <w:rPr>
          <w:rFonts w:ascii="Times New Roman"/>
          <w:noProof/>
          <w:sz w:val="24"/>
        </w:rPr>
        <w:lastRenderedPageBreak/>
        <w:drawing>
          <wp:inline distT="0" distB="0" distL="0" distR="0" wp14:anchorId="7A704DFB" wp14:editId="416C8A53">
            <wp:extent cx="5275580" cy="2771140"/>
            <wp:effectExtent l="19050" t="0" r="1270" b="0"/>
            <wp:docPr id="17" name="图片 17" descr="ZH-II-32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ZH-II-32-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277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987FB" w14:textId="167F7820" w:rsidR="007A0881" w:rsidRPr="001F0253" w:rsidRDefault="007A0881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IR 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</w:p>
    <w:p w14:paraId="1F829761" w14:textId="486E253F" w:rsidR="007A0881" w:rsidRPr="001F0253" w:rsidRDefault="003C359E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C359E">
        <w:rPr>
          <w:noProof/>
        </w:rPr>
        <w:drawing>
          <wp:inline distT="0" distB="0" distL="0" distR="0" wp14:anchorId="4497B68E" wp14:editId="0B43492B">
            <wp:extent cx="5486400" cy="3827145"/>
            <wp:effectExtent l="0" t="0" r="0" b="190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62CFE" w14:textId="45BE1D44" w:rsidR="007A0881" w:rsidRDefault="007A0881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H NMR 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II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5228F46C" w14:textId="73B68AE0" w:rsidR="007A0881" w:rsidRDefault="003C359E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3C359E">
        <w:rPr>
          <w:noProof/>
        </w:rPr>
        <w:lastRenderedPageBreak/>
        <w:drawing>
          <wp:inline distT="0" distB="0" distL="0" distR="0" wp14:anchorId="3CFA9D67" wp14:editId="75753B2D">
            <wp:extent cx="5486400" cy="3827145"/>
            <wp:effectExtent l="0" t="0" r="0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5BFA9" w14:textId="0FD1244E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 w:hint="eastAsia"/>
          <w:color w:val="000000"/>
          <w:sz w:val="24"/>
          <w:szCs w:val="24"/>
        </w:rPr>
        <w:t>C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 NMR 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II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11066381" w14:textId="48158C26" w:rsidR="007A0881" w:rsidRDefault="003C359E" w:rsidP="00402A06">
      <w:pPr>
        <w:jc w:val="center"/>
        <w:rPr>
          <w:rFonts w:ascii="Times New Roman" w:hAnsi="Times New Roman"/>
          <w:sz w:val="24"/>
          <w:szCs w:val="24"/>
        </w:rPr>
      </w:pPr>
      <w:r w:rsidRPr="003C359E">
        <w:rPr>
          <w:noProof/>
        </w:rPr>
        <w:drawing>
          <wp:inline distT="0" distB="0" distL="0" distR="0" wp14:anchorId="7DAE767A" wp14:editId="29041D02">
            <wp:extent cx="5486400" cy="3827145"/>
            <wp:effectExtent l="0" t="0" r="0" b="190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40CAD" w14:textId="410A5228" w:rsidR="007A0881" w:rsidRDefault="007A0881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gHSQC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II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2B072742" w14:textId="4793354D" w:rsidR="007A0881" w:rsidRPr="001F0253" w:rsidRDefault="003C359E" w:rsidP="00402A06">
      <w:pPr>
        <w:jc w:val="center"/>
        <w:rPr>
          <w:rFonts w:ascii="Times New Roman" w:hAnsi="Times New Roman"/>
          <w:sz w:val="24"/>
          <w:szCs w:val="24"/>
        </w:rPr>
      </w:pPr>
      <w:r w:rsidRPr="003C359E">
        <w:rPr>
          <w:noProof/>
        </w:rPr>
        <w:lastRenderedPageBreak/>
        <w:drawing>
          <wp:inline distT="0" distB="0" distL="0" distR="0" wp14:anchorId="7570A735" wp14:editId="7DCB8D18">
            <wp:extent cx="5486400" cy="3827145"/>
            <wp:effectExtent l="0" t="0" r="0" b="19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9E3B8" w14:textId="1A4ECC32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</w:t>
      </w:r>
      <w:r>
        <w:rPr>
          <w:rFonts w:ascii="Times New Roman" w:hAnsi="Times New Roman" w:hint="eastAsia"/>
          <w:color w:val="000000"/>
          <w:sz w:val="24"/>
          <w:szCs w:val="24"/>
        </w:rPr>
        <w:t>MBC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II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7B21F463" w14:textId="175AFF45" w:rsidR="007A0881" w:rsidRPr="007A0881" w:rsidRDefault="003C359E" w:rsidP="00402A06">
      <w:pPr>
        <w:jc w:val="center"/>
        <w:rPr>
          <w:rFonts w:ascii="Times New Roman" w:hAnsi="Times New Roman"/>
          <w:sz w:val="24"/>
          <w:szCs w:val="24"/>
        </w:rPr>
      </w:pPr>
      <w:r w:rsidRPr="003C359E">
        <w:rPr>
          <w:noProof/>
        </w:rPr>
        <w:drawing>
          <wp:inline distT="0" distB="0" distL="0" distR="0" wp14:anchorId="18FFC2D3" wp14:editId="26E1DA71">
            <wp:extent cx="5486400" cy="3827145"/>
            <wp:effectExtent l="0" t="0" r="0" b="190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98568" w14:textId="7B0FE92B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H-</w:t>
      </w: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 COSY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II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626FC1F8" w14:textId="68C39E07" w:rsidR="007A0881" w:rsidRDefault="003C359E" w:rsidP="003C359E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3C359E">
        <w:rPr>
          <w:noProof/>
        </w:rPr>
        <w:lastRenderedPageBreak/>
        <w:drawing>
          <wp:inline distT="0" distB="0" distL="0" distR="0" wp14:anchorId="33927153" wp14:editId="487ED99F">
            <wp:extent cx="4762500" cy="3322174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2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1231A" w14:textId="0685F0DC" w:rsidR="007A0881" w:rsidRPr="001F0253" w:rsidRDefault="007A0881" w:rsidP="003C359E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</w:rPr>
        <w:t>NOESY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II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0D52DFED" w14:textId="17D2069E" w:rsidR="007A0881" w:rsidRDefault="00005DF4" w:rsidP="003C359E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005DF4">
        <w:rPr>
          <w:rFonts w:ascii="Times New Roman"/>
          <w:noProof/>
          <w:sz w:val="24"/>
        </w:rPr>
        <w:drawing>
          <wp:inline distT="0" distB="0" distL="0" distR="0" wp14:anchorId="6F5499BC" wp14:editId="3752A124">
            <wp:extent cx="3796034" cy="5038725"/>
            <wp:effectExtent l="0" t="0" r="0" b="0"/>
            <wp:docPr id="13" name="图片 60" descr="C:\Users\PC\Desktop\总结\2021年总结\2021年下半年总结\ZH-质谱数据\12.02\ZH-II-33-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PC\Desktop\总结\2021年总结\2021年下半年总结\ZH-质谱数据\12.02\ZH-II-33-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/>
                    <a:srcRect t="3255" b="2865"/>
                    <a:stretch/>
                  </pic:blipFill>
                  <pic:spPr bwMode="auto">
                    <a:xfrm>
                      <a:off x="0" y="0"/>
                      <a:ext cx="3806497" cy="5052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889C70" w14:textId="3F654C1B" w:rsidR="007A0881" w:rsidRPr="001F0253" w:rsidRDefault="007A0881" w:rsidP="003C359E">
      <w:pPr>
        <w:adjustRightInd w:val="0"/>
        <w:snapToGrid w:val="0"/>
        <w:jc w:val="center"/>
        <w:rPr>
          <w:rFonts w:ascii="Times New Roman" w:hAnsi="Times New Roman"/>
          <w:b/>
          <w:sz w:val="24"/>
          <w:szCs w:val="24"/>
        </w:rPr>
      </w:pPr>
      <w:r w:rsidRPr="001F0253">
        <w:rPr>
          <w:rFonts w:ascii="Times New Roman" w:hAnsi="Times New Roman"/>
          <w:sz w:val="24"/>
          <w:szCs w:val="24"/>
        </w:rPr>
        <w:t xml:space="preserve">HRESIMS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II</w:t>
      </w:r>
    </w:p>
    <w:p w14:paraId="65E65FD5" w14:textId="57A128CA" w:rsidR="007A0881" w:rsidRPr="001F0253" w:rsidRDefault="00005DF4" w:rsidP="00402A06">
      <w:pPr>
        <w:jc w:val="center"/>
        <w:rPr>
          <w:rFonts w:ascii="Times New Roman" w:hAnsi="Times New Roman"/>
          <w:b/>
          <w:sz w:val="24"/>
          <w:szCs w:val="24"/>
        </w:rPr>
      </w:pPr>
      <w:r w:rsidRPr="00005DF4">
        <w:rPr>
          <w:rFonts w:ascii="Times New Roman"/>
          <w:noProof/>
          <w:sz w:val="24"/>
        </w:rPr>
        <w:lastRenderedPageBreak/>
        <w:drawing>
          <wp:inline distT="0" distB="0" distL="0" distR="0" wp14:anchorId="5CA6BCCD" wp14:editId="03A5E223">
            <wp:extent cx="5275580" cy="7251700"/>
            <wp:effectExtent l="19050" t="0" r="127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725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F764FD" w14:textId="57D487EB" w:rsidR="007A0881" w:rsidRPr="001F0253" w:rsidRDefault="007A0881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UV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II</w:t>
      </w:r>
    </w:p>
    <w:p w14:paraId="1AEA2C5B" w14:textId="36ECA9E3" w:rsidR="007A0881" w:rsidRPr="001F0253" w:rsidRDefault="00005DF4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5DF4">
        <w:rPr>
          <w:rFonts w:ascii="Times New Roman"/>
          <w:noProof/>
          <w:sz w:val="24"/>
        </w:rPr>
        <w:lastRenderedPageBreak/>
        <w:drawing>
          <wp:inline distT="0" distB="0" distL="0" distR="0" wp14:anchorId="303E3A8A" wp14:editId="5E588823">
            <wp:extent cx="5184140" cy="2729230"/>
            <wp:effectExtent l="19050" t="0" r="0" b="0"/>
            <wp:docPr id="14" name="图片 14" descr="ZH-II-33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ZH-II-33-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272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B46EDC" w14:textId="22CE26B9" w:rsidR="007A0881" w:rsidRPr="001F0253" w:rsidRDefault="007A0881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IR spectrum of compound </w:t>
      </w:r>
      <w:r w:rsidR="00375BAC" w:rsidRPr="001F0253">
        <w:rPr>
          <w:rFonts w:ascii="Times New Roman" w:hAnsi="Times New Roman"/>
          <w:b/>
          <w:sz w:val="24"/>
          <w:szCs w:val="24"/>
        </w:rPr>
        <w:t>I</w:t>
      </w:r>
      <w:r w:rsidR="00375BAC">
        <w:rPr>
          <w:rFonts w:ascii="Times New Roman" w:hAnsi="Times New Roman" w:hint="eastAsia"/>
          <w:b/>
          <w:sz w:val="24"/>
          <w:szCs w:val="24"/>
        </w:rPr>
        <w:t>II</w:t>
      </w:r>
    </w:p>
    <w:p w14:paraId="390DB28F" w14:textId="301FF2FA" w:rsidR="007A0881" w:rsidRPr="001F0253" w:rsidRDefault="003C359E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C359E">
        <w:rPr>
          <w:noProof/>
        </w:rPr>
        <w:drawing>
          <wp:inline distT="0" distB="0" distL="0" distR="0" wp14:anchorId="54B925E7" wp14:editId="5DEFFAE3">
            <wp:extent cx="5486400" cy="3827145"/>
            <wp:effectExtent l="0" t="0" r="0" b="19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7DA1C" w14:textId="5ABC46BE" w:rsidR="007A0881" w:rsidRDefault="007A0881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H NMR spectrum of compound </w:t>
      </w:r>
      <w:r w:rsidR="00375BAC" w:rsidRPr="001F0253">
        <w:rPr>
          <w:rFonts w:ascii="Times New Roman" w:hAnsi="Times New Roman"/>
          <w:b/>
          <w:sz w:val="24"/>
          <w:szCs w:val="24"/>
        </w:rPr>
        <w:t>I</w:t>
      </w:r>
      <w:r w:rsidR="00375BAC">
        <w:rPr>
          <w:rFonts w:ascii="Times New Roman" w:hAnsi="Times New Roman" w:hint="eastAsia"/>
          <w:b/>
          <w:sz w:val="24"/>
          <w:szCs w:val="24"/>
        </w:rPr>
        <w:t>II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3FC74CEC" w14:textId="1774C6C1" w:rsidR="007A0881" w:rsidRDefault="003C359E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3C359E">
        <w:rPr>
          <w:noProof/>
        </w:rPr>
        <w:lastRenderedPageBreak/>
        <w:drawing>
          <wp:inline distT="0" distB="0" distL="0" distR="0" wp14:anchorId="75F99B26" wp14:editId="03C1F420">
            <wp:extent cx="5486400" cy="3827145"/>
            <wp:effectExtent l="0" t="0" r="0" b="190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ED106" w14:textId="14929C4D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 w:hint="eastAsia"/>
          <w:color w:val="000000"/>
          <w:sz w:val="24"/>
          <w:szCs w:val="24"/>
        </w:rPr>
        <w:t>C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 NMR spectrum of compound </w:t>
      </w:r>
      <w:r w:rsidR="00375BAC" w:rsidRPr="001F0253">
        <w:rPr>
          <w:rFonts w:ascii="Times New Roman" w:hAnsi="Times New Roman"/>
          <w:b/>
          <w:sz w:val="24"/>
          <w:szCs w:val="24"/>
        </w:rPr>
        <w:t>I</w:t>
      </w:r>
      <w:r w:rsidR="00375BAC">
        <w:rPr>
          <w:rFonts w:ascii="Times New Roman" w:hAnsi="Times New Roman" w:hint="eastAsia"/>
          <w:b/>
          <w:sz w:val="24"/>
          <w:szCs w:val="24"/>
        </w:rPr>
        <w:t>II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0E05C47A" w14:textId="7B02A1B3" w:rsidR="007A0881" w:rsidRDefault="00D700D4" w:rsidP="00402A06">
      <w:pPr>
        <w:jc w:val="center"/>
        <w:rPr>
          <w:rFonts w:ascii="Times New Roman" w:hAnsi="Times New Roman"/>
          <w:sz w:val="24"/>
          <w:szCs w:val="24"/>
        </w:rPr>
      </w:pPr>
      <w:r w:rsidRPr="00D700D4">
        <w:rPr>
          <w:noProof/>
        </w:rPr>
        <w:drawing>
          <wp:inline distT="0" distB="0" distL="0" distR="0" wp14:anchorId="2F025541" wp14:editId="078D5BFC">
            <wp:extent cx="5486400" cy="3827145"/>
            <wp:effectExtent l="0" t="0" r="0" b="190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F2203" w14:textId="580E46BC" w:rsidR="007A0881" w:rsidRDefault="007A0881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gHSQC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="00375BAC" w:rsidRPr="001F0253">
        <w:rPr>
          <w:rFonts w:ascii="Times New Roman" w:hAnsi="Times New Roman"/>
          <w:b/>
          <w:sz w:val="24"/>
          <w:szCs w:val="24"/>
        </w:rPr>
        <w:t>I</w:t>
      </w:r>
      <w:r w:rsidR="00375BAC">
        <w:rPr>
          <w:rFonts w:ascii="Times New Roman" w:hAnsi="Times New Roman" w:hint="eastAsia"/>
          <w:b/>
          <w:sz w:val="24"/>
          <w:szCs w:val="24"/>
        </w:rPr>
        <w:t>II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0CD88E95" w14:textId="57DBAF3D" w:rsidR="007A0881" w:rsidRPr="001F0253" w:rsidRDefault="00D700D4" w:rsidP="00402A06">
      <w:pPr>
        <w:jc w:val="center"/>
        <w:rPr>
          <w:rFonts w:ascii="Times New Roman" w:hAnsi="Times New Roman"/>
          <w:sz w:val="24"/>
          <w:szCs w:val="24"/>
        </w:rPr>
      </w:pPr>
      <w:r w:rsidRPr="00D700D4">
        <w:rPr>
          <w:noProof/>
        </w:rPr>
        <w:lastRenderedPageBreak/>
        <w:drawing>
          <wp:inline distT="0" distB="0" distL="0" distR="0" wp14:anchorId="21DE92CD" wp14:editId="72B27B91">
            <wp:extent cx="5486400" cy="3827145"/>
            <wp:effectExtent l="0" t="0" r="0" b="190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29429" w14:textId="7AA88761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</w:t>
      </w:r>
      <w:r>
        <w:rPr>
          <w:rFonts w:ascii="Times New Roman" w:hAnsi="Times New Roman" w:hint="eastAsia"/>
          <w:color w:val="000000"/>
          <w:sz w:val="24"/>
          <w:szCs w:val="24"/>
        </w:rPr>
        <w:t>MBC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="00375BAC" w:rsidRPr="001F0253">
        <w:rPr>
          <w:rFonts w:ascii="Times New Roman" w:hAnsi="Times New Roman"/>
          <w:b/>
          <w:sz w:val="24"/>
          <w:szCs w:val="24"/>
        </w:rPr>
        <w:t>I</w:t>
      </w:r>
      <w:r w:rsidR="00375BAC">
        <w:rPr>
          <w:rFonts w:ascii="Times New Roman" w:hAnsi="Times New Roman" w:hint="eastAsia"/>
          <w:b/>
          <w:sz w:val="24"/>
          <w:szCs w:val="24"/>
        </w:rPr>
        <w:t>II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115AE547" w14:textId="6F12F81A" w:rsidR="007A0881" w:rsidRPr="007A0881" w:rsidRDefault="00D700D4" w:rsidP="00402A06">
      <w:pPr>
        <w:jc w:val="center"/>
        <w:rPr>
          <w:rFonts w:ascii="Times New Roman" w:hAnsi="Times New Roman"/>
          <w:sz w:val="24"/>
          <w:szCs w:val="24"/>
        </w:rPr>
      </w:pPr>
      <w:r w:rsidRPr="00D700D4">
        <w:rPr>
          <w:noProof/>
        </w:rPr>
        <w:drawing>
          <wp:inline distT="0" distB="0" distL="0" distR="0" wp14:anchorId="45C4E525" wp14:editId="2D97A544">
            <wp:extent cx="5486400" cy="3827145"/>
            <wp:effectExtent l="0" t="0" r="0" b="190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A9C59" w14:textId="7B2CDEEB" w:rsidR="007A0881" w:rsidRPr="001F0253" w:rsidRDefault="007A0881" w:rsidP="00402A06">
      <w:pPr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H-</w:t>
      </w: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 COSY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="00375BAC" w:rsidRPr="001F0253">
        <w:rPr>
          <w:rFonts w:ascii="Times New Roman" w:hAnsi="Times New Roman"/>
          <w:b/>
          <w:sz w:val="24"/>
          <w:szCs w:val="24"/>
        </w:rPr>
        <w:t>I</w:t>
      </w:r>
      <w:r w:rsidR="00375BAC">
        <w:rPr>
          <w:rFonts w:ascii="Times New Roman" w:hAnsi="Times New Roman" w:hint="eastAsia"/>
          <w:b/>
          <w:sz w:val="24"/>
          <w:szCs w:val="24"/>
        </w:rPr>
        <w:t>II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02ECEE15" w14:textId="119CD5AB" w:rsidR="007A0881" w:rsidRDefault="00D700D4" w:rsidP="00D700D4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D700D4">
        <w:rPr>
          <w:noProof/>
        </w:rPr>
        <w:lastRenderedPageBreak/>
        <w:drawing>
          <wp:inline distT="0" distB="0" distL="0" distR="0" wp14:anchorId="48BDB306" wp14:editId="2E37059E">
            <wp:extent cx="4800600" cy="3348752"/>
            <wp:effectExtent l="0" t="0" r="0" b="444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34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C4ED3" w14:textId="307C9E4D" w:rsidR="007A0881" w:rsidRDefault="007A0881" w:rsidP="00D700D4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</w:rPr>
        <w:t>NOESY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="00375BAC" w:rsidRPr="001F0253">
        <w:rPr>
          <w:rFonts w:ascii="Times New Roman" w:hAnsi="Times New Roman"/>
          <w:b/>
          <w:sz w:val="24"/>
          <w:szCs w:val="24"/>
        </w:rPr>
        <w:t>I</w:t>
      </w:r>
      <w:r w:rsidR="00375BAC">
        <w:rPr>
          <w:rFonts w:ascii="Times New Roman" w:hAnsi="Times New Roman" w:hint="eastAsia"/>
          <w:b/>
          <w:sz w:val="24"/>
          <w:szCs w:val="24"/>
        </w:rPr>
        <w:t>II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5C350F25" w14:textId="78856895" w:rsidR="00375BAC" w:rsidRDefault="00005DF4" w:rsidP="00D700D4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005DF4">
        <w:rPr>
          <w:rFonts w:ascii="Times New Roman"/>
          <w:noProof/>
          <w:sz w:val="24"/>
        </w:rPr>
        <w:drawing>
          <wp:inline distT="0" distB="0" distL="0" distR="0" wp14:anchorId="310A0B19" wp14:editId="3A31F016">
            <wp:extent cx="3743325" cy="4977377"/>
            <wp:effectExtent l="0" t="0" r="0" b="0"/>
            <wp:docPr id="10" name="图片 10" descr="C:\Users\PC\Desktop\总结\2021年总结\2021年下半年总结\ZH-质谱数据\11.05\ZH-II-28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PC\Desktop\总结\2021年总结\2021年下半年总结\ZH-质谱数据\11.05\ZH-II-28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/>
                    <a:srcRect t="2607" b="3352"/>
                    <a:stretch/>
                  </pic:blipFill>
                  <pic:spPr bwMode="auto">
                    <a:xfrm>
                      <a:off x="0" y="0"/>
                      <a:ext cx="3748555" cy="4984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E3AFD9" w14:textId="63571F11" w:rsidR="00375BAC" w:rsidRPr="001F0253" w:rsidRDefault="00375BAC" w:rsidP="00D700D4">
      <w:pPr>
        <w:adjustRightInd w:val="0"/>
        <w:snapToGrid w:val="0"/>
        <w:jc w:val="center"/>
        <w:rPr>
          <w:rFonts w:ascii="Times New Roman" w:hAnsi="Times New Roman"/>
          <w:b/>
          <w:sz w:val="24"/>
          <w:szCs w:val="24"/>
        </w:rPr>
      </w:pPr>
      <w:r w:rsidRPr="001F0253">
        <w:rPr>
          <w:rFonts w:ascii="Times New Roman" w:hAnsi="Times New Roman"/>
          <w:sz w:val="24"/>
          <w:szCs w:val="24"/>
        </w:rPr>
        <w:t xml:space="preserve">HRESIMS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</w:p>
    <w:p w14:paraId="07DDCF35" w14:textId="668AFAA6" w:rsidR="00375BAC" w:rsidRPr="001F0253" w:rsidRDefault="00005DF4" w:rsidP="00402A06">
      <w:pPr>
        <w:jc w:val="center"/>
        <w:rPr>
          <w:rFonts w:ascii="Times New Roman" w:hAnsi="Times New Roman"/>
          <w:b/>
          <w:sz w:val="24"/>
          <w:szCs w:val="24"/>
        </w:rPr>
      </w:pPr>
      <w:r w:rsidRPr="00005DF4">
        <w:rPr>
          <w:rFonts w:ascii="Times New Roman"/>
          <w:noProof/>
          <w:sz w:val="24"/>
        </w:rPr>
        <w:lastRenderedPageBreak/>
        <w:drawing>
          <wp:inline distT="0" distB="0" distL="0" distR="0" wp14:anchorId="7CBE9F3F" wp14:editId="37F03823">
            <wp:extent cx="5268595" cy="7856855"/>
            <wp:effectExtent l="19050" t="0" r="825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85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62E0A5" w14:textId="788E1905" w:rsidR="00375BAC" w:rsidRPr="001F0253" w:rsidRDefault="00375BAC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UV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</w:p>
    <w:p w14:paraId="63510337" w14:textId="4E53A69A" w:rsidR="00375BAC" w:rsidRPr="001F0253" w:rsidRDefault="00005DF4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5DF4">
        <w:rPr>
          <w:rFonts w:ascii="Times New Roman"/>
          <w:noProof/>
          <w:sz w:val="24"/>
        </w:rPr>
        <w:lastRenderedPageBreak/>
        <w:drawing>
          <wp:inline distT="0" distB="0" distL="0" distR="0" wp14:anchorId="7A2B49DE" wp14:editId="69BDC760">
            <wp:extent cx="5444490" cy="2862580"/>
            <wp:effectExtent l="19050" t="0" r="3810" b="0"/>
            <wp:docPr id="11" name="图片 11" descr="ZH-II-28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ZH-II-28-4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490" cy="286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F536B0" w14:textId="31B5456D" w:rsidR="00375BAC" w:rsidRPr="001F0253" w:rsidRDefault="00375BAC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IR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</w:p>
    <w:p w14:paraId="1B3FD262" w14:textId="639EF2FA" w:rsidR="00375BAC" w:rsidRPr="001F0253" w:rsidRDefault="00D700D4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700D4">
        <w:rPr>
          <w:noProof/>
        </w:rPr>
        <w:drawing>
          <wp:inline distT="0" distB="0" distL="0" distR="0" wp14:anchorId="63DC5C86" wp14:editId="17D67C9D">
            <wp:extent cx="5486400" cy="3827145"/>
            <wp:effectExtent l="0" t="0" r="0" b="190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6C846" w14:textId="20C4D10D" w:rsidR="00375BAC" w:rsidRDefault="00375BAC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H NMR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39EE1AFE" w14:textId="67ACC31D" w:rsidR="00375BAC" w:rsidRDefault="00D700D4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D700D4">
        <w:rPr>
          <w:noProof/>
        </w:rPr>
        <w:lastRenderedPageBreak/>
        <w:drawing>
          <wp:inline distT="0" distB="0" distL="0" distR="0" wp14:anchorId="69C614FC" wp14:editId="6F200580">
            <wp:extent cx="5486400" cy="3827145"/>
            <wp:effectExtent l="0" t="0" r="0" b="190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E5BF6" w14:textId="15558C64" w:rsidR="00375BAC" w:rsidRPr="001F0253" w:rsidRDefault="00375BAC" w:rsidP="00402A06">
      <w:pPr>
        <w:jc w:val="center"/>
        <w:rPr>
          <w:rFonts w:ascii="Times New Roman" w:hAnsi="Times New Roman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 w:hint="eastAsia"/>
          <w:color w:val="000000"/>
          <w:sz w:val="24"/>
          <w:szCs w:val="24"/>
        </w:rPr>
        <w:t>C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 NMR 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366AD677" w14:textId="754684C0" w:rsidR="00375BAC" w:rsidRDefault="00D700D4" w:rsidP="00402A06">
      <w:pPr>
        <w:jc w:val="center"/>
        <w:rPr>
          <w:rFonts w:ascii="Times New Roman" w:hAnsi="Times New Roman"/>
          <w:sz w:val="24"/>
          <w:szCs w:val="24"/>
        </w:rPr>
      </w:pPr>
      <w:r w:rsidRPr="00D700D4">
        <w:rPr>
          <w:noProof/>
        </w:rPr>
        <w:drawing>
          <wp:inline distT="0" distB="0" distL="0" distR="0" wp14:anchorId="2D5FB203" wp14:editId="4B3CE518">
            <wp:extent cx="5486400" cy="3827145"/>
            <wp:effectExtent l="0" t="0" r="0" b="190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274DD" w14:textId="6CDDADF4" w:rsidR="00375BAC" w:rsidRDefault="00375BAC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gHSQC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483A0FC3" w14:textId="7FD2C495" w:rsidR="00375BAC" w:rsidRPr="001F0253" w:rsidRDefault="00D700D4" w:rsidP="00402A06">
      <w:pPr>
        <w:jc w:val="center"/>
        <w:rPr>
          <w:rFonts w:ascii="Times New Roman" w:hAnsi="Times New Roman"/>
          <w:sz w:val="24"/>
          <w:szCs w:val="24"/>
        </w:rPr>
      </w:pPr>
      <w:r w:rsidRPr="00D700D4">
        <w:rPr>
          <w:noProof/>
        </w:rPr>
        <w:lastRenderedPageBreak/>
        <w:drawing>
          <wp:inline distT="0" distB="0" distL="0" distR="0" wp14:anchorId="53CC85C8" wp14:editId="68353B05">
            <wp:extent cx="5486400" cy="3827145"/>
            <wp:effectExtent l="0" t="0" r="0" b="190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B7EA2" w14:textId="0B99A923" w:rsidR="00375BAC" w:rsidRPr="001F0253" w:rsidRDefault="00375BAC" w:rsidP="00402A06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</w:t>
      </w:r>
      <w:r>
        <w:rPr>
          <w:rFonts w:ascii="Times New Roman" w:hAnsi="Times New Roman" w:hint="eastAsia"/>
          <w:color w:val="000000"/>
          <w:sz w:val="24"/>
          <w:szCs w:val="24"/>
        </w:rPr>
        <w:t>MBC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7AB60209" w14:textId="74527E0E" w:rsidR="00375BAC" w:rsidRPr="007A0881" w:rsidRDefault="00D700D4" w:rsidP="00402A06">
      <w:pPr>
        <w:jc w:val="center"/>
        <w:rPr>
          <w:rFonts w:ascii="Times New Roman" w:hAnsi="Times New Roman"/>
          <w:sz w:val="24"/>
          <w:szCs w:val="24"/>
        </w:rPr>
      </w:pPr>
      <w:r w:rsidRPr="00D700D4">
        <w:rPr>
          <w:noProof/>
        </w:rPr>
        <w:drawing>
          <wp:inline distT="0" distB="0" distL="0" distR="0" wp14:anchorId="1BBAC2F8" wp14:editId="66D65C83">
            <wp:extent cx="5486400" cy="3827145"/>
            <wp:effectExtent l="0" t="0" r="0" b="190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916C5" w14:textId="3D49377C" w:rsidR="00375BAC" w:rsidRPr="001F0253" w:rsidRDefault="00375BAC" w:rsidP="00402A06">
      <w:pPr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H-</w:t>
      </w: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 COSY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476B5503" w14:textId="2C45BCE7" w:rsidR="00375BAC" w:rsidRDefault="00D700D4" w:rsidP="00D700D4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D700D4">
        <w:rPr>
          <w:noProof/>
        </w:rPr>
        <w:lastRenderedPageBreak/>
        <w:drawing>
          <wp:inline distT="0" distB="0" distL="0" distR="0" wp14:anchorId="0A6CBEE4" wp14:editId="404C7F19">
            <wp:extent cx="4695825" cy="3275664"/>
            <wp:effectExtent l="0" t="0" r="0" b="127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27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3EEF" w14:textId="53C029C0" w:rsidR="00375BAC" w:rsidRPr="001F0253" w:rsidRDefault="00375BAC" w:rsidP="00D700D4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</w:rPr>
        <w:t>NOESY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 w:rsidRPr="001F025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6EB09CFC" w14:textId="5BD98795" w:rsidR="00375BAC" w:rsidRDefault="00005DF4" w:rsidP="00D700D4">
      <w:pPr>
        <w:adjustRightInd w:val="0"/>
        <w:snapToGrid w:val="0"/>
        <w:jc w:val="center"/>
        <w:rPr>
          <w:rFonts w:ascii="Times New Roman" w:hAnsi="Times New Roman"/>
          <w:sz w:val="24"/>
          <w:szCs w:val="24"/>
        </w:rPr>
      </w:pPr>
      <w:r w:rsidRPr="00005DF4">
        <w:rPr>
          <w:rFonts w:ascii="Times New Roman"/>
          <w:noProof/>
          <w:sz w:val="24"/>
        </w:rPr>
        <w:drawing>
          <wp:inline distT="0" distB="0" distL="0" distR="0" wp14:anchorId="433351EB" wp14:editId="78880181">
            <wp:extent cx="3609975" cy="5219000"/>
            <wp:effectExtent l="0" t="0" r="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355" cy="5225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835D65" w14:textId="2618919C" w:rsidR="00375BAC" w:rsidRPr="001F0253" w:rsidRDefault="00375BAC" w:rsidP="00D700D4">
      <w:pPr>
        <w:adjustRightInd w:val="0"/>
        <w:snapToGrid w:val="0"/>
        <w:jc w:val="center"/>
        <w:rPr>
          <w:rFonts w:ascii="Times New Roman" w:hAnsi="Times New Roman"/>
          <w:b/>
          <w:sz w:val="24"/>
          <w:szCs w:val="24"/>
        </w:rPr>
      </w:pPr>
      <w:r w:rsidRPr="001F0253">
        <w:rPr>
          <w:rFonts w:ascii="Times New Roman" w:hAnsi="Times New Roman"/>
          <w:sz w:val="24"/>
          <w:szCs w:val="24"/>
        </w:rPr>
        <w:t xml:space="preserve">HRESIMS 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</w:p>
    <w:p w14:paraId="32A2AA42" w14:textId="2CF30BE6" w:rsidR="00375BAC" w:rsidRPr="001F0253" w:rsidRDefault="00005DF4" w:rsidP="00402A06">
      <w:pPr>
        <w:jc w:val="center"/>
        <w:rPr>
          <w:rFonts w:ascii="Times New Roman" w:hAnsi="Times New Roman"/>
          <w:b/>
          <w:sz w:val="24"/>
          <w:szCs w:val="24"/>
        </w:rPr>
      </w:pPr>
      <w:r w:rsidRPr="00005DF4">
        <w:rPr>
          <w:rFonts w:ascii="Times New Roman"/>
          <w:noProof/>
          <w:sz w:val="24"/>
        </w:rPr>
        <w:lastRenderedPageBreak/>
        <w:drawing>
          <wp:inline distT="0" distB="0" distL="0" distR="0" wp14:anchorId="031C5126" wp14:editId="7061C311">
            <wp:extent cx="5268595" cy="7821930"/>
            <wp:effectExtent l="19050" t="0" r="8255" b="0"/>
            <wp:docPr id="8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82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6A7328" w14:textId="1796DA40" w:rsidR="00375BAC" w:rsidRPr="001F0253" w:rsidRDefault="00375BAC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UV 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</w:p>
    <w:p w14:paraId="7FD07C73" w14:textId="6CFC0BCA" w:rsidR="00375BAC" w:rsidRPr="001F0253" w:rsidRDefault="00005DF4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5DF4">
        <w:rPr>
          <w:rFonts w:ascii="Times New Roman"/>
          <w:noProof/>
          <w:sz w:val="24"/>
        </w:rPr>
        <w:lastRenderedPageBreak/>
        <w:drawing>
          <wp:inline distT="0" distB="0" distL="0" distR="0" wp14:anchorId="1C5D4869" wp14:editId="41AF99B8">
            <wp:extent cx="5274310" cy="2780282"/>
            <wp:effectExtent l="19050" t="0" r="2540" b="0"/>
            <wp:docPr id="9" name="图片 9" descr="C:\Users\PC\Desktop\2022\张航核磁\两个新化合物的UV IR\20211214-IR\20210701\ZH-II-25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2" descr="C:\Users\PC\Desktop\2022\张航核磁\两个新化合物的UV IR\20211214-IR\20210701\ZH-II-25-3.TIF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0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434D72" w14:textId="113F9528" w:rsidR="00375BAC" w:rsidRPr="001F0253" w:rsidRDefault="00375BAC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</w:rPr>
        <w:t xml:space="preserve">IR 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</w:p>
    <w:p w14:paraId="3CFF106A" w14:textId="74772F0F" w:rsidR="00375BAC" w:rsidRPr="001F0253" w:rsidRDefault="00D700D4" w:rsidP="00402A06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700D4">
        <w:rPr>
          <w:noProof/>
        </w:rPr>
        <w:drawing>
          <wp:inline distT="0" distB="0" distL="0" distR="0" wp14:anchorId="1B553BBA" wp14:editId="2FE109FD">
            <wp:extent cx="5486400" cy="3827145"/>
            <wp:effectExtent l="0" t="0" r="0" b="190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920B" w14:textId="4F49D315" w:rsidR="00375BAC" w:rsidRDefault="00375BAC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H NMR 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5C607A2C" w14:textId="4755B54A" w:rsidR="00375BAC" w:rsidRDefault="00D700D4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D700D4">
        <w:rPr>
          <w:noProof/>
        </w:rPr>
        <w:lastRenderedPageBreak/>
        <w:drawing>
          <wp:inline distT="0" distB="0" distL="0" distR="0" wp14:anchorId="3E18B7DE" wp14:editId="55528D46">
            <wp:extent cx="5486400" cy="3827145"/>
            <wp:effectExtent l="0" t="0" r="0" b="190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BE371" w14:textId="5E33A544" w:rsidR="00375BAC" w:rsidRPr="001F0253" w:rsidRDefault="00375BAC" w:rsidP="00402A06">
      <w:pPr>
        <w:jc w:val="center"/>
        <w:rPr>
          <w:rFonts w:ascii="Times New Roman" w:hAnsi="Times New Roman"/>
          <w:sz w:val="24"/>
          <w:szCs w:val="24"/>
        </w:rPr>
      </w:pPr>
      <w:r w:rsidRPr="001F025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 w:hint="eastAsia"/>
          <w:color w:val="000000"/>
          <w:sz w:val="24"/>
          <w:szCs w:val="24"/>
        </w:rPr>
        <w:t>C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 NMR 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209150C0" w14:textId="37668D17" w:rsidR="00375BAC" w:rsidRDefault="00E6015B" w:rsidP="00402A06">
      <w:pPr>
        <w:jc w:val="center"/>
        <w:rPr>
          <w:rFonts w:ascii="Times New Roman" w:hAnsi="Times New Roman"/>
          <w:sz w:val="24"/>
          <w:szCs w:val="24"/>
        </w:rPr>
      </w:pPr>
      <w:r w:rsidRPr="00E6015B">
        <w:rPr>
          <w:noProof/>
        </w:rPr>
        <w:drawing>
          <wp:inline distT="0" distB="0" distL="0" distR="0" wp14:anchorId="743F80EC" wp14:editId="4341D3AC">
            <wp:extent cx="5486400" cy="3827145"/>
            <wp:effectExtent l="0" t="0" r="0" b="190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3A268" w14:textId="7E581D55" w:rsidR="00375BAC" w:rsidRDefault="00375BAC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gHSQC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2F0A1C4A" w14:textId="6B7E91E9" w:rsidR="00375BAC" w:rsidRPr="001F0253" w:rsidRDefault="00E6015B" w:rsidP="00402A06">
      <w:pPr>
        <w:jc w:val="center"/>
        <w:rPr>
          <w:rFonts w:ascii="Times New Roman" w:hAnsi="Times New Roman"/>
          <w:sz w:val="24"/>
          <w:szCs w:val="24"/>
        </w:rPr>
      </w:pPr>
      <w:r w:rsidRPr="00E6015B">
        <w:rPr>
          <w:noProof/>
        </w:rPr>
        <w:lastRenderedPageBreak/>
        <w:drawing>
          <wp:inline distT="0" distB="0" distL="0" distR="0" wp14:anchorId="71B088B5" wp14:editId="1C798BB5">
            <wp:extent cx="5486400" cy="3827145"/>
            <wp:effectExtent l="0" t="0" r="0" b="190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C18AE" w14:textId="156A3AD8" w:rsidR="00375BAC" w:rsidRPr="001F0253" w:rsidRDefault="00375BAC" w:rsidP="00402A06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A0881">
        <w:rPr>
          <w:rFonts w:ascii="Times New Roman" w:hAnsi="Times New Roman" w:hint="eastAsia"/>
          <w:color w:val="000000"/>
          <w:sz w:val="24"/>
          <w:szCs w:val="24"/>
        </w:rPr>
        <w:t>gH</w:t>
      </w:r>
      <w:r>
        <w:rPr>
          <w:rFonts w:ascii="Times New Roman" w:hAnsi="Times New Roman" w:hint="eastAsia"/>
          <w:color w:val="000000"/>
          <w:sz w:val="24"/>
          <w:szCs w:val="24"/>
        </w:rPr>
        <w:t>MBC</w:t>
      </w:r>
      <w:proofErr w:type="spellEnd"/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497B94DD" w14:textId="65137790" w:rsidR="00375BAC" w:rsidRPr="007A0881" w:rsidRDefault="00E6015B" w:rsidP="00402A06">
      <w:pPr>
        <w:jc w:val="center"/>
        <w:rPr>
          <w:rFonts w:ascii="Times New Roman" w:hAnsi="Times New Roman"/>
          <w:sz w:val="24"/>
          <w:szCs w:val="24"/>
        </w:rPr>
      </w:pPr>
      <w:r w:rsidRPr="00E6015B">
        <w:rPr>
          <w:noProof/>
        </w:rPr>
        <w:drawing>
          <wp:inline distT="0" distB="0" distL="0" distR="0" wp14:anchorId="36DEBD75" wp14:editId="1A170BCC">
            <wp:extent cx="5486400" cy="3827145"/>
            <wp:effectExtent l="0" t="0" r="0" b="190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AD155" w14:textId="276038C7" w:rsidR="00375BAC" w:rsidRPr="001F0253" w:rsidRDefault="00375BAC" w:rsidP="00402A06">
      <w:pPr>
        <w:jc w:val="center"/>
        <w:rPr>
          <w:rFonts w:ascii="Times New Roman" w:hAnsi="Times New Roman"/>
          <w:sz w:val="24"/>
          <w:szCs w:val="24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H-</w:t>
      </w:r>
      <w:r w:rsidRPr="007A0881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color w:val="000000"/>
          <w:sz w:val="24"/>
          <w:szCs w:val="24"/>
        </w:rPr>
        <w:t>H COSY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2B0D64B3" w14:textId="438E4465" w:rsidR="00375BAC" w:rsidRDefault="00E6015B" w:rsidP="00402A06">
      <w:pPr>
        <w:jc w:val="center"/>
        <w:rPr>
          <w:rFonts w:ascii="Times New Roman" w:hAnsi="Times New Roman"/>
          <w:sz w:val="24"/>
          <w:szCs w:val="24"/>
        </w:rPr>
      </w:pPr>
      <w:r w:rsidRPr="00E6015B">
        <w:rPr>
          <w:noProof/>
        </w:rPr>
        <w:lastRenderedPageBreak/>
        <w:drawing>
          <wp:inline distT="0" distB="0" distL="0" distR="0" wp14:anchorId="43E2A045" wp14:editId="682B5F24">
            <wp:extent cx="5486400" cy="3827145"/>
            <wp:effectExtent l="0" t="0" r="0" b="190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F10F" w14:textId="316EE8A2" w:rsidR="00375BAC" w:rsidRDefault="00375BAC" w:rsidP="00402A06">
      <w:pPr>
        <w:jc w:val="center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7A0881">
        <w:rPr>
          <w:rFonts w:ascii="Times New Roman" w:hAnsi="Times New Roman" w:hint="eastAsia"/>
          <w:color w:val="000000"/>
          <w:sz w:val="24"/>
          <w:szCs w:val="24"/>
        </w:rPr>
        <w:t>NOESY</w:t>
      </w:r>
      <w:r w:rsidRPr="007A08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 xml:space="preserve">spectrum of compound </w:t>
      </w:r>
      <w:r>
        <w:rPr>
          <w:rFonts w:ascii="Times New Roman" w:hAnsi="Times New Roman" w:hint="eastAsia"/>
          <w:b/>
          <w:sz w:val="24"/>
          <w:szCs w:val="24"/>
        </w:rPr>
        <w:t>V</w:t>
      </w:r>
      <w:r w:rsidRPr="001F025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F0253">
        <w:rPr>
          <w:rFonts w:ascii="Times New Roman" w:hAnsi="Times New Roman"/>
          <w:color w:val="000000"/>
          <w:sz w:val="24"/>
          <w:szCs w:val="24"/>
        </w:rPr>
        <w:t>in methanol-</w:t>
      </w:r>
      <w:r w:rsidRPr="001F0253">
        <w:rPr>
          <w:rFonts w:ascii="Times New Roman" w:hAnsi="Times New Roman"/>
          <w:i/>
          <w:iCs/>
          <w:color w:val="000000"/>
          <w:sz w:val="24"/>
          <w:szCs w:val="24"/>
        </w:rPr>
        <w:t>d</w:t>
      </w:r>
      <w:r w:rsidRPr="007A0881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</w:p>
    <w:p w14:paraId="06090EF2" w14:textId="77777777" w:rsidR="009A1015" w:rsidRPr="0097632E" w:rsidRDefault="009A1015" w:rsidP="009A1015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97632E">
        <w:rPr>
          <w:rFonts w:ascii="Times New Roman" w:hAnsi="Times New Roman"/>
          <w:b/>
          <w:sz w:val="24"/>
          <w:szCs w:val="24"/>
        </w:rPr>
        <w:t>References</w:t>
      </w:r>
    </w:p>
    <w:p w14:paraId="29596959" w14:textId="77777777" w:rsidR="009A1015" w:rsidRPr="0097632E" w:rsidRDefault="009A1015" w:rsidP="009A101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 xml:space="preserve">Konishi T, Konoshima T, Shimada Y, </w:t>
      </w:r>
      <w:proofErr w:type="spellStart"/>
      <w:r w:rsidRPr="0097632E">
        <w:rPr>
          <w:rFonts w:ascii="Times New Roman" w:hAnsi="Times New Roman"/>
          <w:szCs w:val="21"/>
        </w:rPr>
        <w:t>Kiyosawa</w:t>
      </w:r>
      <w:proofErr w:type="spellEnd"/>
      <w:r w:rsidRPr="0097632E">
        <w:rPr>
          <w:rFonts w:ascii="Times New Roman" w:hAnsi="Times New Roman"/>
          <w:szCs w:val="21"/>
        </w:rPr>
        <w:t xml:space="preserve"> 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Six new 2-(2-</w:t>
      </w:r>
      <w:proofErr w:type="gramStart"/>
      <w:r w:rsidRPr="0097632E">
        <w:rPr>
          <w:rFonts w:ascii="Times New Roman" w:hAnsi="Times New Roman"/>
          <w:szCs w:val="21"/>
        </w:rPr>
        <w:t>phenylethyl)chromones</w:t>
      </w:r>
      <w:proofErr w:type="gramEnd"/>
      <w:r w:rsidRPr="0097632E">
        <w:rPr>
          <w:rFonts w:ascii="Times New Roman" w:hAnsi="Times New Roman"/>
          <w:szCs w:val="21"/>
        </w:rPr>
        <w:t xml:space="preserve"> from agarwood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Chem Pharm Bull. 2002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50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419–422.</w:t>
      </w:r>
    </w:p>
    <w:p w14:paraId="662B4CA1" w14:textId="77777777" w:rsidR="009A1015" w:rsidRPr="0097632E" w:rsidRDefault="009A1015" w:rsidP="009A101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>Yang DL, Mei WL, Zeng YB, Guo ZK, Zhao YX, Wang H, Zuo WJ, Dong WH, Wang QH, Dai HF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derivatives in Chinese agarwood “Qi-Nan” from </w:t>
      </w:r>
      <w:r w:rsidRPr="0097632E">
        <w:rPr>
          <w:rFonts w:ascii="Times New Roman" w:hAnsi="Times New Roman"/>
          <w:i/>
          <w:szCs w:val="21"/>
        </w:rPr>
        <w:t>Aquilaria sinensis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Planta Med. 2013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79</w:t>
      </w:r>
      <w:r w:rsidRPr="0097632E">
        <w:rPr>
          <w:rFonts w:ascii="Times New Roman" w:hAnsi="Times New Roman" w:hint="eastAsia"/>
          <w:szCs w:val="21"/>
        </w:rPr>
        <w:t>:</w:t>
      </w:r>
      <w:r w:rsidRPr="0097632E">
        <w:rPr>
          <w:rFonts w:ascii="Times New Roman" w:hAnsi="Times New Roman"/>
          <w:szCs w:val="21"/>
        </w:rPr>
        <w:t xml:space="preserve"> 1329–1334.</w:t>
      </w:r>
    </w:p>
    <w:p w14:paraId="26279967" w14:textId="77777777" w:rsidR="009A1015" w:rsidRPr="0097632E" w:rsidRDefault="009A1015" w:rsidP="009A101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>Ibrahim SRM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New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derivatives from the seeds of </w:t>
      </w:r>
      <w:r w:rsidRPr="0097632E">
        <w:rPr>
          <w:rFonts w:ascii="Times New Roman" w:hAnsi="Times New Roman"/>
          <w:i/>
          <w:szCs w:val="21"/>
        </w:rPr>
        <w:t>Cucumis melo</w:t>
      </w:r>
      <w:r w:rsidRPr="0097632E">
        <w:rPr>
          <w:rFonts w:ascii="Times New Roman" w:hAnsi="Times New Roman"/>
          <w:szCs w:val="21"/>
        </w:rPr>
        <w:t xml:space="preserve"> L var.</w:t>
      </w:r>
      <w:r w:rsidRPr="0097632E">
        <w:rPr>
          <w:rFonts w:ascii="Times New Roman" w:hAnsi="Times New Roman"/>
          <w:i/>
          <w:szCs w:val="21"/>
        </w:rPr>
        <w:t xml:space="preserve"> reticulatus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Nat Prod Commun. 2010</w:t>
      </w:r>
      <w:r w:rsidRPr="0097632E">
        <w:rPr>
          <w:rFonts w:ascii="Times New Roman" w:hAnsi="Times New Roman" w:hint="eastAsia"/>
          <w:szCs w:val="21"/>
        </w:rPr>
        <w:t xml:space="preserve">; </w:t>
      </w:r>
      <w:r w:rsidRPr="0097632E">
        <w:rPr>
          <w:rFonts w:ascii="Times New Roman" w:hAnsi="Times New Roman"/>
          <w:szCs w:val="21"/>
        </w:rPr>
        <w:t>5</w:t>
      </w:r>
      <w:r w:rsidRPr="0097632E">
        <w:rPr>
          <w:rFonts w:ascii="Times New Roman" w:hAnsi="Times New Roman" w:hint="eastAsia"/>
          <w:szCs w:val="21"/>
        </w:rPr>
        <w:t>:</w:t>
      </w:r>
      <w:r w:rsidRPr="0097632E">
        <w:rPr>
          <w:rFonts w:ascii="Times New Roman" w:hAnsi="Times New Roman"/>
          <w:szCs w:val="21"/>
        </w:rPr>
        <w:t xml:space="preserve"> 403–406.</w:t>
      </w:r>
    </w:p>
    <w:p w14:paraId="5834C0E2" w14:textId="77777777" w:rsidR="009A1015" w:rsidRPr="0097632E" w:rsidRDefault="009A1015" w:rsidP="009A101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 xml:space="preserve">Shimada Y, Tominaga T, Konishi T, </w:t>
      </w:r>
      <w:proofErr w:type="spellStart"/>
      <w:r w:rsidRPr="0097632E">
        <w:rPr>
          <w:rFonts w:ascii="Times New Roman" w:hAnsi="Times New Roman"/>
          <w:szCs w:val="21"/>
        </w:rPr>
        <w:t>Kiyosawa</w:t>
      </w:r>
      <w:proofErr w:type="spellEnd"/>
      <w:r w:rsidRPr="0097632E">
        <w:rPr>
          <w:rFonts w:ascii="Times New Roman" w:hAnsi="Times New Roman"/>
          <w:szCs w:val="21"/>
        </w:rPr>
        <w:t xml:space="preserve"> 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Studies on the agarwood (Jinko). I. Structures of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Chem Pharm Bull. 1982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30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 xml:space="preserve">3791–3795. </w:t>
      </w:r>
    </w:p>
    <w:p w14:paraId="03BA70C9" w14:textId="77777777" w:rsidR="00763EB5" w:rsidRPr="0097632E" w:rsidRDefault="009A1015" w:rsidP="00763EB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>Hashimoto K, Nakahara S, Inoue T, Sumida Y, Takahashi M, Masada Y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A new chromone from agarwood and pyrolysis products of chromone derivatives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Chem Pharm Bull. 1985</w:t>
      </w:r>
      <w:r w:rsidRPr="0097632E">
        <w:rPr>
          <w:rFonts w:ascii="Times New Roman" w:hAnsi="Times New Roman" w:hint="eastAsia"/>
          <w:szCs w:val="21"/>
        </w:rPr>
        <w:t xml:space="preserve">; </w:t>
      </w:r>
      <w:r w:rsidRPr="0097632E">
        <w:rPr>
          <w:rFonts w:ascii="Times New Roman" w:hAnsi="Times New Roman"/>
          <w:szCs w:val="21"/>
        </w:rPr>
        <w:t>33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5088–5091.</w:t>
      </w:r>
      <w:bookmarkStart w:id="58" w:name="_Hlk183627509"/>
    </w:p>
    <w:p w14:paraId="1864537C" w14:textId="28A6027E" w:rsidR="009A1015" w:rsidRPr="0097632E" w:rsidRDefault="009A1015" w:rsidP="00763EB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>Yang</w:t>
      </w:r>
      <w:r w:rsidRPr="0097632E">
        <w:rPr>
          <w:rFonts w:ascii="Times New Roman" w:hAnsi="Times New Roman" w:hint="eastAsia"/>
          <w:szCs w:val="21"/>
        </w:rPr>
        <w:t xml:space="preserve"> </w:t>
      </w:r>
      <w:r w:rsidRPr="0097632E">
        <w:rPr>
          <w:rFonts w:ascii="Times New Roman" w:hAnsi="Times New Roman"/>
          <w:szCs w:val="21"/>
        </w:rPr>
        <w:t>L, Qiao L, Xie D, Yuan YH, Chen NH, Dai JG, Guo SX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2-(2-</w:t>
      </w:r>
      <w:proofErr w:type="gramStart"/>
      <w:r w:rsidRPr="0097632E">
        <w:rPr>
          <w:rFonts w:ascii="Times New Roman" w:hAnsi="Times New Roman"/>
          <w:szCs w:val="21"/>
        </w:rPr>
        <w:t>Phenylethyl)chromones</w:t>
      </w:r>
      <w:proofErr w:type="gramEnd"/>
      <w:r w:rsidRPr="0097632E">
        <w:rPr>
          <w:rFonts w:ascii="Times New Roman" w:hAnsi="Times New Roman"/>
          <w:szCs w:val="21"/>
        </w:rPr>
        <w:t xml:space="preserve"> from Chinese eaglewood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Phytochemistry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2012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76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92–97.</w:t>
      </w:r>
    </w:p>
    <w:bookmarkEnd w:id="58"/>
    <w:p w14:paraId="5BE367CE" w14:textId="77777777" w:rsidR="009A1015" w:rsidRPr="0097632E" w:rsidRDefault="009A1015" w:rsidP="009A101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>Yang DL, Wang H, Guo ZK, Dong WH, Mei WL, Dai HF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A new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 in Chinese Agarwood ′Qi-Nan′ from</w:t>
      </w:r>
      <w:r w:rsidRPr="0097632E">
        <w:rPr>
          <w:rFonts w:ascii="Times New Roman" w:hAnsi="Times New Roman"/>
          <w:i/>
          <w:szCs w:val="21"/>
        </w:rPr>
        <w:t xml:space="preserve"> Aquilaria sinensis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J Asian Nat Prod Res. 2014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16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770–776.</w:t>
      </w:r>
    </w:p>
    <w:p w14:paraId="00933B87" w14:textId="77777777" w:rsidR="00763EB5" w:rsidRPr="0097632E" w:rsidRDefault="00763EB5" w:rsidP="00763EB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bookmarkStart w:id="59" w:name="_Hlk183627800"/>
      <w:r w:rsidRPr="0097632E">
        <w:rPr>
          <w:rFonts w:ascii="Times New Roman" w:hAnsi="Times New Roman"/>
          <w:szCs w:val="21"/>
        </w:rPr>
        <w:t>Wu B, Kwon SW, Hwang GS, Park JH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Eight new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(=2-(2-phenylethyl)-4H-1-benzopyran-4-one) derivatives from </w:t>
      </w:r>
      <w:r w:rsidRPr="0097632E">
        <w:rPr>
          <w:rFonts w:ascii="Times New Roman" w:hAnsi="Times New Roman"/>
          <w:i/>
          <w:szCs w:val="21"/>
        </w:rPr>
        <w:t xml:space="preserve">Aquilaria </w:t>
      </w:r>
      <w:proofErr w:type="spellStart"/>
      <w:r w:rsidRPr="0097632E">
        <w:rPr>
          <w:rFonts w:ascii="Times New Roman" w:hAnsi="Times New Roman"/>
          <w:i/>
          <w:szCs w:val="21"/>
        </w:rPr>
        <w:t>malaccensis</w:t>
      </w:r>
      <w:proofErr w:type="spellEnd"/>
      <w:r w:rsidRPr="0097632E">
        <w:rPr>
          <w:rFonts w:ascii="Times New Roman" w:hAnsi="Times New Roman"/>
          <w:szCs w:val="21"/>
        </w:rPr>
        <w:t xml:space="preserve"> agarwood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Helv Chim Acta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2012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95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1657–1665.</w:t>
      </w:r>
    </w:p>
    <w:bookmarkEnd w:id="59"/>
    <w:p w14:paraId="4CB0782A" w14:textId="77777777" w:rsidR="00763EB5" w:rsidRPr="0097632E" w:rsidRDefault="00763EB5" w:rsidP="00763EB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>Yang JS, Wang YL, Su YL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Studies on the chemical constituents of </w:t>
      </w:r>
      <w:r w:rsidRPr="0097632E">
        <w:rPr>
          <w:rFonts w:ascii="Times New Roman" w:hAnsi="Times New Roman"/>
          <w:i/>
          <w:szCs w:val="21"/>
        </w:rPr>
        <w:t>Aquilaria sinensis</w:t>
      </w:r>
      <w:r w:rsidRPr="0097632E">
        <w:rPr>
          <w:rFonts w:ascii="Times New Roman" w:hAnsi="Times New Roman"/>
          <w:szCs w:val="21"/>
        </w:rPr>
        <w:t xml:space="preserve"> (</w:t>
      </w:r>
      <w:proofErr w:type="spellStart"/>
      <w:r w:rsidRPr="0097632E">
        <w:rPr>
          <w:rFonts w:ascii="Times New Roman" w:hAnsi="Times New Roman"/>
          <w:szCs w:val="21"/>
        </w:rPr>
        <w:t>Lour</w:t>
      </w:r>
      <w:proofErr w:type="spellEnd"/>
      <w:r w:rsidRPr="0097632E">
        <w:rPr>
          <w:rFonts w:ascii="Times New Roman" w:hAnsi="Times New Roman"/>
          <w:szCs w:val="21"/>
        </w:rPr>
        <w:t>.) Gilg. IV. Isolation of 2(2-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Acta Pharm Sin. 1989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24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678–683.</w:t>
      </w:r>
    </w:p>
    <w:p w14:paraId="6A1A6A27" w14:textId="77777777" w:rsidR="00763EB5" w:rsidRPr="0097632E" w:rsidRDefault="00763EB5" w:rsidP="00763EB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>Chen D,</w:t>
      </w:r>
      <w:r w:rsidRPr="0097632E" w:rsidDel="008068E0">
        <w:rPr>
          <w:rFonts w:ascii="Times New Roman" w:hAnsi="Times New Roman"/>
          <w:szCs w:val="21"/>
        </w:rPr>
        <w:t xml:space="preserve"> </w:t>
      </w:r>
      <w:r w:rsidRPr="0097632E">
        <w:rPr>
          <w:rFonts w:ascii="Times New Roman" w:hAnsi="Times New Roman"/>
          <w:szCs w:val="21"/>
        </w:rPr>
        <w:t>Xu ZR, Chai XY,</w:t>
      </w:r>
      <w:r w:rsidRPr="0097632E">
        <w:rPr>
          <w:rFonts w:ascii="Times New Roman" w:hAnsi="Times New Roman" w:hint="eastAsia"/>
          <w:szCs w:val="21"/>
        </w:rPr>
        <w:t xml:space="preserve"> </w:t>
      </w:r>
      <w:r w:rsidRPr="0097632E">
        <w:rPr>
          <w:rFonts w:ascii="Times New Roman" w:hAnsi="Times New Roman"/>
          <w:szCs w:val="21"/>
        </w:rPr>
        <w:t>Zeng KW, Jia YX, Bi QD, Ma ZZ, Tu PF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Nine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derivatives from the resinous wood of Aquilaria sinensis and their inhibition of LPS-induced NO production in RAW 264.7 cells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</w:t>
      </w:r>
      <w:proofErr w:type="spellStart"/>
      <w:r w:rsidRPr="0097632E">
        <w:rPr>
          <w:rFonts w:ascii="Times New Roman" w:hAnsi="Times New Roman"/>
          <w:szCs w:val="21"/>
        </w:rPr>
        <w:t>Eur</w:t>
      </w:r>
      <w:proofErr w:type="spellEnd"/>
      <w:r w:rsidRPr="0097632E">
        <w:rPr>
          <w:rFonts w:ascii="Times New Roman" w:hAnsi="Times New Roman"/>
          <w:szCs w:val="21"/>
        </w:rPr>
        <w:t xml:space="preserve"> J Org Chem. 2012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27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5389–5397.</w:t>
      </w:r>
    </w:p>
    <w:p w14:paraId="62279BCA" w14:textId="77777777" w:rsidR="00763EB5" w:rsidRPr="0097632E" w:rsidRDefault="00763EB5" w:rsidP="00763EB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proofErr w:type="spellStart"/>
      <w:r w:rsidRPr="0097632E">
        <w:rPr>
          <w:rFonts w:ascii="Times New Roman" w:hAnsi="Times New Roman"/>
          <w:szCs w:val="21"/>
        </w:rPr>
        <w:lastRenderedPageBreak/>
        <w:t>Iwagoe</w:t>
      </w:r>
      <w:proofErr w:type="spellEnd"/>
      <w:r w:rsidRPr="0097632E">
        <w:rPr>
          <w:rFonts w:ascii="Times New Roman" w:hAnsi="Times New Roman"/>
          <w:szCs w:val="21"/>
        </w:rPr>
        <w:t xml:space="preserve"> K, Konishi T, </w:t>
      </w:r>
      <w:proofErr w:type="spellStart"/>
      <w:r w:rsidRPr="0097632E">
        <w:rPr>
          <w:rFonts w:ascii="Times New Roman" w:hAnsi="Times New Roman"/>
          <w:szCs w:val="21"/>
        </w:rPr>
        <w:t>Kiyosawa</w:t>
      </w:r>
      <w:proofErr w:type="spellEnd"/>
      <w:r w:rsidRPr="0097632E">
        <w:rPr>
          <w:rFonts w:ascii="Times New Roman" w:hAnsi="Times New Roman"/>
          <w:szCs w:val="21"/>
        </w:rPr>
        <w:t xml:space="preserve"> S, Shimada Y, Miyahara K, Kawasaki T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Studies on the agalwood (</w:t>
      </w:r>
      <w:proofErr w:type="spellStart"/>
      <w:r w:rsidRPr="0097632E">
        <w:rPr>
          <w:rFonts w:ascii="Times New Roman" w:hAnsi="Times New Roman"/>
          <w:szCs w:val="21"/>
        </w:rPr>
        <w:t>Jinkō</w:t>
      </w:r>
      <w:proofErr w:type="spellEnd"/>
      <w:r w:rsidRPr="0097632E">
        <w:rPr>
          <w:rFonts w:ascii="Times New Roman" w:hAnsi="Times New Roman"/>
          <w:szCs w:val="21"/>
        </w:rPr>
        <w:t xml:space="preserve">) VII. Structures of </w:t>
      </w:r>
      <w:proofErr w:type="spellStart"/>
      <w:r w:rsidRPr="0097632E">
        <w:rPr>
          <w:rFonts w:ascii="Times New Roman" w:hAnsi="Times New Roman"/>
          <w:szCs w:val="21"/>
        </w:rPr>
        <w:t>phenylethylchromone</w:t>
      </w:r>
      <w:proofErr w:type="spellEnd"/>
      <w:r w:rsidRPr="0097632E">
        <w:rPr>
          <w:rFonts w:ascii="Times New Roman" w:hAnsi="Times New Roman"/>
          <w:szCs w:val="21"/>
        </w:rPr>
        <w:t xml:space="preserve"> derivatives AH7, AH8 and AH9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Chem Pharm Bull. 1988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36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2417–2422.</w:t>
      </w:r>
    </w:p>
    <w:p w14:paraId="30399AB0" w14:textId="77777777" w:rsidR="00763EB5" w:rsidRPr="0097632E" w:rsidRDefault="00763EB5" w:rsidP="00763EB5">
      <w:pPr>
        <w:widowControl/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 xml:space="preserve">Shimada Y, Konishi T, </w:t>
      </w:r>
      <w:proofErr w:type="spellStart"/>
      <w:r w:rsidRPr="0097632E">
        <w:rPr>
          <w:rFonts w:ascii="Times New Roman" w:hAnsi="Times New Roman"/>
          <w:szCs w:val="21"/>
        </w:rPr>
        <w:t>Kiyosawa</w:t>
      </w:r>
      <w:proofErr w:type="spellEnd"/>
      <w:r w:rsidRPr="0097632E">
        <w:rPr>
          <w:rFonts w:ascii="Times New Roman" w:hAnsi="Times New Roman"/>
          <w:szCs w:val="21"/>
        </w:rPr>
        <w:t xml:space="preserve"> S, Nishi M, Miyahara K, Kawasaki T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Studies on the agarwood (</w:t>
      </w:r>
      <w:proofErr w:type="spellStart"/>
      <w:r w:rsidRPr="0097632E">
        <w:rPr>
          <w:rFonts w:ascii="Times New Roman" w:hAnsi="Times New Roman"/>
          <w:szCs w:val="21"/>
        </w:rPr>
        <w:t>Jinkō</w:t>
      </w:r>
      <w:proofErr w:type="spellEnd"/>
      <w:r w:rsidRPr="0097632E">
        <w:rPr>
          <w:rFonts w:ascii="Times New Roman" w:hAnsi="Times New Roman"/>
          <w:szCs w:val="21"/>
        </w:rPr>
        <w:t>). IV. Structures of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derivatives, </w:t>
      </w:r>
      <w:proofErr w:type="spellStart"/>
      <w:r w:rsidRPr="0097632E">
        <w:rPr>
          <w:rFonts w:ascii="Times New Roman" w:hAnsi="Times New Roman"/>
          <w:szCs w:val="21"/>
        </w:rPr>
        <w:t>agarotetrol</w:t>
      </w:r>
      <w:proofErr w:type="spellEnd"/>
      <w:r w:rsidRPr="0097632E">
        <w:rPr>
          <w:rFonts w:ascii="Times New Roman" w:hAnsi="Times New Roman"/>
          <w:szCs w:val="21"/>
        </w:rPr>
        <w:t xml:space="preserve"> and </w:t>
      </w:r>
      <w:proofErr w:type="spellStart"/>
      <w:r w:rsidRPr="0097632E">
        <w:rPr>
          <w:rFonts w:ascii="Times New Roman" w:hAnsi="Times New Roman"/>
          <w:szCs w:val="21"/>
        </w:rPr>
        <w:t>isoagarotetrol</w:t>
      </w:r>
      <w:proofErr w:type="spellEnd"/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Chem Pharm Bull. 1986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34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2766–2773.</w:t>
      </w:r>
    </w:p>
    <w:p w14:paraId="234FBA09" w14:textId="77777777" w:rsidR="00763EB5" w:rsidRPr="0097632E" w:rsidRDefault="00763EB5" w:rsidP="00763EB5">
      <w:pPr>
        <w:widowControl/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bookmarkStart w:id="60" w:name="_Hlk183627702"/>
      <w:r w:rsidRPr="0097632E">
        <w:rPr>
          <w:rFonts w:ascii="Times New Roman" w:hAnsi="Times New Roman"/>
          <w:szCs w:val="21"/>
        </w:rPr>
        <w:t xml:space="preserve">Konishi T, </w:t>
      </w:r>
      <w:proofErr w:type="spellStart"/>
      <w:r w:rsidRPr="0097632E">
        <w:rPr>
          <w:rFonts w:ascii="Times New Roman" w:hAnsi="Times New Roman"/>
          <w:szCs w:val="21"/>
        </w:rPr>
        <w:t>Iwagoe</w:t>
      </w:r>
      <w:proofErr w:type="spellEnd"/>
      <w:r w:rsidRPr="0097632E">
        <w:rPr>
          <w:rFonts w:ascii="Times New Roman" w:hAnsi="Times New Roman" w:hint="eastAsia"/>
          <w:szCs w:val="21"/>
        </w:rPr>
        <w:t xml:space="preserve"> </w:t>
      </w:r>
      <w:r w:rsidRPr="0097632E">
        <w:rPr>
          <w:rFonts w:ascii="Times New Roman" w:hAnsi="Times New Roman"/>
          <w:szCs w:val="21"/>
        </w:rPr>
        <w:t xml:space="preserve">K, Sugimoto A, </w:t>
      </w:r>
      <w:proofErr w:type="spellStart"/>
      <w:r w:rsidRPr="0097632E">
        <w:rPr>
          <w:rFonts w:ascii="Times New Roman" w:hAnsi="Times New Roman"/>
          <w:szCs w:val="21"/>
        </w:rPr>
        <w:t>Kiyosawa</w:t>
      </w:r>
      <w:proofErr w:type="spellEnd"/>
      <w:r w:rsidRPr="0097632E">
        <w:rPr>
          <w:rFonts w:ascii="Times New Roman" w:hAnsi="Times New Roman"/>
          <w:szCs w:val="21"/>
        </w:rPr>
        <w:t xml:space="preserve"> S, Fujiwara Y, Shimada Y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Studies on agalwood </w:t>
      </w:r>
      <w:proofErr w:type="spellStart"/>
      <w:r w:rsidRPr="0097632E">
        <w:rPr>
          <w:rFonts w:ascii="Times New Roman" w:hAnsi="Times New Roman"/>
          <w:szCs w:val="21"/>
        </w:rPr>
        <w:t>Jinkō</w:t>
      </w:r>
      <w:proofErr w:type="spellEnd"/>
      <w:r w:rsidRPr="0097632E">
        <w:rPr>
          <w:rFonts w:ascii="Times New Roman" w:hAnsi="Times New Roman"/>
          <w:szCs w:val="21"/>
        </w:rPr>
        <w:t xml:space="preserve"> X. Structures of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Chem Pharm Bull. 1991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39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207–209.</w:t>
      </w:r>
    </w:p>
    <w:p w14:paraId="140DE99D" w14:textId="77777777" w:rsidR="00763EB5" w:rsidRPr="0097632E" w:rsidRDefault="00763EB5" w:rsidP="00763EB5">
      <w:pPr>
        <w:widowControl/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bookmarkStart w:id="61" w:name="_Hlk183627728"/>
      <w:bookmarkEnd w:id="60"/>
      <w:r w:rsidRPr="0097632E">
        <w:rPr>
          <w:rFonts w:ascii="Times New Roman" w:hAnsi="Times New Roman"/>
          <w:szCs w:val="21"/>
        </w:rPr>
        <w:t>Yagura T, Ito M, Kiuchi F, Honda G, Shimada Y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Four new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derivatives from withered wood of </w:t>
      </w:r>
      <w:r w:rsidRPr="0097632E">
        <w:rPr>
          <w:rFonts w:ascii="Times New Roman" w:hAnsi="Times New Roman"/>
          <w:i/>
          <w:szCs w:val="21"/>
        </w:rPr>
        <w:t>Aquilaria sinensis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Chem Pharm Bull. 2003</w:t>
      </w:r>
      <w:r w:rsidRPr="0097632E">
        <w:rPr>
          <w:rFonts w:ascii="Times New Roman" w:hAnsi="Times New Roman" w:hint="eastAsia"/>
          <w:szCs w:val="21"/>
        </w:rPr>
        <w:t xml:space="preserve">; </w:t>
      </w:r>
      <w:r w:rsidRPr="0097632E">
        <w:rPr>
          <w:rFonts w:ascii="Times New Roman" w:hAnsi="Times New Roman"/>
          <w:szCs w:val="21"/>
        </w:rPr>
        <w:t>51</w:t>
      </w:r>
      <w:r w:rsidRPr="0097632E">
        <w:rPr>
          <w:rFonts w:ascii="Times New Roman" w:hAnsi="Times New Roman" w:hint="eastAsia"/>
          <w:szCs w:val="21"/>
        </w:rPr>
        <w:t>:</w:t>
      </w:r>
      <w:r w:rsidRPr="0097632E">
        <w:rPr>
          <w:rFonts w:ascii="Times New Roman" w:hAnsi="Times New Roman"/>
          <w:szCs w:val="21"/>
        </w:rPr>
        <w:t xml:space="preserve"> 560–564.</w:t>
      </w:r>
    </w:p>
    <w:bookmarkEnd w:id="61"/>
    <w:p w14:paraId="50A2CCBF" w14:textId="77777777" w:rsidR="00763EB5" w:rsidRPr="0097632E" w:rsidRDefault="00763EB5" w:rsidP="00763EB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>Zhao YM, Yang L, Kong FD, Dong WH, Li W, Chen HQ, Wang H, Cai CH, Gai CJ, Mei ML, Dai HF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Three new 5,6,7,8-tetrahydro-2-(2-</w:t>
      </w:r>
      <w:proofErr w:type="gramStart"/>
      <w:r w:rsidRPr="0097632E">
        <w:rPr>
          <w:rFonts w:ascii="Times New Roman" w:hAnsi="Times New Roman"/>
          <w:szCs w:val="21"/>
        </w:rPr>
        <w:t>phenylethyl)chromones</w:t>
      </w:r>
      <w:proofErr w:type="gramEnd"/>
      <w:r w:rsidRPr="0097632E">
        <w:rPr>
          <w:rFonts w:ascii="Times New Roman" w:hAnsi="Times New Roman"/>
          <w:szCs w:val="21"/>
        </w:rPr>
        <w:t xml:space="preserve"> and one new dimeric 2-(2-phenylethyl)chromone from agarwood of </w:t>
      </w:r>
      <w:r w:rsidRPr="0097632E">
        <w:rPr>
          <w:rFonts w:ascii="Times New Roman" w:hAnsi="Times New Roman"/>
          <w:i/>
          <w:szCs w:val="21"/>
        </w:rPr>
        <w:t xml:space="preserve">Aquilaria </w:t>
      </w:r>
      <w:proofErr w:type="spellStart"/>
      <w:r w:rsidRPr="0097632E">
        <w:rPr>
          <w:rFonts w:ascii="Times New Roman" w:hAnsi="Times New Roman"/>
          <w:i/>
          <w:szCs w:val="21"/>
        </w:rPr>
        <w:t>crassna</w:t>
      </w:r>
      <w:proofErr w:type="spellEnd"/>
      <w:r w:rsidRPr="0097632E">
        <w:rPr>
          <w:rFonts w:ascii="Times New Roman" w:hAnsi="Times New Roman"/>
          <w:szCs w:val="21"/>
        </w:rPr>
        <w:t xml:space="preserve"> </w:t>
      </w:r>
      <w:proofErr w:type="spellStart"/>
      <w:r w:rsidRPr="0097632E">
        <w:rPr>
          <w:rFonts w:ascii="Times New Roman" w:hAnsi="Times New Roman"/>
          <w:szCs w:val="21"/>
        </w:rPr>
        <w:t>pierre</w:t>
      </w:r>
      <w:proofErr w:type="spellEnd"/>
      <w:r w:rsidRPr="0097632E">
        <w:rPr>
          <w:rFonts w:ascii="Times New Roman" w:hAnsi="Times New Roman"/>
          <w:szCs w:val="21"/>
        </w:rPr>
        <w:t xml:space="preserve"> ex </w:t>
      </w:r>
      <w:proofErr w:type="spellStart"/>
      <w:r w:rsidRPr="0097632E">
        <w:rPr>
          <w:rFonts w:ascii="Times New Roman" w:hAnsi="Times New Roman"/>
          <w:szCs w:val="21"/>
        </w:rPr>
        <w:t>lecomte</w:t>
      </w:r>
      <w:proofErr w:type="spellEnd"/>
      <w:r w:rsidRPr="0097632E">
        <w:rPr>
          <w:rFonts w:ascii="Times New Roman" w:hAnsi="Times New Roman"/>
          <w:szCs w:val="21"/>
        </w:rPr>
        <w:t xml:space="preserve"> in </w:t>
      </w:r>
      <w:proofErr w:type="spellStart"/>
      <w:r w:rsidRPr="0097632E">
        <w:rPr>
          <w:rFonts w:ascii="Times New Roman" w:hAnsi="Times New Roman"/>
          <w:szCs w:val="21"/>
        </w:rPr>
        <w:t>laos</w:t>
      </w:r>
      <w:proofErr w:type="spellEnd"/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Nat Prod Res. 2021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35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2295–2302.</w:t>
      </w:r>
    </w:p>
    <w:p w14:paraId="5F7E6F86" w14:textId="77777777" w:rsidR="00763EB5" w:rsidRPr="0097632E" w:rsidRDefault="00763EB5" w:rsidP="00763EB5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bookmarkStart w:id="62" w:name="_Hlk183627825"/>
      <w:r w:rsidRPr="0097632E">
        <w:rPr>
          <w:rFonts w:ascii="Times New Roman" w:hAnsi="Times New Roman"/>
          <w:szCs w:val="21"/>
        </w:rPr>
        <w:t>Li Y, Sheng N, Wang L, Li S, Chen J, Lai X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Analysis of 2-(2-</w:t>
      </w:r>
      <w:proofErr w:type="gramStart"/>
      <w:r w:rsidRPr="0097632E">
        <w:rPr>
          <w:rFonts w:ascii="Times New Roman" w:hAnsi="Times New Roman"/>
          <w:szCs w:val="21"/>
        </w:rPr>
        <w:t>phenylethyl)chromones</w:t>
      </w:r>
      <w:proofErr w:type="gramEnd"/>
      <w:r w:rsidRPr="0097632E">
        <w:rPr>
          <w:rFonts w:ascii="Times New Roman" w:hAnsi="Times New Roman"/>
          <w:szCs w:val="21"/>
        </w:rPr>
        <w:t xml:space="preserve"> by UPLC-ESI-QTOF-MS and multivariate statistical methods in wild and cultivated agarwood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Int J Mol Sci. 2016</w:t>
      </w:r>
      <w:r w:rsidRPr="0097632E">
        <w:rPr>
          <w:rFonts w:ascii="Times New Roman" w:hAnsi="Times New Roman" w:hint="eastAsia"/>
          <w:szCs w:val="21"/>
        </w:rPr>
        <w:t xml:space="preserve">; </w:t>
      </w:r>
      <w:r w:rsidRPr="0097632E">
        <w:rPr>
          <w:rFonts w:ascii="Times New Roman" w:hAnsi="Times New Roman"/>
          <w:szCs w:val="21"/>
        </w:rPr>
        <w:t>17</w:t>
      </w:r>
      <w:r w:rsidRPr="0097632E">
        <w:rPr>
          <w:rFonts w:ascii="Times New Roman" w:hAnsi="Times New Roman" w:hint="eastAsia"/>
          <w:szCs w:val="21"/>
        </w:rPr>
        <w:t>(5):</w:t>
      </w:r>
      <w:r w:rsidRPr="0097632E" w:rsidDel="00CB0635">
        <w:rPr>
          <w:rFonts w:ascii="Times New Roman" w:hAnsi="Times New Roman"/>
          <w:szCs w:val="21"/>
        </w:rPr>
        <w:t xml:space="preserve"> </w:t>
      </w:r>
      <w:r w:rsidRPr="0097632E">
        <w:rPr>
          <w:rFonts w:ascii="Times New Roman" w:hAnsi="Times New Roman"/>
          <w:szCs w:val="21"/>
        </w:rPr>
        <w:t>771.</w:t>
      </w:r>
    </w:p>
    <w:bookmarkEnd w:id="62"/>
    <w:p w14:paraId="7478B6F6" w14:textId="77777777" w:rsidR="00261901" w:rsidRPr="0097632E" w:rsidRDefault="00261901" w:rsidP="00261901">
      <w:pPr>
        <w:widowControl/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proofErr w:type="spellStart"/>
      <w:r w:rsidRPr="0097632E">
        <w:rPr>
          <w:rFonts w:ascii="Times New Roman" w:hAnsi="Times New Roman"/>
          <w:szCs w:val="21"/>
        </w:rPr>
        <w:t>Iwagoe</w:t>
      </w:r>
      <w:proofErr w:type="spellEnd"/>
      <w:r w:rsidRPr="0097632E">
        <w:rPr>
          <w:rFonts w:ascii="Times New Roman" w:hAnsi="Times New Roman"/>
          <w:szCs w:val="21"/>
        </w:rPr>
        <w:t xml:space="preserve"> K, Kakae T, Konishi T, </w:t>
      </w:r>
      <w:proofErr w:type="spellStart"/>
      <w:r w:rsidRPr="0097632E">
        <w:rPr>
          <w:rFonts w:ascii="Times New Roman" w:hAnsi="Times New Roman"/>
          <w:szCs w:val="21"/>
        </w:rPr>
        <w:t>Kiyosawa</w:t>
      </w:r>
      <w:proofErr w:type="spellEnd"/>
      <w:r w:rsidRPr="0097632E">
        <w:rPr>
          <w:rFonts w:ascii="Times New Roman" w:hAnsi="Times New Roman"/>
          <w:szCs w:val="21"/>
        </w:rPr>
        <w:t xml:space="preserve"> S, Fujiwara Y, Shimada Y, Kawasaki T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Studies on the agalwood </w:t>
      </w:r>
      <w:proofErr w:type="spellStart"/>
      <w:r w:rsidRPr="0097632E">
        <w:rPr>
          <w:rFonts w:ascii="Times New Roman" w:hAnsi="Times New Roman"/>
          <w:szCs w:val="21"/>
        </w:rPr>
        <w:t>Jinkō</w:t>
      </w:r>
      <w:proofErr w:type="spellEnd"/>
      <w:r w:rsidRPr="0097632E">
        <w:rPr>
          <w:rFonts w:ascii="Times New Roman" w:hAnsi="Times New Roman"/>
          <w:szCs w:val="21"/>
        </w:rPr>
        <w:t xml:space="preserve"> VIII. structures of </w:t>
      </w:r>
      <w:proofErr w:type="spellStart"/>
      <w:r w:rsidRPr="0097632E">
        <w:rPr>
          <w:rFonts w:ascii="Times New Roman" w:hAnsi="Times New Roman"/>
          <w:szCs w:val="21"/>
        </w:rPr>
        <w:t>biphenylethylchromone</w:t>
      </w:r>
      <w:proofErr w:type="spellEnd"/>
      <w:r w:rsidRPr="0097632E">
        <w:rPr>
          <w:rFonts w:ascii="Times New Roman" w:hAnsi="Times New Roman"/>
          <w:szCs w:val="21"/>
        </w:rPr>
        <w:t xml:space="preserve"> derivatives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Chem Pharm Bull. 1989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37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124–128.</w:t>
      </w:r>
    </w:p>
    <w:p w14:paraId="21871FCF" w14:textId="77777777" w:rsidR="00261901" w:rsidRPr="0097632E" w:rsidRDefault="00261901" w:rsidP="00261901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r w:rsidRPr="0097632E">
        <w:rPr>
          <w:rFonts w:ascii="Times New Roman" w:hAnsi="Times New Roman"/>
          <w:szCs w:val="21"/>
        </w:rPr>
        <w:t xml:space="preserve">Huo HX, Zhu ZX, Song YL, Shi SP, Sun J, Sun H, Zhao YF, Zheng J, Ferreira D, J </w:t>
      </w:r>
      <w:proofErr w:type="spellStart"/>
      <w:r w:rsidRPr="0097632E">
        <w:rPr>
          <w:rFonts w:ascii="Times New Roman" w:hAnsi="Times New Roman"/>
          <w:szCs w:val="21"/>
        </w:rPr>
        <w:t>Zjawiony</w:t>
      </w:r>
      <w:proofErr w:type="spellEnd"/>
      <w:r w:rsidRPr="0097632E">
        <w:rPr>
          <w:rFonts w:ascii="Times New Roman" w:hAnsi="Times New Roman"/>
          <w:szCs w:val="21"/>
        </w:rPr>
        <w:t xml:space="preserve"> K, Tu PF, Li J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Anti-inflammatory dimeric 2-(2-</w:t>
      </w:r>
      <w:proofErr w:type="gramStart"/>
      <w:r w:rsidRPr="0097632E">
        <w:rPr>
          <w:rFonts w:ascii="Times New Roman" w:hAnsi="Times New Roman"/>
          <w:szCs w:val="21"/>
        </w:rPr>
        <w:t>phenylethyl)chromones</w:t>
      </w:r>
      <w:proofErr w:type="gramEnd"/>
      <w:r w:rsidRPr="0097632E">
        <w:rPr>
          <w:rFonts w:ascii="Times New Roman" w:hAnsi="Times New Roman"/>
          <w:szCs w:val="21"/>
        </w:rPr>
        <w:t xml:space="preserve"> from the resinous wood of </w:t>
      </w:r>
      <w:r w:rsidRPr="0097632E">
        <w:rPr>
          <w:rFonts w:ascii="Times New Roman" w:hAnsi="Times New Roman"/>
          <w:i/>
          <w:szCs w:val="21"/>
        </w:rPr>
        <w:t>Aquilaria sinensis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J Nat Prod. 2018</w:t>
      </w:r>
      <w:r w:rsidRPr="0097632E">
        <w:rPr>
          <w:rFonts w:ascii="Times New Roman" w:hAnsi="Times New Roman" w:hint="eastAsia"/>
          <w:szCs w:val="21"/>
        </w:rPr>
        <w:t>;</w:t>
      </w:r>
      <w:r w:rsidRPr="0097632E">
        <w:rPr>
          <w:rFonts w:ascii="Times New Roman" w:hAnsi="Times New Roman"/>
          <w:szCs w:val="21"/>
        </w:rPr>
        <w:t xml:space="preserve"> 81</w:t>
      </w:r>
      <w:r w:rsidRPr="0097632E">
        <w:rPr>
          <w:rFonts w:ascii="Times New Roman" w:hAnsi="Times New Roman" w:hint="eastAsia"/>
          <w:szCs w:val="21"/>
        </w:rPr>
        <w:t>:</w:t>
      </w:r>
      <w:r w:rsidRPr="0097632E">
        <w:rPr>
          <w:rFonts w:ascii="Times New Roman" w:hAnsi="Times New Roman"/>
          <w:szCs w:val="21"/>
        </w:rPr>
        <w:t xml:space="preserve"> 543–553.</w:t>
      </w:r>
    </w:p>
    <w:p w14:paraId="15D1CE03" w14:textId="6809326E" w:rsidR="00763EB5" w:rsidRPr="0097632E" w:rsidRDefault="00261901" w:rsidP="00261901">
      <w:pPr>
        <w:numPr>
          <w:ilvl w:val="0"/>
          <w:numId w:val="18"/>
        </w:numPr>
        <w:adjustRightInd w:val="0"/>
        <w:rPr>
          <w:rFonts w:ascii="Times New Roman" w:hAnsi="Times New Roman"/>
          <w:szCs w:val="21"/>
        </w:rPr>
      </w:pPr>
      <w:bookmarkStart w:id="63" w:name="_Hlk108540414"/>
      <w:r w:rsidRPr="0097632E">
        <w:rPr>
          <w:rFonts w:ascii="Times New Roman" w:hAnsi="Times New Roman"/>
          <w:szCs w:val="21"/>
        </w:rPr>
        <w:t>Huo HX,</w:t>
      </w:r>
      <w:bookmarkEnd w:id="63"/>
      <w:r w:rsidRPr="0097632E">
        <w:rPr>
          <w:rFonts w:ascii="Times New Roman" w:hAnsi="Times New Roman"/>
          <w:szCs w:val="21"/>
        </w:rPr>
        <w:t xml:space="preserve"> Gu YF, Zhu ZX, Zhang YF, Chen XN, Guan PW, Shi SP, Song YL, Zhao YF,</w:t>
      </w:r>
      <w:r w:rsidRPr="0097632E">
        <w:rPr>
          <w:rFonts w:ascii="Times New Roman" w:hAnsi="Times New Roman" w:hint="eastAsia"/>
          <w:szCs w:val="21"/>
        </w:rPr>
        <w:t xml:space="preserve"> </w:t>
      </w:r>
      <w:r w:rsidRPr="0097632E">
        <w:rPr>
          <w:rFonts w:ascii="Times New Roman" w:hAnsi="Times New Roman"/>
          <w:szCs w:val="21"/>
        </w:rPr>
        <w:t>Tu PF, Li J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LC-MS-guided isolation of anti-</w:t>
      </w:r>
      <w:proofErr w:type="spellStart"/>
      <w:r w:rsidRPr="0097632E">
        <w:rPr>
          <w:rFonts w:ascii="Times New Roman" w:hAnsi="Times New Roman"/>
          <w:szCs w:val="21"/>
        </w:rPr>
        <w:t>inflamamtory</w:t>
      </w:r>
      <w:proofErr w:type="spellEnd"/>
      <w:r w:rsidRPr="0097632E">
        <w:rPr>
          <w:rFonts w:ascii="Times New Roman" w:hAnsi="Times New Roman"/>
          <w:szCs w:val="21"/>
        </w:rPr>
        <w:t xml:space="preserve"> 2-(2-</w:t>
      </w:r>
      <w:proofErr w:type="gramStart"/>
      <w:r w:rsidRPr="0097632E">
        <w:rPr>
          <w:rFonts w:ascii="Times New Roman" w:hAnsi="Times New Roman"/>
          <w:szCs w:val="21"/>
        </w:rPr>
        <w:t>phenylethyl)chromone</w:t>
      </w:r>
      <w:proofErr w:type="gramEnd"/>
      <w:r w:rsidRPr="0097632E">
        <w:rPr>
          <w:rFonts w:ascii="Times New Roman" w:hAnsi="Times New Roman"/>
          <w:szCs w:val="21"/>
        </w:rPr>
        <w:t xml:space="preserve"> dimers from Chinese agarwood (</w:t>
      </w:r>
      <w:r w:rsidRPr="0097632E">
        <w:rPr>
          <w:rFonts w:ascii="Times New Roman" w:hAnsi="Times New Roman"/>
          <w:i/>
          <w:szCs w:val="21"/>
        </w:rPr>
        <w:t>Aquilaria sinensis</w:t>
      </w:r>
      <w:r w:rsidRPr="0097632E">
        <w:rPr>
          <w:rFonts w:ascii="Times New Roman" w:hAnsi="Times New Roman"/>
          <w:szCs w:val="21"/>
        </w:rPr>
        <w:t>)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Phytochemistry</w:t>
      </w:r>
      <w:r w:rsidRPr="0097632E">
        <w:rPr>
          <w:rFonts w:ascii="Times New Roman" w:hAnsi="Times New Roman" w:hint="eastAsia"/>
          <w:szCs w:val="21"/>
        </w:rPr>
        <w:t>.</w:t>
      </w:r>
      <w:r w:rsidRPr="0097632E">
        <w:rPr>
          <w:rFonts w:ascii="Times New Roman" w:hAnsi="Times New Roman"/>
          <w:szCs w:val="21"/>
        </w:rPr>
        <w:t xml:space="preserve"> 2019</w:t>
      </w:r>
      <w:r w:rsidRPr="0097632E">
        <w:rPr>
          <w:rFonts w:ascii="Times New Roman" w:hAnsi="Times New Roman" w:hint="eastAsia"/>
          <w:szCs w:val="21"/>
        </w:rPr>
        <w:t xml:space="preserve">; </w:t>
      </w:r>
      <w:r w:rsidRPr="0097632E">
        <w:rPr>
          <w:rFonts w:ascii="Times New Roman" w:hAnsi="Times New Roman"/>
          <w:szCs w:val="21"/>
        </w:rPr>
        <w:t>158</w:t>
      </w:r>
      <w:r w:rsidRPr="0097632E">
        <w:rPr>
          <w:rFonts w:ascii="Times New Roman" w:hAnsi="Times New Roman" w:hint="eastAsia"/>
          <w:szCs w:val="21"/>
        </w:rPr>
        <w:t xml:space="preserve">: </w:t>
      </w:r>
      <w:r w:rsidRPr="0097632E">
        <w:rPr>
          <w:rFonts w:ascii="Times New Roman" w:hAnsi="Times New Roman"/>
          <w:szCs w:val="21"/>
        </w:rPr>
        <w:t>46–55.</w:t>
      </w:r>
    </w:p>
    <w:p w14:paraId="737CBC45" w14:textId="77777777" w:rsidR="00375BAC" w:rsidRPr="009A1015" w:rsidRDefault="00375BAC" w:rsidP="00402A06">
      <w:pPr>
        <w:jc w:val="center"/>
        <w:rPr>
          <w:rFonts w:ascii="Times New Roman" w:hAnsi="Times New Roman"/>
          <w:sz w:val="24"/>
          <w:szCs w:val="24"/>
        </w:rPr>
      </w:pPr>
    </w:p>
    <w:sectPr w:rsidR="00375BAC" w:rsidRPr="009A1015" w:rsidSect="003202B1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A9FB" w14:textId="77777777" w:rsidR="002838F9" w:rsidRDefault="002838F9" w:rsidP="00F651D9">
      <w:r>
        <w:separator/>
      </w:r>
    </w:p>
  </w:endnote>
  <w:endnote w:type="continuationSeparator" w:id="0">
    <w:p w14:paraId="29261D12" w14:textId="77777777" w:rsidR="002838F9" w:rsidRDefault="002838F9" w:rsidP="00F65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21B6o00">
    <w:altName w:val="Cambria"/>
    <w:panose1 w:val="00000000000000000000"/>
    <w:charset w:val="00"/>
    <w:family w:val="roman"/>
    <w:notTrueType/>
    <w:pitch w:val="default"/>
  </w:font>
  <w:font w:name="TT21B6o01">
    <w:panose1 w:val="00000000000000000000"/>
    <w:charset w:val="00"/>
    <w:family w:val="roman"/>
    <w:notTrueType/>
    <w:pitch w:val="default"/>
  </w:font>
  <w:font w:name="TT21B7o00">
    <w:altName w:val="Cambria"/>
    <w:panose1 w:val="00000000000000000000"/>
    <w:charset w:val="00"/>
    <w:family w:val="roman"/>
    <w:notTrueType/>
    <w:pitch w:val="default"/>
  </w:font>
  <w:font w:name="KTJ0+ZDDGne-3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PS6F0B">
    <w:altName w:val="Cambria"/>
    <w:panose1 w:val="00000000000000000000"/>
    <w:charset w:val="00"/>
    <w:family w:val="roman"/>
    <w:notTrueType/>
    <w:pitch w:val="default"/>
  </w:font>
  <w:font w:name="AdvPS6F00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83F42" w14:textId="77777777" w:rsidR="002838F9" w:rsidRDefault="002838F9" w:rsidP="00F651D9">
      <w:r>
        <w:separator/>
      </w:r>
    </w:p>
  </w:footnote>
  <w:footnote w:type="continuationSeparator" w:id="0">
    <w:p w14:paraId="48DE8B49" w14:textId="77777777" w:rsidR="002838F9" w:rsidRDefault="002838F9" w:rsidP="00F651D9">
      <w:r>
        <w:continuationSeparator/>
      </w:r>
    </w:p>
  </w:footnote>
  <w:footnote w:id="1">
    <w:p w14:paraId="7FB978F7" w14:textId="77777777" w:rsidR="007157BB" w:rsidRPr="00A65F49" w:rsidRDefault="007157BB" w:rsidP="007157BB">
      <w:pPr>
        <w:adjustRightInd w:val="0"/>
        <w:snapToGrid w:val="0"/>
        <w:spacing w:line="360" w:lineRule="auto"/>
        <w:rPr>
          <w:rFonts w:ascii="Times New Roman" w:hAnsi="Times New Roman"/>
          <w:sz w:val="24"/>
          <w:szCs w:val="24"/>
        </w:rPr>
      </w:pPr>
      <w:bookmarkStart w:id="7" w:name="_Hlk177722519"/>
      <w:r w:rsidRPr="008508EF">
        <w:rPr>
          <w:rFonts w:ascii="Times New Roman" w:eastAsia="等线" w:hAnsi="Times New Roman"/>
          <w:b/>
          <w:bCs/>
          <w:sz w:val="24"/>
          <w:szCs w:val="24"/>
        </w:rPr>
        <w:t>*</w:t>
      </w:r>
      <w:bookmarkEnd w:id="7"/>
      <w:r w:rsidRPr="00A65F49">
        <w:rPr>
          <w:rFonts w:ascii="Times New Roman" w:hAnsi="Times New Roman"/>
          <w:sz w:val="24"/>
          <w:szCs w:val="24"/>
        </w:rPr>
        <w:t xml:space="preserve"> </w:t>
      </w:r>
      <w:r w:rsidRPr="006D27B1">
        <w:rPr>
          <w:rFonts w:ascii="Times New Roman" w:hAnsi="Times New Roman"/>
          <w:sz w:val="24"/>
          <w:szCs w:val="24"/>
        </w:rPr>
        <w:t>Correspondence</w:t>
      </w:r>
      <w:r w:rsidRPr="00A65F49">
        <w:rPr>
          <w:rFonts w:ascii="Times New Roman" w:hAnsi="Times New Roman"/>
          <w:sz w:val="24"/>
          <w:szCs w:val="24"/>
        </w:rPr>
        <w:t xml:space="preserve">: </w:t>
      </w:r>
    </w:p>
    <w:p w14:paraId="0962A72D" w14:textId="77777777" w:rsidR="007157BB" w:rsidRPr="00845778" w:rsidRDefault="007157BB" w:rsidP="007157BB">
      <w:pPr>
        <w:adjustRightInd w:val="0"/>
        <w:snapToGrid w:val="0"/>
        <w:spacing w:line="360" w:lineRule="auto"/>
        <w:rPr>
          <w:rFonts w:ascii="Times New Roman" w:hAnsi="Times New Roman"/>
          <w:iCs/>
          <w:sz w:val="24"/>
          <w:szCs w:val="24"/>
        </w:rPr>
      </w:pPr>
      <w:r w:rsidRPr="00845778">
        <w:rPr>
          <w:rFonts w:ascii="Times New Roman" w:hAnsi="Times New Roman" w:hint="eastAsia"/>
          <w:iCs/>
          <w:sz w:val="24"/>
          <w:szCs w:val="24"/>
        </w:rPr>
        <w:t>Yuelin</w:t>
      </w:r>
      <w:r w:rsidRPr="00845778">
        <w:rPr>
          <w:rFonts w:ascii="Times New Roman" w:hAnsi="Times New Roman"/>
          <w:iCs/>
          <w:sz w:val="24"/>
          <w:szCs w:val="24"/>
        </w:rPr>
        <w:t xml:space="preserve"> </w:t>
      </w:r>
      <w:r w:rsidRPr="00845778">
        <w:rPr>
          <w:rFonts w:ascii="Times New Roman" w:hAnsi="Times New Roman" w:hint="eastAsia"/>
          <w:iCs/>
          <w:sz w:val="24"/>
          <w:szCs w:val="24"/>
        </w:rPr>
        <w:t>Song</w:t>
      </w:r>
    </w:p>
    <w:p w14:paraId="28B429B6" w14:textId="77777777" w:rsidR="007157BB" w:rsidRDefault="007157BB" w:rsidP="007157BB">
      <w:pPr>
        <w:adjustRightInd w:val="0"/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 w:rsidRPr="00845778">
        <w:rPr>
          <w:rFonts w:ascii="Times New Roman" w:hAnsi="Times New Roman"/>
          <w:sz w:val="24"/>
          <w:szCs w:val="24"/>
        </w:rPr>
        <w:t>syltwc2005@163.com</w:t>
      </w:r>
    </w:p>
    <w:p w14:paraId="22B10615" w14:textId="77777777" w:rsidR="007157BB" w:rsidRDefault="007157BB" w:rsidP="007157BB">
      <w:pPr>
        <w:adjustRightInd w:val="0"/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Jun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Li</w:t>
      </w:r>
    </w:p>
    <w:p w14:paraId="7C431ABC" w14:textId="77777777" w:rsidR="007157BB" w:rsidRDefault="007157BB" w:rsidP="007157BB">
      <w:pPr>
        <w:adjustRightInd w:val="0"/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 w:rsidRPr="00A65F49">
        <w:rPr>
          <w:rFonts w:ascii="Times New Roman" w:hAnsi="Times New Roman"/>
          <w:sz w:val="24"/>
          <w:szCs w:val="24"/>
        </w:rPr>
        <w:t xml:space="preserve">drlj666@163.com </w:t>
      </w:r>
    </w:p>
    <w:p w14:paraId="35658699" w14:textId="77777777" w:rsidR="007157BB" w:rsidRPr="00A65F49" w:rsidRDefault="007157BB" w:rsidP="007157BB">
      <w:pPr>
        <w:adjustRightInd w:val="0"/>
        <w:snapToGrid w:val="0"/>
        <w:spacing w:line="360" w:lineRule="auto"/>
        <w:ind w:leftChars="1" w:left="141" w:hangingChars="58" w:hanging="139"/>
        <w:rPr>
          <w:rFonts w:ascii="Times New Roman" w:hAnsi="Times New Roman"/>
          <w:i/>
          <w:sz w:val="24"/>
          <w:szCs w:val="24"/>
        </w:rPr>
      </w:pPr>
      <w:r w:rsidRPr="00A65F49">
        <w:rPr>
          <w:rFonts w:ascii="Times New Roman" w:hAnsi="Times New Roman"/>
          <w:i/>
          <w:sz w:val="24"/>
          <w:szCs w:val="24"/>
          <w:vertAlign w:val="superscript"/>
        </w:rPr>
        <w:t>a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A65F49">
        <w:rPr>
          <w:rFonts w:ascii="Times New Roman" w:hAnsi="Times New Roman"/>
          <w:i/>
          <w:sz w:val="24"/>
          <w:szCs w:val="24"/>
        </w:rPr>
        <w:t>Modern Research Center for Traditional Chinese Medicine, Beijing Research Institute of Chinese Medicine, Beijing University of Chinese Medicine, Beijing 100029, People’s Republic of China.</w:t>
      </w:r>
    </w:p>
    <w:p w14:paraId="12E96F6E" w14:textId="77777777" w:rsidR="007157BB" w:rsidRDefault="007157BB" w:rsidP="007157BB">
      <w:pPr>
        <w:pStyle w:val="afd"/>
      </w:pPr>
      <w:r w:rsidRPr="00A65F49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F95EB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A65F49">
        <w:rPr>
          <w:rFonts w:ascii="Times New Roman" w:hAnsi="Times New Roman" w:cs="Times New Roman"/>
          <w:i/>
          <w:sz w:val="24"/>
          <w:szCs w:val="24"/>
        </w:rPr>
        <w:t>School of Chinese Materia Medica, Beijing University of Chinese Medicine, Beijing 100029, People’s Republic of China.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9BD"/>
    <w:multiLevelType w:val="hybridMultilevel"/>
    <w:tmpl w:val="FB964676"/>
    <w:lvl w:ilvl="0" w:tplc="6C22D68C">
      <w:start w:val="1"/>
      <w:numFmt w:val="decimal"/>
      <w:lvlText w:val="[%1]"/>
      <w:lvlJc w:val="right"/>
      <w:pPr>
        <w:ind w:left="357" w:hanging="357"/>
      </w:pPr>
      <w:rPr>
        <w:rFonts w:ascii="Times New Roman" w:hAnsi="Times New Roman" w:hint="default"/>
        <w:b w:val="0"/>
        <w:i w:val="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6982270"/>
    <w:multiLevelType w:val="hybridMultilevel"/>
    <w:tmpl w:val="BF5814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98A1C31"/>
    <w:multiLevelType w:val="hybridMultilevel"/>
    <w:tmpl w:val="81C4C99E"/>
    <w:lvl w:ilvl="0" w:tplc="A9C80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E650E9"/>
    <w:multiLevelType w:val="hybridMultilevel"/>
    <w:tmpl w:val="BFE2D750"/>
    <w:lvl w:ilvl="0" w:tplc="EC8C7F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6B2F42"/>
    <w:multiLevelType w:val="hybridMultilevel"/>
    <w:tmpl w:val="57AA7E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2A602DD"/>
    <w:multiLevelType w:val="hybridMultilevel"/>
    <w:tmpl w:val="ACCA37F6"/>
    <w:lvl w:ilvl="0" w:tplc="2D347770">
      <w:start w:val="1"/>
      <w:numFmt w:val="decimal"/>
      <w:lvlText w:val="[%1]"/>
      <w:lvlJc w:val="righ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1"/>
        <w:szCs w:val="21"/>
      </w:rPr>
    </w:lvl>
    <w:lvl w:ilvl="1" w:tplc="04090019">
      <w:start w:val="1"/>
      <w:numFmt w:val="lowerLetter"/>
      <w:lvlText w:val="%2)"/>
      <w:lvlJc w:val="left"/>
      <w:pPr>
        <w:tabs>
          <w:tab w:val="num" w:pos="982"/>
        </w:tabs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42"/>
        </w:tabs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02"/>
        </w:tabs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22"/>
        </w:tabs>
        <w:ind w:left="3922" w:hanging="420"/>
      </w:pPr>
    </w:lvl>
  </w:abstractNum>
  <w:abstractNum w:abstractNumId="6" w15:restartNumberingAfterBreak="0">
    <w:nsid w:val="23856037"/>
    <w:multiLevelType w:val="hybridMultilevel"/>
    <w:tmpl w:val="EC5E7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22BC8"/>
    <w:multiLevelType w:val="hybridMultilevel"/>
    <w:tmpl w:val="8152A750"/>
    <w:lvl w:ilvl="0" w:tplc="C786E9E8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4816B54"/>
    <w:multiLevelType w:val="hybridMultilevel"/>
    <w:tmpl w:val="05E44B5A"/>
    <w:lvl w:ilvl="0" w:tplc="9716A428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6F87D6B"/>
    <w:multiLevelType w:val="hybridMultilevel"/>
    <w:tmpl w:val="8A267004"/>
    <w:lvl w:ilvl="0" w:tplc="82BAB2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F84DAF"/>
    <w:multiLevelType w:val="hybridMultilevel"/>
    <w:tmpl w:val="1B46B96C"/>
    <w:lvl w:ilvl="0" w:tplc="F7D2D8E4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6352DB5"/>
    <w:multiLevelType w:val="hybridMultilevel"/>
    <w:tmpl w:val="70A607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84A070F"/>
    <w:multiLevelType w:val="hybridMultilevel"/>
    <w:tmpl w:val="A1ACDB94"/>
    <w:lvl w:ilvl="0" w:tplc="1B76F6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2640268"/>
    <w:multiLevelType w:val="hybridMultilevel"/>
    <w:tmpl w:val="8C22972E"/>
    <w:lvl w:ilvl="0" w:tplc="EC50432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6E22D13"/>
    <w:multiLevelType w:val="hybridMultilevel"/>
    <w:tmpl w:val="BDC60F46"/>
    <w:lvl w:ilvl="0" w:tplc="556EC3C8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  <w:b w:val="0"/>
        <w:i w:val="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9197B49"/>
    <w:multiLevelType w:val="hybridMultilevel"/>
    <w:tmpl w:val="D9566582"/>
    <w:lvl w:ilvl="0" w:tplc="4A643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AD64824"/>
    <w:multiLevelType w:val="hybridMultilevel"/>
    <w:tmpl w:val="BCAC8E6A"/>
    <w:lvl w:ilvl="0" w:tplc="F45CF09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B541BFF"/>
    <w:multiLevelType w:val="hybridMultilevel"/>
    <w:tmpl w:val="70362748"/>
    <w:lvl w:ilvl="0" w:tplc="0CB82DC6">
      <w:start w:val="1"/>
      <w:numFmt w:val="decimal"/>
      <w:lvlText w:val="%1"/>
      <w:lvlJc w:val="left"/>
      <w:pPr>
        <w:ind w:left="357" w:hanging="357"/>
      </w:pPr>
      <w:rPr>
        <w:rFonts w:ascii="Times New Roman" w:hAnsi="Times New Roman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10634284">
    <w:abstractNumId w:val="5"/>
  </w:num>
  <w:num w:numId="2" w16cid:durableId="1738549928">
    <w:abstractNumId w:val="13"/>
  </w:num>
  <w:num w:numId="3" w16cid:durableId="1916669194">
    <w:abstractNumId w:val="17"/>
  </w:num>
  <w:num w:numId="4" w16cid:durableId="1810974204">
    <w:abstractNumId w:val="7"/>
  </w:num>
  <w:num w:numId="5" w16cid:durableId="556818676">
    <w:abstractNumId w:val="0"/>
  </w:num>
  <w:num w:numId="6" w16cid:durableId="1733503033">
    <w:abstractNumId w:val="12"/>
  </w:num>
  <w:num w:numId="7" w16cid:durableId="1619992616">
    <w:abstractNumId w:val="9"/>
  </w:num>
  <w:num w:numId="8" w16cid:durableId="1502968489">
    <w:abstractNumId w:val="3"/>
  </w:num>
  <w:num w:numId="9" w16cid:durableId="1348487775">
    <w:abstractNumId w:val="16"/>
  </w:num>
  <w:num w:numId="10" w16cid:durableId="1338072727">
    <w:abstractNumId w:val="10"/>
  </w:num>
  <w:num w:numId="11" w16cid:durableId="302778325">
    <w:abstractNumId w:val="8"/>
  </w:num>
  <w:num w:numId="12" w16cid:durableId="68887896">
    <w:abstractNumId w:val="2"/>
  </w:num>
  <w:num w:numId="13" w16cid:durableId="900361009">
    <w:abstractNumId w:val="11"/>
  </w:num>
  <w:num w:numId="14" w16cid:durableId="816725211">
    <w:abstractNumId w:val="1"/>
  </w:num>
  <w:num w:numId="15" w16cid:durableId="1074084909">
    <w:abstractNumId w:val="6"/>
  </w:num>
  <w:num w:numId="16" w16cid:durableId="708342646">
    <w:abstractNumId w:val="4"/>
  </w:num>
  <w:num w:numId="17" w16cid:durableId="1347713315">
    <w:abstractNumId w:val="15"/>
  </w:num>
  <w:num w:numId="18" w16cid:durableId="15900382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B8"/>
    <w:rsid w:val="00005DF4"/>
    <w:rsid w:val="000062D0"/>
    <w:rsid w:val="00007011"/>
    <w:rsid w:val="00021963"/>
    <w:rsid w:val="00054CFE"/>
    <w:rsid w:val="00055889"/>
    <w:rsid w:val="00064692"/>
    <w:rsid w:val="000730D1"/>
    <w:rsid w:val="00074E9F"/>
    <w:rsid w:val="00083992"/>
    <w:rsid w:val="0009546E"/>
    <w:rsid w:val="000A027A"/>
    <w:rsid w:val="000B68D9"/>
    <w:rsid w:val="000E3AAD"/>
    <w:rsid w:val="001048F2"/>
    <w:rsid w:val="00117461"/>
    <w:rsid w:val="001364B9"/>
    <w:rsid w:val="00162881"/>
    <w:rsid w:val="00164DB8"/>
    <w:rsid w:val="001679FA"/>
    <w:rsid w:val="00184B25"/>
    <w:rsid w:val="001C6FB8"/>
    <w:rsid w:val="001D7202"/>
    <w:rsid w:val="001F0253"/>
    <w:rsid w:val="001F37EE"/>
    <w:rsid w:val="002179B1"/>
    <w:rsid w:val="00230A01"/>
    <w:rsid w:val="00233295"/>
    <w:rsid w:val="00236EEA"/>
    <w:rsid w:val="002472E7"/>
    <w:rsid w:val="00253877"/>
    <w:rsid w:val="00261901"/>
    <w:rsid w:val="00270417"/>
    <w:rsid w:val="002838F9"/>
    <w:rsid w:val="002A6908"/>
    <w:rsid w:val="002C198F"/>
    <w:rsid w:val="002C68CF"/>
    <w:rsid w:val="00305268"/>
    <w:rsid w:val="00306540"/>
    <w:rsid w:val="003202B1"/>
    <w:rsid w:val="00323CE1"/>
    <w:rsid w:val="003366AA"/>
    <w:rsid w:val="003412C3"/>
    <w:rsid w:val="00367B1D"/>
    <w:rsid w:val="00375BAC"/>
    <w:rsid w:val="003762CB"/>
    <w:rsid w:val="003A1C3F"/>
    <w:rsid w:val="003B5883"/>
    <w:rsid w:val="003C359E"/>
    <w:rsid w:val="003D7D76"/>
    <w:rsid w:val="003F643B"/>
    <w:rsid w:val="003F71CB"/>
    <w:rsid w:val="00402A06"/>
    <w:rsid w:val="00484832"/>
    <w:rsid w:val="00486662"/>
    <w:rsid w:val="004B08CB"/>
    <w:rsid w:val="004E2596"/>
    <w:rsid w:val="004E6640"/>
    <w:rsid w:val="004E6AFB"/>
    <w:rsid w:val="00520F69"/>
    <w:rsid w:val="005354D2"/>
    <w:rsid w:val="0056604A"/>
    <w:rsid w:val="00571FB9"/>
    <w:rsid w:val="00577663"/>
    <w:rsid w:val="005B0438"/>
    <w:rsid w:val="005C4BAA"/>
    <w:rsid w:val="005D2497"/>
    <w:rsid w:val="005D2BC8"/>
    <w:rsid w:val="005D53C8"/>
    <w:rsid w:val="005D57E1"/>
    <w:rsid w:val="005D683E"/>
    <w:rsid w:val="005F5EB1"/>
    <w:rsid w:val="00604CA0"/>
    <w:rsid w:val="006270B0"/>
    <w:rsid w:val="0065581F"/>
    <w:rsid w:val="006B6E20"/>
    <w:rsid w:val="006C199C"/>
    <w:rsid w:val="006D0409"/>
    <w:rsid w:val="006F271E"/>
    <w:rsid w:val="007157BB"/>
    <w:rsid w:val="00720178"/>
    <w:rsid w:val="0072742B"/>
    <w:rsid w:val="0073378F"/>
    <w:rsid w:val="00754BB8"/>
    <w:rsid w:val="00763EB5"/>
    <w:rsid w:val="007868E1"/>
    <w:rsid w:val="00791D51"/>
    <w:rsid w:val="007A0881"/>
    <w:rsid w:val="007B1829"/>
    <w:rsid w:val="00801B50"/>
    <w:rsid w:val="008142C4"/>
    <w:rsid w:val="008460D2"/>
    <w:rsid w:val="00850E6F"/>
    <w:rsid w:val="00872433"/>
    <w:rsid w:val="008A33AD"/>
    <w:rsid w:val="008C5342"/>
    <w:rsid w:val="008C59CE"/>
    <w:rsid w:val="009477CA"/>
    <w:rsid w:val="009508A0"/>
    <w:rsid w:val="00953EB3"/>
    <w:rsid w:val="0097632E"/>
    <w:rsid w:val="00977B4A"/>
    <w:rsid w:val="009A1015"/>
    <w:rsid w:val="009B17DD"/>
    <w:rsid w:val="009B2F69"/>
    <w:rsid w:val="009C3DC2"/>
    <w:rsid w:val="00A075CD"/>
    <w:rsid w:val="00A126E0"/>
    <w:rsid w:val="00A12D3D"/>
    <w:rsid w:val="00A1741B"/>
    <w:rsid w:val="00A27B76"/>
    <w:rsid w:val="00A34736"/>
    <w:rsid w:val="00A84CFA"/>
    <w:rsid w:val="00A8748E"/>
    <w:rsid w:val="00A91128"/>
    <w:rsid w:val="00AB2DAF"/>
    <w:rsid w:val="00AC07AD"/>
    <w:rsid w:val="00AC1593"/>
    <w:rsid w:val="00AC3986"/>
    <w:rsid w:val="00B026C6"/>
    <w:rsid w:val="00B05882"/>
    <w:rsid w:val="00B31E63"/>
    <w:rsid w:val="00B339D4"/>
    <w:rsid w:val="00BA03EB"/>
    <w:rsid w:val="00BA151C"/>
    <w:rsid w:val="00BE7F89"/>
    <w:rsid w:val="00BF6676"/>
    <w:rsid w:val="00C375E6"/>
    <w:rsid w:val="00C41D24"/>
    <w:rsid w:val="00C7367B"/>
    <w:rsid w:val="00C777A6"/>
    <w:rsid w:val="00CC2AC0"/>
    <w:rsid w:val="00CD2152"/>
    <w:rsid w:val="00CE32E0"/>
    <w:rsid w:val="00CE578D"/>
    <w:rsid w:val="00CF0AAC"/>
    <w:rsid w:val="00CF6B8A"/>
    <w:rsid w:val="00D20F13"/>
    <w:rsid w:val="00D43CC8"/>
    <w:rsid w:val="00D468DB"/>
    <w:rsid w:val="00D62B49"/>
    <w:rsid w:val="00D700D4"/>
    <w:rsid w:val="00D75CE7"/>
    <w:rsid w:val="00D95792"/>
    <w:rsid w:val="00E21278"/>
    <w:rsid w:val="00E6015B"/>
    <w:rsid w:val="00E70329"/>
    <w:rsid w:val="00E7375A"/>
    <w:rsid w:val="00EA0955"/>
    <w:rsid w:val="00EA362D"/>
    <w:rsid w:val="00EA52E6"/>
    <w:rsid w:val="00EB4F35"/>
    <w:rsid w:val="00EC5F07"/>
    <w:rsid w:val="00ED0630"/>
    <w:rsid w:val="00EE394B"/>
    <w:rsid w:val="00EF3934"/>
    <w:rsid w:val="00EF4E75"/>
    <w:rsid w:val="00F039F5"/>
    <w:rsid w:val="00F0412B"/>
    <w:rsid w:val="00F1681B"/>
    <w:rsid w:val="00F2163A"/>
    <w:rsid w:val="00F30BEE"/>
    <w:rsid w:val="00F3431B"/>
    <w:rsid w:val="00F651D9"/>
    <w:rsid w:val="00F72826"/>
    <w:rsid w:val="00FA4955"/>
    <w:rsid w:val="00FD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26F31"/>
  <w15:docId w15:val="{5473719E-194F-4C13-9025-3680BE01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1D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3"/>
    <w:uiPriority w:val="9"/>
    <w:qFormat/>
    <w:rsid w:val="001F37EE"/>
    <w:pPr>
      <w:keepNext/>
      <w:keepLines/>
      <w:adjustRightInd w:val="0"/>
      <w:snapToGrid w:val="0"/>
      <w:spacing w:line="360" w:lineRule="auto"/>
      <w:jc w:val="center"/>
      <w:outlineLvl w:val="0"/>
    </w:pPr>
    <w:rPr>
      <w:rFonts w:ascii="宋体" w:eastAsia="Times New Roman" w:hAnsi="等线"/>
      <w:b/>
      <w:bCs/>
      <w:kern w:val="44"/>
      <w:sz w:val="36"/>
      <w:szCs w:val="44"/>
      <w:lang w:val="x-none" w:eastAsia="x-none"/>
    </w:rPr>
  </w:style>
  <w:style w:type="paragraph" w:styleId="2">
    <w:name w:val="heading 2"/>
    <w:basedOn w:val="a"/>
    <w:next w:val="a"/>
    <w:link w:val="23"/>
    <w:unhideWhenUsed/>
    <w:qFormat/>
    <w:rsid w:val="001F37EE"/>
    <w:pPr>
      <w:keepNext/>
      <w:keepLines/>
      <w:adjustRightInd w:val="0"/>
      <w:snapToGrid w:val="0"/>
      <w:spacing w:line="360" w:lineRule="auto"/>
      <w:jc w:val="left"/>
      <w:outlineLvl w:val="1"/>
    </w:pPr>
    <w:rPr>
      <w:rFonts w:ascii="Times New Roman" w:hAnsi="Times New Roman"/>
      <w:b/>
      <w:bCs/>
      <w:sz w:val="28"/>
      <w:szCs w:val="32"/>
      <w:lang w:val="x-none" w:eastAsia="x-none"/>
    </w:rPr>
  </w:style>
  <w:style w:type="paragraph" w:styleId="3">
    <w:name w:val="heading 3"/>
    <w:basedOn w:val="a"/>
    <w:next w:val="a"/>
    <w:link w:val="31"/>
    <w:uiPriority w:val="9"/>
    <w:unhideWhenUsed/>
    <w:qFormat/>
    <w:rsid w:val="001F37EE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1"/>
    <w:autoRedefine/>
    <w:uiPriority w:val="9"/>
    <w:unhideWhenUsed/>
    <w:qFormat/>
    <w:rsid w:val="001F37EE"/>
    <w:pPr>
      <w:keepNext/>
      <w:keepLines/>
      <w:ind w:left="864" w:rightChars="100" w:right="210" w:hanging="864"/>
      <w:jc w:val="left"/>
      <w:outlineLvl w:val="3"/>
    </w:pPr>
    <w:rPr>
      <w:rFonts w:ascii="Cambria" w:hAnsi="Cambria"/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1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51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51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51D9"/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F651D9"/>
    <w:rPr>
      <w:color w:val="0000FF" w:themeColor="hyperlink"/>
      <w:u w:val="single"/>
    </w:rPr>
  </w:style>
  <w:style w:type="character" w:customStyle="1" w:styleId="1Char">
    <w:name w:val="标题 1 Char"/>
    <w:basedOn w:val="a0"/>
    <w:uiPriority w:val="9"/>
    <w:rsid w:val="001F37EE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rsid w:val="001F37E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uiPriority w:val="9"/>
    <w:rsid w:val="001F37EE"/>
    <w:rPr>
      <w:rFonts w:ascii="Calibri" w:eastAsia="宋体" w:hAnsi="Calibri" w:cs="Times New Roman"/>
      <w:b/>
      <w:bCs/>
      <w:sz w:val="32"/>
      <w:szCs w:val="32"/>
    </w:rPr>
  </w:style>
  <w:style w:type="character" w:customStyle="1" w:styleId="4Char">
    <w:name w:val="标题 4 Char"/>
    <w:basedOn w:val="a0"/>
    <w:uiPriority w:val="9"/>
    <w:rsid w:val="001F37E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har1">
    <w:name w:val="页眉 Char1"/>
    <w:basedOn w:val="a0"/>
    <w:uiPriority w:val="99"/>
    <w:rsid w:val="001F37EE"/>
    <w:rPr>
      <w:sz w:val="18"/>
      <w:szCs w:val="18"/>
    </w:rPr>
  </w:style>
  <w:style w:type="character" w:customStyle="1" w:styleId="Char10">
    <w:name w:val="页脚 Char1"/>
    <w:basedOn w:val="a0"/>
    <w:uiPriority w:val="99"/>
    <w:rsid w:val="001F37EE"/>
    <w:rPr>
      <w:sz w:val="18"/>
      <w:szCs w:val="18"/>
    </w:rPr>
  </w:style>
  <w:style w:type="character" w:customStyle="1" w:styleId="10">
    <w:name w:val="标题 1 字符"/>
    <w:basedOn w:val="a0"/>
    <w:uiPriority w:val="9"/>
    <w:qFormat/>
    <w:rsid w:val="001F37EE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uiPriority w:val="9"/>
    <w:semiHidden/>
    <w:qFormat/>
    <w:rsid w:val="001F37E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uiPriority w:val="9"/>
    <w:semiHidden/>
    <w:qFormat/>
    <w:rsid w:val="001F37EE"/>
    <w:rPr>
      <w:b/>
      <w:bCs/>
      <w:sz w:val="32"/>
      <w:szCs w:val="32"/>
    </w:rPr>
  </w:style>
  <w:style w:type="character" w:customStyle="1" w:styleId="40">
    <w:name w:val="标题 4 字符"/>
    <w:basedOn w:val="a0"/>
    <w:uiPriority w:val="9"/>
    <w:semiHidden/>
    <w:qFormat/>
    <w:rsid w:val="001F37EE"/>
    <w:rPr>
      <w:rFonts w:asciiTheme="majorHAnsi" w:eastAsiaTheme="majorEastAsia" w:hAnsiTheme="majorHAnsi" w:cstheme="majorBidi"/>
      <w:b/>
      <w:bCs/>
      <w:sz w:val="28"/>
      <w:szCs w:val="28"/>
    </w:rPr>
  </w:style>
  <w:style w:type="numbering" w:customStyle="1" w:styleId="11">
    <w:name w:val="无列表1"/>
    <w:next w:val="a2"/>
    <w:uiPriority w:val="99"/>
    <w:semiHidden/>
    <w:unhideWhenUsed/>
    <w:rsid w:val="001F37EE"/>
  </w:style>
  <w:style w:type="character" w:customStyle="1" w:styleId="fontstyle01">
    <w:name w:val="fontstyle01"/>
    <w:rsid w:val="001F37EE"/>
    <w:rPr>
      <w:rFonts w:ascii="TT21B6o00" w:hAnsi="TT21B6o0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rsid w:val="001F37EE"/>
    <w:rPr>
      <w:rFonts w:ascii="TT21B6o01" w:hAnsi="TT21B6o01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1F37EE"/>
    <w:rPr>
      <w:rFonts w:ascii="TT21B7o00" w:hAnsi="TT21B7o00" w:hint="default"/>
      <w:b w:val="0"/>
      <w:bCs w:val="0"/>
      <w:i w:val="0"/>
      <w:iCs w:val="0"/>
      <w:color w:val="000000"/>
      <w:sz w:val="20"/>
      <w:szCs w:val="20"/>
    </w:rPr>
  </w:style>
  <w:style w:type="paragraph" w:styleId="a8">
    <w:name w:val="List Paragraph"/>
    <w:basedOn w:val="a"/>
    <w:uiPriority w:val="34"/>
    <w:qFormat/>
    <w:rsid w:val="001F37EE"/>
    <w:pPr>
      <w:ind w:firstLineChars="200" w:firstLine="420"/>
    </w:pPr>
    <w:rPr>
      <w:rFonts w:ascii="等线" w:eastAsia="等线" w:hAnsi="等线"/>
    </w:rPr>
  </w:style>
  <w:style w:type="character" w:customStyle="1" w:styleId="fontstyle31">
    <w:name w:val="fontstyle31"/>
    <w:rsid w:val="001F37EE"/>
    <w:rPr>
      <w:rFonts w:ascii="KTJ0+ZDDGne-3" w:hAnsi="KTJ0+ZDDGne-3" w:hint="default"/>
      <w:b w:val="0"/>
      <w:bCs w:val="0"/>
      <w:i w:val="0"/>
      <w:iCs w:val="0"/>
      <w:color w:val="000000"/>
      <w:sz w:val="22"/>
      <w:szCs w:val="22"/>
    </w:rPr>
  </w:style>
  <w:style w:type="paragraph" w:styleId="a9">
    <w:name w:val="Date"/>
    <w:basedOn w:val="a"/>
    <w:next w:val="a"/>
    <w:link w:val="32"/>
    <w:unhideWhenUsed/>
    <w:qFormat/>
    <w:rsid w:val="001F37EE"/>
    <w:pPr>
      <w:ind w:leftChars="2500" w:left="100"/>
    </w:pPr>
    <w:rPr>
      <w:rFonts w:ascii="等线" w:eastAsia="等线" w:hAnsi="等线"/>
      <w:lang w:val="x-none" w:eastAsia="x-none"/>
    </w:rPr>
  </w:style>
  <w:style w:type="character" w:customStyle="1" w:styleId="Char">
    <w:name w:val="日期 Char"/>
    <w:basedOn w:val="a0"/>
    <w:rsid w:val="001F37EE"/>
    <w:rPr>
      <w:rFonts w:ascii="Calibri" w:eastAsia="宋体" w:hAnsi="Calibri" w:cs="Times New Roman"/>
    </w:rPr>
  </w:style>
  <w:style w:type="character" w:customStyle="1" w:styleId="aa">
    <w:name w:val="日期 字符"/>
    <w:basedOn w:val="a0"/>
    <w:uiPriority w:val="99"/>
    <w:semiHidden/>
    <w:rsid w:val="001F37EE"/>
  </w:style>
  <w:style w:type="character" w:customStyle="1" w:styleId="32">
    <w:name w:val="日期 字符3"/>
    <w:link w:val="a9"/>
    <w:qFormat/>
    <w:rsid w:val="001F37EE"/>
    <w:rPr>
      <w:rFonts w:ascii="等线" w:eastAsia="等线" w:hAnsi="等线" w:cs="Times New Roman"/>
      <w:lang w:val="x-none" w:eastAsia="x-none"/>
    </w:rPr>
  </w:style>
  <w:style w:type="paragraph" w:styleId="ab">
    <w:name w:val="Balloon Text"/>
    <w:basedOn w:val="a"/>
    <w:link w:val="33"/>
    <w:uiPriority w:val="99"/>
    <w:unhideWhenUsed/>
    <w:qFormat/>
    <w:rsid w:val="001F37EE"/>
    <w:rPr>
      <w:rFonts w:ascii="等线" w:eastAsia="等线" w:hAnsi="等线"/>
      <w:kern w:val="0"/>
      <w:sz w:val="18"/>
      <w:szCs w:val="18"/>
      <w:lang w:val="x-none" w:eastAsia="x-none"/>
    </w:rPr>
  </w:style>
  <w:style w:type="character" w:customStyle="1" w:styleId="Char0">
    <w:name w:val="批注框文本 Char"/>
    <w:basedOn w:val="a0"/>
    <w:uiPriority w:val="99"/>
    <w:rsid w:val="001F37EE"/>
    <w:rPr>
      <w:rFonts w:ascii="Calibri" w:eastAsia="宋体" w:hAnsi="Calibri" w:cs="Times New Roman"/>
      <w:sz w:val="18"/>
      <w:szCs w:val="18"/>
    </w:rPr>
  </w:style>
  <w:style w:type="character" w:customStyle="1" w:styleId="ac">
    <w:name w:val="批注框文本 字符"/>
    <w:basedOn w:val="a0"/>
    <w:uiPriority w:val="99"/>
    <w:semiHidden/>
    <w:rsid w:val="001F37EE"/>
    <w:rPr>
      <w:sz w:val="18"/>
      <w:szCs w:val="18"/>
    </w:rPr>
  </w:style>
  <w:style w:type="character" w:customStyle="1" w:styleId="33">
    <w:name w:val="批注框文本 字符3"/>
    <w:link w:val="ab"/>
    <w:uiPriority w:val="99"/>
    <w:rsid w:val="001F37EE"/>
    <w:rPr>
      <w:rFonts w:ascii="等线" w:eastAsia="等线" w:hAnsi="等线" w:cs="Times New Roman"/>
      <w:kern w:val="0"/>
      <w:sz w:val="18"/>
      <w:szCs w:val="18"/>
      <w:lang w:val="x-none" w:eastAsia="x-none"/>
    </w:rPr>
  </w:style>
  <w:style w:type="character" w:customStyle="1" w:styleId="apple-converted-space">
    <w:name w:val="apple-converted-space"/>
    <w:rsid w:val="001F37EE"/>
  </w:style>
  <w:style w:type="character" w:customStyle="1" w:styleId="34">
    <w:name w:val="页眉 字符3"/>
    <w:uiPriority w:val="99"/>
    <w:rsid w:val="001F37EE"/>
    <w:rPr>
      <w:sz w:val="18"/>
      <w:szCs w:val="18"/>
      <w:lang w:val="x-none" w:eastAsia="x-none"/>
    </w:rPr>
  </w:style>
  <w:style w:type="character" w:customStyle="1" w:styleId="35">
    <w:name w:val="页脚 字符3"/>
    <w:uiPriority w:val="99"/>
    <w:rsid w:val="001F37EE"/>
    <w:rPr>
      <w:sz w:val="18"/>
      <w:szCs w:val="18"/>
      <w:lang w:val="x-none" w:eastAsia="x-none"/>
    </w:rPr>
  </w:style>
  <w:style w:type="paragraph" w:styleId="ad">
    <w:name w:val="Normal (Web)"/>
    <w:basedOn w:val="a"/>
    <w:uiPriority w:val="99"/>
    <w:unhideWhenUsed/>
    <w:rsid w:val="001F37E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9">
    <w:name w:val="浅色底纹9"/>
    <w:basedOn w:val="a1"/>
    <w:uiPriority w:val="60"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2">
    <w:name w:val="浅色底纹1"/>
    <w:basedOn w:val="a1"/>
    <w:next w:val="9"/>
    <w:uiPriority w:val="60"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1">
    <w:name w:val="浅色底纹2"/>
    <w:basedOn w:val="a1"/>
    <w:next w:val="9"/>
    <w:uiPriority w:val="60"/>
    <w:qFormat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6">
    <w:name w:val="浅色底纹3"/>
    <w:basedOn w:val="a1"/>
    <w:next w:val="9"/>
    <w:uiPriority w:val="60"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2">
    <w:name w:val="浅色底纹4"/>
    <w:basedOn w:val="a1"/>
    <w:next w:val="9"/>
    <w:uiPriority w:val="60"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">
    <w:name w:val="浅色底纹5"/>
    <w:basedOn w:val="a1"/>
    <w:next w:val="9"/>
    <w:uiPriority w:val="60"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110">
    <w:name w:val="无列表11"/>
    <w:next w:val="a2"/>
    <w:uiPriority w:val="99"/>
    <w:semiHidden/>
    <w:unhideWhenUsed/>
    <w:rsid w:val="001F37EE"/>
  </w:style>
  <w:style w:type="table" w:styleId="ae">
    <w:name w:val="Table Grid"/>
    <w:basedOn w:val="a1"/>
    <w:uiPriority w:val="59"/>
    <w:rsid w:val="001F37EE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浅色底纹6"/>
    <w:basedOn w:val="a1"/>
    <w:next w:val="9"/>
    <w:uiPriority w:val="60"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浅色底纹 - 强调文字颜色 11"/>
    <w:basedOn w:val="a1"/>
    <w:uiPriority w:val="60"/>
    <w:rsid w:val="001F37EE"/>
    <w:rPr>
      <w:rFonts w:ascii="Calibri" w:eastAsia="宋体" w:hAnsi="Calibri" w:cs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f">
    <w:name w:val="annotation reference"/>
    <w:uiPriority w:val="99"/>
    <w:unhideWhenUsed/>
    <w:rsid w:val="001F37EE"/>
    <w:rPr>
      <w:sz w:val="21"/>
      <w:szCs w:val="21"/>
    </w:rPr>
  </w:style>
  <w:style w:type="paragraph" w:styleId="af0">
    <w:name w:val="annotation text"/>
    <w:basedOn w:val="a"/>
    <w:link w:val="37"/>
    <w:uiPriority w:val="99"/>
    <w:unhideWhenUsed/>
    <w:qFormat/>
    <w:rsid w:val="001F37EE"/>
    <w:pPr>
      <w:jc w:val="left"/>
    </w:pPr>
    <w:rPr>
      <w:lang w:val="x-none" w:eastAsia="x-none"/>
    </w:rPr>
  </w:style>
  <w:style w:type="character" w:customStyle="1" w:styleId="Char2">
    <w:name w:val="批注文字 Char"/>
    <w:basedOn w:val="a0"/>
    <w:rsid w:val="001F37EE"/>
    <w:rPr>
      <w:rFonts w:ascii="Calibri" w:eastAsia="宋体" w:hAnsi="Calibri" w:cs="Times New Roman"/>
    </w:rPr>
  </w:style>
  <w:style w:type="character" w:customStyle="1" w:styleId="af1">
    <w:name w:val="批注文字 字符"/>
    <w:basedOn w:val="a0"/>
    <w:uiPriority w:val="99"/>
    <w:semiHidden/>
    <w:rsid w:val="001F37EE"/>
  </w:style>
  <w:style w:type="character" w:customStyle="1" w:styleId="37">
    <w:name w:val="批注文字 字符3"/>
    <w:link w:val="af0"/>
    <w:rsid w:val="001F37EE"/>
    <w:rPr>
      <w:rFonts w:ascii="Calibri" w:eastAsia="宋体" w:hAnsi="Calibri" w:cs="Times New Roman"/>
      <w:lang w:val="x-none" w:eastAsia="x-none"/>
    </w:rPr>
  </w:style>
  <w:style w:type="paragraph" w:styleId="af2">
    <w:name w:val="annotation subject"/>
    <w:basedOn w:val="af0"/>
    <w:next w:val="af0"/>
    <w:link w:val="38"/>
    <w:unhideWhenUsed/>
    <w:rsid w:val="001F37EE"/>
    <w:rPr>
      <w:b/>
      <w:bCs/>
    </w:rPr>
  </w:style>
  <w:style w:type="character" w:customStyle="1" w:styleId="Char3">
    <w:name w:val="批注主题 Char"/>
    <w:basedOn w:val="Char2"/>
    <w:rsid w:val="001F37EE"/>
    <w:rPr>
      <w:rFonts w:ascii="Calibri" w:eastAsia="宋体" w:hAnsi="Calibri" w:cs="Times New Roman"/>
      <w:b/>
      <w:bCs/>
    </w:rPr>
  </w:style>
  <w:style w:type="character" w:customStyle="1" w:styleId="af3">
    <w:name w:val="批注主题 字符"/>
    <w:basedOn w:val="af1"/>
    <w:uiPriority w:val="99"/>
    <w:semiHidden/>
    <w:rsid w:val="001F37EE"/>
    <w:rPr>
      <w:b/>
      <w:bCs/>
    </w:rPr>
  </w:style>
  <w:style w:type="character" w:customStyle="1" w:styleId="38">
    <w:name w:val="批注主题 字符3"/>
    <w:link w:val="af2"/>
    <w:rsid w:val="001F37EE"/>
    <w:rPr>
      <w:rFonts w:ascii="Calibri" w:eastAsia="宋体" w:hAnsi="Calibri" w:cs="Times New Roman"/>
      <w:b/>
      <w:bCs/>
      <w:lang w:val="x-none" w:eastAsia="x-none"/>
    </w:rPr>
  </w:style>
  <w:style w:type="paragraph" w:customStyle="1" w:styleId="CharCharCharCharChar2Char">
    <w:name w:val="Char Char Char Char Char2 Char"/>
    <w:basedOn w:val="a"/>
    <w:rsid w:val="001F37EE"/>
    <w:pPr>
      <w:adjustRightInd w:val="0"/>
      <w:snapToGrid w:val="0"/>
      <w:spacing w:line="360" w:lineRule="auto"/>
      <w:ind w:firstLineChars="200" w:firstLine="200"/>
    </w:pPr>
    <w:rPr>
      <w:rFonts w:ascii="Times New Roman" w:hAnsi="Times New Roman"/>
      <w:szCs w:val="24"/>
    </w:rPr>
  </w:style>
  <w:style w:type="character" w:customStyle="1" w:styleId="13">
    <w:name w:val="标题 1 字符3"/>
    <w:link w:val="1"/>
    <w:uiPriority w:val="9"/>
    <w:rsid w:val="001F37EE"/>
    <w:rPr>
      <w:rFonts w:ascii="宋体" w:eastAsia="Times New Roman" w:hAnsi="等线" w:cs="Times New Roman"/>
      <w:b/>
      <w:bCs/>
      <w:kern w:val="44"/>
      <w:sz w:val="36"/>
      <w:szCs w:val="44"/>
      <w:lang w:val="x-none" w:eastAsia="x-none"/>
    </w:rPr>
  </w:style>
  <w:style w:type="character" w:customStyle="1" w:styleId="23">
    <w:name w:val="标题 2 字符3"/>
    <w:link w:val="2"/>
    <w:rsid w:val="001F37EE"/>
    <w:rPr>
      <w:rFonts w:ascii="Times New Roman" w:eastAsia="宋体" w:hAnsi="Times New Roman" w:cs="Times New Roman"/>
      <w:b/>
      <w:bCs/>
      <w:sz w:val="28"/>
      <w:szCs w:val="32"/>
      <w:lang w:val="x-none" w:eastAsia="x-none"/>
    </w:rPr>
  </w:style>
  <w:style w:type="numbering" w:customStyle="1" w:styleId="22">
    <w:name w:val="无列表2"/>
    <w:next w:val="a2"/>
    <w:uiPriority w:val="99"/>
    <w:semiHidden/>
    <w:unhideWhenUsed/>
    <w:rsid w:val="001F37EE"/>
  </w:style>
  <w:style w:type="table" w:customStyle="1" w:styleId="14">
    <w:name w:val="网格型1"/>
    <w:basedOn w:val="a1"/>
    <w:next w:val="ae"/>
    <w:uiPriority w:val="59"/>
    <w:qFormat/>
    <w:rsid w:val="001F37EE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21">
    <w:name w:val="浅色底纹 - 强调文字颜色 21"/>
    <w:basedOn w:val="a1"/>
    <w:next w:val="-2"/>
    <w:uiPriority w:val="60"/>
    <w:qFormat/>
    <w:rsid w:val="001F37EE"/>
    <w:rPr>
      <w:rFonts w:ascii="Calibri" w:eastAsia="宋体" w:hAnsi="Calibri" w:cs="Times New Roman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41">
    <w:name w:val="浅色底纹 - 强调文字颜色 41"/>
    <w:basedOn w:val="a1"/>
    <w:next w:val="-4"/>
    <w:uiPriority w:val="60"/>
    <w:rsid w:val="001F37EE"/>
    <w:rPr>
      <w:rFonts w:ascii="Calibri" w:eastAsia="宋体" w:hAnsi="Calibri" w:cs="Times New Roman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7">
    <w:name w:val="浅色底纹7"/>
    <w:basedOn w:val="a1"/>
    <w:next w:val="9"/>
    <w:uiPriority w:val="60"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4">
    <w:name w:val="Strong"/>
    <w:uiPriority w:val="22"/>
    <w:qFormat/>
    <w:rsid w:val="001F37EE"/>
    <w:rPr>
      <w:b/>
      <w:bCs/>
    </w:rPr>
  </w:style>
  <w:style w:type="table" w:styleId="-2">
    <w:name w:val="Light Shading Accent 2"/>
    <w:basedOn w:val="a1"/>
    <w:uiPriority w:val="60"/>
    <w:unhideWhenUsed/>
    <w:rsid w:val="001F37EE"/>
    <w:rPr>
      <w:rFonts w:ascii="等线" w:eastAsia="等线" w:hAnsi="等线" w:cs="Times New Roman"/>
      <w:color w:val="C45911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-4">
    <w:name w:val="Light Shading Accent 4"/>
    <w:basedOn w:val="a1"/>
    <w:uiPriority w:val="60"/>
    <w:unhideWhenUsed/>
    <w:qFormat/>
    <w:rsid w:val="001F37EE"/>
    <w:rPr>
      <w:rFonts w:ascii="等线" w:eastAsia="等线" w:hAnsi="等线" w:cs="Times New Roman"/>
      <w:color w:val="BF8F00"/>
      <w:kern w:val="0"/>
      <w:sz w:val="20"/>
      <w:szCs w:val="2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character" w:styleId="af5">
    <w:name w:val="Placeholder Text"/>
    <w:uiPriority w:val="99"/>
    <w:semiHidden/>
    <w:rsid w:val="001F37EE"/>
    <w:rPr>
      <w:color w:val="808080"/>
    </w:rPr>
  </w:style>
  <w:style w:type="numbering" w:customStyle="1" w:styleId="39">
    <w:name w:val="无列表3"/>
    <w:next w:val="a2"/>
    <w:uiPriority w:val="99"/>
    <w:semiHidden/>
    <w:unhideWhenUsed/>
    <w:rsid w:val="001F37EE"/>
  </w:style>
  <w:style w:type="table" w:customStyle="1" w:styleId="8">
    <w:name w:val="浅色底纹8"/>
    <w:basedOn w:val="a1"/>
    <w:next w:val="9"/>
    <w:uiPriority w:val="60"/>
    <w:qFormat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1">
    <w:name w:val="浅色底纹11"/>
    <w:basedOn w:val="a1"/>
    <w:next w:val="9"/>
    <w:uiPriority w:val="60"/>
    <w:qFormat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1110">
    <w:name w:val="无列表111"/>
    <w:next w:val="a2"/>
    <w:uiPriority w:val="99"/>
    <w:semiHidden/>
    <w:unhideWhenUsed/>
    <w:rsid w:val="001F37EE"/>
  </w:style>
  <w:style w:type="table" w:customStyle="1" w:styleId="24">
    <w:name w:val="网格型2"/>
    <w:basedOn w:val="a1"/>
    <w:next w:val="ae"/>
    <w:uiPriority w:val="39"/>
    <w:qFormat/>
    <w:rsid w:val="001F37EE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清单表 6 彩色1"/>
    <w:basedOn w:val="a1"/>
    <w:uiPriority w:val="51"/>
    <w:rsid w:val="001F37EE"/>
    <w:rPr>
      <w:rFonts w:ascii="等线" w:eastAsia="等线" w:hAnsi="等线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numbering" w:customStyle="1" w:styleId="210">
    <w:name w:val="无列表21"/>
    <w:next w:val="a2"/>
    <w:uiPriority w:val="99"/>
    <w:semiHidden/>
    <w:unhideWhenUsed/>
    <w:rsid w:val="001F37EE"/>
  </w:style>
  <w:style w:type="table" w:customStyle="1" w:styleId="112">
    <w:name w:val="网格型11"/>
    <w:basedOn w:val="a1"/>
    <w:next w:val="ae"/>
    <w:uiPriority w:val="39"/>
    <w:rsid w:val="001F37EE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无列表1111"/>
    <w:next w:val="a2"/>
    <w:uiPriority w:val="99"/>
    <w:semiHidden/>
    <w:unhideWhenUsed/>
    <w:rsid w:val="001F37EE"/>
  </w:style>
  <w:style w:type="paragraph" w:customStyle="1" w:styleId="Char4">
    <w:name w:val="Char"/>
    <w:basedOn w:val="a"/>
    <w:rsid w:val="001F37EE"/>
    <w:pPr>
      <w:tabs>
        <w:tab w:val="left" w:pos="600"/>
      </w:tabs>
      <w:ind w:left="600" w:hanging="600"/>
    </w:pPr>
    <w:rPr>
      <w:rFonts w:ascii="Times New Roman" w:hAnsi="Times New Roman"/>
      <w:szCs w:val="24"/>
    </w:rPr>
  </w:style>
  <w:style w:type="paragraph" w:styleId="af6">
    <w:name w:val="No Spacing"/>
    <w:uiPriority w:val="1"/>
    <w:qFormat/>
    <w:rsid w:val="001F37EE"/>
    <w:pPr>
      <w:widowControl w:val="0"/>
      <w:jc w:val="both"/>
    </w:pPr>
    <w:rPr>
      <w:rFonts w:ascii="Times New Roman" w:eastAsia="宋体" w:hAnsi="Times New Roman" w:cs="Times New Roman"/>
    </w:rPr>
  </w:style>
  <w:style w:type="numbering" w:customStyle="1" w:styleId="43">
    <w:name w:val="无列表4"/>
    <w:next w:val="a2"/>
    <w:uiPriority w:val="99"/>
    <w:semiHidden/>
    <w:unhideWhenUsed/>
    <w:rsid w:val="001F37EE"/>
  </w:style>
  <w:style w:type="table" w:customStyle="1" w:styleId="3a">
    <w:name w:val="网格型3"/>
    <w:basedOn w:val="a1"/>
    <w:next w:val="ae"/>
    <w:uiPriority w:val="39"/>
    <w:qFormat/>
    <w:rsid w:val="001F37EE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清单表 6 彩色2"/>
    <w:basedOn w:val="a1"/>
    <w:next w:val="61"/>
    <w:uiPriority w:val="51"/>
    <w:qFormat/>
    <w:rsid w:val="001F37EE"/>
    <w:rPr>
      <w:rFonts w:ascii="等线" w:eastAsia="等线" w:hAnsi="等线" w:cs="Times New Roman"/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numbering" w:customStyle="1" w:styleId="50">
    <w:name w:val="无列表5"/>
    <w:next w:val="a2"/>
    <w:uiPriority w:val="99"/>
    <w:semiHidden/>
    <w:unhideWhenUsed/>
    <w:rsid w:val="001F37EE"/>
  </w:style>
  <w:style w:type="numbering" w:customStyle="1" w:styleId="120">
    <w:name w:val="无列表12"/>
    <w:next w:val="a2"/>
    <w:uiPriority w:val="99"/>
    <w:semiHidden/>
    <w:unhideWhenUsed/>
    <w:rsid w:val="001F37EE"/>
  </w:style>
  <w:style w:type="character" w:customStyle="1" w:styleId="15">
    <w:name w:val="日期 字符1"/>
    <w:uiPriority w:val="99"/>
    <w:semiHidden/>
    <w:qFormat/>
    <w:rsid w:val="001F37EE"/>
    <w:rPr>
      <w:rFonts w:ascii="等线" w:eastAsia="等线" w:hAnsi="等线" w:cs="Times New Roman"/>
    </w:rPr>
  </w:style>
  <w:style w:type="character" w:customStyle="1" w:styleId="16">
    <w:name w:val="批注框文本 字符1"/>
    <w:uiPriority w:val="99"/>
    <w:semiHidden/>
    <w:rsid w:val="001F37EE"/>
    <w:rPr>
      <w:rFonts w:ascii="等线" w:eastAsia="等线" w:hAnsi="等线" w:cs="Times New Roman"/>
      <w:kern w:val="0"/>
      <w:sz w:val="18"/>
      <w:szCs w:val="18"/>
    </w:rPr>
  </w:style>
  <w:style w:type="character" w:customStyle="1" w:styleId="17">
    <w:name w:val="页眉 字符1"/>
    <w:uiPriority w:val="99"/>
    <w:qFormat/>
    <w:rsid w:val="001F37EE"/>
    <w:rPr>
      <w:rFonts w:ascii="等线" w:eastAsia="等线" w:hAnsi="等线" w:cs="Times New Roman"/>
      <w:kern w:val="0"/>
      <w:sz w:val="18"/>
      <w:szCs w:val="18"/>
    </w:rPr>
  </w:style>
  <w:style w:type="character" w:customStyle="1" w:styleId="18">
    <w:name w:val="页脚 字符1"/>
    <w:uiPriority w:val="99"/>
    <w:qFormat/>
    <w:rsid w:val="001F37EE"/>
    <w:rPr>
      <w:rFonts w:ascii="等线" w:eastAsia="等线" w:hAnsi="等线" w:cs="Times New Roman"/>
      <w:kern w:val="0"/>
      <w:sz w:val="18"/>
      <w:szCs w:val="18"/>
    </w:rPr>
  </w:style>
  <w:style w:type="numbering" w:customStyle="1" w:styleId="1120">
    <w:name w:val="无列表112"/>
    <w:next w:val="a2"/>
    <w:uiPriority w:val="99"/>
    <w:semiHidden/>
    <w:unhideWhenUsed/>
    <w:rsid w:val="001F37EE"/>
  </w:style>
  <w:style w:type="character" w:customStyle="1" w:styleId="19">
    <w:name w:val="批注文字 字符1"/>
    <w:uiPriority w:val="99"/>
    <w:semiHidden/>
    <w:rsid w:val="001F37EE"/>
    <w:rPr>
      <w:rFonts w:ascii="Calibri" w:eastAsia="宋体" w:hAnsi="Calibri" w:cs="Times New Roman"/>
    </w:rPr>
  </w:style>
  <w:style w:type="character" w:customStyle="1" w:styleId="1a">
    <w:name w:val="批注主题 字符1"/>
    <w:uiPriority w:val="99"/>
    <w:semiHidden/>
    <w:qFormat/>
    <w:rsid w:val="001F37EE"/>
    <w:rPr>
      <w:rFonts w:ascii="Calibri" w:eastAsia="宋体" w:hAnsi="Calibri" w:cs="Times New Roman"/>
      <w:b/>
      <w:bCs/>
    </w:rPr>
  </w:style>
  <w:style w:type="character" w:customStyle="1" w:styleId="113">
    <w:name w:val="标题 1 字符1"/>
    <w:uiPriority w:val="9"/>
    <w:rsid w:val="001F37EE"/>
    <w:rPr>
      <w:rFonts w:ascii="宋体" w:eastAsia="宋体" w:hAnsi="等线" w:cs="Times New Roman"/>
      <w:b/>
      <w:bCs/>
      <w:kern w:val="44"/>
      <w:sz w:val="24"/>
      <w:szCs w:val="44"/>
    </w:rPr>
  </w:style>
  <w:style w:type="character" w:customStyle="1" w:styleId="211">
    <w:name w:val="标题 2 字符1"/>
    <w:uiPriority w:val="9"/>
    <w:qFormat/>
    <w:rsid w:val="001F37EE"/>
    <w:rPr>
      <w:rFonts w:ascii="Times New Roman" w:eastAsia="宋体" w:hAnsi="Times New Roman" w:cs="Times New Roman"/>
      <w:b/>
      <w:bCs/>
      <w:sz w:val="24"/>
      <w:szCs w:val="32"/>
    </w:rPr>
  </w:style>
  <w:style w:type="numbering" w:customStyle="1" w:styleId="220">
    <w:name w:val="无列表22"/>
    <w:next w:val="a2"/>
    <w:uiPriority w:val="99"/>
    <w:semiHidden/>
    <w:unhideWhenUsed/>
    <w:rsid w:val="001F37EE"/>
  </w:style>
  <w:style w:type="table" w:customStyle="1" w:styleId="-210">
    <w:name w:val="浅色底纹 - 着色 21"/>
    <w:basedOn w:val="a1"/>
    <w:next w:val="-2"/>
    <w:uiPriority w:val="60"/>
    <w:semiHidden/>
    <w:unhideWhenUsed/>
    <w:rsid w:val="001F37EE"/>
    <w:rPr>
      <w:rFonts w:ascii="等线" w:eastAsia="等线" w:hAnsi="等线" w:cs="Times New Roman"/>
      <w:color w:val="C45911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-410">
    <w:name w:val="浅色底纹 - 着色 41"/>
    <w:basedOn w:val="a1"/>
    <w:next w:val="-4"/>
    <w:uiPriority w:val="60"/>
    <w:semiHidden/>
    <w:unhideWhenUsed/>
    <w:qFormat/>
    <w:rsid w:val="001F37EE"/>
    <w:rPr>
      <w:rFonts w:ascii="等线" w:eastAsia="等线" w:hAnsi="等线" w:cs="Times New Roman"/>
      <w:color w:val="BF8F00"/>
      <w:kern w:val="0"/>
      <w:sz w:val="20"/>
      <w:szCs w:val="2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numbering" w:customStyle="1" w:styleId="310">
    <w:name w:val="无列表31"/>
    <w:next w:val="a2"/>
    <w:uiPriority w:val="99"/>
    <w:semiHidden/>
    <w:unhideWhenUsed/>
    <w:rsid w:val="001F37EE"/>
  </w:style>
  <w:style w:type="numbering" w:customStyle="1" w:styleId="11111">
    <w:name w:val="无列表11111"/>
    <w:next w:val="a2"/>
    <w:uiPriority w:val="99"/>
    <w:semiHidden/>
    <w:unhideWhenUsed/>
    <w:rsid w:val="001F37EE"/>
  </w:style>
  <w:style w:type="numbering" w:customStyle="1" w:styleId="2110">
    <w:name w:val="无列表211"/>
    <w:next w:val="a2"/>
    <w:uiPriority w:val="99"/>
    <w:semiHidden/>
    <w:unhideWhenUsed/>
    <w:rsid w:val="001F37EE"/>
  </w:style>
  <w:style w:type="numbering" w:customStyle="1" w:styleId="111111">
    <w:name w:val="无列表111111"/>
    <w:next w:val="a2"/>
    <w:uiPriority w:val="99"/>
    <w:semiHidden/>
    <w:unhideWhenUsed/>
    <w:rsid w:val="001F37EE"/>
  </w:style>
  <w:style w:type="character" w:customStyle="1" w:styleId="1b">
    <w:name w:val="未处理的提及1"/>
    <w:uiPriority w:val="99"/>
    <w:semiHidden/>
    <w:unhideWhenUsed/>
    <w:rsid w:val="001F37EE"/>
    <w:rPr>
      <w:color w:val="605E5C"/>
      <w:shd w:val="clear" w:color="auto" w:fill="E1DFDD"/>
    </w:rPr>
  </w:style>
  <w:style w:type="numbering" w:customStyle="1" w:styleId="60">
    <w:name w:val="无列表6"/>
    <w:next w:val="a2"/>
    <w:uiPriority w:val="99"/>
    <w:semiHidden/>
    <w:unhideWhenUsed/>
    <w:rsid w:val="001F37EE"/>
  </w:style>
  <w:style w:type="numbering" w:customStyle="1" w:styleId="130">
    <w:name w:val="无列表13"/>
    <w:next w:val="a2"/>
    <w:uiPriority w:val="99"/>
    <w:semiHidden/>
    <w:unhideWhenUsed/>
    <w:rsid w:val="001F37EE"/>
  </w:style>
  <w:style w:type="character" w:customStyle="1" w:styleId="25">
    <w:name w:val="日期 字符2"/>
    <w:uiPriority w:val="99"/>
    <w:semiHidden/>
    <w:qFormat/>
    <w:rsid w:val="001F37EE"/>
    <w:rPr>
      <w:rFonts w:ascii="等线" w:eastAsia="等线" w:hAnsi="等线" w:cs="Times New Roman"/>
    </w:rPr>
  </w:style>
  <w:style w:type="character" w:customStyle="1" w:styleId="26">
    <w:name w:val="批注框文本 字符2"/>
    <w:uiPriority w:val="99"/>
    <w:semiHidden/>
    <w:qFormat/>
    <w:rsid w:val="001F37EE"/>
    <w:rPr>
      <w:rFonts w:ascii="等线" w:eastAsia="等线" w:hAnsi="等线" w:cs="Times New Roman"/>
      <w:kern w:val="0"/>
      <w:sz w:val="18"/>
      <w:szCs w:val="18"/>
    </w:rPr>
  </w:style>
  <w:style w:type="character" w:customStyle="1" w:styleId="27">
    <w:name w:val="页眉 字符2"/>
    <w:uiPriority w:val="99"/>
    <w:qFormat/>
    <w:rsid w:val="001F37EE"/>
    <w:rPr>
      <w:rFonts w:ascii="等线" w:eastAsia="等线" w:hAnsi="等线" w:cs="Times New Roman"/>
      <w:kern w:val="0"/>
      <w:sz w:val="18"/>
      <w:szCs w:val="18"/>
    </w:rPr>
  </w:style>
  <w:style w:type="character" w:customStyle="1" w:styleId="28">
    <w:name w:val="页脚 字符2"/>
    <w:uiPriority w:val="99"/>
    <w:qFormat/>
    <w:rsid w:val="001F37EE"/>
    <w:rPr>
      <w:rFonts w:ascii="等线" w:eastAsia="等线" w:hAnsi="等线" w:cs="Times New Roman"/>
      <w:kern w:val="0"/>
      <w:sz w:val="18"/>
      <w:szCs w:val="18"/>
    </w:rPr>
  </w:style>
  <w:style w:type="numbering" w:customStyle="1" w:styleId="1130">
    <w:name w:val="无列表113"/>
    <w:next w:val="a2"/>
    <w:uiPriority w:val="99"/>
    <w:semiHidden/>
    <w:unhideWhenUsed/>
    <w:rsid w:val="001F37EE"/>
  </w:style>
  <w:style w:type="character" w:customStyle="1" w:styleId="29">
    <w:name w:val="批注文字 字符2"/>
    <w:uiPriority w:val="99"/>
    <w:semiHidden/>
    <w:qFormat/>
    <w:rsid w:val="001F37EE"/>
    <w:rPr>
      <w:rFonts w:ascii="Calibri" w:eastAsia="宋体" w:hAnsi="Calibri" w:cs="Times New Roman"/>
    </w:rPr>
  </w:style>
  <w:style w:type="character" w:customStyle="1" w:styleId="2a">
    <w:name w:val="批注主题 字符2"/>
    <w:uiPriority w:val="99"/>
    <w:semiHidden/>
    <w:qFormat/>
    <w:rsid w:val="001F37EE"/>
    <w:rPr>
      <w:rFonts w:ascii="Calibri" w:eastAsia="宋体" w:hAnsi="Calibri" w:cs="Times New Roman"/>
      <w:b/>
      <w:bCs/>
    </w:rPr>
  </w:style>
  <w:style w:type="character" w:customStyle="1" w:styleId="121">
    <w:name w:val="标题 1 字符2"/>
    <w:uiPriority w:val="9"/>
    <w:qFormat/>
    <w:rsid w:val="001F37EE"/>
    <w:rPr>
      <w:rFonts w:ascii="宋体" w:eastAsia="Times New Roman" w:hAnsi="等线" w:cs="Times New Roman"/>
      <w:b/>
      <w:bCs/>
      <w:kern w:val="44"/>
      <w:sz w:val="36"/>
      <w:szCs w:val="44"/>
    </w:rPr>
  </w:style>
  <w:style w:type="character" w:customStyle="1" w:styleId="221">
    <w:name w:val="标题 2 字符2"/>
    <w:uiPriority w:val="9"/>
    <w:qFormat/>
    <w:rsid w:val="001F37EE"/>
    <w:rPr>
      <w:rFonts w:ascii="Times New Roman" w:eastAsia="宋体" w:hAnsi="Times New Roman" w:cs="Times New Roman"/>
      <w:b/>
      <w:bCs/>
      <w:sz w:val="28"/>
      <w:szCs w:val="32"/>
    </w:rPr>
  </w:style>
  <w:style w:type="numbering" w:customStyle="1" w:styleId="230">
    <w:name w:val="无列表23"/>
    <w:next w:val="a2"/>
    <w:uiPriority w:val="99"/>
    <w:semiHidden/>
    <w:unhideWhenUsed/>
    <w:rsid w:val="001F37EE"/>
  </w:style>
  <w:style w:type="table" w:customStyle="1" w:styleId="-22">
    <w:name w:val="浅色底纹 - 着色 22"/>
    <w:basedOn w:val="a1"/>
    <w:next w:val="-2"/>
    <w:uiPriority w:val="60"/>
    <w:semiHidden/>
    <w:unhideWhenUsed/>
    <w:qFormat/>
    <w:rsid w:val="001F37EE"/>
    <w:rPr>
      <w:rFonts w:ascii="等线" w:eastAsia="等线" w:hAnsi="等线" w:cs="Times New Roman"/>
      <w:color w:val="C45911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-42">
    <w:name w:val="浅色底纹 - 着色 42"/>
    <w:basedOn w:val="a1"/>
    <w:next w:val="-4"/>
    <w:uiPriority w:val="60"/>
    <w:semiHidden/>
    <w:unhideWhenUsed/>
    <w:qFormat/>
    <w:rsid w:val="001F37EE"/>
    <w:rPr>
      <w:rFonts w:ascii="等线" w:eastAsia="等线" w:hAnsi="等线" w:cs="Times New Roman"/>
      <w:color w:val="BF8F00"/>
      <w:kern w:val="0"/>
      <w:sz w:val="20"/>
      <w:szCs w:val="2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numbering" w:customStyle="1" w:styleId="320">
    <w:name w:val="无列表32"/>
    <w:next w:val="a2"/>
    <w:uiPriority w:val="99"/>
    <w:semiHidden/>
    <w:unhideWhenUsed/>
    <w:rsid w:val="001F37EE"/>
  </w:style>
  <w:style w:type="numbering" w:customStyle="1" w:styleId="1112">
    <w:name w:val="无列表1112"/>
    <w:next w:val="a2"/>
    <w:uiPriority w:val="99"/>
    <w:semiHidden/>
    <w:unhideWhenUsed/>
    <w:rsid w:val="001F37EE"/>
  </w:style>
  <w:style w:type="numbering" w:customStyle="1" w:styleId="212">
    <w:name w:val="无列表212"/>
    <w:next w:val="a2"/>
    <w:uiPriority w:val="99"/>
    <w:semiHidden/>
    <w:unhideWhenUsed/>
    <w:rsid w:val="001F37EE"/>
  </w:style>
  <w:style w:type="numbering" w:customStyle="1" w:styleId="11112">
    <w:name w:val="无列表11112"/>
    <w:next w:val="a2"/>
    <w:uiPriority w:val="99"/>
    <w:semiHidden/>
    <w:unhideWhenUsed/>
    <w:rsid w:val="001F37EE"/>
  </w:style>
  <w:style w:type="numbering" w:customStyle="1" w:styleId="410">
    <w:name w:val="无列表41"/>
    <w:next w:val="a2"/>
    <w:uiPriority w:val="99"/>
    <w:semiHidden/>
    <w:unhideWhenUsed/>
    <w:rsid w:val="001F37EE"/>
  </w:style>
  <w:style w:type="numbering" w:customStyle="1" w:styleId="51">
    <w:name w:val="无列表51"/>
    <w:next w:val="a2"/>
    <w:uiPriority w:val="99"/>
    <w:semiHidden/>
    <w:unhideWhenUsed/>
    <w:rsid w:val="001F37EE"/>
  </w:style>
  <w:style w:type="numbering" w:customStyle="1" w:styleId="1210">
    <w:name w:val="无列表121"/>
    <w:next w:val="a2"/>
    <w:uiPriority w:val="99"/>
    <w:semiHidden/>
    <w:unhideWhenUsed/>
    <w:rsid w:val="001F37EE"/>
  </w:style>
  <w:style w:type="numbering" w:customStyle="1" w:styleId="1121">
    <w:name w:val="无列表1121"/>
    <w:next w:val="a2"/>
    <w:uiPriority w:val="99"/>
    <w:semiHidden/>
    <w:unhideWhenUsed/>
    <w:rsid w:val="001F37EE"/>
  </w:style>
  <w:style w:type="numbering" w:customStyle="1" w:styleId="2210">
    <w:name w:val="无列表221"/>
    <w:next w:val="a2"/>
    <w:uiPriority w:val="99"/>
    <w:semiHidden/>
    <w:unhideWhenUsed/>
    <w:rsid w:val="001F37EE"/>
  </w:style>
  <w:style w:type="numbering" w:customStyle="1" w:styleId="311">
    <w:name w:val="无列表311"/>
    <w:next w:val="a2"/>
    <w:uiPriority w:val="99"/>
    <w:semiHidden/>
    <w:unhideWhenUsed/>
    <w:rsid w:val="001F37EE"/>
  </w:style>
  <w:style w:type="numbering" w:customStyle="1" w:styleId="1111111">
    <w:name w:val="无列表1111111"/>
    <w:next w:val="a2"/>
    <w:uiPriority w:val="99"/>
    <w:semiHidden/>
    <w:unhideWhenUsed/>
    <w:rsid w:val="001F37EE"/>
  </w:style>
  <w:style w:type="numbering" w:customStyle="1" w:styleId="2111">
    <w:name w:val="无列表2111"/>
    <w:next w:val="a2"/>
    <w:uiPriority w:val="99"/>
    <w:semiHidden/>
    <w:unhideWhenUsed/>
    <w:rsid w:val="001F37EE"/>
  </w:style>
  <w:style w:type="numbering" w:customStyle="1" w:styleId="11111111">
    <w:name w:val="无列表11111111"/>
    <w:next w:val="a2"/>
    <w:uiPriority w:val="99"/>
    <w:semiHidden/>
    <w:unhideWhenUsed/>
    <w:rsid w:val="001F37EE"/>
  </w:style>
  <w:style w:type="numbering" w:customStyle="1" w:styleId="70">
    <w:name w:val="无列表7"/>
    <w:next w:val="a2"/>
    <w:uiPriority w:val="99"/>
    <w:semiHidden/>
    <w:unhideWhenUsed/>
    <w:rsid w:val="001F37EE"/>
  </w:style>
  <w:style w:type="character" w:customStyle="1" w:styleId="31">
    <w:name w:val="标题 3 字符1"/>
    <w:link w:val="3"/>
    <w:uiPriority w:val="9"/>
    <w:qFormat/>
    <w:rsid w:val="001F37EE"/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character" w:customStyle="1" w:styleId="41">
    <w:name w:val="标题 4 字符1"/>
    <w:link w:val="4"/>
    <w:uiPriority w:val="9"/>
    <w:qFormat/>
    <w:rsid w:val="001F37EE"/>
    <w:rPr>
      <w:rFonts w:ascii="Cambria" w:eastAsia="宋体" w:hAnsi="Cambria" w:cs="Times New Roman"/>
      <w:b/>
      <w:bCs/>
      <w:szCs w:val="28"/>
      <w:lang w:val="x-none" w:eastAsia="x-none"/>
    </w:rPr>
  </w:style>
  <w:style w:type="numbering" w:customStyle="1" w:styleId="140">
    <w:name w:val="无列表14"/>
    <w:next w:val="a2"/>
    <w:uiPriority w:val="99"/>
    <w:semiHidden/>
    <w:unhideWhenUsed/>
    <w:rsid w:val="001F37EE"/>
  </w:style>
  <w:style w:type="table" w:customStyle="1" w:styleId="44">
    <w:name w:val="网格型4"/>
    <w:basedOn w:val="a1"/>
    <w:next w:val="ae"/>
    <w:uiPriority w:val="59"/>
    <w:qFormat/>
    <w:rsid w:val="001F37E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a1"/>
    <w:uiPriority w:val="60"/>
    <w:qFormat/>
    <w:rsid w:val="001F37EE"/>
    <w:rPr>
      <w:rFonts w:ascii="Times New Roman" w:eastAsia="宋体" w:hAnsi="Times New Roman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7">
    <w:name w:val="Subtle Emphasis"/>
    <w:uiPriority w:val="19"/>
    <w:qFormat/>
    <w:rsid w:val="001F37EE"/>
    <w:rPr>
      <w:i/>
      <w:iCs/>
      <w:color w:val="808080"/>
    </w:rPr>
  </w:style>
  <w:style w:type="paragraph" w:styleId="TOC">
    <w:name w:val="TOC Heading"/>
    <w:basedOn w:val="1"/>
    <w:next w:val="a"/>
    <w:uiPriority w:val="39"/>
    <w:unhideWhenUsed/>
    <w:qFormat/>
    <w:rsid w:val="001F37EE"/>
    <w:pPr>
      <w:widowControl/>
      <w:adjustRightInd/>
      <w:snapToGrid/>
      <w:spacing w:before="48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customStyle="1" w:styleId="af8">
    <w:name w:val="三"/>
    <w:basedOn w:val="a"/>
    <w:next w:val="a"/>
    <w:autoRedefine/>
    <w:uiPriority w:val="39"/>
    <w:unhideWhenUsed/>
    <w:qFormat/>
    <w:rsid w:val="001F37EE"/>
    <w:pPr>
      <w:ind w:left="1920"/>
      <w:jc w:val="left"/>
    </w:pPr>
    <w:rPr>
      <w:kern w:val="0"/>
      <w:sz w:val="18"/>
      <w:szCs w:val="18"/>
    </w:rPr>
  </w:style>
  <w:style w:type="numbering" w:customStyle="1" w:styleId="114">
    <w:name w:val="无列表114"/>
    <w:next w:val="a2"/>
    <w:uiPriority w:val="99"/>
    <w:semiHidden/>
    <w:unhideWhenUsed/>
    <w:rsid w:val="001F37EE"/>
  </w:style>
  <w:style w:type="numbering" w:customStyle="1" w:styleId="1113">
    <w:name w:val="无列表1113"/>
    <w:next w:val="a2"/>
    <w:uiPriority w:val="99"/>
    <w:semiHidden/>
    <w:unhideWhenUsed/>
    <w:rsid w:val="001F37EE"/>
  </w:style>
  <w:style w:type="character" w:customStyle="1" w:styleId="shorttext">
    <w:name w:val="short_text"/>
    <w:qFormat/>
    <w:rsid w:val="001F37EE"/>
  </w:style>
  <w:style w:type="paragraph" w:styleId="af9">
    <w:name w:val="Title"/>
    <w:basedOn w:val="a"/>
    <w:link w:val="1c"/>
    <w:qFormat/>
    <w:rsid w:val="001F37EE"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  <w:lang w:val="x-none" w:eastAsia="x-none"/>
    </w:rPr>
  </w:style>
  <w:style w:type="character" w:customStyle="1" w:styleId="Char5">
    <w:name w:val="标题 Char"/>
    <w:basedOn w:val="a0"/>
    <w:rsid w:val="001F37EE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fa">
    <w:name w:val="标题 字符"/>
    <w:basedOn w:val="a0"/>
    <w:uiPriority w:val="10"/>
    <w:qFormat/>
    <w:rsid w:val="001F37E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">
    <w:name w:val="标题 字符1"/>
    <w:link w:val="af9"/>
    <w:qFormat/>
    <w:rsid w:val="001F37EE"/>
    <w:rPr>
      <w:rFonts w:ascii="Arial" w:eastAsia="宋体" w:hAnsi="Arial" w:cs="Times New Roman"/>
      <w:b/>
      <w:bCs/>
      <w:kern w:val="0"/>
      <w:sz w:val="32"/>
      <w:szCs w:val="32"/>
      <w:lang w:val="x-none" w:eastAsia="x-none"/>
    </w:rPr>
  </w:style>
  <w:style w:type="character" w:customStyle="1" w:styleId="Char11">
    <w:name w:val="批注文字 Char1"/>
    <w:uiPriority w:val="99"/>
    <w:semiHidden/>
    <w:qFormat/>
    <w:rsid w:val="001F37EE"/>
    <w:rPr>
      <w:kern w:val="2"/>
      <w:sz w:val="21"/>
      <w:szCs w:val="22"/>
    </w:rPr>
  </w:style>
  <w:style w:type="character" w:customStyle="1" w:styleId="Char12">
    <w:name w:val="批注主题 Char1"/>
    <w:uiPriority w:val="99"/>
    <w:semiHidden/>
    <w:qFormat/>
    <w:rsid w:val="001F37EE"/>
    <w:rPr>
      <w:b/>
      <w:bCs/>
      <w:kern w:val="2"/>
      <w:sz w:val="21"/>
      <w:szCs w:val="22"/>
    </w:rPr>
  </w:style>
  <w:style w:type="paragraph" w:styleId="afb">
    <w:name w:val="Revision"/>
    <w:hidden/>
    <w:uiPriority w:val="99"/>
    <w:semiHidden/>
    <w:rsid w:val="001F37EE"/>
    <w:rPr>
      <w:rFonts w:ascii="Times New Roman" w:eastAsia="宋体" w:hAnsi="Times New Roman" w:cs="Times New Roman"/>
      <w:szCs w:val="24"/>
    </w:rPr>
  </w:style>
  <w:style w:type="paragraph" w:styleId="3b">
    <w:name w:val="Body Text Indent 3"/>
    <w:basedOn w:val="a"/>
    <w:link w:val="312"/>
    <w:qFormat/>
    <w:rsid w:val="001F37EE"/>
    <w:pPr>
      <w:ind w:firstLineChars="300" w:firstLine="1296"/>
    </w:pPr>
    <w:rPr>
      <w:rFonts w:ascii="宋体" w:hAnsi="宋体"/>
      <w:b/>
      <w:snapToGrid w:val="0"/>
      <w:kern w:val="0"/>
      <w:sz w:val="44"/>
      <w:szCs w:val="20"/>
      <w:lang w:val="x-none" w:eastAsia="x-none"/>
    </w:rPr>
  </w:style>
  <w:style w:type="character" w:customStyle="1" w:styleId="3Char0">
    <w:name w:val="正文文本缩进 3 Char"/>
    <w:basedOn w:val="a0"/>
    <w:rsid w:val="001F37EE"/>
    <w:rPr>
      <w:rFonts w:ascii="Calibri" w:eastAsia="宋体" w:hAnsi="Calibri" w:cs="Times New Roman"/>
      <w:sz w:val="16"/>
      <w:szCs w:val="16"/>
    </w:rPr>
  </w:style>
  <w:style w:type="character" w:customStyle="1" w:styleId="3c">
    <w:name w:val="正文文本缩进 3 字符"/>
    <w:basedOn w:val="a0"/>
    <w:uiPriority w:val="99"/>
    <w:semiHidden/>
    <w:qFormat/>
    <w:rsid w:val="001F37EE"/>
    <w:rPr>
      <w:sz w:val="16"/>
      <w:szCs w:val="16"/>
    </w:rPr>
  </w:style>
  <w:style w:type="character" w:customStyle="1" w:styleId="312">
    <w:name w:val="正文文本缩进 3 字符1"/>
    <w:link w:val="3b"/>
    <w:qFormat/>
    <w:rsid w:val="001F37EE"/>
    <w:rPr>
      <w:rFonts w:ascii="宋体" w:eastAsia="宋体" w:hAnsi="宋体" w:cs="Times New Roman"/>
      <w:b/>
      <w:snapToGrid w:val="0"/>
      <w:kern w:val="0"/>
      <w:sz w:val="44"/>
      <w:szCs w:val="20"/>
      <w:lang w:val="x-none" w:eastAsia="x-none"/>
    </w:rPr>
  </w:style>
  <w:style w:type="paragraph" w:customStyle="1" w:styleId="1d">
    <w:name w:val="样式1"/>
    <w:basedOn w:val="3"/>
    <w:link w:val="1Char0"/>
    <w:qFormat/>
    <w:rsid w:val="001F37EE"/>
    <w:rPr>
      <w:sz w:val="24"/>
      <w:szCs w:val="24"/>
    </w:rPr>
  </w:style>
  <w:style w:type="character" w:customStyle="1" w:styleId="1Char0">
    <w:name w:val="样式1 Char"/>
    <w:link w:val="1d"/>
    <w:qFormat/>
    <w:rsid w:val="001F37EE"/>
    <w:rPr>
      <w:rFonts w:ascii="Times New Roman" w:eastAsia="宋体" w:hAnsi="Times New Roman" w:cs="Times New Roman"/>
      <w:b/>
      <w:bCs/>
      <w:sz w:val="24"/>
      <w:szCs w:val="24"/>
      <w:lang w:val="x-none" w:eastAsia="x-none"/>
    </w:rPr>
  </w:style>
  <w:style w:type="numbering" w:customStyle="1" w:styleId="240">
    <w:name w:val="无列表24"/>
    <w:next w:val="a2"/>
    <w:uiPriority w:val="99"/>
    <w:semiHidden/>
    <w:unhideWhenUsed/>
    <w:rsid w:val="001F37EE"/>
  </w:style>
  <w:style w:type="numbering" w:customStyle="1" w:styleId="80">
    <w:name w:val="无列表8"/>
    <w:next w:val="a2"/>
    <w:uiPriority w:val="99"/>
    <w:semiHidden/>
    <w:unhideWhenUsed/>
    <w:rsid w:val="001F37EE"/>
  </w:style>
  <w:style w:type="numbering" w:customStyle="1" w:styleId="150">
    <w:name w:val="无列表15"/>
    <w:next w:val="a2"/>
    <w:uiPriority w:val="99"/>
    <w:semiHidden/>
    <w:unhideWhenUsed/>
    <w:rsid w:val="001F37EE"/>
  </w:style>
  <w:style w:type="table" w:customStyle="1" w:styleId="52">
    <w:name w:val="网格型5"/>
    <w:basedOn w:val="a1"/>
    <w:next w:val="ae"/>
    <w:uiPriority w:val="59"/>
    <w:qFormat/>
    <w:rsid w:val="001F37E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1">
    <w:name w:val="Light Shading11"/>
    <w:basedOn w:val="a1"/>
    <w:uiPriority w:val="60"/>
    <w:qFormat/>
    <w:rsid w:val="001F37EE"/>
    <w:rPr>
      <w:rFonts w:ascii="Times New Roman" w:eastAsia="宋体" w:hAnsi="Times New Roman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115">
    <w:name w:val="无列表115"/>
    <w:next w:val="a2"/>
    <w:uiPriority w:val="99"/>
    <w:semiHidden/>
    <w:unhideWhenUsed/>
    <w:rsid w:val="001F37EE"/>
  </w:style>
  <w:style w:type="numbering" w:customStyle="1" w:styleId="1114">
    <w:name w:val="无列表1114"/>
    <w:next w:val="a2"/>
    <w:uiPriority w:val="99"/>
    <w:semiHidden/>
    <w:unhideWhenUsed/>
    <w:rsid w:val="001F37EE"/>
  </w:style>
  <w:style w:type="numbering" w:customStyle="1" w:styleId="250">
    <w:name w:val="无列表25"/>
    <w:next w:val="a2"/>
    <w:uiPriority w:val="99"/>
    <w:semiHidden/>
    <w:unhideWhenUsed/>
    <w:rsid w:val="001F37EE"/>
  </w:style>
  <w:style w:type="paragraph" w:styleId="TOC1">
    <w:name w:val="toc 1"/>
    <w:basedOn w:val="a"/>
    <w:next w:val="a"/>
    <w:autoRedefine/>
    <w:uiPriority w:val="39"/>
    <w:unhideWhenUsed/>
    <w:qFormat/>
    <w:rsid w:val="001F37EE"/>
    <w:pPr>
      <w:spacing w:before="120" w:after="120"/>
      <w:jc w:val="left"/>
    </w:pPr>
    <w:rPr>
      <w:rFonts w:ascii="等线" w:eastAsia="等线" w:hAnsi="等线"/>
      <w:b/>
      <w:bCs/>
      <w:caps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1F37EE"/>
    <w:pPr>
      <w:tabs>
        <w:tab w:val="right" w:leader="dot" w:pos="9060"/>
      </w:tabs>
      <w:ind w:left="210"/>
      <w:jc w:val="left"/>
    </w:pPr>
    <w:rPr>
      <w:rFonts w:ascii="Times New Roman" w:hAnsi="Times New Roman"/>
      <w:smallCaps/>
      <w:noProof/>
      <w:kern w:val="0"/>
      <w:szCs w:val="21"/>
      <w:lang w:val="x-none"/>
    </w:rPr>
  </w:style>
  <w:style w:type="paragraph" w:styleId="TOC3">
    <w:name w:val="toc 3"/>
    <w:basedOn w:val="a"/>
    <w:next w:val="a"/>
    <w:autoRedefine/>
    <w:uiPriority w:val="39"/>
    <w:unhideWhenUsed/>
    <w:qFormat/>
    <w:rsid w:val="001F37EE"/>
    <w:pPr>
      <w:ind w:left="420"/>
      <w:jc w:val="left"/>
    </w:pPr>
    <w:rPr>
      <w:rFonts w:ascii="等线" w:eastAsia="等线" w:hAnsi="等线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qFormat/>
    <w:rsid w:val="001F37EE"/>
    <w:pPr>
      <w:ind w:left="630"/>
      <w:jc w:val="left"/>
    </w:pPr>
    <w:rPr>
      <w:rFonts w:ascii="等线" w:eastAsia="等线" w:hAnsi="等线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1F37EE"/>
    <w:pPr>
      <w:ind w:left="840"/>
      <w:jc w:val="left"/>
    </w:pPr>
    <w:rPr>
      <w:rFonts w:ascii="等线" w:eastAsia="等线" w:hAnsi="等线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1F37EE"/>
    <w:pPr>
      <w:ind w:left="1050"/>
      <w:jc w:val="left"/>
    </w:pPr>
    <w:rPr>
      <w:rFonts w:ascii="等线" w:eastAsia="等线" w:hAnsi="等线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qFormat/>
    <w:rsid w:val="001F37EE"/>
    <w:pPr>
      <w:ind w:left="1260"/>
      <w:jc w:val="left"/>
    </w:pPr>
    <w:rPr>
      <w:rFonts w:ascii="等线" w:eastAsia="等线" w:hAnsi="等线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1F37EE"/>
    <w:pPr>
      <w:ind w:left="1470"/>
      <w:jc w:val="left"/>
    </w:pPr>
    <w:rPr>
      <w:rFonts w:ascii="等线" w:eastAsia="等线" w:hAnsi="等线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1F37EE"/>
    <w:pPr>
      <w:ind w:left="1680"/>
      <w:jc w:val="left"/>
    </w:pPr>
    <w:rPr>
      <w:rFonts w:ascii="等线" w:eastAsia="等线" w:hAnsi="等线"/>
      <w:sz w:val="18"/>
      <w:szCs w:val="18"/>
    </w:rPr>
  </w:style>
  <w:style w:type="table" w:styleId="afc">
    <w:name w:val="Light Shading"/>
    <w:basedOn w:val="a1"/>
    <w:uiPriority w:val="60"/>
    <w:rsid w:val="001F37EE"/>
    <w:rPr>
      <w:rFonts w:ascii="Calibri" w:eastAsia="宋体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visually-hidden">
    <w:name w:val="visually-hidden"/>
    <w:rsid w:val="001F37EE"/>
  </w:style>
  <w:style w:type="paragraph" w:customStyle="1" w:styleId="3d">
    <w:name w:val="3"/>
    <w:basedOn w:val="a"/>
    <w:next w:val="a8"/>
    <w:uiPriority w:val="34"/>
    <w:qFormat/>
    <w:rsid w:val="001F37EE"/>
    <w:pPr>
      <w:ind w:firstLineChars="200" w:firstLine="420"/>
    </w:pPr>
    <w:rPr>
      <w:rFonts w:ascii="等线" w:eastAsia="等线" w:hAnsi="等线"/>
    </w:rPr>
  </w:style>
  <w:style w:type="paragraph" w:customStyle="1" w:styleId="2b">
    <w:name w:val="2"/>
    <w:basedOn w:val="a"/>
    <w:next w:val="a"/>
    <w:autoRedefine/>
    <w:uiPriority w:val="39"/>
    <w:unhideWhenUsed/>
    <w:rsid w:val="001F37EE"/>
    <w:pPr>
      <w:ind w:left="1680"/>
      <w:jc w:val="left"/>
    </w:pPr>
    <w:rPr>
      <w:rFonts w:eastAsia="等线"/>
      <w:sz w:val="18"/>
      <w:szCs w:val="18"/>
    </w:rPr>
  </w:style>
  <w:style w:type="table" w:customStyle="1" w:styleId="-12">
    <w:name w:val="浅色底纹 - 强调文字颜色 12"/>
    <w:basedOn w:val="a1"/>
    <w:uiPriority w:val="60"/>
    <w:rsid w:val="001F37EE"/>
    <w:rPr>
      <w:rFonts w:ascii="Calibri" w:eastAsia="宋体" w:hAnsi="Calibri" w:cs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1e">
    <w:name w:val="1"/>
    <w:basedOn w:val="a"/>
    <w:next w:val="a8"/>
    <w:uiPriority w:val="34"/>
    <w:qFormat/>
    <w:rsid w:val="001F37EE"/>
    <w:pPr>
      <w:ind w:firstLineChars="200" w:firstLine="420"/>
    </w:pPr>
    <w:rPr>
      <w:rFonts w:ascii="等线" w:eastAsia="等线" w:hAnsi="等线"/>
    </w:rPr>
  </w:style>
  <w:style w:type="numbering" w:customStyle="1" w:styleId="90">
    <w:name w:val="无列表9"/>
    <w:next w:val="a2"/>
    <w:uiPriority w:val="99"/>
    <w:semiHidden/>
    <w:unhideWhenUsed/>
    <w:rsid w:val="001F37EE"/>
  </w:style>
  <w:style w:type="numbering" w:customStyle="1" w:styleId="160">
    <w:name w:val="无列表16"/>
    <w:next w:val="a2"/>
    <w:uiPriority w:val="99"/>
    <w:semiHidden/>
    <w:unhideWhenUsed/>
    <w:rsid w:val="001F37EE"/>
  </w:style>
  <w:style w:type="numbering" w:customStyle="1" w:styleId="116">
    <w:name w:val="无列表116"/>
    <w:next w:val="a2"/>
    <w:uiPriority w:val="99"/>
    <w:semiHidden/>
    <w:unhideWhenUsed/>
    <w:rsid w:val="001F37EE"/>
  </w:style>
  <w:style w:type="numbering" w:customStyle="1" w:styleId="260">
    <w:name w:val="无列表26"/>
    <w:next w:val="a2"/>
    <w:uiPriority w:val="99"/>
    <w:semiHidden/>
    <w:unhideWhenUsed/>
    <w:rsid w:val="001F37EE"/>
  </w:style>
  <w:style w:type="table" w:customStyle="1" w:styleId="-23">
    <w:name w:val="浅色底纹 - 着色 23"/>
    <w:basedOn w:val="a1"/>
    <w:next w:val="-2"/>
    <w:uiPriority w:val="60"/>
    <w:semiHidden/>
    <w:unhideWhenUsed/>
    <w:rsid w:val="001F37EE"/>
    <w:rPr>
      <w:rFonts w:ascii="等线" w:eastAsia="等线" w:hAnsi="等线" w:cs="Times New Roman"/>
      <w:color w:val="C45911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-43">
    <w:name w:val="浅色底纹 - 着色 43"/>
    <w:basedOn w:val="a1"/>
    <w:next w:val="-4"/>
    <w:uiPriority w:val="60"/>
    <w:semiHidden/>
    <w:unhideWhenUsed/>
    <w:rsid w:val="001F37EE"/>
    <w:rPr>
      <w:rFonts w:ascii="等线" w:eastAsia="等线" w:hAnsi="等线" w:cs="Times New Roman"/>
      <w:color w:val="BF8F00"/>
      <w:kern w:val="0"/>
      <w:sz w:val="20"/>
      <w:szCs w:val="2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numbering" w:customStyle="1" w:styleId="330">
    <w:name w:val="无列表33"/>
    <w:next w:val="a2"/>
    <w:uiPriority w:val="99"/>
    <w:semiHidden/>
    <w:unhideWhenUsed/>
    <w:rsid w:val="001F37EE"/>
  </w:style>
  <w:style w:type="numbering" w:customStyle="1" w:styleId="1115">
    <w:name w:val="无列表1115"/>
    <w:next w:val="a2"/>
    <w:uiPriority w:val="99"/>
    <w:semiHidden/>
    <w:unhideWhenUsed/>
    <w:rsid w:val="001F37EE"/>
  </w:style>
  <w:style w:type="numbering" w:customStyle="1" w:styleId="213">
    <w:name w:val="无列表213"/>
    <w:next w:val="a2"/>
    <w:uiPriority w:val="99"/>
    <w:semiHidden/>
    <w:unhideWhenUsed/>
    <w:rsid w:val="001F37EE"/>
  </w:style>
  <w:style w:type="numbering" w:customStyle="1" w:styleId="11113">
    <w:name w:val="无列表11113"/>
    <w:next w:val="a2"/>
    <w:uiPriority w:val="99"/>
    <w:semiHidden/>
    <w:unhideWhenUsed/>
    <w:rsid w:val="001F37EE"/>
  </w:style>
  <w:style w:type="numbering" w:customStyle="1" w:styleId="420">
    <w:name w:val="无列表42"/>
    <w:next w:val="a2"/>
    <w:uiPriority w:val="99"/>
    <w:semiHidden/>
    <w:unhideWhenUsed/>
    <w:rsid w:val="001F37EE"/>
  </w:style>
  <w:style w:type="numbering" w:customStyle="1" w:styleId="520">
    <w:name w:val="无列表52"/>
    <w:next w:val="a2"/>
    <w:uiPriority w:val="99"/>
    <w:semiHidden/>
    <w:unhideWhenUsed/>
    <w:rsid w:val="001F37EE"/>
  </w:style>
  <w:style w:type="numbering" w:customStyle="1" w:styleId="122">
    <w:name w:val="无列表122"/>
    <w:next w:val="a2"/>
    <w:uiPriority w:val="99"/>
    <w:semiHidden/>
    <w:unhideWhenUsed/>
    <w:rsid w:val="001F37EE"/>
  </w:style>
  <w:style w:type="numbering" w:customStyle="1" w:styleId="1122">
    <w:name w:val="无列表1122"/>
    <w:next w:val="a2"/>
    <w:uiPriority w:val="99"/>
    <w:semiHidden/>
    <w:unhideWhenUsed/>
    <w:rsid w:val="001F37EE"/>
  </w:style>
  <w:style w:type="numbering" w:customStyle="1" w:styleId="222">
    <w:name w:val="无列表222"/>
    <w:next w:val="a2"/>
    <w:uiPriority w:val="99"/>
    <w:semiHidden/>
    <w:unhideWhenUsed/>
    <w:rsid w:val="001F37EE"/>
  </w:style>
  <w:style w:type="numbering" w:customStyle="1" w:styleId="3120">
    <w:name w:val="无列表312"/>
    <w:next w:val="a2"/>
    <w:uiPriority w:val="99"/>
    <w:semiHidden/>
    <w:unhideWhenUsed/>
    <w:rsid w:val="001F37EE"/>
  </w:style>
  <w:style w:type="numbering" w:customStyle="1" w:styleId="111112">
    <w:name w:val="无列表111112"/>
    <w:next w:val="a2"/>
    <w:uiPriority w:val="99"/>
    <w:semiHidden/>
    <w:unhideWhenUsed/>
    <w:rsid w:val="001F37EE"/>
  </w:style>
  <w:style w:type="numbering" w:customStyle="1" w:styleId="2112">
    <w:name w:val="无列表2112"/>
    <w:next w:val="a2"/>
    <w:uiPriority w:val="99"/>
    <w:semiHidden/>
    <w:unhideWhenUsed/>
    <w:rsid w:val="001F37EE"/>
  </w:style>
  <w:style w:type="numbering" w:customStyle="1" w:styleId="1111112">
    <w:name w:val="无列表1111112"/>
    <w:next w:val="a2"/>
    <w:uiPriority w:val="99"/>
    <w:semiHidden/>
    <w:unhideWhenUsed/>
    <w:rsid w:val="001F37EE"/>
  </w:style>
  <w:style w:type="numbering" w:customStyle="1" w:styleId="610">
    <w:name w:val="无列表61"/>
    <w:next w:val="a2"/>
    <w:uiPriority w:val="99"/>
    <w:semiHidden/>
    <w:unhideWhenUsed/>
    <w:rsid w:val="001F37EE"/>
  </w:style>
  <w:style w:type="numbering" w:customStyle="1" w:styleId="131">
    <w:name w:val="无列表131"/>
    <w:next w:val="a2"/>
    <w:uiPriority w:val="99"/>
    <w:semiHidden/>
    <w:unhideWhenUsed/>
    <w:rsid w:val="001F37EE"/>
  </w:style>
  <w:style w:type="numbering" w:customStyle="1" w:styleId="1131">
    <w:name w:val="无列表1131"/>
    <w:next w:val="a2"/>
    <w:uiPriority w:val="99"/>
    <w:semiHidden/>
    <w:unhideWhenUsed/>
    <w:rsid w:val="001F37EE"/>
  </w:style>
  <w:style w:type="numbering" w:customStyle="1" w:styleId="231">
    <w:name w:val="无列表231"/>
    <w:next w:val="a2"/>
    <w:uiPriority w:val="99"/>
    <w:semiHidden/>
    <w:unhideWhenUsed/>
    <w:rsid w:val="001F37EE"/>
  </w:style>
  <w:style w:type="numbering" w:customStyle="1" w:styleId="321">
    <w:name w:val="无列表321"/>
    <w:next w:val="a2"/>
    <w:uiPriority w:val="99"/>
    <w:semiHidden/>
    <w:unhideWhenUsed/>
    <w:rsid w:val="001F37EE"/>
  </w:style>
  <w:style w:type="numbering" w:customStyle="1" w:styleId="11121">
    <w:name w:val="无列表11121"/>
    <w:next w:val="a2"/>
    <w:uiPriority w:val="99"/>
    <w:semiHidden/>
    <w:unhideWhenUsed/>
    <w:rsid w:val="001F37EE"/>
  </w:style>
  <w:style w:type="numbering" w:customStyle="1" w:styleId="2121">
    <w:name w:val="无列表2121"/>
    <w:next w:val="a2"/>
    <w:uiPriority w:val="99"/>
    <w:semiHidden/>
    <w:unhideWhenUsed/>
    <w:rsid w:val="001F37EE"/>
  </w:style>
  <w:style w:type="numbering" w:customStyle="1" w:styleId="111121">
    <w:name w:val="无列表111121"/>
    <w:next w:val="a2"/>
    <w:uiPriority w:val="99"/>
    <w:semiHidden/>
    <w:unhideWhenUsed/>
    <w:rsid w:val="001F37EE"/>
  </w:style>
  <w:style w:type="numbering" w:customStyle="1" w:styleId="411">
    <w:name w:val="无列表411"/>
    <w:next w:val="a2"/>
    <w:uiPriority w:val="99"/>
    <w:semiHidden/>
    <w:unhideWhenUsed/>
    <w:rsid w:val="001F37EE"/>
  </w:style>
  <w:style w:type="numbering" w:customStyle="1" w:styleId="511">
    <w:name w:val="无列表511"/>
    <w:next w:val="a2"/>
    <w:uiPriority w:val="99"/>
    <w:semiHidden/>
    <w:unhideWhenUsed/>
    <w:rsid w:val="001F37EE"/>
  </w:style>
  <w:style w:type="numbering" w:customStyle="1" w:styleId="1211">
    <w:name w:val="无列表1211"/>
    <w:next w:val="a2"/>
    <w:uiPriority w:val="99"/>
    <w:semiHidden/>
    <w:unhideWhenUsed/>
    <w:rsid w:val="001F37EE"/>
  </w:style>
  <w:style w:type="numbering" w:customStyle="1" w:styleId="11211">
    <w:name w:val="无列表11211"/>
    <w:next w:val="a2"/>
    <w:uiPriority w:val="99"/>
    <w:semiHidden/>
    <w:unhideWhenUsed/>
    <w:rsid w:val="001F37EE"/>
  </w:style>
  <w:style w:type="numbering" w:customStyle="1" w:styleId="2211">
    <w:name w:val="无列表2211"/>
    <w:next w:val="a2"/>
    <w:uiPriority w:val="99"/>
    <w:semiHidden/>
    <w:unhideWhenUsed/>
    <w:rsid w:val="001F37EE"/>
  </w:style>
  <w:style w:type="numbering" w:customStyle="1" w:styleId="3111">
    <w:name w:val="无列表3111"/>
    <w:next w:val="a2"/>
    <w:uiPriority w:val="99"/>
    <w:semiHidden/>
    <w:unhideWhenUsed/>
    <w:rsid w:val="001F37EE"/>
  </w:style>
  <w:style w:type="numbering" w:customStyle="1" w:styleId="111111111">
    <w:name w:val="无列表111111111"/>
    <w:next w:val="a2"/>
    <w:uiPriority w:val="99"/>
    <w:semiHidden/>
    <w:unhideWhenUsed/>
    <w:rsid w:val="001F37EE"/>
  </w:style>
  <w:style w:type="numbering" w:customStyle="1" w:styleId="21111">
    <w:name w:val="无列表21111"/>
    <w:next w:val="a2"/>
    <w:uiPriority w:val="99"/>
    <w:semiHidden/>
    <w:unhideWhenUsed/>
    <w:rsid w:val="001F37EE"/>
  </w:style>
  <w:style w:type="numbering" w:customStyle="1" w:styleId="1111111111">
    <w:name w:val="无列表1111111111"/>
    <w:next w:val="a2"/>
    <w:uiPriority w:val="99"/>
    <w:semiHidden/>
    <w:unhideWhenUsed/>
    <w:rsid w:val="001F37EE"/>
  </w:style>
  <w:style w:type="numbering" w:customStyle="1" w:styleId="71">
    <w:name w:val="无列表71"/>
    <w:next w:val="a2"/>
    <w:uiPriority w:val="99"/>
    <w:semiHidden/>
    <w:unhideWhenUsed/>
    <w:rsid w:val="001F37EE"/>
  </w:style>
  <w:style w:type="numbering" w:customStyle="1" w:styleId="141">
    <w:name w:val="无列表141"/>
    <w:next w:val="a2"/>
    <w:uiPriority w:val="99"/>
    <w:semiHidden/>
    <w:unhideWhenUsed/>
    <w:rsid w:val="001F37EE"/>
  </w:style>
  <w:style w:type="numbering" w:customStyle="1" w:styleId="1141">
    <w:name w:val="无列表1141"/>
    <w:next w:val="a2"/>
    <w:uiPriority w:val="99"/>
    <w:semiHidden/>
    <w:unhideWhenUsed/>
    <w:rsid w:val="001F37EE"/>
  </w:style>
  <w:style w:type="numbering" w:customStyle="1" w:styleId="11131">
    <w:name w:val="无列表11131"/>
    <w:next w:val="a2"/>
    <w:uiPriority w:val="99"/>
    <w:semiHidden/>
    <w:unhideWhenUsed/>
    <w:rsid w:val="001F37EE"/>
  </w:style>
  <w:style w:type="numbering" w:customStyle="1" w:styleId="241">
    <w:name w:val="无列表241"/>
    <w:next w:val="a2"/>
    <w:uiPriority w:val="99"/>
    <w:semiHidden/>
    <w:unhideWhenUsed/>
    <w:rsid w:val="001F37EE"/>
  </w:style>
  <w:style w:type="numbering" w:customStyle="1" w:styleId="81">
    <w:name w:val="无列表81"/>
    <w:next w:val="a2"/>
    <w:uiPriority w:val="99"/>
    <w:semiHidden/>
    <w:unhideWhenUsed/>
    <w:rsid w:val="001F37EE"/>
  </w:style>
  <w:style w:type="numbering" w:customStyle="1" w:styleId="151">
    <w:name w:val="无列表151"/>
    <w:next w:val="a2"/>
    <w:uiPriority w:val="99"/>
    <w:semiHidden/>
    <w:unhideWhenUsed/>
    <w:rsid w:val="001F37EE"/>
  </w:style>
  <w:style w:type="numbering" w:customStyle="1" w:styleId="1151">
    <w:name w:val="无列表1151"/>
    <w:next w:val="a2"/>
    <w:uiPriority w:val="99"/>
    <w:semiHidden/>
    <w:unhideWhenUsed/>
    <w:rsid w:val="001F37EE"/>
  </w:style>
  <w:style w:type="numbering" w:customStyle="1" w:styleId="11141">
    <w:name w:val="无列表11141"/>
    <w:next w:val="a2"/>
    <w:uiPriority w:val="99"/>
    <w:semiHidden/>
    <w:unhideWhenUsed/>
    <w:rsid w:val="001F37EE"/>
  </w:style>
  <w:style w:type="numbering" w:customStyle="1" w:styleId="251">
    <w:name w:val="无列表251"/>
    <w:next w:val="a2"/>
    <w:uiPriority w:val="99"/>
    <w:semiHidden/>
    <w:unhideWhenUsed/>
    <w:rsid w:val="001F37EE"/>
  </w:style>
  <w:style w:type="numbering" w:customStyle="1" w:styleId="100">
    <w:name w:val="无列表10"/>
    <w:next w:val="a2"/>
    <w:uiPriority w:val="99"/>
    <w:semiHidden/>
    <w:unhideWhenUsed/>
    <w:rsid w:val="001F37EE"/>
  </w:style>
  <w:style w:type="numbering" w:customStyle="1" w:styleId="170">
    <w:name w:val="无列表17"/>
    <w:next w:val="a2"/>
    <w:uiPriority w:val="99"/>
    <w:semiHidden/>
    <w:unhideWhenUsed/>
    <w:rsid w:val="001F37EE"/>
  </w:style>
  <w:style w:type="numbering" w:customStyle="1" w:styleId="117">
    <w:name w:val="无列表117"/>
    <w:next w:val="a2"/>
    <w:uiPriority w:val="99"/>
    <w:semiHidden/>
    <w:unhideWhenUsed/>
    <w:rsid w:val="001F37EE"/>
  </w:style>
  <w:style w:type="numbering" w:customStyle="1" w:styleId="270">
    <w:name w:val="无列表27"/>
    <w:next w:val="a2"/>
    <w:uiPriority w:val="99"/>
    <w:semiHidden/>
    <w:unhideWhenUsed/>
    <w:rsid w:val="001F37EE"/>
  </w:style>
  <w:style w:type="table" w:customStyle="1" w:styleId="-24">
    <w:name w:val="浅色底纹 - 着色 24"/>
    <w:basedOn w:val="a1"/>
    <w:next w:val="-2"/>
    <w:uiPriority w:val="60"/>
    <w:semiHidden/>
    <w:unhideWhenUsed/>
    <w:rsid w:val="001F37EE"/>
    <w:rPr>
      <w:rFonts w:ascii="等线" w:eastAsia="等线" w:hAnsi="等线" w:cs="Times New Roman"/>
      <w:color w:val="C45911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-44">
    <w:name w:val="浅色底纹 - 着色 44"/>
    <w:basedOn w:val="a1"/>
    <w:next w:val="-4"/>
    <w:uiPriority w:val="60"/>
    <w:semiHidden/>
    <w:unhideWhenUsed/>
    <w:rsid w:val="001F37EE"/>
    <w:rPr>
      <w:rFonts w:ascii="等线" w:eastAsia="等线" w:hAnsi="等线" w:cs="Times New Roman"/>
      <w:color w:val="BF8F00"/>
      <w:kern w:val="0"/>
      <w:sz w:val="20"/>
      <w:szCs w:val="2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numbering" w:customStyle="1" w:styleId="340">
    <w:name w:val="无列表34"/>
    <w:next w:val="a2"/>
    <w:uiPriority w:val="99"/>
    <w:semiHidden/>
    <w:unhideWhenUsed/>
    <w:rsid w:val="001F37EE"/>
  </w:style>
  <w:style w:type="numbering" w:customStyle="1" w:styleId="1116">
    <w:name w:val="无列表1116"/>
    <w:next w:val="a2"/>
    <w:uiPriority w:val="99"/>
    <w:semiHidden/>
    <w:unhideWhenUsed/>
    <w:rsid w:val="001F37EE"/>
  </w:style>
  <w:style w:type="numbering" w:customStyle="1" w:styleId="214">
    <w:name w:val="无列表214"/>
    <w:next w:val="a2"/>
    <w:uiPriority w:val="99"/>
    <w:semiHidden/>
    <w:unhideWhenUsed/>
    <w:rsid w:val="001F37EE"/>
  </w:style>
  <w:style w:type="numbering" w:customStyle="1" w:styleId="11114">
    <w:name w:val="无列表11114"/>
    <w:next w:val="a2"/>
    <w:uiPriority w:val="99"/>
    <w:semiHidden/>
    <w:unhideWhenUsed/>
    <w:rsid w:val="001F37EE"/>
  </w:style>
  <w:style w:type="numbering" w:customStyle="1" w:styleId="430">
    <w:name w:val="无列表43"/>
    <w:next w:val="a2"/>
    <w:uiPriority w:val="99"/>
    <w:semiHidden/>
    <w:unhideWhenUsed/>
    <w:rsid w:val="001F37EE"/>
  </w:style>
  <w:style w:type="numbering" w:customStyle="1" w:styleId="53">
    <w:name w:val="无列表53"/>
    <w:next w:val="a2"/>
    <w:uiPriority w:val="99"/>
    <w:semiHidden/>
    <w:unhideWhenUsed/>
    <w:rsid w:val="001F37EE"/>
  </w:style>
  <w:style w:type="numbering" w:customStyle="1" w:styleId="123">
    <w:name w:val="无列表123"/>
    <w:next w:val="a2"/>
    <w:uiPriority w:val="99"/>
    <w:semiHidden/>
    <w:unhideWhenUsed/>
    <w:rsid w:val="001F37EE"/>
  </w:style>
  <w:style w:type="numbering" w:customStyle="1" w:styleId="1123">
    <w:name w:val="无列表1123"/>
    <w:next w:val="a2"/>
    <w:uiPriority w:val="99"/>
    <w:semiHidden/>
    <w:unhideWhenUsed/>
    <w:rsid w:val="001F37EE"/>
  </w:style>
  <w:style w:type="numbering" w:customStyle="1" w:styleId="223">
    <w:name w:val="无列表223"/>
    <w:next w:val="a2"/>
    <w:uiPriority w:val="99"/>
    <w:semiHidden/>
    <w:unhideWhenUsed/>
    <w:rsid w:val="001F37EE"/>
  </w:style>
  <w:style w:type="numbering" w:customStyle="1" w:styleId="313">
    <w:name w:val="无列表313"/>
    <w:next w:val="a2"/>
    <w:uiPriority w:val="99"/>
    <w:semiHidden/>
    <w:unhideWhenUsed/>
    <w:rsid w:val="001F37EE"/>
  </w:style>
  <w:style w:type="numbering" w:customStyle="1" w:styleId="111113">
    <w:name w:val="无列表111113"/>
    <w:next w:val="a2"/>
    <w:uiPriority w:val="99"/>
    <w:semiHidden/>
    <w:unhideWhenUsed/>
    <w:rsid w:val="001F37EE"/>
  </w:style>
  <w:style w:type="numbering" w:customStyle="1" w:styleId="2113">
    <w:name w:val="无列表2113"/>
    <w:next w:val="a2"/>
    <w:uiPriority w:val="99"/>
    <w:semiHidden/>
    <w:unhideWhenUsed/>
    <w:rsid w:val="001F37EE"/>
  </w:style>
  <w:style w:type="numbering" w:customStyle="1" w:styleId="1111113">
    <w:name w:val="无列表1111113"/>
    <w:next w:val="a2"/>
    <w:uiPriority w:val="99"/>
    <w:semiHidden/>
    <w:unhideWhenUsed/>
    <w:rsid w:val="001F37EE"/>
  </w:style>
  <w:style w:type="numbering" w:customStyle="1" w:styleId="620">
    <w:name w:val="无列表62"/>
    <w:next w:val="a2"/>
    <w:uiPriority w:val="99"/>
    <w:semiHidden/>
    <w:unhideWhenUsed/>
    <w:rsid w:val="001F37EE"/>
  </w:style>
  <w:style w:type="numbering" w:customStyle="1" w:styleId="132">
    <w:name w:val="无列表132"/>
    <w:next w:val="a2"/>
    <w:uiPriority w:val="99"/>
    <w:semiHidden/>
    <w:unhideWhenUsed/>
    <w:rsid w:val="001F37EE"/>
  </w:style>
  <w:style w:type="numbering" w:customStyle="1" w:styleId="1132">
    <w:name w:val="无列表1132"/>
    <w:next w:val="a2"/>
    <w:uiPriority w:val="99"/>
    <w:semiHidden/>
    <w:unhideWhenUsed/>
    <w:rsid w:val="001F37EE"/>
  </w:style>
  <w:style w:type="numbering" w:customStyle="1" w:styleId="232">
    <w:name w:val="无列表232"/>
    <w:next w:val="a2"/>
    <w:uiPriority w:val="99"/>
    <w:semiHidden/>
    <w:unhideWhenUsed/>
    <w:rsid w:val="001F37EE"/>
  </w:style>
  <w:style w:type="numbering" w:customStyle="1" w:styleId="322">
    <w:name w:val="无列表322"/>
    <w:next w:val="a2"/>
    <w:uiPriority w:val="99"/>
    <w:semiHidden/>
    <w:unhideWhenUsed/>
    <w:rsid w:val="001F37EE"/>
  </w:style>
  <w:style w:type="numbering" w:customStyle="1" w:styleId="11122">
    <w:name w:val="无列表11122"/>
    <w:next w:val="a2"/>
    <w:uiPriority w:val="99"/>
    <w:semiHidden/>
    <w:unhideWhenUsed/>
    <w:rsid w:val="001F37EE"/>
  </w:style>
  <w:style w:type="numbering" w:customStyle="1" w:styleId="2122">
    <w:name w:val="无列表2122"/>
    <w:next w:val="a2"/>
    <w:uiPriority w:val="99"/>
    <w:semiHidden/>
    <w:unhideWhenUsed/>
    <w:rsid w:val="001F37EE"/>
  </w:style>
  <w:style w:type="numbering" w:customStyle="1" w:styleId="111122">
    <w:name w:val="无列表111122"/>
    <w:next w:val="a2"/>
    <w:uiPriority w:val="99"/>
    <w:semiHidden/>
    <w:unhideWhenUsed/>
    <w:rsid w:val="001F37EE"/>
  </w:style>
  <w:style w:type="numbering" w:customStyle="1" w:styleId="412">
    <w:name w:val="无列表412"/>
    <w:next w:val="a2"/>
    <w:uiPriority w:val="99"/>
    <w:semiHidden/>
    <w:unhideWhenUsed/>
    <w:rsid w:val="001F37EE"/>
  </w:style>
  <w:style w:type="numbering" w:customStyle="1" w:styleId="512">
    <w:name w:val="无列表512"/>
    <w:next w:val="a2"/>
    <w:uiPriority w:val="99"/>
    <w:semiHidden/>
    <w:unhideWhenUsed/>
    <w:rsid w:val="001F37EE"/>
  </w:style>
  <w:style w:type="numbering" w:customStyle="1" w:styleId="1212">
    <w:name w:val="无列表1212"/>
    <w:next w:val="a2"/>
    <w:uiPriority w:val="99"/>
    <w:semiHidden/>
    <w:unhideWhenUsed/>
    <w:rsid w:val="001F37EE"/>
  </w:style>
  <w:style w:type="numbering" w:customStyle="1" w:styleId="11212">
    <w:name w:val="无列表11212"/>
    <w:next w:val="a2"/>
    <w:uiPriority w:val="99"/>
    <w:semiHidden/>
    <w:unhideWhenUsed/>
    <w:rsid w:val="001F37EE"/>
  </w:style>
  <w:style w:type="numbering" w:customStyle="1" w:styleId="2212">
    <w:name w:val="无列表2212"/>
    <w:next w:val="a2"/>
    <w:uiPriority w:val="99"/>
    <w:semiHidden/>
    <w:unhideWhenUsed/>
    <w:rsid w:val="001F37EE"/>
  </w:style>
  <w:style w:type="numbering" w:customStyle="1" w:styleId="3112">
    <w:name w:val="无列表3112"/>
    <w:next w:val="a2"/>
    <w:uiPriority w:val="99"/>
    <w:semiHidden/>
    <w:unhideWhenUsed/>
    <w:rsid w:val="001F37EE"/>
  </w:style>
  <w:style w:type="numbering" w:customStyle="1" w:styleId="11111112">
    <w:name w:val="无列表11111112"/>
    <w:next w:val="a2"/>
    <w:uiPriority w:val="99"/>
    <w:semiHidden/>
    <w:unhideWhenUsed/>
    <w:rsid w:val="001F37EE"/>
  </w:style>
  <w:style w:type="numbering" w:customStyle="1" w:styleId="21112">
    <w:name w:val="无列表21112"/>
    <w:next w:val="a2"/>
    <w:uiPriority w:val="99"/>
    <w:semiHidden/>
    <w:unhideWhenUsed/>
    <w:rsid w:val="001F37EE"/>
  </w:style>
  <w:style w:type="numbering" w:customStyle="1" w:styleId="111111112">
    <w:name w:val="无列表111111112"/>
    <w:next w:val="a2"/>
    <w:uiPriority w:val="99"/>
    <w:semiHidden/>
    <w:unhideWhenUsed/>
    <w:rsid w:val="001F37EE"/>
  </w:style>
  <w:style w:type="numbering" w:customStyle="1" w:styleId="72">
    <w:name w:val="无列表72"/>
    <w:next w:val="a2"/>
    <w:uiPriority w:val="99"/>
    <w:semiHidden/>
    <w:unhideWhenUsed/>
    <w:rsid w:val="001F37EE"/>
  </w:style>
  <w:style w:type="numbering" w:customStyle="1" w:styleId="142">
    <w:name w:val="无列表142"/>
    <w:next w:val="a2"/>
    <w:uiPriority w:val="99"/>
    <w:semiHidden/>
    <w:unhideWhenUsed/>
    <w:rsid w:val="001F37EE"/>
  </w:style>
  <w:style w:type="numbering" w:customStyle="1" w:styleId="1142">
    <w:name w:val="无列表1142"/>
    <w:next w:val="a2"/>
    <w:uiPriority w:val="99"/>
    <w:semiHidden/>
    <w:unhideWhenUsed/>
    <w:rsid w:val="001F37EE"/>
  </w:style>
  <w:style w:type="numbering" w:customStyle="1" w:styleId="11132">
    <w:name w:val="无列表11132"/>
    <w:next w:val="a2"/>
    <w:uiPriority w:val="99"/>
    <w:semiHidden/>
    <w:unhideWhenUsed/>
    <w:rsid w:val="001F37EE"/>
  </w:style>
  <w:style w:type="numbering" w:customStyle="1" w:styleId="242">
    <w:name w:val="无列表242"/>
    <w:next w:val="a2"/>
    <w:uiPriority w:val="99"/>
    <w:semiHidden/>
    <w:unhideWhenUsed/>
    <w:rsid w:val="001F37EE"/>
  </w:style>
  <w:style w:type="numbering" w:customStyle="1" w:styleId="82">
    <w:name w:val="无列表82"/>
    <w:next w:val="a2"/>
    <w:uiPriority w:val="99"/>
    <w:semiHidden/>
    <w:unhideWhenUsed/>
    <w:rsid w:val="001F37EE"/>
  </w:style>
  <w:style w:type="numbering" w:customStyle="1" w:styleId="152">
    <w:name w:val="无列表152"/>
    <w:next w:val="a2"/>
    <w:uiPriority w:val="99"/>
    <w:semiHidden/>
    <w:unhideWhenUsed/>
    <w:rsid w:val="001F37EE"/>
  </w:style>
  <w:style w:type="numbering" w:customStyle="1" w:styleId="1152">
    <w:name w:val="无列表1152"/>
    <w:next w:val="a2"/>
    <w:uiPriority w:val="99"/>
    <w:semiHidden/>
    <w:unhideWhenUsed/>
    <w:rsid w:val="001F37EE"/>
  </w:style>
  <w:style w:type="numbering" w:customStyle="1" w:styleId="11142">
    <w:name w:val="无列表11142"/>
    <w:next w:val="a2"/>
    <w:uiPriority w:val="99"/>
    <w:semiHidden/>
    <w:unhideWhenUsed/>
    <w:rsid w:val="001F37EE"/>
  </w:style>
  <w:style w:type="numbering" w:customStyle="1" w:styleId="252">
    <w:name w:val="无列表252"/>
    <w:next w:val="a2"/>
    <w:uiPriority w:val="99"/>
    <w:semiHidden/>
    <w:unhideWhenUsed/>
    <w:rsid w:val="001F37EE"/>
  </w:style>
  <w:style w:type="table" w:customStyle="1" w:styleId="-111">
    <w:name w:val="浅色底纹 - 强调文字颜色 111"/>
    <w:basedOn w:val="a1"/>
    <w:uiPriority w:val="60"/>
    <w:rsid w:val="001F37EE"/>
    <w:rPr>
      <w:rFonts w:ascii="Calibri" w:eastAsia="宋体" w:hAnsi="Calibri" w:cs="Times New Roman"/>
      <w:color w:val="365F91"/>
      <w:kern w:val="0"/>
      <w:sz w:val="20"/>
      <w:szCs w:val="20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1f">
    <w:name w:val="不明显强调1"/>
    <w:uiPriority w:val="19"/>
    <w:qFormat/>
    <w:rsid w:val="001F37EE"/>
    <w:rPr>
      <w:i/>
      <w:iCs/>
      <w:color w:val="808080"/>
    </w:rPr>
  </w:style>
  <w:style w:type="paragraph" w:customStyle="1" w:styleId="TOC10">
    <w:name w:val="TOC 标题1"/>
    <w:basedOn w:val="1"/>
    <w:next w:val="a"/>
    <w:uiPriority w:val="39"/>
    <w:unhideWhenUsed/>
    <w:qFormat/>
    <w:rsid w:val="001F37EE"/>
    <w:pPr>
      <w:widowControl/>
      <w:adjustRightInd/>
      <w:snapToGrid/>
      <w:spacing w:before="48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  <w:lang w:val="zh-CN" w:eastAsia="zh-CN"/>
    </w:rPr>
  </w:style>
  <w:style w:type="paragraph" w:customStyle="1" w:styleId="1f0">
    <w:name w:val="修订1"/>
    <w:hidden/>
    <w:uiPriority w:val="99"/>
    <w:semiHidden/>
    <w:qFormat/>
    <w:rsid w:val="001F37EE"/>
    <w:rPr>
      <w:rFonts w:ascii="Times New Roman" w:eastAsia="宋体" w:hAnsi="Times New Roman" w:cs="Times New Roman"/>
      <w:szCs w:val="24"/>
    </w:rPr>
  </w:style>
  <w:style w:type="paragraph" w:styleId="afd">
    <w:name w:val="footnote text"/>
    <w:basedOn w:val="a"/>
    <w:link w:val="afe"/>
    <w:uiPriority w:val="99"/>
    <w:semiHidden/>
    <w:unhideWhenUsed/>
    <w:rsid w:val="007157BB"/>
    <w:pPr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e">
    <w:name w:val="脚注文本 字符"/>
    <w:basedOn w:val="a0"/>
    <w:link w:val="afd"/>
    <w:uiPriority w:val="99"/>
    <w:semiHidden/>
    <w:rsid w:val="007157BB"/>
    <w:rPr>
      <w:sz w:val="18"/>
      <w:szCs w:val="18"/>
    </w:rPr>
  </w:style>
  <w:style w:type="character" w:styleId="aff">
    <w:name w:val="footnote reference"/>
    <w:basedOn w:val="a0"/>
    <w:uiPriority w:val="99"/>
    <w:semiHidden/>
    <w:unhideWhenUsed/>
    <w:rsid w:val="007157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8.emf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9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15.png"/><Relationship Id="rId11" Type="http://schemas.openxmlformats.org/officeDocument/2006/relationships/oleObject" Target="embeddings/oleObject2.bin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image" Target="media/image52.png"/><Relationship Id="rId5" Type="http://schemas.openxmlformats.org/officeDocument/2006/relationships/webSettings" Target="webSettings.xml"/><Relationship Id="rId61" Type="http://schemas.openxmlformats.org/officeDocument/2006/relationships/image" Target="media/image47.png"/><Relationship Id="rId19" Type="http://schemas.openxmlformats.org/officeDocument/2006/relationships/image" Target="media/image7.emf"/><Relationship Id="rId14" Type="http://schemas.openxmlformats.org/officeDocument/2006/relationships/image" Target="media/image4.emf"/><Relationship Id="rId22" Type="http://schemas.openxmlformats.org/officeDocument/2006/relationships/oleObject" Target="embeddings/oleObject7.bin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image" Target="media/image50.png"/><Relationship Id="rId69" Type="http://schemas.openxmlformats.org/officeDocument/2006/relationships/theme" Target="theme/theme1.xml"/><Relationship Id="rId8" Type="http://schemas.openxmlformats.org/officeDocument/2006/relationships/image" Target="media/image1.emf"/><Relationship Id="rId51" Type="http://schemas.openxmlformats.org/officeDocument/2006/relationships/image" Target="media/image37.png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3.png"/><Relationship Id="rId20" Type="http://schemas.openxmlformats.org/officeDocument/2006/relationships/oleObject" Target="embeddings/oleObject6.bin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image" Target="media/image48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tif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image" Target="media/image2.emf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39" Type="http://schemas.openxmlformats.org/officeDocument/2006/relationships/image" Target="media/image25.png"/><Relationship Id="rId34" Type="http://schemas.openxmlformats.org/officeDocument/2006/relationships/image" Target="media/image20.png"/><Relationship Id="rId50" Type="http://schemas.openxmlformats.org/officeDocument/2006/relationships/image" Target="media/image36.png"/><Relationship Id="rId55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043FC-A14C-4AB4-AF1C-724929979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55</Pages>
  <Words>7797</Words>
  <Characters>44445</Characters>
  <Application>Microsoft Office Word</Application>
  <DocSecurity>0</DocSecurity>
  <Lines>370</Lines>
  <Paragraphs>104</Paragraphs>
  <ScaleCrop>false</ScaleCrop>
  <Company/>
  <LinksUpToDate>false</LinksUpToDate>
  <CharactersWithSpaces>52138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</dc:creator>
  <cp:keywords/>
  <dc:description/>
  <cp:lastModifiedBy>huixia Huo</cp:lastModifiedBy>
  <cp:revision>7</cp:revision>
  <dcterms:created xsi:type="dcterms:W3CDTF">2024-11-27T12:44:00Z</dcterms:created>
  <dcterms:modified xsi:type="dcterms:W3CDTF">2025-01-09T07:41:00Z</dcterms:modified>
</cp:coreProperties>
</file>