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9AD4E" w14:textId="24E3009F" w:rsidR="003B09A4" w:rsidRDefault="00E01E53" w:rsidP="003B09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39BA031" wp14:editId="3C07FE0B">
            <wp:extent cx="5274037" cy="6029007"/>
            <wp:effectExtent l="0" t="0" r="3175" b="0"/>
            <wp:docPr id="1037163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163819" name="图片 103716381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8" b="19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29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0BF8F3" w14:textId="40EE27F9" w:rsidR="003B09A4" w:rsidRDefault="003B09A4" w:rsidP="003B09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 S1(A)</w:t>
      </w:r>
      <w:r w:rsidRPr="00B73E46">
        <w:rPr>
          <w:rFonts w:ascii="Times New Roman" w:hAnsi="Times New Roman" w:cs="Times New Roman"/>
        </w:rPr>
        <w:t xml:space="preserve"> </w:t>
      </w:r>
      <w:r w:rsidRPr="008723D3">
        <w:rPr>
          <w:rFonts w:ascii="Times New Roman" w:hAnsi="Times New Roman" w:cs="Times New Roman"/>
        </w:rPr>
        <w:t>Relative abundance of</w:t>
      </w:r>
      <w:r w:rsidR="00D01F1B">
        <w:rPr>
          <w:rFonts w:ascii="Times New Roman" w:hAnsi="Times New Roman" w:cs="Times New Roman" w:hint="eastAsia"/>
          <w:i/>
          <w:iCs/>
          <w:color w:val="EE0000"/>
          <w:szCs w:val="22"/>
        </w:rPr>
        <w:t xml:space="preserve"> </w:t>
      </w:r>
      <w:proofErr w:type="spellStart"/>
      <w:r w:rsidR="00D01F1B" w:rsidRPr="00EC449B">
        <w:rPr>
          <w:rFonts w:ascii="Times New Roman" w:hAnsi="Times New Roman" w:cs="Times New Roman"/>
          <w:i/>
          <w:iCs/>
          <w:color w:val="EE0000"/>
          <w:szCs w:val="22"/>
        </w:rPr>
        <w:t>Spirochaetaceae</w:t>
      </w:r>
      <w:proofErr w:type="spellEnd"/>
      <w:r w:rsidR="00D01F1B" w:rsidRPr="00EC449B">
        <w:rPr>
          <w:rFonts w:ascii="Times New Roman" w:hAnsi="Times New Roman" w:cs="Times New Roman"/>
          <w:color w:val="EE0000"/>
          <w:szCs w:val="22"/>
        </w:rPr>
        <w:t xml:space="preserve">, </w:t>
      </w:r>
      <w:proofErr w:type="spellStart"/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>Muribaculaceae</w:t>
      </w:r>
      <w:proofErr w:type="spellEnd"/>
      <w:r w:rsidR="00D01F1B" w:rsidRPr="00EC449B">
        <w:rPr>
          <w:rFonts w:ascii="Times New Roman" w:hAnsi="Times New Roman" w:cs="Times New Roman" w:hint="eastAsia"/>
          <w:color w:val="EE0000"/>
          <w:szCs w:val="22"/>
        </w:rPr>
        <w:t xml:space="preserve">, </w:t>
      </w:r>
      <w:proofErr w:type="spellStart"/>
      <w:r w:rsidR="00D01F1B" w:rsidRPr="00EC449B">
        <w:rPr>
          <w:rFonts w:ascii="Times New Roman" w:hAnsi="Times New Roman" w:cs="Times New Roman"/>
          <w:i/>
          <w:iCs/>
          <w:color w:val="EE0000"/>
          <w:szCs w:val="22"/>
        </w:rPr>
        <w:t>Prevotellaceae</w:t>
      </w:r>
      <w:proofErr w:type="spellEnd"/>
      <w:r w:rsidR="00D01F1B" w:rsidRPr="00EC449B">
        <w:rPr>
          <w:rFonts w:ascii="Times New Roman" w:hAnsi="Times New Roman" w:cs="Times New Roman"/>
          <w:color w:val="EE0000"/>
          <w:szCs w:val="22"/>
        </w:rPr>
        <w:t xml:space="preserve">, </w:t>
      </w:r>
      <w:proofErr w:type="spellStart"/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>Oscillospiraceae</w:t>
      </w:r>
      <w:proofErr w:type="spellEnd"/>
      <w:r w:rsidR="00D01F1B" w:rsidRPr="00EC449B">
        <w:rPr>
          <w:rFonts w:ascii="Times New Roman" w:hAnsi="Times New Roman" w:cs="Times New Roman" w:hint="eastAsia"/>
          <w:color w:val="EE0000"/>
          <w:szCs w:val="22"/>
        </w:rPr>
        <w:t>,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 xml:space="preserve"> </w:t>
      </w:r>
      <w:proofErr w:type="spellStart"/>
      <w:r w:rsidR="00D01F1B" w:rsidRPr="00EC449B">
        <w:rPr>
          <w:rFonts w:ascii="Times New Roman" w:hAnsi="Times New Roman" w:cs="Times New Roman"/>
          <w:i/>
          <w:iCs/>
          <w:color w:val="EE0000"/>
          <w:szCs w:val="22"/>
        </w:rPr>
        <w:t>Bacteroidaceae</w:t>
      </w:r>
      <w:proofErr w:type="spellEnd"/>
      <w:r w:rsidR="00D01F1B" w:rsidRPr="00EC449B">
        <w:rPr>
          <w:rFonts w:ascii="Times New Roman" w:hAnsi="Times New Roman" w:cs="Times New Roman"/>
          <w:color w:val="EE0000"/>
          <w:szCs w:val="22"/>
        </w:rPr>
        <w:t xml:space="preserve">, </w:t>
      </w:r>
      <w:proofErr w:type="spellStart"/>
      <w:r w:rsidR="00D01F1B" w:rsidRPr="00EC449B">
        <w:rPr>
          <w:rFonts w:ascii="Times New Roman" w:hAnsi="Times New Roman" w:cs="Times New Roman"/>
          <w:i/>
          <w:iCs/>
          <w:color w:val="EE0000"/>
          <w:szCs w:val="22"/>
        </w:rPr>
        <w:t>Ruminococcaceae</w:t>
      </w:r>
      <w:proofErr w:type="spellEnd"/>
      <w:r w:rsidR="00D01F1B" w:rsidRPr="00EC449B">
        <w:rPr>
          <w:rFonts w:ascii="Times New Roman" w:hAnsi="Times New Roman" w:cs="Times New Roman" w:hint="eastAsia"/>
          <w:color w:val="EE0000"/>
        </w:rPr>
        <w:t xml:space="preserve">, </w:t>
      </w:r>
      <w:r w:rsidR="00D01F1B">
        <w:rPr>
          <w:rFonts w:ascii="Times New Roman" w:hAnsi="Times New Roman" w:cs="Times New Roman" w:hint="eastAsia"/>
          <w:color w:val="EE0000"/>
        </w:rPr>
        <w:t>and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 xml:space="preserve"> unclassified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</w:rPr>
        <w:t>Clostridia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</w:rPr>
        <w:t>UCG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</w:rPr>
        <w:t>014</w:t>
      </w:r>
      <w:r w:rsidR="00D01F1B">
        <w:rPr>
          <w:rFonts w:ascii="Times New Roman" w:hAnsi="Times New Roman" w:cs="Times New Roman" w:hint="eastAsia"/>
          <w:color w:val="EE0000"/>
          <w:szCs w:val="22"/>
        </w:rPr>
        <w:t xml:space="preserve">. </w:t>
      </w:r>
      <w:r>
        <w:rPr>
          <w:rFonts w:ascii="Times New Roman" w:hAnsi="Times New Roman" w:cs="Times New Roman" w:hint="eastAsia"/>
        </w:rPr>
        <w:t>(n=8)</w:t>
      </w:r>
      <w:r w:rsidRPr="00952A8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(B)</w:t>
      </w:r>
      <w:r w:rsidRPr="00B73E46">
        <w:rPr>
          <w:rFonts w:ascii="Times New Roman" w:hAnsi="Times New Roman" w:cs="Times New Roman"/>
        </w:rPr>
        <w:t xml:space="preserve"> </w:t>
      </w:r>
      <w:r w:rsidRPr="008723D3">
        <w:rPr>
          <w:rFonts w:ascii="Times New Roman" w:hAnsi="Times New Roman" w:cs="Times New Roman"/>
        </w:rPr>
        <w:t>Relative abundance of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>unclassified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>Muribaculaceae</w:t>
      </w:r>
      <w:proofErr w:type="spellEnd"/>
      <w:r w:rsidR="00D01F1B" w:rsidRPr="00EC449B">
        <w:rPr>
          <w:rFonts w:ascii="Times New Roman" w:hAnsi="Times New Roman" w:cs="Times New Roman" w:hint="eastAsia"/>
          <w:color w:val="EE0000"/>
          <w:szCs w:val="22"/>
        </w:rPr>
        <w:t>,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 xml:space="preserve"> </w:t>
      </w:r>
      <w:r w:rsidR="00D01F1B" w:rsidRPr="00EC449B">
        <w:rPr>
          <w:rFonts w:ascii="Times New Roman" w:hAnsi="Times New Roman" w:cs="Times New Roman"/>
          <w:i/>
          <w:iCs/>
          <w:color w:val="EE0000"/>
          <w:szCs w:val="22"/>
        </w:rPr>
        <w:t>Treponema</w:t>
      </w:r>
      <w:r w:rsidR="00D01F1B" w:rsidRPr="00EC449B">
        <w:rPr>
          <w:rFonts w:ascii="Times New Roman" w:hAnsi="Times New Roman" w:cs="Times New Roman"/>
          <w:color w:val="EE0000"/>
          <w:szCs w:val="22"/>
        </w:rPr>
        <w:t xml:space="preserve">, 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>unclassified</w:t>
      </w:r>
      <w:r w:rsidR="00D01F1B" w:rsidRPr="00D01F1B">
        <w:rPr>
          <w:rFonts w:ascii="Times New Roman" w:hAnsi="Times New Roman" w:cs="Times New Roman"/>
          <w:i/>
          <w:iCs/>
          <w:color w:val="EE0000"/>
          <w:szCs w:val="22"/>
        </w:rPr>
        <w:t xml:space="preserve">_ </w:t>
      </w:r>
      <w:proofErr w:type="spellStart"/>
      <w:r w:rsidR="00D01F1B" w:rsidRPr="00D01F1B">
        <w:rPr>
          <w:rFonts w:ascii="Times New Roman" w:hAnsi="Times New Roman" w:cs="Times New Roman"/>
          <w:i/>
          <w:iCs/>
          <w:color w:val="EE0000"/>
          <w:szCs w:val="22"/>
        </w:rPr>
        <w:t>Lachnospiraceae</w:t>
      </w:r>
      <w:proofErr w:type="spellEnd"/>
      <w:r w:rsidR="00D01F1B" w:rsidRPr="00D01F1B">
        <w:rPr>
          <w:rFonts w:ascii="Times New Roman" w:hAnsi="Times New Roman" w:cs="Times New Roman" w:hint="eastAsia"/>
          <w:i/>
          <w:iCs/>
          <w:color w:val="EE0000"/>
          <w:szCs w:val="22"/>
        </w:rPr>
        <w:t xml:space="preserve">, 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>Lactobacillus</w:t>
      </w:r>
      <w:r w:rsidR="00D01F1B" w:rsidRPr="00EC449B">
        <w:rPr>
          <w:rFonts w:ascii="Times New Roman" w:hAnsi="Times New Roman" w:cs="Times New Roman" w:hint="eastAsia"/>
          <w:color w:val="EE0000"/>
          <w:szCs w:val="22"/>
        </w:rPr>
        <w:t>,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 xml:space="preserve"> unclassified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</w:rPr>
        <w:t>Clostridia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</w:rPr>
        <w:t>UCG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</w:rPr>
        <w:t>014</w:t>
      </w:r>
      <w:r w:rsidR="00D01F1B" w:rsidRPr="00EC449B">
        <w:rPr>
          <w:rFonts w:ascii="Times New Roman" w:hAnsi="Times New Roman" w:cs="Times New Roman" w:hint="eastAsia"/>
          <w:color w:val="EE0000"/>
        </w:rPr>
        <w:t>,</w:t>
      </w:r>
      <w:r w:rsidR="00D01F1B" w:rsidRPr="00D01F1B">
        <w:rPr>
          <w:rFonts w:ascii="Times New Roman" w:hAnsi="Times New Roman" w:cs="Times New Roman" w:hint="eastAsia"/>
          <w:i/>
          <w:iCs/>
          <w:color w:val="EE0000"/>
          <w:szCs w:val="22"/>
        </w:rPr>
        <w:t xml:space="preserve"> 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  <w:szCs w:val="22"/>
        </w:rPr>
        <w:t>Prevotellaceae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</w:rPr>
        <w:t>UCG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 w:rsidRPr="00EC449B">
        <w:rPr>
          <w:rFonts w:ascii="Times New Roman" w:hAnsi="Times New Roman" w:cs="Times New Roman" w:hint="eastAsia"/>
          <w:i/>
          <w:iCs/>
          <w:color w:val="EE0000"/>
        </w:rPr>
        <w:t>003</w:t>
      </w:r>
      <w:r w:rsidR="00D01F1B" w:rsidRPr="00EC449B">
        <w:rPr>
          <w:rFonts w:ascii="Times New Roman" w:hAnsi="Times New Roman" w:cs="Times New Roman" w:hint="eastAsia"/>
          <w:color w:val="EE0000"/>
        </w:rPr>
        <w:t>,</w:t>
      </w:r>
      <w:r w:rsidR="00D01F1B" w:rsidRPr="00D01F1B">
        <w:rPr>
          <w:rFonts w:ascii="Times New Roman" w:hAnsi="Times New Roman" w:cs="Times New Roman"/>
          <w:i/>
          <w:iCs/>
          <w:color w:val="EE0000"/>
          <w:szCs w:val="22"/>
        </w:rPr>
        <w:t xml:space="preserve"> </w:t>
      </w:r>
      <w:r w:rsidR="00D01F1B" w:rsidRPr="00D01F1B">
        <w:rPr>
          <w:rFonts w:ascii="Times New Roman" w:hAnsi="Times New Roman" w:cs="Times New Roman"/>
          <w:i/>
          <w:iCs/>
          <w:color w:val="EE0000"/>
          <w:szCs w:val="22"/>
        </w:rPr>
        <w:t>Lachnospiraceae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>
        <w:rPr>
          <w:rFonts w:ascii="Times New Roman" w:hAnsi="Times New Roman" w:cs="Times New Roman"/>
          <w:i/>
          <w:iCs/>
          <w:color w:val="EE0000"/>
        </w:rPr>
        <w:t>N</w:t>
      </w:r>
      <w:r w:rsidR="00D01F1B">
        <w:rPr>
          <w:rFonts w:ascii="Times New Roman" w:hAnsi="Times New Roman" w:cs="Times New Roman" w:hint="eastAsia"/>
          <w:i/>
          <w:iCs/>
          <w:color w:val="EE0000"/>
        </w:rPr>
        <w:t>K4A136</w:t>
      </w:r>
      <w:r w:rsidR="00D01F1B" w:rsidRPr="00EC449B">
        <w:rPr>
          <w:rFonts w:ascii="Times New Roman" w:hAnsi="Times New Roman" w:cs="Times New Roman"/>
          <w:i/>
          <w:iCs/>
          <w:color w:val="EE0000"/>
        </w:rPr>
        <w:t>_</w:t>
      </w:r>
      <w:r w:rsidR="00D01F1B">
        <w:rPr>
          <w:rFonts w:ascii="Times New Roman" w:hAnsi="Times New Roman" w:cs="Times New Roman" w:hint="eastAsia"/>
          <w:i/>
          <w:iCs/>
          <w:color w:val="EE0000"/>
        </w:rPr>
        <w:t>group.</w:t>
      </w:r>
      <w:r>
        <w:rPr>
          <w:rFonts w:ascii="Times New Roman" w:hAnsi="Times New Roman" w:cs="Times New Roman" w:hint="eastAsia"/>
        </w:rPr>
        <w:t xml:space="preserve">(n=8) </w:t>
      </w:r>
    </w:p>
    <w:p w14:paraId="4B9B9AF4" w14:textId="6269DEDF" w:rsidR="003B09A4" w:rsidRDefault="00E01E53" w:rsidP="003B09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297F7BE" wp14:editId="4F8F0036">
            <wp:extent cx="1971675" cy="2099782"/>
            <wp:effectExtent l="0" t="0" r="0" b="0"/>
            <wp:docPr id="5680561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56101" name="图片 56805610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" t="626" r="62608" b="71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387" cy="2100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975AFB" w14:textId="0142DB37" w:rsidR="003B09A4" w:rsidRDefault="003B09A4" w:rsidP="003B09A4">
      <w:pPr>
        <w:spacing w:after="0"/>
        <w:rPr>
          <w:rFonts w:hint="eastAsia"/>
        </w:rPr>
      </w:pPr>
      <w:r>
        <w:rPr>
          <w:rFonts w:ascii="Times New Roman" w:hAnsi="Times New Roman" w:cs="Times New Roman" w:hint="eastAsia"/>
        </w:rPr>
        <w:t>Fig S2(A)The levels of LPS in serum using Elisa. (n=8)</w:t>
      </w:r>
    </w:p>
    <w:sectPr w:rsidR="003B09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107DA" w14:textId="77777777" w:rsidR="0075754C" w:rsidRDefault="0075754C" w:rsidP="00E01E5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96B2251" w14:textId="77777777" w:rsidR="0075754C" w:rsidRDefault="0075754C" w:rsidP="00E01E5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C7AE1" w14:textId="77777777" w:rsidR="0075754C" w:rsidRDefault="0075754C" w:rsidP="00E01E5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C7ACE7D" w14:textId="77777777" w:rsidR="0075754C" w:rsidRDefault="0075754C" w:rsidP="00E01E5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A4"/>
    <w:rsid w:val="00286EF4"/>
    <w:rsid w:val="003B09A4"/>
    <w:rsid w:val="0075754C"/>
    <w:rsid w:val="00D01F1B"/>
    <w:rsid w:val="00E01E53"/>
    <w:rsid w:val="00E2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A3554"/>
  <w15:chartTrackingRefBased/>
  <w15:docId w15:val="{6C7571CB-4F78-42B1-AE86-56C2F4D1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B09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0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09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09A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09A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09A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09A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09A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09A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09A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B0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B0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B09A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B09A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B09A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B09A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B09A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B09A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B09A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B0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09A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B09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0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B09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09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09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0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B09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09A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01E5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01E5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01E5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01E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Ming-Qi CHEN</dc:creator>
  <cp:keywords/>
  <dc:description/>
  <cp:lastModifiedBy>Ming-Qi CHEN</cp:lastModifiedBy>
  <cp:revision>3</cp:revision>
  <dcterms:created xsi:type="dcterms:W3CDTF">2025-09-05T14:33:00Z</dcterms:created>
  <dcterms:modified xsi:type="dcterms:W3CDTF">2025-09-05T17:03:00Z</dcterms:modified>
</cp:coreProperties>
</file>