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4A639" w14:textId="54C049DD" w:rsidR="00497BDC" w:rsidRPr="00004D70" w:rsidRDefault="00497BDC" w:rsidP="00497BDC">
      <w:pPr>
        <w:jc w:val="both"/>
        <w:rPr>
          <w:rFonts w:ascii="Times New Roman" w:hAnsi="Times New Roman" w:cs="Times New Roman"/>
          <w:color w:val="212121"/>
          <w:sz w:val="24"/>
          <w:szCs w:val="24"/>
        </w:rPr>
      </w:pPr>
      <w:r w:rsidRPr="00004D70">
        <w:rPr>
          <w:rFonts w:ascii="Times New Roman" w:hAnsi="Times New Roman" w:cs="Times New Roman"/>
          <w:b/>
          <w:bCs/>
          <w:color w:val="212121"/>
          <w:sz w:val="24"/>
          <w:szCs w:val="24"/>
        </w:rPr>
        <w:t>Table</w:t>
      </w:r>
      <w:r>
        <w:rPr>
          <w:rFonts w:ascii="Times New Roman" w:hAnsi="Times New Roman" w:cs="Times New Roman"/>
          <w:b/>
          <w:bCs/>
          <w:color w:val="212121"/>
          <w:sz w:val="24"/>
          <w:szCs w:val="24"/>
        </w:rPr>
        <w:t xml:space="preserve"> 1</w:t>
      </w:r>
      <w:r w:rsidRPr="00004D70">
        <w:rPr>
          <w:rFonts w:ascii="Times New Roman" w:hAnsi="Times New Roman" w:cs="Times New Roman"/>
          <w:color w:val="212121"/>
          <w:sz w:val="24"/>
          <w:szCs w:val="24"/>
        </w:rPr>
        <w:t>: Bioactiv</w:t>
      </w:r>
      <w:r w:rsidRPr="000E0C87">
        <w:rPr>
          <w:rFonts w:ascii="Times New Roman" w:hAnsi="Times New Roman" w:cs="Times New Roman"/>
          <w:color w:val="212121"/>
          <w:sz w:val="24"/>
          <w:szCs w:val="24"/>
        </w:rPr>
        <w:t xml:space="preserve">ities </w:t>
      </w:r>
      <w:r w:rsidR="000E0C87">
        <w:rPr>
          <w:rFonts w:ascii="Times New Roman" w:hAnsi="Times New Roman" w:cs="Times New Roman"/>
          <w:color w:val="212121"/>
          <w:sz w:val="24"/>
          <w:szCs w:val="24"/>
        </w:rPr>
        <w:t>s</w:t>
      </w:r>
      <w:r w:rsidRPr="000E0C87">
        <w:rPr>
          <w:rFonts w:ascii="Times New Roman" w:hAnsi="Times New Roman" w:cs="Times New Roman"/>
          <w:color w:val="212121"/>
          <w:sz w:val="24"/>
          <w:szCs w:val="24"/>
        </w:rPr>
        <w:t>hown</w:t>
      </w:r>
      <w:r w:rsidRPr="00004D70">
        <w:rPr>
          <w:rFonts w:ascii="Times New Roman" w:hAnsi="Times New Roman" w:cs="Times New Roman"/>
          <w:color w:val="212121"/>
          <w:sz w:val="24"/>
          <w:szCs w:val="24"/>
        </w:rPr>
        <w:t xml:space="preserve"> by extracts/Compounds of various species of </w:t>
      </w:r>
      <w:bookmarkStart w:id="0" w:name="OLE_LINK1"/>
      <w:r w:rsidRPr="009B2905">
        <w:rPr>
          <w:rFonts w:ascii="Times New Roman" w:hAnsi="Times New Roman" w:cs="Times New Roman"/>
          <w:color w:val="212121"/>
          <w:sz w:val="24"/>
          <w:szCs w:val="24"/>
        </w:rPr>
        <w:t>Sigesbeckia</w:t>
      </w:r>
      <w:r w:rsidR="0067381E" w:rsidRPr="009B2905">
        <w:rPr>
          <w:rFonts w:ascii="Times New Roman" w:hAnsi="Times New Roman" w:cs="Times New Roman"/>
          <w:color w:val="212121"/>
          <w:sz w:val="24"/>
          <w:szCs w:val="24"/>
        </w:rPr>
        <w:t>e</w:t>
      </w:r>
      <w:r w:rsidRPr="00004D70">
        <w:rPr>
          <w:rFonts w:ascii="Times New Roman" w:hAnsi="Times New Roman" w:cs="Times New Roman"/>
          <w:color w:val="212121"/>
          <w:sz w:val="24"/>
          <w:szCs w:val="24"/>
        </w:rPr>
        <w:t xml:space="preserve"> </w:t>
      </w:r>
      <w:r w:rsidR="00585BAE">
        <w:rPr>
          <w:rFonts w:ascii="Times New Roman" w:hAnsi="Times New Roman" w:cs="Times New Roman"/>
          <w:color w:val="212121"/>
          <w:sz w:val="24"/>
          <w:szCs w:val="24"/>
        </w:rPr>
        <w:t>H</w:t>
      </w:r>
      <w:r w:rsidRPr="00004D70">
        <w:rPr>
          <w:rFonts w:ascii="Times New Roman" w:hAnsi="Times New Roman" w:cs="Times New Roman"/>
          <w:color w:val="212121"/>
          <w:sz w:val="24"/>
          <w:szCs w:val="24"/>
        </w:rPr>
        <w:t xml:space="preserve">erba </w:t>
      </w:r>
      <w:bookmarkEnd w:id="0"/>
      <w:r w:rsidRPr="00004D70">
        <w:rPr>
          <w:rFonts w:ascii="Times New Roman" w:hAnsi="Times New Roman" w:cs="Times New Roman"/>
          <w:color w:val="212121"/>
          <w:sz w:val="24"/>
          <w:szCs w:val="24"/>
        </w:rPr>
        <w:t>in different experimental models</w:t>
      </w:r>
    </w:p>
    <w:p w14:paraId="29A99ADF" w14:textId="77777777" w:rsidR="00497BDC" w:rsidRPr="00004D70" w:rsidRDefault="00497BDC" w:rsidP="00497BDC">
      <w:pPr>
        <w:jc w:val="both"/>
        <w:rPr>
          <w:rFonts w:ascii="Times New Roman" w:hAnsi="Times New Roman" w:cs="Times New Roman"/>
          <w:color w:val="212121"/>
          <w:sz w:val="24"/>
          <w:szCs w:val="24"/>
        </w:r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691"/>
        <w:gridCol w:w="1842"/>
        <w:gridCol w:w="5957"/>
        <w:gridCol w:w="916"/>
      </w:tblGrid>
      <w:tr w:rsidR="00010ECC" w:rsidRPr="00010ECC" w14:paraId="03960743" w14:textId="77777777" w:rsidTr="0078292A">
        <w:trPr>
          <w:tblHeader/>
        </w:trPr>
        <w:tc>
          <w:tcPr>
            <w:tcW w:w="914" w:type="pct"/>
            <w:tcBorders>
              <w:bottom w:val="single" w:sz="4" w:space="0" w:color="auto"/>
            </w:tcBorders>
            <w:vAlign w:val="center"/>
          </w:tcPr>
          <w:p w14:paraId="6AA71F65" w14:textId="77777777" w:rsidR="00497BDC" w:rsidRPr="009B2905" w:rsidRDefault="00497BDC" w:rsidP="0078292A">
            <w:pPr>
              <w:jc w:val="center"/>
              <w:rPr>
                <w:rFonts w:ascii="Times New Roman" w:hAnsi="Times New Roman" w:cs="Times New Roman"/>
                <w:b/>
                <w:bCs/>
                <w:color w:val="212121"/>
                <w:sz w:val="20"/>
                <w:szCs w:val="20"/>
              </w:rPr>
            </w:pPr>
            <w:bookmarkStart w:id="1" w:name="_Hlk181560410"/>
            <w:r w:rsidRPr="009B2905">
              <w:rPr>
                <w:rFonts w:ascii="Times New Roman" w:hAnsi="Times New Roman" w:cs="Times New Roman"/>
                <w:b/>
                <w:bCs/>
                <w:color w:val="212121"/>
                <w:sz w:val="20"/>
                <w:szCs w:val="20"/>
              </w:rPr>
              <w:t>Species/ Extract</w:t>
            </w:r>
          </w:p>
        </w:tc>
        <w:tc>
          <w:tcPr>
            <w:tcW w:w="964" w:type="pct"/>
            <w:tcBorders>
              <w:bottom w:val="single" w:sz="4" w:space="0" w:color="auto"/>
            </w:tcBorders>
            <w:vAlign w:val="center"/>
          </w:tcPr>
          <w:p w14:paraId="286C6359" w14:textId="77777777" w:rsidR="00497BDC" w:rsidRPr="00010ECC" w:rsidRDefault="00497BDC" w:rsidP="0078292A">
            <w:pPr>
              <w:jc w:val="center"/>
              <w:rPr>
                <w:rFonts w:ascii="Times New Roman" w:hAnsi="Times New Roman" w:cs="Times New Roman"/>
                <w:b/>
                <w:bCs/>
                <w:color w:val="212121"/>
                <w:sz w:val="20"/>
                <w:szCs w:val="20"/>
              </w:rPr>
            </w:pPr>
            <w:r w:rsidRPr="00010ECC">
              <w:rPr>
                <w:rFonts w:ascii="Times New Roman" w:hAnsi="Times New Roman" w:cs="Times New Roman"/>
                <w:b/>
                <w:bCs/>
                <w:color w:val="212121"/>
                <w:sz w:val="20"/>
                <w:szCs w:val="20"/>
              </w:rPr>
              <w:t>Experimental Model</w:t>
            </w:r>
          </w:p>
        </w:tc>
        <w:tc>
          <w:tcPr>
            <w:tcW w:w="660" w:type="pct"/>
            <w:tcBorders>
              <w:bottom w:val="single" w:sz="4" w:space="0" w:color="auto"/>
            </w:tcBorders>
            <w:vAlign w:val="center"/>
          </w:tcPr>
          <w:p w14:paraId="612C1842" w14:textId="77777777" w:rsidR="00497BDC" w:rsidRPr="00010ECC" w:rsidRDefault="00497BDC" w:rsidP="0078292A">
            <w:pPr>
              <w:jc w:val="center"/>
              <w:rPr>
                <w:rFonts w:ascii="Times New Roman" w:hAnsi="Times New Roman" w:cs="Times New Roman"/>
                <w:b/>
                <w:bCs/>
                <w:color w:val="212121"/>
                <w:sz w:val="20"/>
                <w:szCs w:val="20"/>
              </w:rPr>
            </w:pPr>
            <w:r w:rsidRPr="00010ECC">
              <w:rPr>
                <w:rFonts w:ascii="Times New Roman" w:hAnsi="Times New Roman" w:cs="Times New Roman"/>
                <w:b/>
                <w:bCs/>
                <w:color w:val="212121"/>
                <w:sz w:val="20"/>
                <w:szCs w:val="20"/>
              </w:rPr>
              <w:t>Dose/ IC</w:t>
            </w:r>
            <w:r w:rsidRPr="00010ECC">
              <w:rPr>
                <w:rFonts w:ascii="Times New Roman" w:hAnsi="Times New Roman" w:cs="Times New Roman"/>
                <w:b/>
                <w:bCs/>
                <w:color w:val="212121"/>
                <w:sz w:val="20"/>
                <w:szCs w:val="20"/>
                <w:vertAlign w:val="subscript"/>
              </w:rPr>
              <w:t>50</w:t>
            </w:r>
          </w:p>
        </w:tc>
        <w:tc>
          <w:tcPr>
            <w:tcW w:w="2134" w:type="pct"/>
            <w:tcBorders>
              <w:bottom w:val="single" w:sz="4" w:space="0" w:color="auto"/>
            </w:tcBorders>
            <w:vAlign w:val="center"/>
          </w:tcPr>
          <w:p w14:paraId="73AB8E64" w14:textId="77777777" w:rsidR="00497BDC" w:rsidRPr="00010ECC" w:rsidRDefault="00497BDC" w:rsidP="0078292A">
            <w:pPr>
              <w:jc w:val="center"/>
              <w:rPr>
                <w:rFonts w:ascii="Times New Roman" w:hAnsi="Times New Roman" w:cs="Times New Roman"/>
                <w:b/>
                <w:bCs/>
                <w:color w:val="212121"/>
                <w:sz w:val="20"/>
                <w:szCs w:val="20"/>
              </w:rPr>
            </w:pPr>
            <w:r w:rsidRPr="00010ECC">
              <w:rPr>
                <w:rFonts w:ascii="Times New Roman" w:hAnsi="Times New Roman" w:cs="Times New Roman"/>
                <w:b/>
                <w:bCs/>
                <w:color w:val="212121"/>
                <w:sz w:val="20"/>
                <w:szCs w:val="20"/>
              </w:rPr>
              <w:t>Effects/ Mechanism</w:t>
            </w:r>
          </w:p>
        </w:tc>
        <w:tc>
          <w:tcPr>
            <w:tcW w:w="328" w:type="pct"/>
            <w:vAlign w:val="center"/>
          </w:tcPr>
          <w:p w14:paraId="17827A2E" w14:textId="77777777" w:rsidR="00497BDC" w:rsidRPr="009B2905" w:rsidRDefault="00497BDC" w:rsidP="0078292A">
            <w:pPr>
              <w:jc w:val="cente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Citation</w:t>
            </w:r>
          </w:p>
        </w:tc>
      </w:tr>
      <w:tr w:rsidR="00497BDC" w:rsidRPr="00010ECC" w14:paraId="20F75A24" w14:textId="77777777" w:rsidTr="0078292A">
        <w:tc>
          <w:tcPr>
            <w:tcW w:w="5000" w:type="pct"/>
            <w:gridSpan w:val="5"/>
            <w:tcBorders>
              <w:top w:val="single" w:sz="4" w:space="0" w:color="auto"/>
              <w:bottom w:val="single" w:sz="4" w:space="0" w:color="auto"/>
            </w:tcBorders>
          </w:tcPr>
          <w:p w14:paraId="2DA152EF"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Anti-inflammatory</w:t>
            </w:r>
          </w:p>
        </w:tc>
      </w:tr>
      <w:tr w:rsidR="00010ECC" w:rsidRPr="00010ECC" w14:paraId="68C1AEC7" w14:textId="77777777" w:rsidTr="0078292A">
        <w:tc>
          <w:tcPr>
            <w:tcW w:w="914" w:type="pct"/>
            <w:tcBorders>
              <w:top w:val="single" w:sz="4" w:space="0" w:color="auto"/>
              <w:bottom w:val="dashed" w:sz="4" w:space="0" w:color="auto"/>
            </w:tcBorders>
          </w:tcPr>
          <w:p w14:paraId="4C49DD36"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48B83B0E"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Ethanolic extract</w:t>
            </w:r>
          </w:p>
        </w:tc>
        <w:tc>
          <w:tcPr>
            <w:tcW w:w="964" w:type="pct"/>
            <w:tcBorders>
              <w:top w:val="single" w:sz="4" w:space="0" w:color="auto"/>
              <w:bottom w:val="dashed" w:sz="4" w:space="0" w:color="auto"/>
            </w:tcBorders>
          </w:tcPr>
          <w:p w14:paraId="5EBE6B2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Adjuvant </w:t>
            </w:r>
          </w:p>
          <w:p w14:paraId="4A2122D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arthritis model of rat </w:t>
            </w:r>
          </w:p>
        </w:tc>
        <w:tc>
          <w:tcPr>
            <w:tcW w:w="660" w:type="pct"/>
            <w:tcBorders>
              <w:top w:val="single" w:sz="4" w:space="0" w:color="auto"/>
              <w:bottom w:val="dashed" w:sz="4" w:space="0" w:color="auto"/>
            </w:tcBorders>
          </w:tcPr>
          <w:p w14:paraId="7443498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4 mg/kg</w:t>
            </w:r>
          </w:p>
        </w:tc>
        <w:tc>
          <w:tcPr>
            <w:tcW w:w="2134" w:type="pct"/>
            <w:tcBorders>
              <w:top w:val="single" w:sz="4" w:space="0" w:color="auto"/>
              <w:bottom w:val="dashed" w:sz="4" w:space="0" w:color="auto"/>
            </w:tcBorders>
          </w:tcPr>
          <w:p w14:paraId="5467D62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AF</w:t>
            </w:r>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 xml:space="preserve"> could reduce the inflammatory pathologic response of ankle joint, it functions well as analgesics, with the analgesic rate being 65%, AF</w:t>
            </w:r>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 xml:space="preserve"> could also improve T-lymphocyte proliferation, improve IL-2 activity and inhibit IL-1 activity, as compared with the control group, the difference was significant (P &lt; 0.01)</w:t>
            </w:r>
          </w:p>
        </w:tc>
        <w:tc>
          <w:tcPr>
            <w:tcW w:w="328" w:type="pct"/>
            <w:tcBorders>
              <w:top w:val="single" w:sz="4" w:space="0" w:color="auto"/>
              <w:bottom w:val="dashed" w:sz="4" w:space="0" w:color="auto"/>
            </w:tcBorders>
          </w:tcPr>
          <w:p w14:paraId="2E9016A6" w14:textId="74A53ED5"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"/>
                <w:id w:val="875885098"/>
                <w:placeholder>
                  <w:docPart w:val="09C75FAE67BB485C869ECA0769BB4E1F"/>
                </w:placeholder>
              </w:sdtPr>
              <w:sdtEndPr/>
              <w:sdtContent>
                <w:r w:rsidR="00472A03" w:rsidRPr="009B2905">
                  <w:rPr>
                    <w:rFonts w:ascii="Times New Roman" w:hAnsi="Times New Roman" w:cs="Times New Roman"/>
                    <w:color w:val="000000"/>
                    <w:sz w:val="20"/>
                    <w:szCs w:val="20"/>
                  </w:rPr>
                  <w:t>(Qian et al., 2000)</w:t>
                </w:r>
              </w:sdtContent>
            </w:sdt>
          </w:p>
        </w:tc>
      </w:tr>
      <w:tr w:rsidR="00010ECC" w:rsidRPr="00010ECC" w14:paraId="5AC87B3E" w14:textId="77777777" w:rsidTr="0078292A">
        <w:tc>
          <w:tcPr>
            <w:tcW w:w="914" w:type="pct"/>
            <w:tcBorders>
              <w:top w:val="dashed" w:sz="4" w:space="0" w:color="auto"/>
              <w:bottom w:val="dashed" w:sz="4" w:space="0" w:color="auto"/>
            </w:tcBorders>
          </w:tcPr>
          <w:p w14:paraId="695AE547"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SP</w:t>
            </w:r>
          </w:p>
          <w:p w14:paraId="5F1ABE97"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Ent-16 αH, 17-hydroxy-kauran-19-oic-acid</w:t>
            </w:r>
          </w:p>
        </w:tc>
        <w:tc>
          <w:tcPr>
            <w:tcW w:w="964" w:type="pct"/>
            <w:tcBorders>
              <w:top w:val="dashed" w:sz="4" w:space="0" w:color="auto"/>
              <w:bottom w:val="dashed" w:sz="4" w:space="0" w:color="auto"/>
            </w:tcBorders>
          </w:tcPr>
          <w:p w14:paraId="200E92F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w:t>
            </w:r>
          </w:p>
          <w:p w14:paraId="6A295EC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 Carrageenan-induced oedema in rats</w:t>
            </w:r>
          </w:p>
        </w:tc>
        <w:tc>
          <w:tcPr>
            <w:tcW w:w="660" w:type="pct"/>
            <w:tcBorders>
              <w:top w:val="dashed" w:sz="4" w:space="0" w:color="auto"/>
              <w:bottom w:val="dashed" w:sz="4" w:space="0" w:color="auto"/>
            </w:tcBorders>
          </w:tcPr>
          <w:p w14:paraId="5025EFF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20mg/ kg</w:t>
            </w:r>
          </w:p>
          <w:p w14:paraId="5A73408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30mg/kg</w:t>
            </w:r>
          </w:p>
        </w:tc>
        <w:tc>
          <w:tcPr>
            <w:tcW w:w="2134" w:type="pct"/>
            <w:tcBorders>
              <w:top w:val="dashed" w:sz="4" w:space="0" w:color="auto"/>
              <w:bottom w:val="dashed" w:sz="4" w:space="0" w:color="auto"/>
            </w:tcBorders>
          </w:tcPr>
          <w:p w14:paraId="1280440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Inhibited the NO, COX-2 and THF-α production through.</w:t>
            </w:r>
          </w:p>
          <w:p w14:paraId="5DBF96F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down-regulating the NF-κB blinding activity</w:t>
            </w:r>
          </w:p>
        </w:tc>
        <w:tc>
          <w:tcPr>
            <w:tcW w:w="328" w:type="pct"/>
            <w:tcBorders>
              <w:top w:val="dashed" w:sz="4" w:space="0" w:color="auto"/>
              <w:bottom w:val="dashed" w:sz="4" w:space="0" w:color="auto"/>
            </w:tcBorders>
          </w:tcPr>
          <w:p w14:paraId="1A0F5F52" w14:textId="283F4DE0"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"/>
                <w:id w:val="-799303752"/>
                <w:placeholder>
                  <w:docPart w:val="D4A350AB4A704F0693C25132249024CA"/>
                </w:placeholder>
              </w:sdtPr>
              <w:sdtEndPr/>
              <w:sdtContent>
                <w:r w:rsidR="00472A03" w:rsidRPr="009B2905">
                  <w:rPr>
                    <w:rFonts w:ascii="Times New Roman" w:hAnsi="Times New Roman" w:cs="Times New Roman"/>
                    <w:color w:val="000000"/>
                    <w:sz w:val="20"/>
                    <w:szCs w:val="20"/>
                  </w:rPr>
                  <w:t>(Park et al., 2007)</w:t>
                </w:r>
              </w:sdtContent>
            </w:sdt>
          </w:p>
        </w:tc>
      </w:tr>
      <w:tr w:rsidR="00010ECC" w:rsidRPr="00010ECC" w14:paraId="6C902750" w14:textId="77777777" w:rsidTr="0078292A">
        <w:tc>
          <w:tcPr>
            <w:tcW w:w="914" w:type="pct"/>
            <w:tcBorders>
              <w:top w:val="dashed" w:sz="4" w:space="0" w:color="auto"/>
              <w:bottom w:val="dashed" w:sz="4" w:space="0" w:color="auto"/>
            </w:tcBorders>
          </w:tcPr>
          <w:p w14:paraId="582CEB0A"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4E41BF97"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dashed" w:sz="4" w:space="0" w:color="auto"/>
              <w:bottom w:val="dashed" w:sz="4" w:space="0" w:color="auto"/>
            </w:tcBorders>
          </w:tcPr>
          <w:p w14:paraId="4B5FDF5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(In vivo) </w:t>
            </w:r>
          </w:p>
          <w:p w14:paraId="3808047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Odium urate-induced acute gouty arthritis in mouse</w:t>
            </w:r>
          </w:p>
        </w:tc>
        <w:tc>
          <w:tcPr>
            <w:tcW w:w="660" w:type="pct"/>
            <w:tcBorders>
              <w:top w:val="dashed" w:sz="4" w:space="0" w:color="auto"/>
              <w:bottom w:val="dashed" w:sz="4" w:space="0" w:color="auto"/>
            </w:tcBorders>
          </w:tcPr>
          <w:p w14:paraId="26A1213A"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2.1 mg/kg</w:t>
            </w:r>
          </w:p>
          <w:p w14:paraId="0E84848A"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4.2 mg/kg</w:t>
            </w:r>
          </w:p>
          <w:p w14:paraId="0CDD6D24"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8.4 mg/kg</w:t>
            </w:r>
          </w:p>
        </w:tc>
        <w:tc>
          <w:tcPr>
            <w:tcW w:w="2134" w:type="pct"/>
            <w:tcBorders>
              <w:top w:val="dashed" w:sz="4" w:space="0" w:color="auto"/>
              <w:bottom w:val="dashed" w:sz="4" w:space="0" w:color="auto"/>
            </w:tcBorders>
          </w:tcPr>
          <w:p w14:paraId="25B0AAB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Inhibited the release of IL-1β and TNF-α decreased the expression of VCAM-1</w:t>
            </w:r>
          </w:p>
        </w:tc>
        <w:tc>
          <w:tcPr>
            <w:tcW w:w="328" w:type="pct"/>
            <w:tcBorders>
              <w:top w:val="dashed" w:sz="4" w:space="0" w:color="auto"/>
              <w:bottom w:val="dashed" w:sz="4" w:space="0" w:color="auto"/>
            </w:tcBorders>
          </w:tcPr>
          <w:p w14:paraId="0592D208" w14:textId="1C44AFF1" w:rsidR="00E04023"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"/>
                <w:id w:val="1777675121"/>
                <w:placeholder>
                  <w:docPart w:val="901D83A5F5F8430FAA3AEBBECF7444E7"/>
                </w:placeholder>
              </w:sdtPr>
              <w:sdtEndPr/>
              <w:sdtContent>
                <w:r w:rsidR="00472A03" w:rsidRPr="009B2905">
                  <w:rPr>
                    <w:rFonts w:ascii="Times New Roman" w:hAnsi="Times New Roman" w:cs="Times New Roman"/>
                    <w:color w:val="000000"/>
                    <w:sz w:val="20"/>
                    <w:szCs w:val="20"/>
                  </w:rPr>
                  <w:t>(G. C. Sun et al., 2007)</w:t>
                </w:r>
              </w:sdtContent>
            </w:sdt>
          </w:p>
        </w:tc>
      </w:tr>
      <w:tr w:rsidR="00010ECC" w:rsidRPr="00010ECC" w14:paraId="7853A1E4" w14:textId="77777777" w:rsidTr="0078292A">
        <w:tc>
          <w:tcPr>
            <w:tcW w:w="914" w:type="pct"/>
            <w:tcBorders>
              <w:top w:val="dashed" w:sz="4" w:space="0" w:color="auto"/>
              <w:bottom w:val="dashed" w:sz="4" w:space="0" w:color="auto"/>
            </w:tcBorders>
          </w:tcPr>
          <w:p w14:paraId="714120EB" w14:textId="7B43EA13"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w:t>
            </w:r>
            <w:r w:rsidR="009B2905" w:rsidRPr="009B2905">
              <w:rPr>
                <w:rFonts w:ascii="Times New Roman" w:hAnsi="Times New Roman" w:cs="Times New Roman"/>
                <w:color w:val="212121"/>
                <w:sz w:val="20"/>
                <w:szCs w:val="20"/>
              </w:rPr>
              <w:t>O</w:t>
            </w:r>
          </w:p>
          <w:p w14:paraId="6A98D71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MeOH extract</w:t>
            </w:r>
          </w:p>
        </w:tc>
        <w:tc>
          <w:tcPr>
            <w:tcW w:w="964" w:type="pct"/>
            <w:tcBorders>
              <w:top w:val="dashed" w:sz="4" w:space="0" w:color="auto"/>
              <w:bottom w:val="dashed" w:sz="4" w:space="0" w:color="auto"/>
            </w:tcBorders>
          </w:tcPr>
          <w:p w14:paraId="0481B4E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Xylene-induced inflammation in mice, Acetic acid caused writhing in mice</w:t>
            </w:r>
          </w:p>
        </w:tc>
        <w:tc>
          <w:tcPr>
            <w:tcW w:w="660" w:type="pct"/>
            <w:tcBorders>
              <w:top w:val="dashed" w:sz="4" w:space="0" w:color="auto"/>
              <w:bottom w:val="dashed" w:sz="4" w:space="0" w:color="auto"/>
            </w:tcBorders>
          </w:tcPr>
          <w:p w14:paraId="7F06BAD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5 mL/day</w:t>
            </w:r>
          </w:p>
        </w:tc>
        <w:tc>
          <w:tcPr>
            <w:tcW w:w="2134" w:type="pct"/>
            <w:tcBorders>
              <w:top w:val="dashed" w:sz="4" w:space="0" w:color="auto"/>
              <w:bottom w:val="dashed" w:sz="4" w:space="0" w:color="auto"/>
            </w:tcBorders>
          </w:tcPr>
          <w:p w14:paraId="4039D22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Reduced toe inflammation: reduced writhing frequency prolonged the time of licking hind feet.</w:t>
            </w:r>
          </w:p>
        </w:tc>
        <w:tc>
          <w:tcPr>
            <w:tcW w:w="328" w:type="pct"/>
            <w:tcBorders>
              <w:top w:val="dashed" w:sz="4" w:space="0" w:color="auto"/>
              <w:bottom w:val="dashed" w:sz="4" w:space="0" w:color="auto"/>
            </w:tcBorders>
          </w:tcPr>
          <w:p w14:paraId="053FB6C7" w14:textId="33C08DA1"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"/>
                <w:id w:val="-32571268"/>
                <w:placeholder>
                  <w:docPart w:val="9B0C121A41C649168B13665AB2778F67"/>
                </w:placeholder>
              </w:sdtPr>
              <w:sdtEndPr/>
              <w:sdtContent>
                <w:r w:rsidR="00472A03" w:rsidRPr="009B2905">
                  <w:rPr>
                    <w:rFonts w:ascii="Times New Roman" w:hAnsi="Times New Roman" w:cs="Times New Roman"/>
                    <w:color w:val="000000"/>
                    <w:sz w:val="20"/>
                    <w:szCs w:val="20"/>
                  </w:rPr>
                  <w:t>(Luo et al., 2008)</w:t>
                </w:r>
              </w:sdtContent>
            </w:sdt>
          </w:p>
        </w:tc>
      </w:tr>
      <w:tr w:rsidR="00010ECC" w:rsidRPr="00472A03" w14:paraId="003283EE" w14:textId="77777777" w:rsidTr="0078292A">
        <w:tc>
          <w:tcPr>
            <w:tcW w:w="914" w:type="pct"/>
            <w:tcBorders>
              <w:top w:val="dashed" w:sz="4" w:space="0" w:color="auto"/>
              <w:bottom w:val="dashed" w:sz="4" w:space="0" w:color="auto"/>
            </w:tcBorders>
          </w:tcPr>
          <w:p w14:paraId="3B76B179"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53833C5B"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Kirenol</w:t>
            </w:r>
          </w:p>
        </w:tc>
        <w:tc>
          <w:tcPr>
            <w:tcW w:w="964" w:type="pct"/>
            <w:tcBorders>
              <w:top w:val="dashed" w:sz="4" w:space="0" w:color="auto"/>
              <w:bottom w:val="dashed" w:sz="4" w:space="0" w:color="auto"/>
            </w:tcBorders>
          </w:tcPr>
          <w:p w14:paraId="6CAF613F"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(In vivo) Collagen-induced arthritis in mice </w:t>
            </w:r>
          </w:p>
        </w:tc>
        <w:tc>
          <w:tcPr>
            <w:tcW w:w="660" w:type="pct"/>
            <w:tcBorders>
              <w:top w:val="dashed" w:sz="4" w:space="0" w:color="auto"/>
              <w:bottom w:val="dashed" w:sz="4" w:space="0" w:color="auto"/>
            </w:tcBorders>
          </w:tcPr>
          <w:p w14:paraId="1F32A733"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1mg/Kg</w:t>
            </w:r>
          </w:p>
          <w:p w14:paraId="754505FF"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2mg/Kg</w:t>
            </w:r>
          </w:p>
          <w:p w14:paraId="740409DC"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4mg/Kg</w:t>
            </w:r>
          </w:p>
        </w:tc>
        <w:tc>
          <w:tcPr>
            <w:tcW w:w="2134" w:type="pct"/>
            <w:tcBorders>
              <w:top w:val="dashed" w:sz="4" w:space="0" w:color="auto"/>
              <w:bottom w:val="dashed" w:sz="4" w:space="0" w:color="auto"/>
            </w:tcBorders>
          </w:tcPr>
          <w:p w14:paraId="59FB316F"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Upregulated the Annexin-1 to inhibit the NF-κB activity in a dose-dependent manner</w:t>
            </w:r>
          </w:p>
        </w:tc>
        <w:tc>
          <w:tcPr>
            <w:tcW w:w="328" w:type="pct"/>
            <w:tcBorders>
              <w:top w:val="dashed" w:sz="4" w:space="0" w:color="auto"/>
              <w:bottom w:val="dashed" w:sz="4" w:space="0" w:color="auto"/>
            </w:tcBorders>
          </w:tcPr>
          <w:p w14:paraId="14A45A8D" w14:textId="68CD2C65" w:rsidR="00497BDC" w:rsidRPr="009B2905" w:rsidRDefault="000B4EE8" w:rsidP="0078292A">
            <w:pPr>
              <w:rPr>
                <w:rFonts w:ascii="Times New Roman" w:hAnsi="Times New Roman" w:cs="Times New Roman"/>
                <w:color w:val="212121"/>
                <w:sz w:val="20"/>
                <w:szCs w:val="20"/>
                <w:lang w:val="sv-SE"/>
              </w:rPr>
            </w:pPr>
            <w:sdt>
              <w:sdtPr>
                <w:rPr>
                  <w:rFonts w:ascii="Times New Roman" w:hAnsi="Times New Roman" w:cs="Times New Roman"/>
                  <w:color w:val="000000"/>
                  <w:sz w:val="20"/>
                  <w:szCs w:val="20"/>
                </w:rPr>
                <w:tag w:val="MENDELEY_CITATION_v3_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"/>
                <w:id w:val="31475896"/>
                <w:placeholder>
                  <w:docPart w:val="C0AC286FA29249F6AD6DE3E4E07E6B1B"/>
                </w:placeholder>
              </w:sdtPr>
              <w:sdtEndPr/>
              <w:sdtContent>
                <w:r w:rsidR="00472A03" w:rsidRPr="009B2905">
                  <w:rPr>
                    <w:rFonts w:ascii="Times New Roman" w:hAnsi="Times New Roman" w:cs="Times New Roman"/>
                    <w:color w:val="000000"/>
                    <w:sz w:val="20"/>
                    <w:szCs w:val="20"/>
                    <w:lang w:val="sv-SE"/>
                  </w:rPr>
                  <w:t>(Z.-M. Wang et al., 2011)</w:t>
                </w:r>
              </w:sdtContent>
            </w:sdt>
          </w:p>
        </w:tc>
      </w:tr>
      <w:tr w:rsidR="00010ECC" w:rsidRPr="00010ECC" w14:paraId="760BD296" w14:textId="77777777" w:rsidTr="0078292A">
        <w:tc>
          <w:tcPr>
            <w:tcW w:w="914" w:type="pct"/>
            <w:tcBorders>
              <w:top w:val="dashed" w:sz="4" w:space="0" w:color="auto"/>
              <w:bottom w:val="dashed" w:sz="4" w:space="0" w:color="auto"/>
            </w:tcBorders>
          </w:tcPr>
          <w:p w14:paraId="2CFBF77C"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59522876"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&amp;</w:t>
            </w:r>
          </w:p>
          <w:p w14:paraId="3FE72BFB"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ethanolic extract</w:t>
            </w:r>
          </w:p>
        </w:tc>
        <w:tc>
          <w:tcPr>
            <w:tcW w:w="964" w:type="pct"/>
            <w:tcBorders>
              <w:top w:val="dashed" w:sz="4" w:space="0" w:color="auto"/>
              <w:bottom w:val="dashed" w:sz="4" w:space="0" w:color="auto"/>
            </w:tcBorders>
          </w:tcPr>
          <w:p w14:paraId="228F125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Acute gouty arthritis in mice</w:t>
            </w:r>
          </w:p>
        </w:tc>
        <w:tc>
          <w:tcPr>
            <w:tcW w:w="660" w:type="pct"/>
            <w:tcBorders>
              <w:top w:val="dashed" w:sz="4" w:space="0" w:color="auto"/>
              <w:bottom w:val="dashed" w:sz="4" w:space="0" w:color="auto"/>
            </w:tcBorders>
          </w:tcPr>
          <w:p w14:paraId="65BFDC3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4.8 g/kg, 9.6 g/kg,</w:t>
            </w:r>
          </w:p>
          <w:p w14:paraId="0C6F00F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16.384 g/kg,</w:t>
            </w:r>
          </w:p>
          <w:p w14:paraId="1983FFC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20.48 g/kg,</w:t>
            </w:r>
          </w:p>
          <w:p w14:paraId="77F87A8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25.6 g/kg,</w:t>
            </w:r>
          </w:p>
          <w:p w14:paraId="1280F22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28 g/kg,</w:t>
            </w:r>
          </w:p>
          <w:p w14:paraId="77D6475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36 g/kg</w:t>
            </w:r>
          </w:p>
        </w:tc>
        <w:tc>
          <w:tcPr>
            <w:tcW w:w="2134" w:type="pct"/>
            <w:tcBorders>
              <w:top w:val="dashed" w:sz="4" w:space="0" w:color="auto"/>
              <w:bottom w:val="dashed" w:sz="4" w:space="0" w:color="auto"/>
            </w:tcBorders>
          </w:tcPr>
          <w:p w14:paraId="727B9C8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Ethanolic extract was better than water extract in alleviating joint swelling (P</w:t>
            </w:r>
            <w:r w:rsidRPr="00010ECC">
              <w:rPr>
                <w:rFonts w:ascii="Times New Roman" w:hAnsi="Times New Roman" w:cs="Times New Roman"/>
                <w:color w:val="212121"/>
                <w:sz w:val="20"/>
                <w:szCs w:val="20"/>
                <w:shd w:val="clear" w:color="auto" w:fill="FFFFFF"/>
              </w:rPr>
              <w:t>&lt; 0.05).</w:t>
            </w:r>
          </w:p>
        </w:tc>
        <w:tc>
          <w:tcPr>
            <w:tcW w:w="328" w:type="pct"/>
            <w:tcBorders>
              <w:top w:val="dashed" w:sz="4" w:space="0" w:color="auto"/>
              <w:bottom w:val="dashed" w:sz="4" w:space="0" w:color="auto"/>
            </w:tcBorders>
          </w:tcPr>
          <w:p w14:paraId="0B311C00" w14:textId="78679586"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"/>
                <w:id w:val="107859269"/>
                <w:placeholder>
                  <w:docPart w:val="565FD9881EC0460BBF6EBB2FF944210E"/>
                </w:placeholder>
              </w:sdtPr>
              <w:sdtEndPr/>
              <w:sdtContent>
                <w:r w:rsidR="00472A03" w:rsidRPr="009B2905">
                  <w:rPr>
                    <w:rFonts w:ascii="Times New Roman" w:hAnsi="Times New Roman" w:cs="Times New Roman"/>
                    <w:color w:val="000000"/>
                    <w:sz w:val="20"/>
                    <w:szCs w:val="20"/>
                  </w:rPr>
                  <w:t>(Jiang et al., 2013)</w:t>
                </w:r>
              </w:sdtContent>
            </w:sdt>
          </w:p>
        </w:tc>
      </w:tr>
      <w:tr w:rsidR="00010ECC" w:rsidRPr="00010ECC" w14:paraId="1C247F75" w14:textId="77777777" w:rsidTr="0078292A">
        <w:tc>
          <w:tcPr>
            <w:tcW w:w="914" w:type="pct"/>
            <w:tcBorders>
              <w:top w:val="dashed" w:sz="4" w:space="0" w:color="auto"/>
              <w:bottom w:val="dashed" w:sz="4" w:space="0" w:color="auto"/>
            </w:tcBorders>
          </w:tcPr>
          <w:p w14:paraId="3E9AB33D"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SG</w:t>
            </w:r>
          </w:p>
          <w:p w14:paraId="4FDAF09E"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Methanolic extract</w:t>
            </w:r>
          </w:p>
        </w:tc>
        <w:tc>
          <w:tcPr>
            <w:tcW w:w="964" w:type="pct"/>
            <w:tcBorders>
              <w:top w:val="dashed" w:sz="4" w:space="0" w:color="auto"/>
              <w:bottom w:val="dashed" w:sz="4" w:space="0" w:color="auto"/>
            </w:tcBorders>
          </w:tcPr>
          <w:p w14:paraId="1D4DC5D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(In vivo) Ovalbumin-induced asthma murine in rats </w:t>
            </w:r>
          </w:p>
        </w:tc>
        <w:tc>
          <w:tcPr>
            <w:tcW w:w="660" w:type="pct"/>
            <w:tcBorders>
              <w:top w:val="dashed" w:sz="4" w:space="0" w:color="auto"/>
              <w:bottom w:val="dashed" w:sz="4" w:space="0" w:color="auto"/>
            </w:tcBorders>
          </w:tcPr>
          <w:p w14:paraId="4BABF79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30mg/ kg</w:t>
            </w:r>
          </w:p>
        </w:tc>
        <w:tc>
          <w:tcPr>
            <w:tcW w:w="2134" w:type="pct"/>
            <w:tcBorders>
              <w:top w:val="dashed" w:sz="4" w:space="0" w:color="auto"/>
              <w:bottom w:val="dashed" w:sz="4" w:space="0" w:color="auto"/>
            </w:tcBorders>
          </w:tcPr>
          <w:p w14:paraId="1F471D7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Decreased the production of IL-3 and COX-2</w:t>
            </w:r>
          </w:p>
        </w:tc>
        <w:tc>
          <w:tcPr>
            <w:tcW w:w="328" w:type="pct"/>
            <w:tcBorders>
              <w:top w:val="dashed" w:sz="4" w:space="0" w:color="auto"/>
              <w:bottom w:val="dashed" w:sz="4" w:space="0" w:color="auto"/>
            </w:tcBorders>
          </w:tcPr>
          <w:p w14:paraId="06418F56" w14:textId="11460DD5"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lang w:val="en-US"/>
                </w:rPr>
                <w:tag w:val="MENDELEY_CITATION_v3_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"/>
                <w:id w:val="1757555466"/>
                <w:placeholder>
                  <w:docPart w:val="AE43B198BDE844FE83455FAA447066C0"/>
                </w:placeholder>
              </w:sdtPr>
              <w:sdtEndPr>
                <w:rPr>
                  <w:lang w:val="en-GB"/>
                </w:rPr>
              </w:sdtEndPr>
              <w:sdtContent>
                <w:r w:rsidR="00472A03" w:rsidRPr="009B2905">
                  <w:rPr>
                    <w:rFonts w:ascii="Times New Roman" w:hAnsi="Times New Roman" w:cs="Times New Roman"/>
                    <w:color w:val="000000"/>
                    <w:sz w:val="20"/>
                    <w:szCs w:val="20"/>
                    <w:lang w:val="en-US"/>
                  </w:rPr>
                  <w:t>(Teng, 2015)</w:t>
                </w:r>
              </w:sdtContent>
            </w:sdt>
          </w:p>
        </w:tc>
      </w:tr>
      <w:tr w:rsidR="00010ECC" w:rsidRPr="00010ECC" w14:paraId="1A026664" w14:textId="77777777" w:rsidTr="0078292A">
        <w:tc>
          <w:tcPr>
            <w:tcW w:w="914" w:type="pct"/>
            <w:tcBorders>
              <w:top w:val="dashed" w:sz="4" w:space="0" w:color="auto"/>
              <w:bottom w:val="dashed" w:sz="4" w:space="0" w:color="auto"/>
            </w:tcBorders>
          </w:tcPr>
          <w:p w14:paraId="3F3A5B3C"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SP</w:t>
            </w:r>
          </w:p>
          <w:p w14:paraId="3CCADB52"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dashed" w:sz="4" w:space="0" w:color="auto"/>
              <w:bottom w:val="dashed" w:sz="4" w:space="0" w:color="auto"/>
            </w:tcBorders>
          </w:tcPr>
          <w:p w14:paraId="4D4CC06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Iodoacetamide- induced colitis in rats</w:t>
            </w:r>
          </w:p>
        </w:tc>
        <w:tc>
          <w:tcPr>
            <w:tcW w:w="660" w:type="pct"/>
            <w:tcBorders>
              <w:top w:val="dashed" w:sz="4" w:space="0" w:color="auto"/>
              <w:bottom w:val="dashed" w:sz="4" w:space="0" w:color="auto"/>
            </w:tcBorders>
          </w:tcPr>
          <w:p w14:paraId="147E845E"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12.5 mg/kg</w:t>
            </w:r>
          </w:p>
          <w:p w14:paraId="54A8C62A"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25 mg/kg</w:t>
            </w:r>
          </w:p>
          <w:p w14:paraId="69C7260D"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50 mg/kg</w:t>
            </w:r>
          </w:p>
        </w:tc>
        <w:tc>
          <w:tcPr>
            <w:tcW w:w="2134" w:type="pct"/>
            <w:tcBorders>
              <w:top w:val="dashed" w:sz="4" w:space="0" w:color="auto"/>
              <w:bottom w:val="dashed" w:sz="4" w:space="0" w:color="auto"/>
            </w:tcBorders>
          </w:tcPr>
          <w:p w14:paraId="180BB70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Dose dependently decreased the expression of PPAR-</w:t>
            </w:r>
            <w:r w:rsidRPr="00010ECC">
              <w:rPr>
                <w:rFonts w:ascii="Times New Roman" w:hAnsi="Times New Roman" w:cs="Times New Roman"/>
                <w:color w:val="212121"/>
                <w:sz w:val="20"/>
                <w:szCs w:val="20"/>
                <w:shd w:val="clear" w:color="auto" w:fill="FFFFFF"/>
              </w:rPr>
              <w:t>γ</w:t>
            </w:r>
          </w:p>
        </w:tc>
        <w:tc>
          <w:tcPr>
            <w:tcW w:w="328" w:type="pct"/>
            <w:tcBorders>
              <w:top w:val="dashed" w:sz="4" w:space="0" w:color="auto"/>
              <w:bottom w:val="dashed" w:sz="4" w:space="0" w:color="auto"/>
            </w:tcBorders>
          </w:tcPr>
          <w:p w14:paraId="1479A6D8" w14:textId="348570DD"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"/>
                <w:id w:val="1109545689"/>
                <w:placeholder>
                  <w:docPart w:val="45CE9A860B2A41D19DA17362DE5BA290"/>
                </w:placeholder>
              </w:sdtPr>
              <w:sdtEndPr/>
              <w:sdtContent>
                <w:r w:rsidR="00472A03" w:rsidRPr="009B2905">
                  <w:rPr>
                    <w:rFonts w:ascii="Times New Roman" w:hAnsi="Times New Roman" w:cs="Times New Roman"/>
                    <w:color w:val="000000"/>
                    <w:sz w:val="20"/>
                    <w:szCs w:val="20"/>
                  </w:rPr>
                  <w:t>(Hong et al., 2014)</w:t>
                </w:r>
              </w:sdtContent>
            </w:sdt>
            <w:r w:rsidR="00CE2E80" w:rsidRPr="009B2905">
              <w:rPr>
                <w:rFonts w:ascii="Times New Roman" w:hAnsi="Times New Roman" w:cs="Times New Roman"/>
                <w:color w:val="000000"/>
                <w:sz w:val="20"/>
                <w:szCs w:val="20"/>
              </w:rPr>
              <w:t>]</w:t>
            </w:r>
          </w:p>
        </w:tc>
      </w:tr>
      <w:tr w:rsidR="00010ECC" w:rsidRPr="00010ECC" w14:paraId="2A01D1A5" w14:textId="77777777" w:rsidTr="0078292A">
        <w:tc>
          <w:tcPr>
            <w:tcW w:w="914" w:type="pct"/>
            <w:tcBorders>
              <w:top w:val="dashed" w:sz="4" w:space="0" w:color="auto"/>
              <w:bottom w:val="dashed" w:sz="4" w:space="0" w:color="auto"/>
            </w:tcBorders>
          </w:tcPr>
          <w:p w14:paraId="691ECD76"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lastRenderedPageBreak/>
              <w:t>SH</w:t>
            </w:r>
          </w:p>
          <w:p w14:paraId="5DBD1E7A"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dashed" w:sz="4" w:space="0" w:color="auto"/>
              <w:bottom w:val="dashed" w:sz="4" w:space="0" w:color="auto"/>
            </w:tcBorders>
          </w:tcPr>
          <w:p w14:paraId="3B471CC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odium urate induced acute gouty arthritis in mice</w:t>
            </w:r>
          </w:p>
        </w:tc>
        <w:tc>
          <w:tcPr>
            <w:tcW w:w="660" w:type="pct"/>
            <w:tcBorders>
              <w:top w:val="dashed" w:sz="4" w:space="0" w:color="auto"/>
              <w:bottom w:val="dashed" w:sz="4" w:space="0" w:color="auto"/>
            </w:tcBorders>
          </w:tcPr>
          <w:p w14:paraId="32275B0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20 mg/g</w:t>
            </w:r>
          </w:p>
        </w:tc>
        <w:tc>
          <w:tcPr>
            <w:tcW w:w="2134" w:type="pct"/>
            <w:tcBorders>
              <w:top w:val="dashed" w:sz="4" w:space="0" w:color="auto"/>
              <w:bottom w:val="dashed" w:sz="4" w:space="0" w:color="auto"/>
            </w:tcBorders>
          </w:tcPr>
          <w:p w14:paraId="2ADAFA0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Reduced the expression of IL-1β and IL-8</w:t>
            </w:r>
          </w:p>
        </w:tc>
        <w:tc>
          <w:tcPr>
            <w:tcW w:w="328" w:type="pct"/>
            <w:tcBorders>
              <w:top w:val="dashed" w:sz="4" w:space="0" w:color="auto"/>
              <w:bottom w:val="dashed" w:sz="4" w:space="0" w:color="auto"/>
            </w:tcBorders>
          </w:tcPr>
          <w:p w14:paraId="2DB5942A" w14:textId="3092A02D"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"/>
                <w:id w:val="-412009546"/>
                <w:placeholder>
                  <w:docPart w:val="46A8CB364760471CB0BA791385635E93"/>
                </w:placeholder>
              </w:sdtPr>
              <w:sdtEndPr/>
              <w:sdtContent>
                <w:r w:rsidR="00472A03" w:rsidRPr="009B2905">
                  <w:rPr>
                    <w:rFonts w:ascii="Times New Roman" w:hAnsi="Times New Roman" w:cs="Times New Roman"/>
                    <w:color w:val="000000"/>
                    <w:sz w:val="20"/>
                    <w:szCs w:val="20"/>
                  </w:rPr>
                  <w:t>(Qian et al., 2000)</w:t>
                </w:r>
              </w:sdtContent>
            </w:sdt>
          </w:p>
        </w:tc>
      </w:tr>
      <w:tr w:rsidR="00010ECC" w:rsidRPr="00010ECC" w14:paraId="3FBECE2B" w14:textId="77777777" w:rsidTr="0078292A">
        <w:tc>
          <w:tcPr>
            <w:tcW w:w="914" w:type="pct"/>
            <w:tcBorders>
              <w:top w:val="dashed" w:sz="4" w:space="0" w:color="auto"/>
            </w:tcBorders>
          </w:tcPr>
          <w:p w14:paraId="22D47E3C"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4CFB8EBA"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dashed" w:sz="4" w:space="0" w:color="auto"/>
            </w:tcBorders>
          </w:tcPr>
          <w:p w14:paraId="699F419F"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Sodium urate-induced gouty arthritis in mice</w:t>
            </w:r>
          </w:p>
        </w:tc>
        <w:tc>
          <w:tcPr>
            <w:tcW w:w="660" w:type="pct"/>
            <w:tcBorders>
              <w:top w:val="dashed" w:sz="4" w:space="0" w:color="auto"/>
            </w:tcBorders>
          </w:tcPr>
          <w:p w14:paraId="1DA5589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 g/kg,</w:t>
            </w:r>
          </w:p>
          <w:p w14:paraId="6B454F6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 g/kg,</w:t>
            </w:r>
          </w:p>
          <w:p w14:paraId="5D052B5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4 g/kg</w:t>
            </w:r>
          </w:p>
        </w:tc>
        <w:tc>
          <w:tcPr>
            <w:tcW w:w="2134" w:type="pct"/>
            <w:tcBorders>
              <w:top w:val="dashed" w:sz="4" w:space="0" w:color="auto"/>
            </w:tcBorders>
          </w:tcPr>
          <w:p w14:paraId="2A5C968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Different dosages of aqueous extract decreased the</w:t>
            </w:r>
          </w:p>
          <w:p w14:paraId="3D077E6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expression of MyD88 and TRAF6</w:t>
            </w:r>
          </w:p>
        </w:tc>
        <w:tc>
          <w:tcPr>
            <w:tcW w:w="328" w:type="pct"/>
            <w:tcBorders>
              <w:top w:val="dashed" w:sz="4" w:space="0" w:color="auto"/>
            </w:tcBorders>
          </w:tcPr>
          <w:p w14:paraId="6389FD14" w14:textId="51B1E5F0"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"/>
                <w:id w:val="-114450489"/>
                <w:placeholder>
                  <w:docPart w:val="AF4AB37524514861AC8C3653EC444DE8"/>
                </w:placeholder>
              </w:sdtPr>
              <w:sdtEndPr/>
              <w:sdtContent>
                <w:r w:rsidR="00472A03" w:rsidRPr="009B2905">
                  <w:rPr>
                    <w:rFonts w:ascii="Times New Roman" w:hAnsi="Times New Roman" w:cs="Times New Roman"/>
                    <w:color w:val="000000"/>
                    <w:sz w:val="20"/>
                    <w:szCs w:val="20"/>
                  </w:rPr>
                  <w:t>(Li et al., 2019)</w:t>
                </w:r>
              </w:sdtContent>
            </w:sdt>
          </w:p>
        </w:tc>
      </w:tr>
      <w:tr w:rsidR="00010ECC" w:rsidRPr="00010ECC" w14:paraId="5F7B26F4" w14:textId="77777777" w:rsidTr="0078292A">
        <w:tc>
          <w:tcPr>
            <w:tcW w:w="914" w:type="pct"/>
            <w:tcBorders>
              <w:top w:val="dashed" w:sz="4" w:space="0" w:color="auto"/>
              <w:bottom w:val="dashed" w:sz="4" w:space="0" w:color="auto"/>
            </w:tcBorders>
          </w:tcPr>
          <w:p w14:paraId="15F822A9"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6B567B78"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dashed" w:sz="4" w:space="0" w:color="auto"/>
              <w:bottom w:val="dashed" w:sz="4" w:space="0" w:color="auto"/>
            </w:tcBorders>
          </w:tcPr>
          <w:p w14:paraId="6FCB8EC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(In vivo) Lupus nephritis in MRL/1pr mice  </w:t>
            </w:r>
          </w:p>
        </w:tc>
        <w:tc>
          <w:tcPr>
            <w:tcW w:w="660" w:type="pct"/>
            <w:tcBorders>
              <w:top w:val="dashed" w:sz="4" w:space="0" w:color="auto"/>
              <w:bottom w:val="dashed" w:sz="4" w:space="0" w:color="auto"/>
            </w:tcBorders>
          </w:tcPr>
          <w:p w14:paraId="6F31163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500 mg/Kg</w:t>
            </w:r>
          </w:p>
        </w:tc>
        <w:tc>
          <w:tcPr>
            <w:tcW w:w="2134" w:type="pct"/>
            <w:tcBorders>
              <w:top w:val="dashed" w:sz="4" w:space="0" w:color="auto"/>
              <w:bottom w:val="dashed" w:sz="4" w:space="0" w:color="auto"/>
            </w:tcBorders>
          </w:tcPr>
          <w:p w14:paraId="492E6FE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Reduced the IL-6 and TNF-α levels in the serum.</w:t>
            </w:r>
          </w:p>
          <w:p w14:paraId="15870F9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alleviated the inflammatory damage to the Kidney</w:t>
            </w:r>
          </w:p>
          <w:p w14:paraId="796DC93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pathological tissues</w:t>
            </w:r>
          </w:p>
        </w:tc>
        <w:tc>
          <w:tcPr>
            <w:tcW w:w="328" w:type="pct"/>
            <w:tcBorders>
              <w:top w:val="dashed" w:sz="4" w:space="0" w:color="auto"/>
              <w:bottom w:val="dashed" w:sz="4" w:space="0" w:color="auto"/>
            </w:tcBorders>
          </w:tcPr>
          <w:p w14:paraId="03CCB652" w14:textId="59536F18"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"/>
                <w:id w:val="1095743170"/>
                <w:placeholder>
                  <w:docPart w:val="1572095A52434763918E7858BA68D9B3"/>
                </w:placeholder>
              </w:sdtPr>
              <w:sdtEndPr/>
              <w:sdtContent>
                <w:r w:rsidR="00472A03" w:rsidRPr="009B2905">
                  <w:rPr>
                    <w:rFonts w:ascii="Times New Roman" w:hAnsi="Times New Roman" w:cs="Times New Roman"/>
                    <w:color w:val="000000"/>
                    <w:sz w:val="20"/>
                    <w:szCs w:val="20"/>
                  </w:rPr>
                  <w:t>(Li et al., 2019)</w:t>
                </w:r>
              </w:sdtContent>
            </w:sdt>
          </w:p>
        </w:tc>
      </w:tr>
      <w:tr w:rsidR="00010ECC" w:rsidRPr="00010ECC" w14:paraId="02479F1F" w14:textId="77777777" w:rsidTr="0078292A">
        <w:tc>
          <w:tcPr>
            <w:tcW w:w="914" w:type="pct"/>
            <w:tcBorders>
              <w:top w:val="dashed" w:sz="4" w:space="0" w:color="auto"/>
              <w:bottom w:val="dashed" w:sz="4" w:space="0" w:color="auto"/>
            </w:tcBorders>
          </w:tcPr>
          <w:p w14:paraId="12923D34"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SO</w:t>
            </w:r>
          </w:p>
          <w:p w14:paraId="0F42B036"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dashed" w:sz="4" w:space="0" w:color="auto"/>
              <w:bottom w:val="dashed" w:sz="4" w:space="0" w:color="auto"/>
            </w:tcBorders>
          </w:tcPr>
          <w:p w14:paraId="0C6EC39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Knee osteoarthritis rat model</w:t>
            </w:r>
          </w:p>
        </w:tc>
        <w:tc>
          <w:tcPr>
            <w:tcW w:w="660" w:type="pct"/>
            <w:tcBorders>
              <w:top w:val="dashed" w:sz="4" w:space="0" w:color="auto"/>
              <w:bottom w:val="dashed" w:sz="4" w:space="0" w:color="auto"/>
            </w:tcBorders>
          </w:tcPr>
          <w:p w14:paraId="10512AC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2g/ kg</w:t>
            </w:r>
          </w:p>
        </w:tc>
        <w:tc>
          <w:tcPr>
            <w:tcW w:w="2134" w:type="pct"/>
            <w:tcBorders>
              <w:top w:val="dashed" w:sz="4" w:space="0" w:color="auto"/>
              <w:bottom w:val="dashed" w:sz="4" w:space="0" w:color="auto"/>
            </w:tcBorders>
          </w:tcPr>
          <w:p w14:paraId="14E2E85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Alleviated cartilage injury by decreasing the level of</w:t>
            </w:r>
          </w:p>
          <w:p w14:paraId="5FF909F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nicely-FOXO1 in cartilage tissue and increasing the</w:t>
            </w:r>
          </w:p>
          <w:p w14:paraId="7000C5F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expression of sirt1 protein</w:t>
            </w:r>
          </w:p>
        </w:tc>
        <w:tc>
          <w:tcPr>
            <w:tcW w:w="328" w:type="pct"/>
            <w:tcBorders>
              <w:top w:val="dashed" w:sz="4" w:space="0" w:color="auto"/>
              <w:bottom w:val="dashed" w:sz="4" w:space="0" w:color="auto"/>
            </w:tcBorders>
          </w:tcPr>
          <w:p w14:paraId="68B852A6" w14:textId="7C4AAA61"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"/>
                <w:id w:val="-1186435331"/>
                <w:placeholder>
                  <w:docPart w:val="FC897AF08AEF48DFB7561A46C9CCE10F"/>
                </w:placeholder>
              </w:sdtPr>
              <w:sdtEndPr/>
              <w:sdtContent>
                <w:r w:rsidR="00472A03" w:rsidRPr="009B2905">
                  <w:rPr>
                    <w:rFonts w:ascii="Times New Roman" w:hAnsi="Times New Roman" w:cs="Times New Roman"/>
                    <w:color w:val="000000"/>
                    <w:sz w:val="20"/>
                    <w:szCs w:val="20"/>
                  </w:rPr>
                  <w:t>(Tang et al., 2020)</w:t>
                </w:r>
              </w:sdtContent>
            </w:sdt>
          </w:p>
        </w:tc>
      </w:tr>
      <w:tr w:rsidR="00010ECC" w:rsidRPr="00010ECC" w14:paraId="1C02E20B" w14:textId="77777777" w:rsidTr="0078292A">
        <w:tc>
          <w:tcPr>
            <w:tcW w:w="914" w:type="pct"/>
            <w:tcBorders>
              <w:top w:val="dashed" w:sz="4" w:space="0" w:color="auto"/>
              <w:bottom w:val="dashed" w:sz="4" w:space="0" w:color="auto"/>
            </w:tcBorders>
          </w:tcPr>
          <w:p w14:paraId="10B0228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SG</w:t>
            </w:r>
          </w:p>
          <w:p w14:paraId="502A8791" w14:textId="77777777" w:rsidR="00497BDC" w:rsidRPr="009B2905" w:rsidRDefault="00497BDC" w:rsidP="0078292A">
            <w:pPr>
              <w:rPr>
                <w:rFonts w:ascii="Times New Roman" w:hAnsi="Times New Roman" w:cs="Times New Roman"/>
                <w:color w:val="212121"/>
                <w:sz w:val="20"/>
                <w:szCs w:val="20"/>
              </w:rPr>
            </w:pPr>
            <w:proofErr w:type="spellStart"/>
            <w:r w:rsidRPr="009B2905">
              <w:rPr>
                <w:rFonts w:ascii="Times New Roman" w:hAnsi="Times New Roman" w:cs="Times New Roman"/>
                <w:color w:val="212121"/>
                <w:sz w:val="20"/>
                <w:szCs w:val="20"/>
              </w:rPr>
              <w:t>Glabriside</w:t>
            </w:r>
            <w:proofErr w:type="spellEnd"/>
            <w:r w:rsidRPr="009B2905">
              <w:rPr>
                <w:rFonts w:ascii="Times New Roman" w:hAnsi="Times New Roman" w:cs="Times New Roman"/>
                <w:color w:val="212121"/>
                <w:sz w:val="20"/>
                <w:szCs w:val="20"/>
              </w:rPr>
              <w:t xml:space="preserve"> C</w:t>
            </w:r>
          </w:p>
        </w:tc>
        <w:tc>
          <w:tcPr>
            <w:tcW w:w="964" w:type="pct"/>
            <w:tcBorders>
              <w:top w:val="dashed" w:sz="4" w:space="0" w:color="auto"/>
              <w:bottom w:val="dashed" w:sz="4" w:space="0" w:color="auto"/>
            </w:tcBorders>
          </w:tcPr>
          <w:p w14:paraId="0A9F985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w:t>
            </w:r>
          </w:p>
        </w:tc>
        <w:tc>
          <w:tcPr>
            <w:tcW w:w="660" w:type="pct"/>
            <w:tcBorders>
              <w:top w:val="dashed" w:sz="4" w:space="0" w:color="auto"/>
              <w:bottom w:val="dashed" w:sz="4" w:space="0" w:color="auto"/>
            </w:tcBorders>
          </w:tcPr>
          <w:p w14:paraId="27A3690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 40 </w:t>
            </w:r>
            <w:proofErr w:type="spellStart"/>
            <w:r w:rsidRPr="00010ECC">
              <w:rPr>
                <w:rFonts w:ascii="Times New Roman" w:hAnsi="Times New Roman" w:cs="Times New Roman"/>
                <w:color w:val="212121"/>
                <w:sz w:val="20"/>
                <w:szCs w:val="20"/>
              </w:rPr>
              <w:t>μmol</w:t>
            </w:r>
            <w:proofErr w:type="spellEnd"/>
            <w:r w:rsidRPr="00010ECC">
              <w:rPr>
                <w:rFonts w:ascii="Times New Roman" w:hAnsi="Times New Roman" w:cs="Times New Roman"/>
                <w:color w:val="212121"/>
                <w:sz w:val="20"/>
                <w:szCs w:val="20"/>
              </w:rPr>
              <w:t>/L</w:t>
            </w:r>
          </w:p>
        </w:tc>
        <w:tc>
          <w:tcPr>
            <w:tcW w:w="2134" w:type="pct"/>
            <w:tcBorders>
              <w:top w:val="dashed" w:sz="4" w:space="0" w:color="auto"/>
              <w:bottom w:val="dashed" w:sz="4" w:space="0" w:color="auto"/>
            </w:tcBorders>
          </w:tcPr>
          <w:p w14:paraId="43018A0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anti-inflammatory properties in LPS-stimulated BV2 microglia, among these compounds, </w:t>
            </w:r>
            <w:proofErr w:type="spellStart"/>
            <w:r w:rsidRPr="00010ECC">
              <w:rPr>
                <w:rFonts w:ascii="Times New Roman" w:hAnsi="Times New Roman" w:cs="Times New Roman"/>
                <w:color w:val="212121"/>
                <w:sz w:val="20"/>
                <w:szCs w:val="20"/>
              </w:rPr>
              <w:t>glabreside</w:t>
            </w:r>
            <w:proofErr w:type="spellEnd"/>
            <w:r w:rsidRPr="00010ECC">
              <w:rPr>
                <w:rFonts w:ascii="Times New Roman" w:hAnsi="Times New Roman" w:cs="Times New Roman"/>
                <w:color w:val="212121"/>
                <w:sz w:val="20"/>
                <w:szCs w:val="20"/>
              </w:rPr>
              <w:t xml:space="preserve"> C (3) </w:t>
            </w:r>
            <w:proofErr w:type="spellStart"/>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owed</w:t>
            </w:r>
            <w:proofErr w:type="spellEnd"/>
            <w:r w:rsidRPr="00010ECC">
              <w:rPr>
                <w:rFonts w:ascii="Times New Roman" w:hAnsi="Times New Roman" w:cs="Times New Roman"/>
                <w:color w:val="212121"/>
                <w:sz w:val="20"/>
                <w:szCs w:val="20"/>
              </w:rPr>
              <w:t xml:space="preserve"> the most potent anti-inflammatory activity, dose-dependently promoted the production of HO-1, and inhibited the expression of iNOS and COX2 in LPS-activated BV2 cells. Mechanistically, </w:t>
            </w:r>
            <w:proofErr w:type="spellStart"/>
            <w:r w:rsidRPr="00010ECC">
              <w:rPr>
                <w:rFonts w:ascii="Times New Roman" w:hAnsi="Times New Roman" w:cs="Times New Roman"/>
                <w:color w:val="212121"/>
                <w:sz w:val="20"/>
                <w:szCs w:val="20"/>
              </w:rPr>
              <w:t>glabreside</w:t>
            </w:r>
            <w:proofErr w:type="spellEnd"/>
            <w:r w:rsidRPr="00010ECC">
              <w:rPr>
                <w:rFonts w:ascii="Times New Roman" w:hAnsi="Times New Roman" w:cs="Times New Roman"/>
                <w:color w:val="212121"/>
                <w:sz w:val="20"/>
                <w:szCs w:val="20"/>
              </w:rPr>
              <w:t xml:space="preserve"> C (3) could exert its anti-inflammatory effect by inhibiting the AKT/MAPKs signalling pathway, which presents a new chemical tool to probe the development of anti-inflammatory therapy</w:t>
            </w:r>
          </w:p>
        </w:tc>
        <w:tc>
          <w:tcPr>
            <w:tcW w:w="328" w:type="pct"/>
            <w:tcBorders>
              <w:top w:val="dashed" w:sz="4" w:space="0" w:color="auto"/>
              <w:bottom w:val="dashed" w:sz="4" w:space="0" w:color="auto"/>
            </w:tcBorders>
          </w:tcPr>
          <w:p w14:paraId="2D1865B7" w14:textId="514548BD"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"/>
                <w:id w:val="-1122308108"/>
                <w:placeholder>
                  <w:docPart w:val="1B6D2F2400F041148B6B6E832B3EC55F"/>
                </w:placeholder>
              </w:sdtPr>
              <w:sdtEndPr/>
              <w:sdtContent>
                <w:r w:rsidR="00472A03" w:rsidRPr="009B2905">
                  <w:rPr>
                    <w:rFonts w:ascii="Times New Roman" w:hAnsi="Times New Roman" w:cs="Times New Roman"/>
                    <w:color w:val="000000"/>
                    <w:sz w:val="20"/>
                    <w:szCs w:val="20"/>
                  </w:rPr>
                  <w:t>(Gao et al., 2021)</w:t>
                </w:r>
              </w:sdtContent>
            </w:sdt>
          </w:p>
        </w:tc>
      </w:tr>
      <w:tr w:rsidR="00010ECC" w:rsidRPr="00010ECC" w14:paraId="4FA1639A" w14:textId="77777777" w:rsidTr="0078292A">
        <w:tc>
          <w:tcPr>
            <w:tcW w:w="914" w:type="pct"/>
            <w:tcBorders>
              <w:top w:val="dashed" w:sz="4" w:space="0" w:color="auto"/>
              <w:bottom w:val="dashed" w:sz="4" w:space="0" w:color="auto"/>
            </w:tcBorders>
          </w:tcPr>
          <w:p w14:paraId="35A67B31"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SO</w:t>
            </w:r>
          </w:p>
          <w:p w14:paraId="4ED0CD4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Kirenol</w:t>
            </w:r>
          </w:p>
        </w:tc>
        <w:tc>
          <w:tcPr>
            <w:tcW w:w="964" w:type="pct"/>
            <w:tcBorders>
              <w:top w:val="dashed" w:sz="4" w:space="0" w:color="auto"/>
              <w:bottom w:val="dashed" w:sz="4" w:space="0" w:color="auto"/>
            </w:tcBorders>
          </w:tcPr>
          <w:p w14:paraId="3B61269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 MC3T3-E1 cells</w:t>
            </w:r>
          </w:p>
        </w:tc>
        <w:tc>
          <w:tcPr>
            <w:tcW w:w="660" w:type="pct"/>
            <w:tcBorders>
              <w:top w:val="dashed" w:sz="4" w:space="0" w:color="auto"/>
              <w:bottom w:val="dashed" w:sz="4" w:space="0" w:color="auto"/>
            </w:tcBorders>
          </w:tcPr>
          <w:p w14:paraId="191349D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10 μM,</w:t>
            </w:r>
          </w:p>
          <w:p w14:paraId="1404EA7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20 μM</w:t>
            </w:r>
          </w:p>
          <w:p w14:paraId="1BA4A36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40 μM</w:t>
            </w:r>
          </w:p>
        </w:tc>
        <w:tc>
          <w:tcPr>
            <w:tcW w:w="2134" w:type="pct"/>
            <w:tcBorders>
              <w:top w:val="dashed" w:sz="4" w:space="0" w:color="auto"/>
              <w:bottom w:val="dashed" w:sz="4" w:space="0" w:color="auto"/>
            </w:tcBorders>
          </w:tcPr>
          <w:p w14:paraId="161CEEF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Dose-dependently increased the expression of</w:t>
            </w:r>
          </w:p>
          <w:p w14:paraId="6F08906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osteoblast differentiation markers (ALP, ColA1,</w:t>
            </w:r>
          </w:p>
          <w:p w14:paraId="3698F0B3" w14:textId="77777777" w:rsidR="00497BDC" w:rsidRPr="00010ECC" w:rsidRDefault="00497BDC" w:rsidP="0078292A">
            <w:pPr>
              <w:rPr>
                <w:rFonts w:ascii="Times New Roman" w:hAnsi="Times New Roman" w:cs="Times New Roman"/>
                <w:color w:val="212121"/>
                <w:sz w:val="20"/>
                <w:szCs w:val="20"/>
              </w:rPr>
            </w:pPr>
            <w:proofErr w:type="spellStart"/>
            <w:r w:rsidRPr="00010ECC">
              <w:rPr>
                <w:rFonts w:ascii="Times New Roman" w:hAnsi="Times New Roman" w:cs="Times New Roman"/>
                <w:color w:val="212121"/>
                <w:sz w:val="20"/>
                <w:szCs w:val="20"/>
              </w:rPr>
              <w:t>osteopontin</w:t>
            </w:r>
            <w:proofErr w:type="spellEnd"/>
            <w:r w:rsidRPr="00010ECC">
              <w:rPr>
                <w:rFonts w:ascii="Times New Roman" w:hAnsi="Times New Roman" w:cs="Times New Roman"/>
                <w:color w:val="212121"/>
                <w:sz w:val="20"/>
                <w:szCs w:val="20"/>
              </w:rPr>
              <w:t>), and stimulated the expression of BMP and</w:t>
            </w:r>
          </w:p>
          <w:p w14:paraId="2456D3E1" w14:textId="77777777" w:rsidR="00497BDC" w:rsidRPr="00010ECC" w:rsidRDefault="00497BDC" w:rsidP="0078292A">
            <w:pPr>
              <w:rPr>
                <w:rFonts w:ascii="Times New Roman" w:hAnsi="Times New Roman" w:cs="Times New Roman"/>
                <w:color w:val="212121"/>
                <w:sz w:val="20"/>
                <w:szCs w:val="20"/>
              </w:rPr>
            </w:pPr>
            <w:proofErr w:type="spellStart"/>
            <w:r w:rsidRPr="00010ECC">
              <w:rPr>
                <w:rFonts w:ascii="Times New Roman" w:hAnsi="Times New Roman" w:cs="Times New Roman"/>
                <w:color w:val="212121"/>
                <w:sz w:val="20"/>
                <w:szCs w:val="20"/>
              </w:rPr>
              <w:t>Wnt</w:t>
            </w:r>
            <w:proofErr w:type="spellEnd"/>
            <w:r w:rsidRPr="00010ECC">
              <w:rPr>
                <w:rFonts w:ascii="Times New Roman" w:hAnsi="Times New Roman" w:cs="Times New Roman"/>
                <w:color w:val="212121"/>
                <w:sz w:val="20"/>
                <w:szCs w:val="20"/>
              </w:rPr>
              <w:t xml:space="preserve">/β-catenin </w:t>
            </w:r>
            <w:proofErr w:type="spellStart"/>
            <w:r w:rsidRPr="00010ECC">
              <w:rPr>
                <w:rFonts w:ascii="Times New Roman" w:hAnsi="Times New Roman" w:cs="Times New Roman"/>
                <w:color w:val="212121"/>
                <w:sz w:val="20"/>
                <w:szCs w:val="20"/>
              </w:rPr>
              <w:t>signaling</w:t>
            </w:r>
            <w:proofErr w:type="spellEnd"/>
            <w:r w:rsidRPr="00010ECC">
              <w:rPr>
                <w:rFonts w:ascii="Times New Roman" w:hAnsi="Times New Roman" w:cs="Times New Roman"/>
                <w:color w:val="212121"/>
                <w:sz w:val="20"/>
                <w:szCs w:val="20"/>
              </w:rPr>
              <w:t xml:space="preserve"> pathways</w:t>
            </w:r>
          </w:p>
        </w:tc>
        <w:tc>
          <w:tcPr>
            <w:tcW w:w="328" w:type="pct"/>
            <w:tcBorders>
              <w:top w:val="dashed" w:sz="4" w:space="0" w:color="auto"/>
              <w:bottom w:val="dashed" w:sz="4" w:space="0" w:color="auto"/>
            </w:tcBorders>
          </w:tcPr>
          <w:p w14:paraId="320B11D7" w14:textId="77777777" w:rsidR="00497BDC" w:rsidRPr="009B2905" w:rsidRDefault="00497BDC" w:rsidP="0078292A">
            <w:pPr>
              <w:rPr>
                <w:rFonts w:ascii="Times New Roman" w:hAnsi="Times New Roman" w:cs="Times New Roman"/>
                <w:color w:val="212121"/>
                <w:sz w:val="20"/>
                <w:szCs w:val="20"/>
              </w:rPr>
            </w:pPr>
          </w:p>
          <w:p w14:paraId="6DB83A4C" w14:textId="1E42E3AC"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"/>
                <w:id w:val="2102992813"/>
                <w:placeholder>
                  <w:docPart w:val="C2297EA35DAB41ABB6806CEF6C80AA9A"/>
                </w:placeholder>
              </w:sdtPr>
              <w:sdtEndPr/>
              <w:sdtContent>
                <w:r w:rsidR="00472A03" w:rsidRPr="009B2905">
                  <w:rPr>
                    <w:rFonts w:ascii="Times New Roman" w:hAnsi="Times New Roman" w:cs="Times New Roman"/>
                    <w:color w:val="000000"/>
                    <w:sz w:val="20"/>
                    <w:szCs w:val="20"/>
                  </w:rPr>
                  <w:t>(M.-B. Kim et al., 2014)</w:t>
                </w:r>
              </w:sdtContent>
            </w:sdt>
          </w:p>
        </w:tc>
      </w:tr>
      <w:tr w:rsidR="00010ECC" w:rsidRPr="00010ECC" w14:paraId="4946C481" w14:textId="77777777" w:rsidTr="0078292A">
        <w:tc>
          <w:tcPr>
            <w:tcW w:w="914" w:type="pct"/>
            <w:tcBorders>
              <w:top w:val="dashed" w:sz="4" w:space="0" w:color="auto"/>
              <w:bottom w:val="dashed" w:sz="4" w:space="0" w:color="auto"/>
            </w:tcBorders>
          </w:tcPr>
          <w:p w14:paraId="7D76FDA8"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 (SO, SP, SG)</w:t>
            </w:r>
          </w:p>
        </w:tc>
        <w:tc>
          <w:tcPr>
            <w:tcW w:w="964" w:type="pct"/>
            <w:tcBorders>
              <w:top w:val="dashed" w:sz="4" w:space="0" w:color="auto"/>
              <w:bottom w:val="dashed" w:sz="4" w:space="0" w:color="auto"/>
            </w:tcBorders>
          </w:tcPr>
          <w:p w14:paraId="58EE19C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invitro</w:t>
            </w:r>
          </w:p>
        </w:tc>
        <w:tc>
          <w:tcPr>
            <w:tcW w:w="660" w:type="pct"/>
            <w:tcBorders>
              <w:top w:val="dashed" w:sz="4" w:space="0" w:color="auto"/>
              <w:bottom w:val="dashed" w:sz="4" w:space="0" w:color="auto"/>
            </w:tcBorders>
          </w:tcPr>
          <w:p w14:paraId="415EE78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5-320ug/ mL </w:t>
            </w:r>
          </w:p>
        </w:tc>
        <w:tc>
          <w:tcPr>
            <w:tcW w:w="2134" w:type="pct"/>
            <w:tcBorders>
              <w:top w:val="dashed" w:sz="4" w:space="0" w:color="auto"/>
              <w:bottom w:val="dashed" w:sz="4" w:space="0" w:color="auto"/>
            </w:tcBorders>
          </w:tcPr>
          <w:p w14:paraId="70E57E9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anti-inflammatory properties for the three main plant origins of </w:t>
            </w:r>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 xml:space="preserve">. Although SG </w:t>
            </w:r>
            <w:proofErr w:type="spellStart"/>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owed</w:t>
            </w:r>
            <w:proofErr w:type="spellEnd"/>
            <w:r w:rsidRPr="00010ECC">
              <w:rPr>
                <w:rFonts w:ascii="Times New Roman" w:hAnsi="Times New Roman" w:cs="Times New Roman"/>
                <w:color w:val="212121"/>
                <w:sz w:val="20"/>
                <w:szCs w:val="20"/>
              </w:rPr>
              <w:t xml:space="preserve"> lower toxicity and less anti-inflammatory effects compared with SP and SO in LPS-induced RAW264.7 cells, comparable inhibitory effects on NF-κB and MAPKs pathways and the reduction of LPS-induced iNOS and COX-2 were observed in the anti-inflammatory process for all Sigesbeckia plants.</w:t>
            </w:r>
          </w:p>
        </w:tc>
        <w:tc>
          <w:tcPr>
            <w:tcW w:w="328" w:type="pct"/>
            <w:tcBorders>
              <w:top w:val="dashed" w:sz="4" w:space="0" w:color="auto"/>
              <w:bottom w:val="dashed" w:sz="4" w:space="0" w:color="auto"/>
            </w:tcBorders>
          </w:tcPr>
          <w:p w14:paraId="2F361816" w14:textId="0C977B4D"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"/>
                <w:id w:val="1030920047"/>
                <w:placeholder>
                  <w:docPart w:val="47F4ACAE3A4D4A599E8BAC3D2ACB1CCA"/>
                </w:placeholder>
              </w:sdtPr>
              <w:sdtEndPr/>
              <w:sdtContent>
                <w:r w:rsidR="00472A03" w:rsidRPr="009B2905">
                  <w:rPr>
                    <w:rFonts w:ascii="Times New Roman" w:hAnsi="Times New Roman" w:cs="Times New Roman"/>
                    <w:color w:val="000000"/>
                    <w:sz w:val="20"/>
                    <w:szCs w:val="20"/>
                  </w:rPr>
                  <w:t>(</w:t>
                </w:r>
                <w:proofErr w:type="spellStart"/>
                <w:r w:rsidR="00472A03" w:rsidRPr="009B2905">
                  <w:rPr>
                    <w:rFonts w:ascii="Times New Roman" w:hAnsi="Times New Roman" w:cs="Times New Roman"/>
                    <w:color w:val="000000"/>
                    <w:sz w:val="20"/>
                    <w:szCs w:val="20"/>
                  </w:rPr>
                  <w:t>Linghu</w:t>
                </w:r>
                <w:proofErr w:type="spellEnd"/>
                <w:r w:rsidR="00472A03" w:rsidRPr="009B2905">
                  <w:rPr>
                    <w:rFonts w:ascii="Times New Roman" w:hAnsi="Times New Roman" w:cs="Times New Roman"/>
                    <w:color w:val="000000"/>
                    <w:sz w:val="20"/>
                    <w:szCs w:val="20"/>
                  </w:rPr>
                  <w:t xml:space="preserve"> et al., 2020)</w:t>
                </w:r>
              </w:sdtContent>
            </w:sdt>
          </w:p>
        </w:tc>
      </w:tr>
      <w:tr w:rsidR="00010ECC" w:rsidRPr="00010ECC" w14:paraId="2802CADF" w14:textId="77777777" w:rsidTr="0078292A">
        <w:tc>
          <w:tcPr>
            <w:tcW w:w="914" w:type="pct"/>
            <w:tcBorders>
              <w:top w:val="dashed" w:sz="4" w:space="0" w:color="auto"/>
              <w:bottom w:val="single" w:sz="4" w:space="0" w:color="auto"/>
            </w:tcBorders>
          </w:tcPr>
          <w:p w14:paraId="3AED71C3" w14:textId="7A7AEC1B" w:rsidR="00497BDC" w:rsidRPr="009B2905" w:rsidRDefault="00497BDC" w:rsidP="0078292A">
            <w:pPr>
              <w:rPr>
                <w:rFonts w:ascii="Times New Roman" w:hAnsi="Times New Roman" w:cs="Times New Roman"/>
                <w:color w:val="212121"/>
                <w:sz w:val="20"/>
                <w:szCs w:val="20"/>
              </w:rPr>
            </w:pPr>
            <w:proofErr w:type="spellStart"/>
            <w:r w:rsidRPr="009B2905">
              <w:rPr>
                <w:rFonts w:ascii="Times New Roman" w:hAnsi="Times New Roman" w:cs="Times New Roman"/>
                <w:color w:val="212121"/>
                <w:sz w:val="20"/>
                <w:szCs w:val="20"/>
              </w:rPr>
              <w:t>Leocarpinolide</w:t>
            </w:r>
            <w:proofErr w:type="spellEnd"/>
            <w:r w:rsidRPr="009B2905">
              <w:rPr>
                <w:rFonts w:ascii="Times New Roman" w:hAnsi="Times New Roman" w:cs="Times New Roman"/>
                <w:color w:val="212121"/>
                <w:sz w:val="20"/>
                <w:szCs w:val="20"/>
              </w:rPr>
              <w:t xml:space="preserve"> B </w:t>
            </w:r>
            <w:r w:rsidR="009B2905" w:rsidRPr="009B2905">
              <w:rPr>
                <w:rFonts w:ascii="Times New Roman" w:hAnsi="Times New Roman" w:cs="Times New Roman"/>
                <w:color w:val="212121"/>
                <w:sz w:val="20"/>
                <w:szCs w:val="20"/>
              </w:rPr>
              <w:t>(From SG)</w:t>
            </w:r>
          </w:p>
          <w:p w14:paraId="42322B11" w14:textId="77777777" w:rsidR="00497BDC" w:rsidRPr="009B2905" w:rsidRDefault="00497BDC" w:rsidP="0078292A">
            <w:pPr>
              <w:rPr>
                <w:rFonts w:ascii="Times New Roman" w:hAnsi="Times New Roman" w:cs="Times New Roman"/>
                <w:color w:val="212121"/>
                <w:sz w:val="20"/>
                <w:szCs w:val="20"/>
              </w:rPr>
            </w:pPr>
          </w:p>
        </w:tc>
        <w:tc>
          <w:tcPr>
            <w:tcW w:w="964" w:type="pct"/>
            <w:tcBorders>
              <w:top w:val="dashed" w:sz="4" w:space="0" w:color="auto"/>
              <w:bottom w:val="single" w:sz="4" w:space="0" w:color="auto"/>
            </w:tcBorders>
          </w:tcPr>
          <w:p w14:paraId="19AB143A" w14:textId="77777777" w:rsidR="00497BDC" w:rsidRPr="00010ECC" w:rsidRDefault="00497BDC" w:rsidP="0078292A">
            <w:pPr>
              <w:rPr>
                <w:rFonts w:ascii="Times New Roman" w:hAnsi="Times New Roman" w:cs="Times New Roman"/>
                <w:i/>
                <w:iCs/>
                <w:color w:val="212121"/>
                <w:sz w:val="20"/>
                <w:szCs w:val="20"/>
              </w:rPr>
            </w:pPr>
            <w:r w:rsidRPr="00010ECC">
              <w:rPr>
                <w:rFonts w:ascii="Times New Roman" w:hAnsi="Times New Roman" w:cs="Times New Roman"/>
                <w:i/>
                <w:iCs/>
                <w:color w:val="212121"/>
                <w:sz w:val="20"/>
                <w:szCs w:val="20"/>
              </w:rPr>
              <w:t>In vivo</w:t>
            </w:r>
            <w:r w:rsidRPr="00010ECC">
              <w:rPr>
                <w:rFonts w:ascii="Times New Roman" w:hAnsi="Times New Roman" w:cs="Times New Roman"/>
                <w:color w:val="212121"/>
                <w:sz w:val="20"/>
                <w:szCs w:val="20"/>
              </w:rPr>
              <w:t>/</w:t>
            </w:r>
            <w:r w:rsidRPr="00010ECC">
              <w:rPr>
                <w:rFonts w:ascii="Times New Roman" w:hAnsi="Times New Roman" w:cs="Times New Roman"/>
                <w:i/>
                <w:iCs/>
                <w:color w:val="212121"/>
                <w:sz w:val="20"/>
                <w:szCs w:val="20"/>
              </w:rPr>
              <w:t>in vitro</w:t>
            </w:r>
          </w:p>
        </w:tc>
        <w:tc>
          <w:tcPr>
            <w:tcW w:w="660" w:type="pct"/>
            <w:tcBorders>
              <w:top w:val="dashed" w:sz="4" w:space="0" w:color="auto"/>
              <w:bottom w:val="single" w:sz="4" w:space="0" w:color="auto"/>
            </w:tcBorders>
          </w:tcPr>
          <w:p w14:paraId="5333C1DF"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2.5, 5.0, and 10.0 mg/kg</w:t>
            </w:r>
          </w:p>
        </w:tc>
        <w:tc>
          <w:tcPr>
            <w:tcW w:w="2134" w:type="pct"/>
            <w:tcBorders>
              <w:top w:val="dashed" w:sz="4" w:space="0" w:color="auto"/>
              <w:bottom w:val="single" w:sz="4" w:space="0" w:color="auto"/>
            </w:tcBorders>
          </w:tcPr>
          <w:p w14:paraId="03A168D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LB directly interacted with NF-κB p65 and reduced the DNA binding activity of NF-κB in synovial cells. In conclusion, LB significantly attenuated the collagen type II-induced arthritis, which was at least involved in the inhibition of DNA binding activity of NF-κB through a direct binding to NF-κB p65, LB could be a valuable lead compound for developing anti-RA drugs.</w:t>
            </w:r>
          </w:p>
        </w:tc>
        <w:tc>
          <w:tcPr>
            <w:tcW w:w="328" w:type="pct"/>
            <w:tcBorders>
              <w:top w:val="dashed" w:sz="4" w:space="0" w:color="auto"/>
              <w:bottom w:val="single" w:sz="4" w:space="0" w:color="auto"/>
            </w:tcBorders>
          </w:tcPr>
          <w:p w14:paraId="623F0DD7" w14:textId="6A31FFB4"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"/>
                <w:id w:val="324947791"/>
                <w:placeholder>
                  <w:docPart w:val="80156D3E214A414CAF913F06BAB47B0F"/>
                </w:placeholder>
              </w:sdtPr>
              <w:sdtEndPr/>
              <w:sdtContent>
                <w:r w:rsidR="00472A03" w:rsidRPr="009B2905">
                  <w:rPr>
                    <w:rFonts w:ascii="Times New Roman" w:hAnsi="Times New Roman" w:cs="Times New Roman"/>
                    <w:color w:val="000000"/>
                    <w:sz w:val="20"/>
                    <w:szCs w:val="20"/>
                  </w:rPr>
                  <w:t>(</w:t>
                </w:r>
                <w:proofErr w:type="spellStart"/>
                <w:r w:rsidR="00472A03" w:rsidRPr="009B2905">
                  <w:rPr>
                    <w:rFonts w:ascii="Times New Roman" w:hAnsi="Times New Roman" w:cs="Times New Roman"/>
                    <w:color w:val="000000"/>
                    <w:sz w:val="20"/>
                    <w:szCs w:val="20"/>
                  </w:rPr>
                  <w:t>Linghu</w:t>
                </w:r>
                <w:proofErr w:type="spellEnd"/>
                <w:r w:rsidR="00472A03" w:rsidRPr="009B2905">
                  <w:rPr>
                    <w:rFonts w:ascii="Times New Roman" w:hAnsi="Times New Roman" w:cs="Times New Roman"/>
                    <w:color w:val="000000"/>
                    <w:sz w:val="20"/>
                    <w:szCs w:val="20"/>
                  </w:rPr>
                  <w:t xml:space="preserve"> et al., 2023)</w:t>
                </w:r>
              </w:sdtContent>
            </w:sdt>
          </w:p>
        </w:tc>
      </w:tr>
      <w:tr w:rsidR="00497BDC" w:rsidRPr="00010ECC" w14:paraId="062224FF" w14:textId="77777777" w:rsidTr="0078292A">
        <w:tc>
          <w:tcPr>
            <w:tcW w:w="5000" w:type="pct"/>
            <w:gridSpan w:val="5"/>
            <w:tcBorders>
              <w:top w:val="single" w:sz="4" w:space="0" w:color="auto"/>
              <w:bottom w:val="single" w:sz="4" w:space="0" w:color="auto"/>
            </w:tcBorders>
          </w:tcPr>
          <w:p w14:paraId="0E2D97B8"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lastRenderedPageBreak/>
              <w:t>Antitumor/caner</w:t>
            </w:r>
          </w:p>
        </w:tc>
      </w:tr>
      <w:tr w:rsidR="00010ECC" w:rsidRPr="00010ECC" w14:paraId="0F51A0A5" w14:textId="77777777" w:rsidTr="0078292A">
        <w:tc>
          <w:tcPr>
            <w:tcW w:w="914" w:type="pct"/>
            <w:tcBorders>
              <w:top w:val="single" w:sz="4" w:space="0" w:color="auto"/>
              <w:bottom w:val="dashed" w:sz="4" w:space="0" w:color="auto"/>
            </w:tcBorders>
          </w:tcPr>
          <w:p w14:paraId="66F1F21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SG</w:t>
            </w:r>
          </w:p>
          <w:p w14:paraId="6AE284E6"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single" w:sz="4" w:space="0" w:color="auto"/>
              <w:bottom w:val="dashed" w:sz="4" w:space="0" w:color="auto"/>
            </w:tcBorders>
          </w:tcPr>
          <w:p w14:paraId="0F114C2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(In vitro) MCF-7 cells, MDA- MB-231 cells </w:t>
            </w:r>
          </w:p>
        </w:tc>
        <w:tc>
          <w:tcPr>
            <w:tcW w:w="660" w:type="pct"/>
            <w:tcBorders>
              <w:top w:val="single" w:sz="4" w:space="0" w:color="auto"/>
              <w:bottom w:val="dashed" w:sz="4" w:space="0" w:color="auto"/>
            </w:tcBorders>
          </w:tcPr>
          <w:p w14:paraId="25A2B9CD" w14:textId="77777777" w:rsidR="00497BDC" w:rsidRPr="00010ECC" w:rsidRDefault="00497BDC" w:rsidP="0078292A">
            <w:pPr>
              <w:rPr>
                <w:rFonts w:ascii="Times New Roman" w:hAnsi="Times New Roman" w:cs="Times New Roman"/>
                <w:color w:val="212121"/>
                <w:sz w:val="20"/>
                <w:szCs w:val="20"/>
              </w:rPr>
            </w:pPr>
          </w:p>
        </w:tc>
        <w:tc>
          <w:tcPr>
            <w:tcW w:w="2134" w:type="pct"/>
            <w:tcBorders>
              <w:top w:val="single" w:sz="4" w:space="0" w:color="auto"/>
              <w:bottom w:val="dashed" w:sz="4" w:space="0" w:color="auto"/>
            </w:tcBorders>
          </w:tcPr>
          <w:p w14:paraId="6EBEB43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Induced apoptosis in MCF-7 cells through the endogenous signalling pathway; induced apoptosis in MCF-7 cells through the exogenous signalling pathway.</w:t>
            </w:r>
          </w:p>
        </w:tc>
        <w:tc>
          <w:tcPr>
            <w:tcW w:w="328" w:type="pct"/>
            <w:tcBorders>
              <w:top w:val="single" w:sz="4" w:space="0" w:color="auto"/>
              <w:bottom w:val="dashed" w:sz="4" w:space="0" w:color="auto"/>
            </w:tcBorders>
          </w:tcPr>
          <w:p w14:paraId="25141AB7" w14:textId="512C465B"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"/>
                <w:id w:val="1320160248"/>
                <w:placeholder>
                  <w:docPart w:val="D9952D7A95EA44339AD4D16612701CF4"/>
                </w:placeholder>
              </w:sdtPr>
              <w:sdtEndPr/>
              <w:sdtContent>
                <w:r w:rsidR="00472A03" w:rsidRPr="009B2905">
                  <w:rPr>
                    <w:rFonts w:ascii="Times New Roman" w:hAnsi="Times New Roman" w:cs="Times New Roman"/>
                    <w:color w:val="000000"/>
                    <w:sz w:val="20"/>
                    <w:szCs w:val="20"/>
                  </w:rPr>
                  <w:t>(Jun et al., 2006)</w:t>
                </w:r>
              </w:sdtContent>
            </w:sdt>
          </w:p>
        </w:tc>
      </w:tr>
      <w:tr w:rsidR="00010ECC" w:rsidRPr="00010ECC" w14:paraId="772C266E" w14:textId="77777777" w:rsidTr="0078292A">
        <w:tc>
          <w:tcPr>
            <w:tcW w:w="914" w:type="pct"/>
            <w:tcBorders>
              <w:top w:val="dashed" w:sz="4" w:space="0" w:color="auto"/>
            </w:tcBorders>
          </w:tcPr>
          <w:p w14:paraId="498C9C54"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SO</w:t>
            </w:r>
          </w:p>
          <w:p w14:paraId="325619C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Ethyl acetate &amp; n-</w:t>
            </w:r>
            <w:proofErr w:type="spellStart"/>
            <w:r w:rsidRPr="009B2905">
              <w:rPr>
                <w:rFonts w:ascii="Times New Roman" w:hAnsi="Times New Roman" w:cs="Times New Roman"/>
                <w:color w:val="212121"/>
                <w:sz w:val="20"/>
                <w:szCs w:val="20"/>
              </w:rPr>
              <w:t>BuOH</w:t>
            </w:r>
            <w:proofErr w:type="spellEnd"/>
            <w:r w:rsidRPr="009B2905">
              <w:rPr>
                <w:rFonts w:ascii="Times New Roman" w:hAnsi="Times New Roman" w:cs="Times New Roman"/>
                <w:color w:val="212121"/>
                <w:sz w:val="20"/>
                <w:szCs w:val="20"/>
              </w:rPr>
              <w:t xml:space="preserve"> extract</w:t>
            </w:r>
          </w:p>
        </w:tc>
        <w:tc>
          <w:tcPr>
            <w:tcW w:w="964" w:type="pct"/>
            <w:tcBorders>
              <w:top w:val="dashed" w:sz="4" w:space="0" w:color="auto"/>
            </w:tcBorders>
          </w:tcPr>
          <w:p w14:paraId="2C28E52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 HeLa cells</w:t>
            </w:r>
          </w:p>
        </w:tc>
        <w:tc>
          <w:tcPr>
            <w:tcW w:w="660" w:type="pct"/>
            <w:tcBorders>
              <w:top w:val="dashed" w:sz="4" w:space="0" w:color="auto"/>
            </w:tcBorders>
          </w:tcPr>
          <w:p w14:paraId="37EAEF0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IC</w:t>
            </w:r>
            <w:r w:rsidRPr="00010ECC">
              <w:rPr>
                <w:rFonts w:ascii="Times New Roman" w:hAnsi="Times New Roman" w:cs="Times New Roman"/>
                <w:color w:val="212121"/>
                <w:sz w:val="20"/>
                <w:szCs w:val="20"/>
                <w:vertAlign w:val="subscript"/>
              </w:rPr>
              <w:t>50</w:t>
            </w:r>
            <w:r w:rsidRPr="00010ECC">
              <w:rPr>
                <w:rFonts w:ascii="Times New Roman" w:hAnsi="Times New Roman" w:cs="Times New Roman"/>
                <w:color w:val="212121"/>
                <w:sz w:val="20"/>
                <w:szCs w:val="20"/>
              </w:rPr>
              <w:t>= 200 μg/mL</w:t>
            </w:r>
          </w:p>
        </w:tc>
        <w:tc>
          <w:tcPr>
            <w:tcW w:w="2134" w:type="pct"/>
            <w:tcBorders>
              <w:top w:val="dashed" w:sz="4" w:space="0" w:color="auto"/>
            </w:tcBorders>
          </w:tcPr>
          <w:p w14:paraId="4AE13A7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Inhibited the proliferation of HeLa cells</w:t>
            </w:r>
          </w:p>
        </w:tc>
        <w:tc>
          <w:tcPr>
            <w:tcW w:w="328" w:type="pct"/>
            <w:tcBorders>
              <w:top w:val="dashed" w:sz="4" w:space="0" w:color="auto"/>
            </w:tcBorders>
          </w:tcPr>
          <w:p w14:paraId="373E2132" w14:textId="41D60583" w:rsidR="00497BDC" w:rsidRPr="009B2905" w:rsidRDefault="00497BDC" w:rsidP="0078292A">
            <w:pPr>
              <w:rPr>
                <w:rFonts w:ascii="Times New Roman" w:hAnsi="Times New Roman" w:cs="Times New Roman"/>
                <w:color w:val="000000"/>
                <w:sz w:val="20"/>
                <w:szCs w:val="20"/>
              </w:rPr>
            </w:pPr>
          </w:p>
          <w:p w14:paraId="3D8D7772" w14:textId="36AD7C1C" w:rsidR="001F061B" w:rsidRPr="009B2905" w:rsidRDefault="001F061B" w:rsidP="001F061B">
            <w:pPr>
              <w:rPr>
                <w:rFonts w:ascii="Times New Roman" w:hAnsi="Times New Roman" w:cs="Times New Roman"/>
                <w:sz w:val="20"/>
                <w:szCs w:val="20"/>
              </w:rPr>
            </w:pPr>
          </w:p>
        </w:tc>
      </w:tr>
      <w:tr w:rsidR="00010ECC" w:rsidRPr="00010ECC" w14:paraId="1D0A6AC1" w14:textId="77777777" w:rsidTr="0078292A">
        <w:tc>
          <w:tcPr>
            <w:tcW w:w="914" w:type="pct"/>
            <w:tcBorders>
              <w:top w:val="dashed" w:sz="4" w:space="0" w:color="auto"/>
              <w:bottom w:val="dashed" w:sz="4" w:space="0" w:color="auto"/>
            </w:tcBorders>
          </w:tcPr>
          <w:p w14:paraId="73CB37E1"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SP</w:t>
            </w:r>
          </w:p>
          <w:p w14:paraId="562B9E8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Ethanol extract</w:t>
            </w:r>
          </w:p>
        </w:tc>
        <w:tc>
          <w:tcPr>
            <w:tcW w:w="964" w:type="pct"/>
            <w:tcBorders>
              <w:top w:val="dashed" w:sz="4" w:space="0" w:color="auto"/>
              <w:bottom w:val="dashed" w:sz="4" w:space="0" w:color="auto"/>
            </w:tcBorders>
          </w:tcPr>
          <w:p w14:paraId="626EBC7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 A549 cells</w:t>
            </w:r>
          </w:p>
        </w:tc>
        <w:tc>
          <w:tcPr>
            <w:tcW w:w="660" w:type="pct"/>
            <w:tcBorders>
              <w:top w:val="dashed" w:sz="4" w:space="0" w:color="auto"/>
              <w:bottom w:val="dashed" w:sz="4" w:space="0" w:color="auto"/>
            </w:tcBorders>
          </w:tcPr>
          <w:p w14:paraId="4D4156B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IC</w:t>
            </w:r>
            <w:r w:rsidRPr="00010ECC">
              <w:rPr>
                <w:rFonts w:ascii="Times New Roman" w:hAnsi="Times New Roman" w:cs="Times New Roman"/>
                <w:color w:val="212121"/>
                <w:sz w:val="20"/>
                <w:szCs w:val="20"/>
                <w:vertAlign w:val="subscript"/>
              </w:rPr>
              <w:t>50</w:t>
            </w:r>
            <w:r w:rsidRPr="00010ECC">
              <w:rPr>
                <w:rFonts w:ascii="Times New Roman" w:hAnsi="Times New Roman" w:cs="Times New Roman"/>
                <w:color w:val="212121"/>
                <w:sz w:val="20"/>
                <w:szCs w:val="20"/>
              </w:rPr>
              <w:t>= 58 μg/mL</w:t>
            </w:r>
          </w:p>
        </w:tc>
        <w:tc>
          <w:tcPr>
            <w:tcW w:w="2134" w:type="pct"/>
            <w:tcBorders>
              <w:top w:val="dashed" w:sz="4" w:space="0" w:color="auto"/>
              <w:bottom w:val="dashed" w:sz="4" w:space="0" w:color="auto"/>
            </w:tcBorders>
          </w:tcPr>
          <w:p w14:paraId="5EA8350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Inhibited the proliferation of A549 cells via the</w:t>
            </w:r>
          </w:p>
          <w:p w14:paraId="7607D84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activation of p70s6k independent signalling pathway. </w:t>
            </w:r>
          </w:p>
        </w:tc>
        <w:tc>
          <w:tcPr>
            <w:tcW w:w="328" w:type="pct"/>
            <w:tcBorders>
              <w:top w:val="dashed" w:sz="4" w:space="0" w:color="auto"/>
              <w:bottom w:val="dashed" w:sz="4" w:space="0" w:color="auto"/>
            </w:tcBorders>
          </w:tcPr>
          <w:p w14:paraId="26015AF0" w14:textId="47AF13CA"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"/>
                <w:id w:val="-1823812713"/>
                <w:placeholder>
                  <w:docPart w:val="C5762FFD9BA34DA79B9AC0121BCDAAFF"/>
                </w:placeholder>
              </w:sdtPr>
              <w:sdtEndPr/>
              <w:sdtContent>
                <w:r w:rsidR="00472A03" w:rsidRPr="009B2905">
                  <w:rPr>
                    <w:rFonts w:ascii="Times New Roman" w:hAnsi="Times New Roman" w:cs="Times New Roman"/>
                    <w:color w:val="000000"/>
                    <w:sz w:val="20"/>
                    <w:szCs w:val="20"/>
                  </w:rPr>
                  <w:t>(Jia et al., 2012)</w:t>
                </w:r>
              </w:sdtContent>
            </w:sdt>
          </w:p>
        </w:tc>
      </w:tr>
      <w:tr w:rsidR="00010ECC" w:rsidRPr="00010ECC" w14:paraId="1CE53AE6" w14:textId="77777777" w:rsidTr="0078292A">
        <w:tc>
          <w:tcPr>
            <w:tcW w:w="914" w:type="pct"/>
            <w:tcBorders>
              <w:top w:val="dashed" w:sz="4" w:space="0" w:color="auto"/>
              <w:bottom w:val="dashed" w:sz="4" w:space="0" w:color="auto"/>
            </w:tcBorders>
          </w:tcPr>
          <w:p w14:paraId="33AE1F1E"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SO Ethanolic extract</w:t>
            </w:r>
          </w:p>
        </w:tc>
        <w:tc>
          <w:tcPr>
            <w:tcW w:w="964" w:type="pct"/>
            <w:tcBorders>
              <w:top w:val="dashed" w:sz="4" w:space="0" w:color="auto"/>
              <w:bottom w:val="dashed" w:sz="4" w:space="0" w:color="auto"/>
            </w:tcBorders>
          </w:tcPr>
          <w:p w14:paraId="39EC93C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 (RL95-2 cells</w:t>
            </w:r>
          </w:p>
        </w:tc>
        <w:tc>
          <w:tcPr>
            <w:tcW w:w="660" w:type="pct"/>
            <w:tcBorders>
              <w:top w:val="dashed" w:sz="4" w:space="0" w:color="auto"/>
              <w:bottom w:val="dashed" w:sz="4" w:space="0" w:color="auto"/>
            </w:tcBorders>
          </w:tcPr>
          <w:p w14:paraId="43EEC10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IC</w:t>
            </w:r>
            <w:r w:rsidRPr="00010ECC">
              <w:rPr>
                <w:rFonts w:ascii="Times New Roman" w:hAnsi="Times New Roman" w:cs="Times New Roman"/>
                <w:color w:val="212121"/>
                <w:sz w:val="20"/>
                <w:szCs w:val="20"/>
                <w:vertAlign w:val="subscript"/>
              </w:rPr>
              <w:t>50</w:t>
            </w:r>
            <w:r w:rsidRPr="00010ECC">
              <w:rPr>
                <w:rFonts w:ascii="Times New Roman" w:hAnsi="Times New Roman" w:cs="Times New Roman"/>
                <w:color w:val="212121"/>
                <w:sz w:val="20"/>
                <w:szCs w:val="20"/>
              </w:rPr>
              <w:t xml:space="preserve">= 20 μg/mL </w:t>
            </w:r>
          </w:p>
        </w:tc>
        <w:tc>
          <w:tcPr>
            <w:tcW w:w="2134" w:type="pct"/>
            <w:tcBorders>
              <w:top w:val="dashed" w:sz="4" w:space="0" w:color="auto"/>
              <w:bottom w:val="dashed" w:sz="4" w:space="0" w:color="auto"/>
            </w:tcBorders>
          </w:tcPr>
          <w:p w14:paraId="397084D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Inhibited TGFβ1-induced cell wound healing, cell</w:t>
            </w:r>
          </w:p>
          <w:p w14:paraId="2CA5B8C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migration and cell invasion in RL95-2 cells.</w:t>
            </w:r>
          </w:p>
        </w:tc>
        <w:tc>
          <w:tcPr>
            <w:tcW w:w="328" w:type="pct"/>
            <w:tcBorders>
              <w:top w:val="dashed" w:sz="4" w:space="0" w:color="auto"/>
              <w:bottom w:val="dashed" w:sz="4" w:space="0" w:color="auto"/>
            </w:tcBorders>
          </w:tcPr>
          <w:sdt>
            <w:sdtPr>
              <w:rPr>
                <w:rFonts w:ascii="Times New Roman" w:hAnsi="Times New Roman" w:cs="Times New Roman"/>
                <w:color w:val="000000"/>
                <w:sz w:val="20"/>
                <w:szCs w:val="20"/>
              </w:rPr>
              <w:tag w:val="MENDELEY_CITATION_v3_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"/>
              <w:id w:val="738988798"/>
              <w:placeholder>
                <w:docPart w:val="EEE49CCF64C74DAA902FF85ADD62A7B1"/>
              </w:placeholder>
            </w:sdtPr>
            <w:sdtEndPr/>
            <w:sdtContent>
              <w:p w14:paraId="6CAF51E2" w14:textId="169DF690" w:rsidR="00497BDC" w:rsidRPr="009B2905" w:rsidRDefault="00472A03" w:rsidP="0078292A">
                <w:pPr>
                  <w:rPr>
                    <w:rFonts w:ascii="Times New Roman" w:hAnsi="Times New Roman" w:cs="Times New Roman"/>
                    <w:color w:val="000000"/>
                    <w:sz w:val="20"/>
                    <w:szCs w:val="20"/>
                  </w:rPr>
                </w:pPr>
                <w:r w:rsidRPr="009B2905">
                  <w:rPr>
                    <w:rFonts w:ascii="Times New Roman" w:hAnsi="Times New Roman" w:cs="Times New Roman"/>
                    <w:color w:val="000000"/>
                    <w:sz w:val="20"/>
                    <w:szCs w:val="20"/>
                  </w:rPr>
                  <w:t>(Chang et al., 2016)</w:t>
                </w:r>
              </w:p>
            </w:sdtContent>
          </w:sdt>
        </w:tc>
      </w:tr>
      <w:tr w:rsidR="00010ECC" w:rsidRPr="00010ECC" w14:paraId="569C7DA5" w14:textId="77777777" w:rsidTr="0078292A">
        <w:tc>
          <w:tcPr>
            <w:tcW w:w="914" w:type="pct"/>
            <w:tcBorders>
              <w:top w:val="dashed" w:sz="4" w:space="0" w:color="auto"/>
              <w:bottom w:val="dashed" w:sz="4" w:space="0" w:color="auto"/>
            </w:tcBorders>
          </w:tcPr>
          <w:p w14:paraId="21113D55"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SG Germacranolide</w:t>
            </w:r>
          </w:p>
        </w:tc>
        <w:tc>
          <w:tcPr>
            <w:tcW w:w="964" w:type="pct"/>
            <w:tcBorders>
              <w:top w:val="dashed" w:sz="4" w:space="0" w:color="auto"/>
              <w:bottom w:val="dashed" w:sz="4" w:space="0" w:color="auto"/>
            </w:tcBorders>
          </w:tcPr>
          <w:p w14:paraId="2D6AAD1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 PANC-1 cells, AsPC-1 cells</w:t>
            </w:r>
          </w:p>
        </w:tc>
        <w:tc>
          <w:tcPr>
            <w:tcW w:w="660" w:type="pct"/>
            <w:tcBorders>
              <w:top w:val="dashed" w:sz="4" w:space="0" w:color="auto"/>
              <w:bottom w:val="dashed" w:sz="4" w:space="0" w:color="auto"/>
            </w:tcBorders>
          </w:tcPr>
          <w:p w14:paraId="707E07B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IC</w:t>
            </w:r>
            <w:r w:rsidRPr="00010ECC">
              <w:rPr>
                <w:rFonts w:ascii="Times New Roman" w:hAnsi="Times New Roman" w:cs="Times New Roman"/>
                <w:color w:val="212121"/>
                <w:sz w:val="20"/>
                <w:szCs w:val="20"/>
                <w:vertAlign w:val="subscript"/>
              </w:rPr>
              <w:t>50</w:t>
            </w:r>
            <w:r w:rsidRPr="00010ECC">
              <w:rPr>
                <w:rFonts w:ascii="Times New Roman" w:hAnsi="Times New Roman" w:cs="Times New Roman"/>
                <w:color w:val="212121"/>
                <w:sz w:val="20"/>
                <w:szCs w:val="20"/>
              </w:rPr>
              <w:t>= 6.9 μM, 5.1 μ</w:t>
            </w:r>
          </w:p>
        </w:tc>
        <w:tc>
          <w:tcPr>
            <w:tcW w:w="2134" w:type="pct"/>
            <w:tcBorders>
              <w:top w:val="dashed" w:sz="4" w:space="0" w:color="auto"/>
              <w:bottom w:val="dashed" w:sz="4" w:space="0" w:color="auto"/>
            </w:tcBorders>
          </w:tcPr>
          <w:p w14:paraId="2DFAED9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Suppressed Gli-mediated transcriptional activity to</w:t>
            </w:r>
          </w:p>
          <w:p w14:paraId="0E78B7B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reduce cancer cell proliferation and downregulate</w:t>
            </w:r>
          </w:p>
          <w:p w14:paraId="482C610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expression of the Gli-target genes, Gli1 and cyclin D1 in PANC-1 cells and</w:t>
            </w:r>
          </w:p>
          <w:p w14:paraId="69937EA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AsPC-1 cells</w:t>
            </w:r>
          </w:p>
        </w:tc>
        <w:tc>
          <w:tcPr>
            <w:tcW w:w="328" w:type="pct"/>
            <w:tcBorders>
              <w:top w:val="dashed" w:sz="4" w:space="0" w:color="auto"/>
              <w:bottom w:val="dashed" w:sz="4" w:space="0" w:color="auto"/>
            </w:tcBorders>
          </w:tcPr>
          <w:p w14:paraId="5A6E5AC1" w14:textId="020634B1"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"/>
                <w:id w:val="361092707"/>
                <w:placeholder>
                  <w:docPart w:val="C7674B3BA15148059E39B4EE649787F2"/>
                </w:placeholder>
              </w:sdtPr>
              <w:sdtEndPr/>
              <w:sdtContent>
                <w:r w:rsidR="00472A03" w:rsidRPr="009B2905">
                  <w:rPr>
                    <w:rFonts w:ascii="Times New Roman" w:hAnsi="Times New Roman" w:cs="Times New Roman"/>
                    <w:color w:val="000000"/>
                    <w:sz w:val="20"/>
                    <w:szCs w:val="20"/>
                  </w:rPr>
                  <w:t>(H. J. Lee et al., 2016)</w:t>
                </w:r>
              </w:sdtContent>
            </w:sdt>
          </w:p>
        </w:tc>
      </w:tr>
      <w:tr w:rsidR="00010ECC" w:rsidRPr="00010ECC" w14:paraId="67132D62" w14:textId="77777777" w:rsidTr="0078292A">
        <w:tc>
          <w:tcPr>
            <w:tcW w:w="914" w:type="pct"/>
            <w:tcBorders>
              <w:top w:val="dashed" w:sz="4" w:space="0" w:color="auto"/>
              <w:bottom w:val="single" w:sz="4" w:space="0" w:color="auto"/>
            </w:tcBorders>
          </w:tcPr>
          <w:p w14:paraId="4C8D137C"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SP</w:t>
            </w:r>
          </w:p>
          <w:p w14:paraId="5B314F24"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Essential oil</w:t>
            </w:r>
          </w:p>
        </w:tc>
        <w:tc>
          <w:tcPr>
            <w:tcW w:w="964" w:type="pct"/>
            <w:tcBorders>
              <w:top w:val="dashed" w:sz="4" w:space="0" w:color="auto"/>
              <w:bottom w:val="single" w:sz="4" w:space="0" w:color="auto"/>
            </w:tcBorders>
          </w:tcPr>
          <w:p w14:paraId="0DB602C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 Hep-G2</w:t>
            </w:r>
          </w:p>
        </w:tc>
        <w:tc>
          <w:tcPr>
            <w:tcW w:w="660" w:type="pct"/>
            <w:tcBorders>
              <w:top w:val="dashed" w:sz="4" w:space="0" w:color="auto"/>
              <w:bottom w:val="single" w:sz="4" w:space="0" w:color="auto"/>
            </w:tcBorders>
          </w:tcPr>
          <w:p w14:paraId="1A9558F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IC</w:t>
            </w:r>
            <w:r w:rsidRPr="00010ECC">
              <w:rPr>
                <w:rFonts w:ascii="Times New Roman" w:hAnsi="Times New Roman" w:cs="Times New Roman"/>
                <w:color w:val="212121"/>
                <w:sz w:val="20"/>
                <w:szCs w:val="20"/>
                <w:vertAlign w:val="subscript"/>
              </w:rPr>
              <w:t>50</w:t>
            </w:r>
            <w:r w:rsidRPr="00010ECC">
              <w:rPr>
                <w:rFonts w:ascii="Times New Roman" w:hAnsi="Times New Roman" w:cs="Times New Roman"/>
                <w:color w:val="212121"/>
                <w:sz w:val="20"/>
                <w:szCs w:val="20"/>
              </w:rPr>
              <w:t>= 42 μg/mL</w:t>
            </w:r>
          </w:p>
        </w:tc>
        <w:tc>
          <w:tcPr>
            <w:tcW w:w="2134" w:type="pct"/>
            <w:tcBorders>
              <w:top w:val="dashed" w:sz="4" w:space="0" w:color="auto"/>
              <w:bottom w:val="single" w:sz="4" w:space="0" w:color="auto"/>
            </w:tcBorders>
          </w:tcPr>
          <w:p w14:paraId="6E820EC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Increased the expression of Bax, caspase-3, and caspase-9.</w:t>
            </w:r>
          </w:p>
          <w:p w14:paraId="0E7E0AD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decreased the expression of bcl-2</w:t>
            </w:r>
          </w:p>
        </w:tc>
        <w:tc>
          <w:tcPr>
            <w:tcW w:w="328" w:type="pct"/>
            <w:tcBorders>
              <w:top w:val="dashed" w:sz="4" w:space="0" w:color="auto"/>
              <w:bottom w:val="single" w:sz="4" w:space="0" w:color="auto"/>
            </w:tcBorders>
          </w:tcPr>
          <w:p w14:paraId="1471A6A8" w14:textId="195A0DE4"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"/>
                <w:id w:val="1672602215"/>
                <w:placeholder>
                  <w:docPart w:val="712AF04CD0E2494EB212A70AF996AE13"/>
                </w:placeholder>
              </w:sdtPr>
              <w:sdtEndPr/>
              <w:sdtContent>
                <w:r w:rsidR="00472A03" w:rsidRPr="009B2905">
                  <w:rPr>
                    <w:rFonts w:ascii="Times New Roman" w:hAnsi="Times New Roman" w:cs="Times New Roman"/>
                    <w:color w:val="000000"/>
                    <w:sz w:val="20"/>
                    <w:szCs w:val="20"/>
                  </w:rPr>
                  <w:t>(</w:t>
                </w:r>
                <w:proofErr w:type="spellStart"/>
                <w:r w:rsidR="00472A03" w:rsidRPr="009B2905">
                  <w:rPr>
                    <w:rFonts w:ascii="Times New Roman" w:hAnsi="Times New Roman" w:cs="Times New Roman"/>
                    <w:color w:val="000000"/>
                    <w:sz w:val="20"/>
                    <w:szCs w:val="20"/>
                  </w:rPr>
                  <w:t>Lv</w:t>
                </w:r>
                <w:proofErr w:type="spellEnd"/>
                <w:r w:rsidR="00472A03" w:rsidRPr="009B2905">
                  <w:rPr>
                    <w:rFonts w:ascii="Times New Roman" w:hAnsi="Times New Roman" w:cs="Times New Roman"/>
                    <w:color w:val="000000"/>
                    <w:sz w:val="20"/>
                    <w:szCs w:val="20"/>
                  </w:rPr>
                  <w:t xml:space="preserve"> et al., 2017)</w:t>
                </w:r>
              </w:sdtContent>
            </w:sdt>
          </w:p>
        </w:tc>
      </w:tr>
      <w:tr w:rsidR="00497BDC" w:rsidRPr="00010ECC" w14:paraId="3417D696" w14:textId="77777777" w:rsidTr="0078292A">
        <w:tc>
          <w:tcPr>
            <w:tcW w:w="5000" w:type="pct"/>
            <w:gridSpan w:val="5"/>
            <w:tcBorders>
              <w:top w:val="single" w:sz="4" w:space="0" w:color="auto"/>
              <w:bottom w:val="single" w:sz="4" w:space="0" w:color="auto"/>
            </w:tcBorders>
          </w:tcPr>
          <w:p w14:paraId="65C0E4D6"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Antiallergic activity</w:t>
            </w:r>
          </w:p>
        </w:tc>
      </w:tr>
      <w:tr w:rsidR="00010ECC" w:rsidRPr="00010ECC" w14:paraId="798D74B9" w14:textId="77777777" w:rsidTr="0078292A">
        <w:tc>
          <w:tcPr>
            <w:tcW w:w="914" w:type="pct"/>
            <w:tcBorders>
              <w:top w:val="single" w:sz="4" w:space="0" w:color="auto"/>
              <w:bottom w:val="dashed" w:sz="4" w:space="0" w:color="auto"/>
            </w:tcBorders>
          </w:tcPr>
          <w:p w14:paraId="1190011A"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SG</w:t>
            </w:r>
          </w:p>
          <w:p w14:paraId="5C86F64B"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single" w:sz="4" w:space="0" w:color="auto"/>
              <w:bottom w:val="dashed" w:sz="4" w:space="0" w:color="auto"/>
            </w:tcBorders>
          </w:tcPr>
          <w:p w14:paraId="40A38FC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LPS-stimulated murine whole spleen cells</w:t>
            </w:r>
          </w:p>
        </w:tc>
        <w:tc>
          <w:tcPr>
            <w:tcW w:w="660" w:type="pct"/>
            <w:tcBorders>
              <w:top w:val="single" w:sz="4" w:space="0" w:color="auto"/>
              <w:bottom w:val="dashed" w:sz="4" w:space="0" w:color="auto"/>
            </w:tcBorders>
          </w:tcPr>
          <w:p w14:paraId="5DCEF09F"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50 mg/kg,</w:t>
            </w:r>
          </w:p>
          <w:p w14:paraId="66F1FA3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100 mg/kg, 500</w:t>
            </w:r>
          </w:p>
          <w:p w14:paraId="6C193D3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mg/kg, 1000 mg/kg</w:t>
            </w:r>
          </w:p>
        </w:tc>
        <w:tc>
          <w:tcPr>
            <w:tcW w:w="2134" w:type="pct"/>
            <w:tcBorders>
              <w:top w:val="single" w:sz="4" w:space="0" w:color="auto"/>
              <w:bottom w:val="dashed" w:sz="4" w:space="0" w:color="auto"/>
            </w:tcBorders>
          </w:tcPr>
          <w:p w14:paraId="1F4E3F06" w14:textId="77777777" w:rsidR="00497BDC" w:rsidRPr="00010ECC" w:rsidRDefault="00497BDC" w:rsidP="0078292A">
            <w:pPr>
              <w:rPr>
                <w:rFonts w:ascii="Times New Roman" w:hAnsi="Times New Roman" w:cs="Times New Roman"/>
                <w:color w:val="212121"/>
                <w:sz w:val="20"/>
                <w:szCs w:val="20"/>
              </w:rPr>
            </w:pPr>
            <w:proofErr w:type="spellStart"/>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owed</w:t>
            </w:r>
            <w:proofErr w:type="spellEnd"/>
            <w:r w:rsidRPr="00010ECC">
              <w:rPr>
                <w:rFonts w:ascii="Times New Roman" w:hAnsi="Times New Roman" w:cs="Times New Roman"/>
                <w:color w:val="212121"/>
                <w:sz w:val="20"/>
                <w:szCs w:val="20"/>
              </w:rPr>
              <w:t xml:space="preserve"> the inhibitory effect on IgE production from B</w:t>
            </w:r>
          </w:p>
          <w:p w14:paraId="17D48D2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cells in a dose-dependent manner.</w:t>
            </w:r>
          </w:p>
        </w:tc>
        <w:tc>
          <w:tcPr>
            <w:tcW w:w="328" w:type="pct"/>
            <w:tcBorders>
              <w:top w:val="single" w:sz="4" w:space="0" w:color="auto"/>
              <w:bottom w:val="dashed" w:sz="4" w:space="0" w:color="auto"/>
            </w:tcBorders>
          </w:tcPr>
          <w:p w14:paraId="50376E40" w14:textId="6553C78D"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"/>
                <w:id w:val="420231005"/>
                <w:placeholder>
                  <w:docPart w:val="E078459B22D743A2A9951473FA68138A"/>
                </w:placeholder>
              </w:sdtPr>
              <w:sdtEndPr/>
              <w:sdtContent>
                <w:r w:rsidR="00472A03" w:rsidRPr="009B2905">
                  <w:rPr>
                    <w:rFonts w:ascii="Times New Roman" w:hAnsi="Times New Roman" w:cs="Times New Roman"/>
                    <w:color w:val="000000"/>
                    <w:sz w:val="20"/>
                    <w:szCs w:val="20"/>
                  </w:rPr>
                  <w:t>(Hwang et al., 2001)</w:t>
                </w:r>
              </w:sdtContent>
            </w:sdt>
          </w:p>
        </w:tc>
      </w:tr>
      <w:tr w:rsidR="00010ECC" w:rsidRPr="00010ECC" w14:paraId="6BD02FB2" w14:textId="77777777" w:rsidTr="0078292A">
        <w:tc>
          <w:tcPr>
            <w:tcW w:w="914" w:type="pct"/>
            <w:tcBorders>
              <w:top w:val="dashed" w:sz="4" w:space="0" w:color="auto"/>
              <w:bottom w:val="dashed" w:sz="4" w:space="0" w:color="auto"/>
            </w:tcBorders>
          </w:tcPr>
          <w:p w14:paraId="42C3D77D"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SO</w:t>
            </w:r>
          </w:p>
          <w:p w14:paraId="6E2EC108"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Ethanol extract</w:t>
            </w:r>
          </w:p>
        </w:tc>
        <w:tc>
          <w:tcPr>
            <w:tcW w:w="964" w:type="pct"/>
            <w:tcBorders>
              <w:top w:val="dashed" w:sz="4" w:space="0" w:color="auto"/>
              <w:bottom w:val="dashed" w:sz="4" w:space="0" w:color="auto"/>
            </w:tcBorders>
          </w:tcPr>
          <w:p w14:paraId="12B03BF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Ovalbumin-immunized mice</w:t>
            </w:r>
          </w:p>
        </w:tc>
        <w:tc>
          <w:tcPr>
            <w:tcW w:w="660" w:type="pct"/>
            <w:tcBorders>
              <w:top w:val="dashed" w:sz="4" w:space="0" w:color="auto"/>
              <w:bottom w:val="dashed" w:sz="4" w:space="0" w:color="auto"/>
            </w:tcBorders>
          </w:tcPr>
          <w:p w14:paraId="0DF8D6C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0.25 mg,</w:t>
            </w:r>
          </w:p>
          <w:p w14:paraId="1E549A0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0.5 mg,</w:t>
            </w:r>
          </w:p>
          <w:p w14:paraId="2EA5396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1.0 mg</w:t>
            </w:r>
          </w:p>
        </w:tc>
        <w:tc>
          <w:tcPr>
            <w:tcW w:w="2134" w:type="pct"/>
            <w:tcBorders>
              <w:top w:val="dashed" w:sz="4" w:space="0" w:color="auto"/>
              <w:bottom w:val="dashed" w:sz="4" w:space="0" w:color="auto"/>
            </w:tcBorders>
          </w:tcPr>
          <w:p w14:paraId="13974BB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Suppressed the proliferation of splenocytes and</w:t>
            </w:r>
          </w:p>
          <w:p w14:paraId="2E400FD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decreased the level of IgG, IgG1 and IgG2b in the serum</w:t>
            </w:r>
          </w:p>
        </w:tc>
        <w:tc>
          <w:tcPr>
            <w:tcW w:w="328" w:type="pct"/>
            <w:tcBorders>
              <w:top w:val="dashed" w:sz="4" w:space="0" w:color="auto"/>
              <w:bottom w:val="dashed" w:sz="4" w:space="0" w:color="auto"/>
            </w:tcBorders>
          </w:tcPr>
          <w:p w14:paraId="6AAC373E" w14:textId="0F5C3407"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"/>
                <w:id w:val="-1116058530"/>
                <w:placeholder>
                  <w:docPart w:val="61060B3418C94DBAA24CC377A681823D"/>
                </w:placeholder>
              </w:sdtPr>
              <w:sdtEndPr/>
              <w:sdtContent>
                <w:r w:rsidR="00472A03" w:rsidRPr="009B2905">
                  <w:rPr>
                    <w:rFonts w:ascii="Times New Roman" w:eastAsia="Times New Roman" w:hAnsi="Times New Roman" w:cs="Times New Roman"/>
                    <w:color w:val="000000"/>
                    <w:sz w:val="20"/>
                    <w:szCs w:val="20"/>
                  </w:rPr>
                  <w:t>(H. Sun &amp; Wang, 2006)</w:t>
                </w:r>
              </w:sdtContent>
            </w:sdt>
          </w:p>
        </w:tc>
      </w:tr>
      <w:tr w:rsidR="00010ECC" w:rsidRPr="00010ECC" w14:paraId="13F5B23F" w14:textId="77777777" w:rsidTr="0078292A">
        <w:tc>
          <w:tcPr>
            <w:tcW w:w="914" w:type="pct"/>
            <w:tcBorders>
              <w:top w:val="dashed" w:sz="4" w:space="0" w:color="auto"/>
              <w:bottom w:val="dashed" w:sz="4" w:space="0" w:color="auto"/>
            </w:tcBorders>
          </w:tcPr>
          <w:p w14:paraId="2CC2A844"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42BE020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dashed" w:sz="4" w:space="0" w:color="auto"/>
              <w:bottom w:val="dashed" w:sz="4" w:space="0" w:color="auto"/>
            </w:tcBorders>
          </w:tcPr>
          <w:p w14:paraId="0E61CC9F"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Dinitrochlorobenzene-induced the</w:t>
            </w:r>
          </w:p>
          <w:p w14:paraId="58F3BB1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delayed-type hypersensitivity model</w:t>
            </w:r>
          </w:p>
          <w:p w14:paraId="195C43B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rats</w:t>
            </w:r>
          </w:p>
        </w:tc>
        <w:tc>
          <w:tcPr>
            <w:tcW w:w="660" w:type="pct"/>
            <w:tcBorders>
              <w:top w:val="dashed" w:sz="4" w:space="0" w:color="auto"/>
              <w:bottom w:val="dashed" w:sz="4" w:space="0" w:color="auto"/>
            </w:tcBorders>
          </w:tcPr>
          <w:p w14:paraId="039E4A0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3.75 g/kg,</w:t>
            </w:r>
          </w:p>
          <w:p w14:paraId="6A89B44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7.50 g/kg,</w:t>
            </w:r>
          </w:p>
          <w:p w14:paraId="3FD5A5D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15.0 g/kg</w:t>
            </w:r>
          </w:p>
        </w:tc>
        <w:tc>
          <w:tcPr>
            <w:tcW w:w="2134" w:type="pct"/>
            <w:tcBorders>
              <w:top w:val="dashed" w:sz="4" w:space="0" w:color="auto"/>
              <w:bottom w:val="dashed" w:sz="4" w:space="0" w:color="auto"/>
            </w:tcBorders>
          </w:tcPr>
          <w:p w14:paraId="0247FCBB" w14:textId="77777777" w:rsidR="00497BDC" w:rsidRPr="00010ECC" w:rsidRDefault="00497BDC" w:rsidP="0078292A">
            <w:pPr>
              <w:rPr>
                <w:rFonts w:ascii="Times New Roman" w:hAnsi="Times New Roman" w:cs="Times New Roman"/>
                <w:color w:val="212121"/>
                <w:sz w:val="20"/>
                <w:szCs w:val="20"/>
              </w:rPr>
            </w:pPr>
            <w:proofErr w:type="spellStart"/>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owed</w:t>
            </w:r>
            <w:proofErr w:type="spellEnd"/>
            <w:r w:rsidRPr="00010ECC">
              <w:rPr>
                <w:rFonts w:ascii="Times New Roman" w:hAnsi="Times New Roman" w:cs="Times New Roman"/>
                <w:color w:val="212121"/>
                <w:sz w:val="20"/>
                <w:szCs w:val="20"/>
              </w:rPr>
              <w:t xml:space="preserve"> dose-dependently antiallergic activities regulated the immune functions by reducing the</w:t>
            </w:r>
          </w:p>
          <w:p w14:paraId="1EB73A5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antibody production inhibited the T-cell-mediated</w:t>
            </w:r>
          </w:p>
          <w:p w14:paraId="764531F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delayed hypersensitivity reduced the phagocytic</w:t>
            </w:r>
          </w:p>
          <w:p w14:paraId="579A708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ability and phagocytic index</w:t>
            </w:r>
          </w:p>
        </w:tc>
        <w:tc>
          <w:tcPr>
            <w:tcW w:w="328" w:type="pct"/>
            <w:tcBorders>
              <w:top w:val="dashed" w:sz="4" w:space="0" w:color="auto"/>
              <w:bottom w:val="dashed" w:sz="4" w:space="0" w:color="auto"/>
            </w:tcBorders>
          </w:tcPr>
          <w:p w14:paraId="5ADAB8F0" w14:textId="032A36AF"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"/>
                <w:id w:val="1310140088"/>
                <w:placeholder>
                  <w:docPart w:val="1A44D3C05F944D25BD89318AE1164B21"/>
                </w:placeholder>
              </w:sdtPr>
              <w:sdtEndPr/>
              <w:sdtContent>
                <w:r w:rsidR="00472A03" w:rsidRPr="009B2905">
                  <w:rPr>
                    <w:rFonts w:ascii="Times New Roman" w:hAnsi="Times New Roman" w:cs="Times New Roman"/>
                    <w:color w:val="000000"/>
                    <w:sz w:val="20"/>
                    <w:szCs w:val="20"/>
                  </w:rPr>
                  <w:t>(Shao et al., 2012)</w:t>
                </w:r>
              </w:sdtContent>
            </w:sdt>
          </w:p>
        </w:tc>
      </w:tr>
      <w:tr w:rsidR="00010ECC" w:rsidRPr="00010ECC" w14:paraId="6EB0C734" w14:textId="77777777" w:rsidTr="0078292A">
        <w:tc>
          <w:tcPr>
            <w:tcW w:w="914" w:type="pct"/>
            <w:tcBorders>
              <w:top w:val="dashed" w:sz="4" w:space="0" w:color="auto"/>
              <w:bottom w:val="single" w:sz="4" w:space="0" w:color="auto"/>
            </w:tcBorders>
          </w:tcPr>
          <w:p w14:paraId="53C3D34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lastRenderedPageBreak/>
              <w:t>SH</w:t>
            </w:r>
          </w:p>
          <w:p w14:paraId="1A8E4EED"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Kirenol</w:t>
            </w:r>
          </w:p>
        </w:tc>
        <w:tc>
          <w:tcPr>
            <w:tcW w:w="964" w:type="pct"/>
            <w:tcBorders>
              <w:top w:val="dashed" w:sz="4" w:space="0" w:color="auto"/>
              <w:bottom w:val="single" w:sz="4" w:space="0" w:color="auto"/>
            </w:tcBorders>
          </w:tcPr>
          <w:p w14:paraId="607689A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Experimental autoimmune</w:t>
            </w:r>
          </w:p>
          <w:p w14:paraId="3E8C98C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encephalomyelitis in rats </w:t>
            </w:r>
          </w:p>
        </w:tc>
        <w:tc>
          <w:tcPr>
            <w:tcW w:w="660" w:type="pct"/>
            <w:tcBorders>
              <w:top w:val="dashed" w:sz="4" w:space="0" w:color="auto"/>
              <w:bottom w:val="single" w:sz="4" w:space="0" w:color="auto"/>
            </w:tcBorders>
          </w:tcPr>
          <w:p w14:paraId="32CEB9F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 mg/kg</w:t>
            </w:r>
          </w:p>
        </w:tc>
        <w:tc>
          <w:tcPr>
            <w:tcW w:w="2134" w:type="pct"/>
            <w:tcBorders>
              <w:top w:val="dashed" w:sz="4" w:space="0" w:color="auto"/>
              <w:bottom w:val="single" w:sz="4" w:space="0" w:color="auto"/>
            </w:tcBorders>
          </w:tcPr>
          <w:p w14:paraId="3FC18CE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Induced apoptosis in T cells via down-regulating interferon-gamma (IFN-γ) and IL-17A expression in</w:t>
            </w:r>
          </w:p>
          <w:p w14:paraId="7F48498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serum inhibited the differentiation of TH1 and TH17</w:t>
            </w:r>
          </w:p>
          <w:p w14:paraId="133962F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cells increased caspase activity</w:t>
            </w:r>
          </w:p>
        </w:tc>
        <w:tc>
          <w:tcPr>
            <w:tcW w:w="328" w:type="pct"/>
            <w:tcBorders>
              <w:top w:val="dashed" w:sz="4" w:space="0" w:color="auto"/>
            </w:tcBorders>
          </w:tcPr>
          <w:p w14:paraId="1B9643B9" w14:textId="453671EC"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"/>
                <w:id w:val="659045387"/>
                <w:placeholder>
                  <w:docPart w:val="B517689A7AB741BDB3053EC0D39CAA52"/>
                </w:placeholder>
              </w:sdtPr>
              <w:sdtEndPr/>
              <w:sdtContent>
                <w:r w:rsidR="00472A03" w:rsidRPr="009B2905">
                  <w:rPr>
                    <w:rFonts w:ascii="Times New Roman" w:hAnsi="Times New Roman" w:cs="Times New Roman"/>
                    <w:color w:val="000000"/>
                    <w:sz w:val="20"/>
                    <w:szCs w:val="20"/>
                  </w:rPr>
                  <w:t>(Xiao et al., 2015)</w:t>
                </w:r>
              </w:sdtContent>
            </w:sdt>
          </w:p>
        </w:tc>
      </w:tr>
      <w:tr w:rsidR="00497BDC" w:rsidRPr="00010ECC" w14:paraId="6894D536" w14:textId="77777777" w:rsidTr="0078292A">
        <w:tc>
          <w:tcPr>
            <w:tcW w:w="5000" w:type="pct"/>
            <w:gridSpan w:val="5"/>
            <w:tcBorders>
              <w:top w:val="single" w:sz="4" w:space="0" w:color="auto"/>
              <w:bottom w:val="single" w:sz="4" w:space="0" w:color="auto"/>
            </w:tcBorders>
          </w:tcPr>
          <w:p w14:paraId="0ED6FC2C"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Antibacterial activity</w:t>
            </w:r>
          </w:p>
        </w:tc>
      </w:tr>
      <w:tr w:rsidR="00010ECC" w:rsidRPr="00010ECC" w14:paraId="3EA11CBF" w14:textId="77777777" w:rsidTr="0078292A">
        <w:tc>
          <w:tcPr>
            <w:tcW w:w="914" w:type="pct"/>
            <w:tcBorders>
              <w:top w:val="single" w:sz="4" w:space="0" w:color="auto"/>
              <w:bottom w:val="dashed" w:sz="4" w:space="0" w:color="auto"/>
            </w:tcBorders>
          </w:tcPr>
          <w:p w14:paraId="30C45F6C"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SG</w:t>
            </w:r>
          </w:p>
          <w:p w14:paraId="788D6DCD"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Methanolic extract</w:t>
            </w:r>
          </w:p>
        </w:tc>
        <w:tc>
          <w:tcPr>
            <w:tcW w:w="964" w:type="pct"/>
            <w:tcBorders>
              <w:top w:val="single" w:sz="4" w:space="0" w:color="auto"/>
              <w:bottom w:val="dashed" w:sz="4" w:space="0" w:color="auto"/>
            </w:tcBorders>
          </w:tcPr>
          <w:p w14:paraId="64BA3AD2" w14:textId="77777777" w:rsidR="00497BDC" w:rsidRPr="00010ECC" w:rsidRDefault="00497BDC" w:rsidP="0078292A">
            <w:pPr>
              <w:rPr>
                <w:rFonts w:ascii="Times New Roman" w:hAnsi="Times New Roman" w:cs="Times New Roman"/>
                <w:i/>
                <w:iCs/>
                <w:color w:val="212121"/>
                <w:sz w:val="20"/>
                <w:szCs w:val="20"/>
              </w:rPr>
            </w:pPr>
            <w:r w:rsidRPr="00010ECC">
              <w:rPr>
                <w:rFonts w:ascii="Times New Roman" w:hAnsi="Times New Roman" w:cs="Times New Roman"/>
                <w:i/>
                <w:iCs/>
                <w:color w:val="212121"/>
                <w:sz w:val="20"/>
                <w:szCs w:val="20"/>
              </w:rPr>
              <w:t>S. aureus</w:t>
            </w:r>
          </w:p>
          <w:p w14:paraId="576F731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i/>
                <w:iCs/>
                <w:color w:val="212121"/>
                <w:sz w:val="20"/>
                <w:szCs w:val="20"/>
              </w:rPr>
              <w:t>B. subtilis</w:t>
            </w:r>
          </w:p>
        </w:tc>
        <w:tc>
          <w:tcPr>
            <w:tcW w:w="660" w:type="pct"/>
            <w:tcBorders>
              <w:top w:val="single" w:sz="4" w:space="0" w:color="auto"/>
              <w:bottom w:val="dashed" w:sz="4" w:space="0" w:color="auto"/>
            </w:tcBorders>
          </w:tcPr>
          <w:p w14:paraId="699FFDC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MIC = 3.12, 6.25,</w:t>
            </w:r>
          </w:p>
          <w:p w14:paraId="39D841E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12.50 and 25.00</w:t>
            </w:r>
          </w:p>
          <w:p w14:paraId="3865A0C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μg/mL</w:t>
            </w:r>
          </w:p>
        </w:tc>
        <w:tc>
          <w:tcPr>
            <w:tcW w:w="2134" w:type="pct"/>
            <w:tcBorders>
              <w:top w:val="single" w:sz="4" w:space="0" w:color="auto"/>
              <w:bottom w:val="dashed" w:sz="4" w:space="0" w:color="auto"/>
            </w:tcBorders>
          </w:tcPr>
          <w:p w14:paraId="2DD69671" w14:textId="77777777" w:rsidR="00497BDC" w:rsidRPr="00010ECC" w:rsidRDefault="00497BDC" w:rsidP="0078292A">
            <w:pPr>
              <w:rPr>
                <w:rFonts w:ascii="Times New Roman" w:hAnsi="Times New Roman" w:cs="Times New Roman"/>
                <w:color w:val="212121"/>
                <w:sz w:val="20"/>
                <w:szCs w:val="20"/>
              </w:rPr>
            </w:pPr>
            <w:proofErr w:type="spellStart"/>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owed</w:t>
            </w:r>
            <w:proofErr w:type="spellEnd"/>
            <w:r w:rsidRPr="00010ECC">
              <w:rPr>
                <w:rFonts w:ascii="Times New Roman" w:hAnsi="Times New Roman" w:cs="Times New Roman"/>
                <w:color w:val="212121"/>
                <w:sz w:val="20"/>
                <w:szCs w:val="20"/>
              </w:rPr>
              <w:t xml:space="preserve"> activity against S. aureus, B. Subtilis, S.</w:t>
            </w:r>
          </w:p>
          <w:p w14:paraId="1C5628D9" w14:textId="77777777" w:rsidR="00497BDC" w:rsidRPr="00010ECC" w:rsidRDefault="00497BDC" w:rsidP="0078292A">
            <w:pPr>
              <w:rPr>
                <w:rFonts w:ascii="Times New Roman" w:hAnsi="Times New Roman" w:cs="Times New Roman"/>
                <w:color w:val="212121"/>
                <w:sz w:val="20"/>
                <w:szCs w:val="20"/>
              </w:rPr>
            </w:pPr>
            <w:proofErr w:type="spellStart"/>
            <w:r w:rsidRPr="00010ECC">
              <w:rPr>
                <w:rFonts w:ascii="Times New Roman" w:hAnsi="Times New Roman" w:cs="Times New Roman"/>
                <w:color w:val="212121"/>
                <w:sz w:val="20"/>
                <w:szCs w:val="20"/>
              </w:rPr>
              <w:t>schleiferi</w:t>
            </w:r>
            <w:proofErr w:type="spellEnd"/>
            <w:r w:rsidRPr="00010ECC">
              <w:rPr>
                <w:rFonts w:ascii="Times New Roman" w:hAnsi="Times New Roman" w:cs="Times New Roman"/>
                <w:color w:val="212121"/>
                <w:sz w:val="20"/>
                <w:szCs w:val="20"/>
              </w:rPr>
              <w:t>, E. faecalis with the MIC values of 3.12, 6.25,</w:t>
            </w:r>
          </w:p>
          <w:p w14:paraId="3069BE5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12.50 and 25.00 μg/mL, respectively</w:t>
            </w:r>
          </w:p>
        </w:tc>
        <w:tc>
          <w:tcPr>
            <w:tcW w:w="328" w:type="pct"/>
            <w:tcBorders>
              <w:top w:val="single" w:sz="4" w:space="0" w:color="auto"/>
              <w:bottom w:val="dashed" w:sz="4" w:space="0" w:color="auto"/>
            </w:tcBorders>
          </w:tcPr>
          <w:p w14:paraId="63B8ABBB" w14:textId="5CE4E3D1"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"/>
                <w:id w:val="2032451337"/>
                <w:placeholder>
                  <w:docPart w:val="38D7F5DF89614B369B7F59C4B8CF5866"/>
                </w:placeholder>
              </w:sdtPr>
              <w:sdtEndPr/>
              <w:sdtContent>
                <w:r w:rsidR="00472A03" w:rsidRPr="009B2905">
                  <w:rPr>
                    <w:rFonts w:ascii="Times New Roman" w:hAnsi="Times New Roman" w:cs="Times New Roman"/>
                    <w:color w:val="000000"/>
                    <w:sz w:val="20"/>
                    <w:szCs w:val="20"/>
                  </w:rPr>
                  <w:t>(Y.-S. Kim et al., 2012)</w:t>
                </w:r>
              </w:sdtContent>
            </w:sdt>
          </w:p>
        </w:tc>
      </w:tr>
      <w:tr w:rsidR="00010ECC" w:rsidRPr="00472A03" w14:paraId="373805FB" w14:textId="77777777" w:rsidTr="0078292A">
        <w:tc>
          <w:tcPr>
            <w:tcW w:w="914" w:type="pct"/>
            <w:tcBorders>
              <w:top w:val="dashed" w:sz="4" w:space="0" w:color="auto"/>
            </w:tcBorders>
          </w:tcPr>
          <w:p w14:paraId="45D88FD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2014389A"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Kirenol</w:t>
            </w:r>
          </w:p>
        </w:tc>
        <w:tc>
          <w:tcPr>
            <w:tcW w:w="964" w:type="pct"/>
            <w:tcBorders>
              <w:top w:val="dashed" w:sz="4" w:space="0" w:color="auto"/>
            </w:tcBorders>
          </w:tcPr>
          <w:p w14:paraId="42CC3693" w14:textId="77777777" w:rsidR="00497BDC" w:rsidRPr="00010ECC" w:rsidRDefault="00497BDC" w:rsidP="0078292A">
            <w:pPr>
              <w:rPr>
                <w:rFonts w:ascii="Times New Roman" w:hAnsi="Times New Roman" w:cs="Times New Roman"/>
                <w:i/>
                <w:iCs/>
                <w:color w:val="212121"/>
                <w:sz w:val="20"/>
                <w:szCs w:val="20"/>
                <w:lang w:val="pt-PT"/>
              </w:rPr>
            </w:pPr>
            <w:r w:rsidRPr="00010ECC">
              <w:rPr>
                <w:rFonts w:ascii="Times New Roman" w:hAnsi="Times New Roman" w:cs="Times New Roman"/>
                <w:i/>
                <w:iCs/>
                <w:color w:val="212121"/>
                <w:sz w:val="20"/>
                <w:szCs w:val="20"/>
                <w:lang w:val="pt-PT"/>
              </w:rPr>
              <w:t>S. schleiferi</w:t>
            </w:r>
          </w:p>
          <w:p w14:paraId="2F567BF2" w14:textId="77777777" w:rsidR="00497BDC" w:rsidRPr="00010ECC" w:rsidRDefault="00497BDC" w:rsidP="0078292A">
            <w:pPr>
              <w:rPr>
                <w:rFonts w:ascii="Times New Roman" w:hAnsi="Times New Roman" w:cs="Times New Roman"/>
                <w:i/>
                <w:iCs/>
                <w:color w:val="212121"/>
                <w:sz w:val="20"/>
                <w:szCs w:val="20"/>
                <w:lang w:val="pt-PT"/>
              </w:rPr>
            </w:pPr>
            <w:r w:rsidRPr="00010ECC">
              <w:rPr>
                <w:rFonts w:ascii="Times New Roman" w:hAnsi="Times New Roman" w:cs="Times New Roman"/>
                <w:i/>
                <w:iCs/>
                <w:color w:val="212121"/>
                <w:sz w:val="20"/>
                <w:szCs w:val="20"/>
                <w:lang w:val="pt-PT"/>
              </w:rPr>
              <w:t>B. subtilis</w:t>
            </w:r>
          </w:p>
          <w:p w14:paraId="23DDC4E3" w14:textId="77777777" w:rsidR="00497BDC" w:rsidRPr="00010ECC" w:rsidRDefault="00497BDC" w:rsidP="0078292A">
            <w:pPr>
              <w:rPr>
                <w:rFonts w:ascii="Times New Roman" w:hAnsi="Times New Roman" w:cs="Times New Roman"/>
                <w:i/>
                <w:iCs/>
                <w:color w:val="212121"/>
                <w:sz w:val="20"/>
                <w:szCs w:val="20"/>
                <w:lang w:val="pt-PT"/>
              </w:rPr>
            </w:pPr>
            <w:r w:rsidRPr="00010ECC">
              <w:rPr>
                <w:rFonts w:ascii="Times New Roman" w:hAnsi="Times New Roman" w:cs="Times New Roman"/>
                <w:i/>
                <w:iCs/>
                <w:color w:val="212121"/>
                <w:sz w:val="20"/>
                <w:szCs w:val="20"/>
                <w:lang w:val="pt-PT"/>
              </w:rPr>
              <w:t>S. aureus</w:t>
            </w:r>
          </w:p>
          <w:p w14:paraId="0DD7075E" w14:textId="77777777" w:rsidR="00497BDC" w:rsidRPr="00010ECC" w:rsidRDefault="00497BDC" w:rsidP="0078292A">
            <w:pPr>
              <w:rPr>
                <w:rFonts w:ascii="Times New Roman" w:hAnsi="Times New Roman" w:cs="Times New Roman"/>
                <w:i/>
                <w:iCs/>
                <w:color w:val="212121"/>
                <w:sz w:val="20"/>
                <w:szCs w:val="20"/>
                <w:lang w:val="pt-PT"/>
              </w:rPr>
            </w:pPr>
            <w:r w:rsidRPr="00010ECC">
              <w:rPr>
                <w:rFonts w:ascii="Times New Roman" w:hAnsi="Times New Roman" w:cs="Times New Roman"/>
                <w:i/>
                <w:iCs/>
                <w:color w:val="212121"/>
                <w:sz w:val="20"/>
                <w:szCs w:val="20"/>
                <w:lang w:val="pt-PT"/>
              </w:rPr>
              <w:t>S. epidermidis</w:t>
            </w:r>
          </w:p>
          <w:p w14:paraId="0D425EE5" w14:textId="77777777" w:rsidR="00497BDC" w:rsidRPr="00010ECC" w:rsidRDefault="00497BDC" w:rsidP="0078292A">
            <w:pPr>
              <w:rPr>
                <w:rFonts w:ascii="Times New Roman" w:hAnsi="Times New Roman" w:cs="Times New Roman"/>
                <w:i/>
                <w:iCs/>
                <w:color w:val="212121"/>
                <w:sz w:val="20"/>
                <w:szCs w:val="20"/>
                <w:lang w:val="pt-PT"/>
              </w:rPr>
            </w:pPr>
            <w:r w:rsidRPr="00010ECC">
              <w:rPr>
                <w:rFonts w:ascii="Times New Roman" w:hAnsi="Times New Roman" w:cs="Times New Roman"/>
                <w:i/>
                <w:iCs/>
                <w:color w:val="212121"/>
                <w:sz w:val="20"/>
                <w:szCs w:val="20"/>
                <w:lang w:val="pt-PT"/>
              </w:rPr>
              <w:t>S. oralis</w:t>
            </w:r>
          </w:p>
          <w:p w14:paraId="463F1E14" w14:textId="77777777" w:rsidR="00497BDC" w:rsidRPr="00010ECC" w:rsidRDefault="00497BDC" w:rsidP="0078292A">
            <w:pPr>
              <w:rPr>
                <w:rFonts w:ascii="Times New Roman" w:hAnsi="Times New Roman" w:cs="Times New Roman"/>
                <w:i/>
                <w:iCs/>
                <w:color w:val="212121"/>
                <w:sz w:val="20"/>
                <w:szCs w:val="20"/>
                <w:lang w:val="pt-PT"/>
              </w:rPr>
            </w:pPr>
            <w:r w:rsidRPr="00010ECC">
              <w:rPr>
                <w:rFonts w:ascii="Times New Roman" w:hAnsi="Times New Roman" w:cs="Times New Roman"/>
                <w:i/>
                <w:iCs/>
                <w:color w:val="212121"/>
                <w:sz w:val="20"/>
                <w:szCs w:val="20"/>
                <w:lang w:val="pt-PT"/>
              </w:rPr>
              <w:t>A. baumannii</w:t>
            </w:r>
          </w:p>
          <w:p w14:paraId="7E71C984" w14:textId="77777777" w:rsidR="00497BDC" w:rsidRPr="00010ECC" w:rsidRDefault="00497BDC" w:rsidP="0078292A">
            <w:pPr>
              <w:rPr>
                <w:rFonts w:ascii="Times New Roman" w:hAnsi="Times New Roman" w:cs="Times New Roman"/>
                <w:i/>
                <w:iCs/>
                <w:color w:val="212121"/>
                <w:sz w:val="20"/>
                <w:szCs w:val="20"/>
                <w:lang w:val="pt-PT"/>
              </w:rPr>
            </w:pPr>
            <w:r w:rsidRPr="00010ECC">
              <w:rPr>
                <w:rFonts w:ascii="Times New Roman" w:hAnsi="Times New Roman" w:cs="Times New Roman"/>
                <w:i/>
                <w:iCs/>
                <w:color w:val="212121"/>
                <w:sz w:val="20"/>
                <w:szCs w:val="20"/>
                <w:lang w:val="pt-PT"/>
              </w:rPr>
              <w:t>E. coli</w:t>
            </w:r>
          </w:p>
          <w:p w14:paraId="6E4CCE80" w14:textId="77777777" w:rsidR="00497BDC" w:rsidRPr="00010ECC" w:rsidRDefault="00497BDC" w:rsidP="0078292A">
            <w:pPr>
              <w:rPr>
                <w:rFonts w:ascii="Times New Roman" w:hAnsi="Times New Roman" w:cs="Times New Roman"/>
                <w:i/>
                <w:iCs/>
                <w:color w:val="212121"/>
                <w:sz w:val="20"/>
                <w:szCs w:val="20"/>
              </w:rPr>
            </w:pPr>
            <w:r w:rsidRPr="00010ECC">
              <w:rPr>
                <w:rFonts w:ascii="Times New Roman" w:hAnsi="Times New Roman" w:cs="Times New Roman"/>
                <w:i/>
                <w:iCs/>
                <w:color w:val="212121"/>
                <w:sz w:val="20"/>
                <w:szCs w:val="20"/>
              </w:rPr>
              <w:t>(In vitro)</w:t>
            </w:r>
          </w:p>
          <w:p w14:paraId="139B06F4" w14:textId="77777777" w:rsidR="00497BDC" w:rsidRPr="00010ECC" w:rsidRDefault="00497BDC" w:rsidP="0078292A">
            <w:pPr>
              <w:rPr>
                <w:rFonts w:ascii="Times New Roman" w:hAnsi="Times New Roman" w:cs="Times New Roman"/>
                <w:i/>
                <w:iCs/>
                <w:color w:val="212121"/>
                <w:sz w:val="20"/>
                <w:szCs w:val="20"/>
              </w:rPr>
            </w:pPr>
            <w:r w:rsidRPr="00010ECC">
              <w:rPr>
                <w:rFonts w:ascii="Times New Roman" w:hAnsi="Times New Roman" w:cs="Times New Roman"/>
                <w:i/>
                <w:iCs/>
                <w:color w:val="212121"/>
                <w:sz w:val="20"/>
                <w:szCs w:val="20"/>
              </w:rPr>
              <w:t xml:space="preserve">E. faecalis </w:t>
            </w:r>
          </w:p>
          <w:p w14:paraId="3D667B42" w14:textId="77777777" w:rsidR="00497BDC" w:rsidRPr="00010ECC" w:rsidRDefault="00497BDC" w:rsidP="0078292A">
            <w:pPr>
              <w:rPr>
                <w:rFonts w:ascii="Times New Roman" w:hAnsi="Times New Roman" w:cs="Times New Roman"/>
                <w:i/>
                <w:iCs/>
                <w:color w:val="212121"/>
                <w:sz w:val="20"/>
                <w:szCs w:val="20"/>
              </w:rPr>
            </w:pPr>
            <w:r w:rsidRPr="00010ECC">
              <w:rPr>
                <w:rFonts w:ascii="Times New Roman" w:hAnsi="Times New Roman" w:cs="Times New Roman"/>
                <w:i/>
                <w:iCs/>
                <w:color w:val="212121"/>
                <w:sz w:val="20"/>
                <w:szCs w:val="20"/>
              </w:rPr>
              <w:t>P. aeruginosa</w:t>
            </w:r>
          </w:p>
          <w:p w14:paraId="1F936ACB" w14:textId="77777777" w:rsidR="00497BDC" w:rsidRPr="00010ECC" w:rsidRDefault="00497BDC" w:rsidP="0078292A">
            <w:pPr>
              <w:rPr>
                <w:rFonts w:ascii="Times New Roman" w:hAnsi="Times New Roman" w:cs="Times New Roman"/>
                <w:i/>
                <w:iCs/>
                <w:color w:val="212121"/>
                <w:sz w:val="20"/>
                <w:szCs w:val="20"/>
              </w:rPr>
            </w:pPr>
          </w:p>
        </w:tc>
        <w:tc>
          <w:tcPr>
            <w:tcW w:w="660" w:type="pct"/>
            <w:tcBorders>
              <w:top w:val="dashed" w:sz="4" w:space="0" w:color="auto"/>
            </w:tcBorders>
          </w:tcPr>
          <w:p w14:paraId="7574C31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MIC = 39.0, 78.0,</w:t>
            </w:r>
          </w:p>
          <w:p w14:paraId="1B6D1EE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156.0, 39.0,</w:t>
            </w:r>
          </w:p>
          <w:p w14:paraId="44482E5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625.0, 312.5,</w:t>
            </w:r>
          </w:p>
          <w:p w14:paraId="2027451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625.0 μg/mL</w:t>
            </w:r>
          </w:p>
        </w:tc>
        <w:tc>
          <w:tcPr>
            <w:tcW w:w="2134" w:type="pct"/>
            <w:tcBorders>
              <w:top w:val="dashed" w:sz="4" w:space="0" w:color="auto"/>
            </w:tcBorders>
          </w:tcPr>
          <w:p w14:paraId="1D92F3CE" w14:textId="77777777" w:rsidR="00497BDC" w:rsidRPr="00010ECC" w:rsidRDefault="00497BDC" w:rsidP="0078292A">
            <w:pPr>
              <w:rPr>
                <w:rFonts w:ascii="Times New Roman" w:hAnsi="Times New Roman" w:cs="Times New Roman"/>
                <w:color w:val="212121"/>
                <w:sz w:val="20"/>
                <w:szCs w:val="20"/>
              </w:rPr>
            </w:pPr>
            <w:proofErr w:type="spellStart"/>
            <w:r w:rsidRPr="00010ECC">
              <w:rPr>
                <w:rFonts w:ascii="Times New Roman" w:hAnsi="Times New Roman" w:cs="Times New Roman"/>
                <w:color w:val="212121"/>
                <w:sz w:val="20"/>
                <w:szCs w:val="20"/>
              </w:rPr>
              <w:t>Kirenol</w:t>
            </w:r>
            <w:proofErr w:type="spellEnd"/>
            <w:r w:rsidRPr="00010ECC">
              <w:rPr>
                <w:rFonts w:ascii="Times New Roman" w:hAnsi="Times New Roman" w:cs="Times New Roman"/>
                <w:color w:val="212121"/>
                <w:sz w:val="20"/>
                <w:szCs w:val="20"/>
              </w:rPr>
              <w:t xml:space="preserve"> </w:t>
            </w:r>
            <w:proofErr w:type="spellStart"/>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owed</w:t>
            </w:r>
            <w:proofErr w:type="spellEnd"/>
            <w:r w:rsidRPr="00010ECC">
              <w:rPr>
                <w:rFonts w:ascii="Times New Roman" w:hAnsi="Times New Roman" w:cs="Times New Roman"/>
                <w:color w:val="212121"/>
                <w:sz w:val="20"/>
                <w:szCs w:val="20"/>
              </w:rPr>
              <w:t xml:space="preserve"> the most excellent antibacterial activity</w:t>
            </w:r>
          </w:p>
          <w:p w14:paraId="299FD4E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against B. subtilis and S. </w:t>
            </w:r>
            <w:proofErr w:type="spellStart"/>
            <w:r w:rsidRPr="00010ECC">
              <w:rPr>
                <w:rFonts w:ascii="Times New Roman" w:hAnsi="Times New Roman" w:cs="Times New Roman"/>
                <w:color w:val="212121"/>
                <w:sz w:val="20"/>
                <w:szCs w:val="20"/>
              </w:rPr>
              <w:t>oralis</w:t>
            </w:r>
            <w:proofErr w:type="spellEnd"/>
            <w:r w:rsidRPr="00010ECC">
              <w:rPr>
                <w:rFonts w:ascii="Times New Roman" w:hAnsi="Times New Roman" w:cs="Times New Roman"/>
                <w:color w:val="212121"/>
                <w:sz w:val="20"/>
                <w:szCs w:val="20"/>
              </w:rPr>
              <w:t xml:space="preserve"> with a MIC of 39.0 </w:t>
            </w:r>
            <w:proofErr w:type="spellStart"/>
            <w:r w:rsidRPr="00010ECC">
              <w:rPr>
                <w:rFonts w:ascii="Times New Roman" w:hAnsi="Times New Roman" w:cs="Times New Roman"/>
                <w:color w:val="212121"/>
                <w:sz w:val="20"/>
                <w:szCs w:val="20"/>
              </w:rPr>
              <w:t>μg</w:t>
            </w:r>
            <w:proofErr w:type="spellEnd"/>
            <w:r w:rsidRPr="00010ECC">
              <w:rPr>
                <w:rFonts w:ascii="Times New Roman" w:hAnsi="Times New Roman" w:cs="Times New Roman"/>
                <w:color w:val="212121"/>
                <w:sz w:val="20"/>
                <w:szCs w:val="20"/>
              </w:rPr>
              <w:t>/</w:t>
            </w:r>
            <w:proofErr w:type="spellStart"/>
            <w:r w:rsidRPr="00010ECC">
              <w:rPr>
                <w:rFonts w:ascii="Times New Roman" w:hAnsi="Times New Roman" w:cs="Times New Roman"/>
                <w:color w:val="212121"/>
                <w:sz w:val="20"/>
                <w:szCs w:val="20"/>
              </w:rPr>
              <w:t>mL.</w:t>
            </w:r>
            <w:proofErr w:type="spellEnd"/>
          </w:p>
          <w:p w14:paraId="73B70B5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The MIC of kirenol ranged from 39.0 to</w:t>
            </w:r>
          </w:p>
          <w:p w14:paraId="503BD52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625.0 μg/mL</w:t>
            </w:r>
          </w:p>
        </w:tc>
        <w:tc>
          <w:tcPr>
            <w:tcW w:w="328" w:type="pct"/>
            <w:tcBorders>
              <w:top w:val="dashed" w:sz="4" w:space="0" w:color="auto"/>
            </w:tcBorders>
          </w:tcPr>
          <w:p w14:paraId="226C7E5A" w14:textId="1CEF7C4A" w:rsidR="00497BDC" w:rsidRPr="009B2905" w:rsidRDefault="000B4EE8" w:rsidP="0078292A">
            <w:pPr>
              <w:rPr>
                <w:rFonts w:ascii="Times New Roman" w:hAnsi="Times New Roman" w:cs="Times New Roman"/>
                <w:color w:val="212121"/>
                <w:sz w:val="20"/>
                <w:szCs w:val="20"/>
                <w:lang w:val="sv-SE"/>
              </w:rPr>
            </w:pPr>
            <w:sdt>
              <w:sdtPr>
                <w:rPr>
                  <w:rFonts w:ascii="Times New Roman" w:hAnsi="Times New Roman" w:cs="Times New Roman"/>
                  <w:color w:val="000000"/>
                  <w:sz w:val="20"/>
                  <w:szCs w:val="20"/>
                </w:rPr>
                <w:tag w:val="MENDELEY_CITATION_v3_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"/>
                <w:id w:val="-1875532083"/>
                <w:placeholder>
                  <w:docPart w:val="1FF1E7294055407385EA9578AF119094"/>
                </w:placeholder>
              </w:sdtPr>
              <w:sdtEndPr/>
              <w:sdtContent>
                <w:r w:rsidR="00472A03" w:rsidRPr="009B2905">
                  <w:rPr>
                    <w:rFonts w:ascii="Times New Roman" w:hAnsi="Times New Roman" w:cs="Times New Roman"/>
                    <w:color w:val="000000"/>
                    <w:sz w:val="20"/>
                    <w:szCs w:val="20"/>
                    <w:lang w:val="sv-SE"/>
                  </w:rPr>
                  <w:t>(J.-P. Wang et al., 2012)</w:t>
                </w:r>
              </w:sdtContent>
            </w:sdt>
          </w:p>
        </w:tc>
      </w:tr>
      <w:tr w:rsidR="00010ECC" w:rsidRPr="00010ECC" w14:paraId="360F7361" w14:textId="77777777" w:rsidTr="0078292A">
        <w:tc>
          <w:tcPr>
            <w:tcW w:w="914" w:type="pct"/>
            <w:tcBorders>
              <w:top w:val="dashed" w:sz="4" w:space="0" w:color="auto"/>
              <w:bottom w:val="single" w:sz="4" w:space="0" w:color="auto"/>
            </w:tcBorders>
          </w:tcPr>
          <w:p w14:paraId="7B4A4C5D"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6C609859"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Ent-17αH,18-</w:t>
            </w:r>
          </w:p>
          <w:p w14:paraId="50C1853E"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 xml:space="preserve">dihydroxy-kauran-19- </w:t>
            </w:r>
            <w:proofErr w:type="spellStart"/>
            <w:r w:rsidRPr="009B2905">
              <w:rPr>
                <w:rFonts w:ascii="Times New Roman" w:hAnsi="Times New Roman" w:cs="Times New Roman"/>
                <w:color w:val="212121"/>
                <w:sz w:val="20"/>
                <w:szCs w:val="20"/>
              </w:rPr>
              <w:t>oic</w:t>
            </w:r>
            <w:proofErr w:type="spellEnd"/>
            <w:r w:rsidRPr="009B2905">
              <w:rPr>
                <w:rFonts w:ascii="Times New Roman" w:hAnsi="Times New Roman" w:cs="Times New Roman"/>
                <w:color w:val="212121"/>
                <w:sz w:val="20"/>
                <w:szCs w:val="20"/>
              </w:rPr>
              <w:t xml:space="preserve"> acid</w:t>
            </w:r>
          </w:p>
        </w:tc>
        <w:tc>
          <w:tcPr>
            <w:tcW w:w="964" w:type="pct"/>
            <w:tcBorders>
              <w:top w:val="dashed" w:sz="4" w:space="0" w:color="auto"/>
              <w:bottom w:val="single" w:sz="4" w:space="0" w:color="auto"/>
            </w:tcBorders>
          </w:tcPr>
          <w:p w14:paraId="2B217F8E" w14:textId="77777777" w:rsidR="00497BDC" w:rsidRPr="00010ECC" w:rsidRDefault="00497BDC" w:rsidP="0078292A">
            <w:pPr>
              <w:rPr>
                <w:rFonts w:ascii="Times New Roman" w:hAnsi="Times New Roman" w:cs="Times New Roman"/>
                <w:i/>
                <w:iCs/>
                <w:color w:val="212121"/>
                <w:sz w:val="20"/>
                <w:szCs w:val="20"/>
              </w:rPr>
            </w:pPr>
            <w:r w:rsidRPr="00010ECC">
              <w:rPr>
                <w:rFonts w:ascii="Times New Roman" w:hAnsi="Times New Roman" w:cs="Times New Roman"/>
                <w:color w:val="212121"/>
                <w:sz w:val="20"/>
                <w:szCs w:val="20"/>
              </w:rPr>
              <w:t xml:space="preserve">(In vitro) </w:t>
            </w:r>
            <w:r w:rsidRPr="00010ECC">
              <w:rPr>
                <w:rFonts w:ascii="Times New Roman" w:hAnsi="Times New Roman" w:cs="Times New Roman"/>
                <w:i/>
                <w:iCs/>
                <w:color w:val="212121"/>
                <w:sz w:val="20"/>
                <w:szCs w:val="20"/>
              </w:rPr>
              <w:t>C. Albicans</w:t>
            </w:r>
            <w:r w:rsidRPr="00010ECC">
              <w:rPr>
                <w:rFonts w:ascii="Times New Roman" w:hAnsi="Times New Roman" w:cs="Times New Roman"/>
                <w:color w:val="212121"/>
                <w:sz w:val="20"/>
                <w:szCs w:val="20"/>
              </w:rPr>
              <w:t xml:space="preserve"> </w:t>
            </w:r>
          </w:p>
        </w:tc>
        <w:tc>
          <w:tcPr>
            <w:tcW w:w="660" w:type="pct"/>
            <w:tcBorders>
              <w:top w:val="dashed" w:sz="4" w:space="0" w:color="auto"/>
              <w:bottom w:val="single" w:sz="4" w:space="0" w:color="auto"/>
            </w:tcBorders>
          </w:tcPr>
          <w:p w14:paraId="3F2730D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MIC- 0.5 μg/mL</w:t>
            </w:r>
          </w:p>
          <w:p w14:paraId="5D8A9D0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MBC= 1.0 μg/mL</w:t>
            </w:r>
          </w:p>
        </w:tc>
        <w:tc>
          <w:tcPr>
            <w:tcW w:w="2134" w:type="pct"/>
            <w:tcBorders>
              <w:top w:val="dashed" w:sz="4" w:space="0" w:color="auto"/>
              <w:bottom w:val="single" w:sz="4" w:space="0" w:color="auto"/>
            </w:tcBorders>
          </w:tcPr>
          <w:p w14:paraId="29B6C9FF"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Exhibited significant antibacterial activity against </w:t>
            </w:r>
            <w:r w:rsidRPr="00010ECC">
              <w:rPr>
                <w:rFonts w:ascii="Times New Roman" w:hAnsi="Times New Roman" w:cs="Times New Roman"/>
                <w:i/>
                <w:iCs/>
                <w:color w:val="212121"/>
                <w:sz w:val="20"/>
                <w:szCs w:val="20"/>
              </w:rPr>
              <w:t>C. albicans</w:t>
            </w:r>
          </w:p>
        </w:tc>
        <w:tc>
          <w:tcPr>
            <w:tcW w:w="328" w:type="pct"/>
            <w:tcBorders>
              <w:top w:val="dashed" w:sz="4" w:space="0" w:color="auto"/>
              <w:bottom w:val="single" w:sz="4" w:space="0" w:color="auto"/>
            </w:tcBorders>
          </w:tcPr>
          <w:p w14:paraId="646FF4CE" w14:textId="67EB26CD"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"/>
                <w:id w:val="1656261497"/>
                <w:placeholder>
                  <w:docPart w:val="0437A0C0723F4F19813F1C356BA36D49"/>
                </w:placeholder>
              </w:sdtPr>
              <w:sdtEndPr/>
              <w:sdtContent>
                <w:r w:rsidR="00472A03" w:rsidRPr="009B2905">
                  <w:rPr>
                    <w:rFonts w:ascii="Times New Roman" w:hAnsi="Times New Roman" w:cs="Times New Roman"/>
                    <w:color w:val="000000"/>
                    <w:sz w:val="20"/>
                    <w:szCs w:val="20"/>
                  </w:rPr>
                  <w:t>(Yang et al., 2016)</w:t>
                </w:r>
              </w:sdtContent>
            </w:sdt>
          </w:p>
        </w:tc>
      </w:tr>
      <w:tr w:rsidR="00497BDC" w:rsidRPr="00010ECC" w14:paraId="2ABA5E94" w14:textId="77777777" w:rsidTr="0078292A">
        <w:tc>
          <w:tcPr>
            <w:tcW w:w="5000" w:type="pct"/>
            <w:gridSpan w:val="5"/>
            <w:tcBorders>
              <w:bottom w:val="single" w:sz="4" w:space="0" w:color="auto"/>
            </w:tcBorders>
          </w:tcPr>
          <w:p w14:paraId="09CA2356"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Antioxidant activity</w:t>
            </w:r>
          </w:p>
        </w:tc>
      </w:tr>
      <w:tr w:rsidR="00010ECC" w:rsidRPr="00010ECC" w14:paraId="5748CDD7" w14:textId="77777777" w:rsidTr="0078292A">
        <w:tc>
          <w:tcPr>
            <w:tcW w:w="914" w:type="pct"/>
            <w:tcBorders>
              <w:top w:val="single" w:sz="4" w:space="0" w:color="auto"/>
              <w:bottom w:val="dashed" w:sz="4" w:space="0" w:color="auto"/>
            </w:tcBorders>
          </w:tcPr>
          <w:p w14:paraId="4ACB206B"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6DA77BBD"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single" w:sz="4" w:space="0" w:color="auto"/>
              <w:bottom w:val="dashed" w:sz="4" w:space="0" w:color="auto"/>
            </w:tcBorders>
          </w:tcPr>
          <w:p w14:paraId="4D42FDD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Doxorubicin-induced hepatic and renal injury in rats</w:t>
            </w:r>
          </w:p>
        </w:tc>
        <w:tc>
          <w:tcPr>
            <w:tcW w:w="660" w:type="pct"/>
            <w:tcBorders>
              <w:top w:val="single" w:sz="4" w:space="0" w:color="auto"/>
              <w:bottom w:val="dashed" w:sz="4" w:space="0" w:color="auto"/>
            </w:tcBorders>
          </w:tcPr>
          <w:p w14:paraId="1E10140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170 mg/kg</w:t>
            </w:r>
          </w:p>
          <w:p w14:paraId="69DCB62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340 mg/kg</w:t>
            </w:r>
          </w:p>
        </w:tc>
        <w:tc>
          <w:tcPr>
            <w:tcW w:w="2134" w:type="pct"/>
            <w:tcBorders>
              <w:top w:val="single" w:sz="4" w:space="0" w:color="auto"/>
              <w:bottom w:val="dashed" w:sz="4" w:space="0" w:color="auto"/>
            </w:tcBorders>
          </w:tcPr>
          <w:p w14:paraId="53456BD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Improved the SOD and CAT activity, free radical</w:t>
            </w:r>
          </w:p>
          <w:p w14:paraId="2947A16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scavenging ability, and reduced the content of</w:t>
            </w:r>
          </w:p>
          <w:p w14:paraId="3C07B50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peroxidation</w:t>
            </w:r>
          </w:p>
        </w:tc>
        <w:tc>
          <w:tcPr>
            <w:tcW w:w="328" w:type="pct"/>
            <w:tcBorders>
              <w:top w:val="single" w:sz="4" w:space="0" w:color="auto"/>
              <w:bottom w:val="dashed" w:sz="4" w:space="0" w:color="auto"/>
            </w:tcBorders>
          </w:tcPr>
          <w:p w14:paraId="0EB88166" w14:textId="233D44B1"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"/>
                <w:id w:val="-413549216"/>
                <w:placeholder>
                  <w:docPart w:val="9DC65327C5184BDA932151489F9E87FE"/>
                </w:placeholder>
              </w:sdtPr>
              <w:sdtEndPr/>
              <w:sdtContent>
                <w:r w:rsidR="00472A03" w:rsidRPr="009B2905">
                  <w:rPr>
                    <w:rFonts w:ascii="Times New Roman" w:hAnsi="Times New Roman" w:cs="Times New Roman"/>
                    <w:color w:val="000000"/>
                    <w:sz w:val="20"/>
                    <w:szCs w:val="20"/>
                  </w:rPr>
                  <w:t>(Yu et al., 2014)</w:t>
                </w:r>
              </w:sdtContent>
            </w:sdt>
          </w:p>
        </w:tc>
      </w:tr>
      <w:tr w:rsidR="00010ECC" w:rsidRPr="00010ECC" w14:paraId="50C2AEDD" w14:textId="77777777" w:rsidTr="0078292A">
        <w:tc>
          <w:tcPr>
            <w:tcW w:w="914" w:type="pct"/>
            <w:tcBorders>
              <w:top w:val="dashed" w:sz="4" w:space="0" w:color="auto"/>
              <w:bottom w:val="dashed" w:sz="4" w:space="0" w:color="auto"/>
            </w:tcBorders>
          </w:tcPr>
          <w:p w14:paraId="1F0D9C41"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683039B6"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dashed" w:sz="4" w:space="0" w:color="auto"/>
              <w:bottom w:val="dashed" w:sz="4" w:space="0" w:color="auto"/>
            </w:tcBorders>
          </w:tcPr>
          <w:p w14:paraId="1D22DBA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 Synovial cells from rats</w:t>
            </w:r>
          </w:p>
        </w:tc>
        <w:tc>
          <w:tcPr>
            <w:tcW w:w="660" w:type="pct"/>
            <w:tcBorders>
              <w:top w:val="dashed" w:sz="4" w:space="0" w:color="auto"/>
              <w:bottom w:val="dashed" w:sz="4" w:space="0" w:color="auto"/>
            </w:tcBorders>
          </w:tcPr>
          <w:p w14:paraId="5D50612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 g/kg,</w:t>
            </w:r>
          </w:p>
          <w:p w14:paraId="6FAC728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 g/kg,</w:t>
            </w:r>
          </w:p>
          <w:p w14:paraId="45B1AE6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4 g/kg</w:t>
            </w:r>
          </w:p>
        </w:tc>
        <w:tc>
          <w:tcPr>
            <w:tcW w:w="2134" w:type="pct"/>
            <w:tcBorders>
              <w:top w:val="dashed" w:sz="4" w:space="0" w:color="auto"/>
              <w:bottom w:val="dashed" w:sz="4" w:space="0" w:color="auto"/>
            </w:tcBorders>
          </w:tcPr>
          <w:p w14:paraId="4C7D9DA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Dose-dependently reduced the ROS and MDA content in</w:t>
            </w:r>
          </w:p>
          <w:p w14:paraId="0A152A5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synovial cells increased the Nrf2 mRNA expression.</w:t>
            </w:r>
          </w:p>
        </w:tc>
        <w:tc>
          <w:tcPr>
            <w:tcW w:w="328" w:type="pct"/>
            <w:tcBorders>
              <w:top w:val="dashed" w:sz="4" w:space="0" w:color="auto"/>
              <w:bottom w:val="dashed" w:sz="4" w:space="0" w:color="auto"/>
            </w:tcBorders>
          </w:tcPr>
          <w:p w14:paraId="69071BCE" w14:textId="007375F0"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"/>
                <w:id w:val="537793492"/>
                <w:placeholder>
                  <w:docPart w:val="1DB2E3041D1C4DEB96D120A8002C37DB"/>
                </w:placeholder>
              </w:sdtPr>
              <w:sdtEndPr/>
              <w:sdtContent>
                <w:r w:rsidR="00472A03" w:rsidRPr="009B2905">
                  <w:rPr>
                    <w:rFonts w:ascii="Times New Roman" w:hAnsi="Times New Roman" w:cs="Times New Roman"/>
                    <w:color w:val="000000"/>
                    <w:sz w:val="20"/>
                    <w:szCs w:val="20"/>
                  </w:rPr>
                  <w:t>(G. C. Sun et al., 2007)</w:t>
                </w:r>
              </w:sdtContent>
            </w:sdt>
          </w:p>
        </w:tc>
      </w:tr>
      <w:tr w:rsidR="00010ECC" w:rsidRPr="00472A03" w14:paraId="695468EB" w14:textId="77777777" w:rsidTr="0078292A">
        <w:tc>
          <w:tcPr>
            <w:tcW w:w="914" w:type="pct"/>
            <w:tcBorders>
              <w:top w:val="dashed" w:sz="4" w:space="0" w:color="auto"/>
              <w:bottom w:val="single" w:sz="4" w:space="0" w:color="auto"/>
            </w:tcBorders>
          </w:tcPr>
          <w:p w14:paraId="57BB25E2"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SP</w:t>
            </w:r>
          </w:p>
        </w:tc>
        <w:tc>
          <w:tcPr>
            <w:tcW w:w="964" w:type="pct"/>
            <w:tcBorders>
              <w:top w:val="dashed" w:sz="4" w:space="0" w:color="auto"/>
              <w:bottom w:val="single" w:sz="4" w:space="0" w:color="auto"/>
            </w:tcBorders>
          </w:tcPr>
          <w:p w14:paraId="41A9218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Invitro (HACAT cells)</w:t>
            </w:r>
          </w:p>
        </w:tc>
        <w:tc>
          <w:tcPr>
            <w:tcW w:w="660" w:type="pct"/>
            <w:tcBorders>
              <w:top w:val="dashed" w:sz="4" w:space="0" w:color="auto"/>
              <w:bottom w:val="single" w:sz="4" w:space="0" w:color="auto"/>
            </w:tcBorders>
          </w:tcPr>
          <w:p w14:paraId="1077E40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200 μg mL</w:t>
            </w:r>
            <w:r w:rsidRPr="00010ECC">
              <w:rPr>
                <w:rFonts w:ascii="Times New Roman" w:hAnsi="Times New Roman" w:cs="Times New Roman"/>
                <w:color w:val="212121"/>
                <w:sz w:val="20"/>
                <w:szCs w:val="20"/>
                <w:vertAlign w:val="superscript"/>
              </w:rPr>
              <w:t>−1</w:t>
            </w:r>
          </w:p>
        </w:tc>
        <w:tc>
          <w:tcPr>
            <w:tcW w:w="2134" w:type="pct"/>
            <w:tcBorders>
              <w:top w:val="dashed" w:sz="4" w:space="0" w:color="auto"/>
              <w:bottom w:val="single" w:sz="4" w:space="0" w:color="auto"/>
            </w:tcBorders>
          </w:tcPr>
          <w:p w14:paraId="6273ABE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E protects cells from PM</w:t>
            </w:r>
            <w:r w:rsidRPr="00010ECC">
              <w:rPr>
                <w:rFonts w:ascii="Times New Roman" w:hAnsi="Times New Roman" w:cs="Times New Roman"/>
                <w:color w:val="212121"/>
                <w:sz w:val="20"/>
                <w:szCs w:val="20"/>
                <w:vertAlign w:val="subscript"/>
              </w:rPr>
              <w:t>10</w:t>
            </w:r>
            <w:r w:rsidRPr="00010ECC">
              <w:rPr>
                <w:rFonts w:ascii="Times New Roman" w:hAnsi="Times New Roman" w:cs="Times New Roman"/>
                <w:color w:val="212121"/>
                <w:sz w:val="20"/>
                <w:szCs w:val="20"/>
              </w:rPr>
              <w:t xml:space="preserve"> toxicity by increasing the cellular antioxidant capacity and that chlorogenic acid may be an active phytochemical of </w:t>
            </w:r>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E.</w:t>
            </w:r>
          </w:p>
        </w:tc>
        <w:tc>
          <w:tcPr>
            <w:tcW w:w="328" w:type="pct"/>
            <w:tcBorders>
              <w:top w:val="dashed" w:sz="4" w:space="0" w:color="auto"/>
              <w:bottom w:val="single" w:sz="4" w:space="0" w:color="auto"/>
            </w:tcBorders>
          </w:tcPr>
          <w:p w14:paraId="0A974C3D" w14:textId="10DEB62B" w:rsidR="00497BDC" w:rsidRPr="009B2905" w:rsidRDefault="000B4EE8" w:rsidP="0078292A">
            <w:pPr>
              <w:rPr>
                <w:rFonts w:ascii="Times New Roman" w:hAnsi="Times New Roman" w:cs="Times New Roman"/>
                <w:color w:val="212121"/>
                <w:sz w:val="20"/>
                <w:szCs w:val="20"/>
                <w:lang w:val="sv-SE"/>
              </w:rPr>
            </w:pPr>
            <w:sdt>
              <w:sdtPr>
                <w:rPr>
                  <w:rFonts w:ascii="Times New Roman" w:hAnsi="Times New Roman" w:cs="Times New Roman"/>
                  <w:color w:val="000000"/>
                  <w:sz w:val="20"/>
                  <w:szCs w:val="20"/>
                </w:rPr>
                <w:tag w:val="MENDELEY_CITATION_v3_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"/>
                <w:id w:val="85579517"/>
                <w:placeholder>
                  <w:docPart w:val="861556EA530446618B857A5F2632CB56"/>
                </w:placeholder>
              </w:sdtPr>
              <w:sdtEndPr/>
              <w:sdtContent>
                <w:r w:rsidR="00472A03" w:rsidRPr="009B2905">
                  <w:rPr>
                    <w:rFonts w:ascii="Times New Roman" w:hAnsi="Times New Roman" w:cs="Times New Roman"/>
                    <w:color w:val="000000"/>
                    <w:sz w:val="20"/>
                    <w:szCs w:val="20"/>
                    <w:lang w:val="sv-SE"/>
                  </w:rPr>
                  <w:t>(J.-P. Wang et al., 2012)</w:t>
                </w:r>
              </w:sdtContent>
            </w:sdt>
          </w:p>
        </w:tc>
      </w:tr>
      <w:tr w:rsidR="00497BDC" w:rsidRPr="00010ECC" w14:paraId="3ECA887D" w14:textId="77777777" w:rsidTr="0078292A">
        <w:tc>
          <w:tcPr>
            <w:tcW w:w="5000" w:type="pct"/>
            <w:gridSpan w:val="5"/>
            <w:tcBorders>
              <w:top w:val="single" w:sz="4" w:space="0" w:color="auto"/>
              <w:bottom w:val="single" w:sz="4" w:space="0" w:color="auto"/>
            </w:tcBorders>
          </w:tcPr>
          <w:p w14:paraId="6649F861"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Antithrombotic activity</w:t>
            </w:r>
          </w:p>
        </w:tc>
      </w:tr>
      <w:tr w:rsidR="00010ECC" w:rsidRPr="00010ECC" w14:paraId="5CC60133" w14:textId="77777777" w:rsidTr="0078292A">
        <w:tc>
          <w:tcPr>
            <w:tcW w:w="914" w:type="pct"/>
            <w:tcBorders>
              <w:top w:val="single" w:sz="4" w:space="0" w:color="auto"/>
              <w:bottom w:val="dashed" w:sz="4" w:space="0" w:color="auto"/>
            </w:tcBorders>
          </w:tcPr>
          <w:p w14:paraId="7AE308C9"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lastRenderedPageBreak/>
              <w:t>SH</w:t>
            </w:r>
          </w:p>
          <w:p w14:paraId="72D4FE01"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70 % Ethanolic extract</w:t>
            </w:r>
          </w:p>
        </w:tc>
        <w:tc>
          <w:tcPr>
            <w:tcW w:w="964" w:type="pct"/>
            <w:tcBorders>
              <w:top w:val="single" w:sz="4" w:space="0" w:color="auto"/>
              <w:bottom w:val="dashed" w:sz="4" w:space="0" w:color="auto"/>
            </w:tcBorders>
          </w:tcPr>
          <w:p w14:paraId="7021574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Blood stasis model in rats</w:t>
            </w:r>
          </w:p>
          <w:p w14:paraId="4A1E6D27" w14:textId="77777777" w:rsidR="00497BDC" w:rsidRPr="00010ECC" w:rsidRDefault="00497BDC" w:rsidP="0078292A">
            <w:pPr>
              <w:rPr>
                <w:rFonts w:ascii="Times New Roman" w:hAnsi="Times New Roman" w:cs="Times New Roman"/>
                <w:color w:val="212121"/>
                <w:sz w:val="20"/>
                <w:szCs w:val="20"/>
              </w:rPr>
            </w:pPr>
          </w:p>
        </w:tc>
        <w:tc>
          <w:tcPr>
            <w:tcW w:w="660" w:type="pct"/>
            <w:tcBorders>
              <w:top w:val="single" w:sz="4" w:space="0" w:color="auto"/>
              <w:bottom w:val="dashed" w:sz="4" w:space="0" w:color="auto"/>
            </w:tcBorders>
          </w:tcPr>
          <w:p w14:paraId="0C4E3EB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55 g/kg,</w:t>
            </w:r>
          </w:p>
          <w:p w14:paraId="30C8F29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110 g/kg</w:t>
            </w:r>
          </w:p>
        </w:tc>
        <w:tc>
          <w:tcPr>
            <w:tcW w:w="2134" w:type="pct"/>
            <w:tcBorders>
              <w:top w:val="single" w:sz="4" w:space="0" w:color="auto"/>
              <w:bottom w:val="dashed" w:sz="4" w:space="0" w:color="auto"/>
            </w:tcBorders>
          </w:tcPr>
          <w:p w14:paraId="2810156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Reduced plasma fibrinogen content and inhibited the</w:t>
            </w:r>
          </w:p>
          <w:p w14:paraId="0C10E16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endothelin secretion</w:t>
            </w:r>
          </w:p>
        </w:tc>
        <w:tc>
          <w:tcPr>
            <w:tcW w:w="328" w:type="pct"/>
            <w:tcBorders>
              <w:top w:val="single" w:sz="4" w:space="0" w:color="auto"/>
              <w:bottom w:val="dashed" w:sz="4" w:space="0" w:color="auto"/>
            </w:tcBorders>
          </w:tcPr>
          <w:p w14:paraId="7EA360D0" w14:textId="31E443D9"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"/>
                <w:id w:val="1446882054"/>
                <w:placeholder>
                  <w:docPart w:val="C2CE24E98C9F468682987B7C249E1D8E"/>
                </w:placeholder>
              </w:sdtPr>
              <w:sdtEndPr/>
              <w:sdtContent>
                <w:r w:rsidR="00472A03" w:rsidRPr="009B2905">
                  <w:rPr>
                    <w:rFonts w:ascii="Times New Roman" w:hAnsi="Times New Roman" w:cs="Times New Roman"/>
                    <w:color w:val="000000"/>
                    <w:sz w:val="20"/>
                    <w:szCs w:val="20"/>
                  </w:rPr>
                  <w:t>(K. Lee et al., 2013)</w:t>
                </w:r>
              </w:sdtContent>
            </w:sdt>
          </w:p>
        </w:tc>
      </w:tr>
      <w:tr w:rsidR="00010ECC" w:rsidRPr="00010ECC" w14:paraId="465847D9" w14:textId="77777777" w:rsidTr="0078292A">
        <w:tc>
          <w:tcPr>
            <w:tcW w:w="914" w:type="pct"/>
            <w:tcBorders>
              <w:top w:val="dashed" w:sz="4" w:space="0" w:color="auto"/>
              <w:bottom w:val="dashed" w:sz="4" w:space="0" w:color="auto"/>
            </w:tcBorders>
          </w:tcPr>
          <w:p w14:paraId="3328E243"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427CEAEC"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Ent-16β,17-</w:t>
            </w:r>
          </w:p>
          <w:p w14:paraId="4D4D3D9E"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dihydroxykauran-19-</w:t>
            </w:r>
          </w:p>
          <w:p w14:paraId="2741C718" w14:textId="77777777" w:rsidR="00497BDC" w:rsidRPr="009B2905" w:rsidRDefault="00497BDC" w:rsidP="0078292A">
            <w:pPr>
              <w:rPr>
                <w:rFonts w:ascii="Times New Roman" w:hAnsi="Times New Roman" w:cs="Times New Roman"/>
                <w:color w:val="212121"/>
                <w:sz w:val="20"/>
                <w:szCs w:val="20"/>
              </w:rPr>
            </w:pPr>
            <w:proofErr w:type="spellStart"/>
            <w:r w:rsidRPr="009B2905">
              <w:rPr>
                <w:rFonts w:ascii="Times New Roman" w:hAnsi="Times New Roman" w:cs="Times New Roman"/>
                <w:color w:val="212121"/>
                <w:sz w:val="20"/>
                <w:szCs w:val="20"/>
              </w:rPr>
              <w:t>oic</w:t>
            </w:r>
            <w:proofErr w:type="spellEnd"/>
            <w:r w:rsidRPr="009B2905">
              <w:rPr>
                <w:rFonts w:ascii="Times New Roman" w:hAnsi="Times New Roman" w:cs="Times New Roman"/>
                <w:color w:val="212121"/>
                <w:sz w:val="20"/>
                <w:szCs w:val="20"/>
              </w:rPr>
              <w:t xml:space="preserve"> acid</w:t>
            </w:r>
          </w:p>
        </w:tc>
        <w:tc>
          <w:tcPr>
            <w:tcW w:w="964" w:type="pct"/>
            <w:tcBorders>
              <w:top w:val="dashed" w:sz="4" w:space="0" w:color="auto"/>
              <w:bottom w:val="dashed" w:sz="4" w:space="0" w:color="auto"/>
            </w:tcBorders>
          </w:tcPr>
          <w:p w14:paraId="217F9E6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(In vivo) arterio-venous </w:t>
            </w:r>
            <w:proofErr w:type="spellStart"/>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unt</w:t>
            </w:r>
            <w:proofErr w:type="spellEnd"/>
            <w:r w:rsidRPr="00010ECC">
              <w:rPr>
                <w:rFonts w:ascii="Times New Roman" w:hAnsi="Times New Roman" w:cs="Times New Roman"/>
                <w:color w:val="212121"/>
                <w:sz w:val="20"/>
                <w:szCs w:val="20"/>
              </w:rPr>
              <w:t xml:space="preserve"> model</w:t>
            </w:r>
          </w:p>
          <w:p w14:paraId="37EC1E6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 </w:t>
            </w:r>
          </w:p>
        </w:tc>
        <w:tc>
          <w:tcPr>
            <w:tcW w:w="660" w:type="pct"/>
            <w:tcBorders>
              <w:top w:val="dashed" w:sz="4" w:space="0" w:color="auto"/>
              <w:bottom w:val="dashed" w:sz="4" w:space="0" w:color="auto"/>
            </w:tcBorders>
          </w:tcPr>
          <w:p w14:paraId="7857E2A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200 μg/mL,</w:t>
            </w:r>
          </w:p>
          <w:p w14:paraId="5E9E530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400 μg/mL,</w:t>
            </w:r>
          </w:p>
          <w:p w14:paraId="7AE49FF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600 μg/mL,</w:t>
            </w:r>
          </w:p>
          <w:p w14:paraId="2FD8BD5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800 μg/mL, 1000 μg/mL</w:t>
            </w:r>
          </w:p>
        </w:tc>
        <w:tc>
          <w:tcPr>
            <w:tcW w:w="2134" w:type="pct"/>
            <w:tcBorders>
              <w:top w:val="dashed" w:sz="4" w:space="0" w:color="auto"/>
              <w:bottom w:val="dashed" w:sz="4" w:space="0" w:color="auto"/>
            </w:tcBorders>
          </w:tcPr>
          <w:p w14:paraId="28E37B1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Reduced AVB thrombus weight and increased cAMP</w:t>
            </w:r>
          </w:p>
          <w:p w14:paraId="39F69AD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level; inhibited various agonists, stimulated platelet</w:t>
            </w:r>
          </w:p>
          <w:p w14:paraId="44A00B3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aggregation and caused an increase in cAMP levels in</w:t>
            </w:r>
          </w:p>
          <w:p w14:paraId="4ADC262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platelets activated by ADP</w:t>
            </w:r>
          </w:p>
        </w:tc>
        <w:tc>
          <w:tcPr>
            <w:tcW w:w="328" w:type="pct"/>
            <w:tcBorders>
              <w:top w:val="dashed" w:sz="4" w:space="0" w:color="auto"/>
              <w:bottom w:val="dashed" w:sz="4" w:space="0" w:color="auto"/>
            </w:tcBorders>
          </w:tcPr>
          <w:p w14:paraId="7AAFD3AB" w14:textId="024F094D"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"/>
                <w:id w:val="257481666"/>
                <w:placeholder>
                  <w:docPart w:val="DF5EE703F35C4C2C9FB2B374DF992041"/>
                </w:placeholder>
              </w:sdtPr>
              <w:sdtEndPr/>
              <w:sdtContent>
                <w:r w:rsidR="00472A03" w:rsidRPr="009B2905">
                  <w:rPr>
                    <w:rFonts w:ascii="Times New Roman" w:hAnsi="Times New Roman" w:cs="Times New Roman"/>
                    <w:color w:val="000000"/>
                    <w:sz w:val="20"/>
                    <w:szCs w:val="20"/>
                  </w:rPr>
                  <w:t>(Meng et al., 2009)</w:t>
                </w:r>
              </w:sdtContent>
            </w:sdt>
          </w:p>
        </w:tc>
      </w:tr>
      <w:tr w:rsidR="00010ECC" w:rsidRPr="00010ECC" w14:paraId="4455075D" w14:textId="77777777" w:rsidTr="0078292A">
        <w:tc>
          <w:tcPr>
            <w:tcW w:w="914" w:type="pct"/>
            <w:tcBorders>
              <w:top w:val="dashed" w:sz="4" w:space="0" w:color="auto"/>
              <w:bottom w:val="dashed" w:sz="4" w:space="0" w:color="auto"/>
            </w:tcBorders>
          </w:tcPr>
          <w:p w14:paraId="43C92C12"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17AC7905"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dashed" w:sz="4" w:space="0" w:color="auto"/>
              <w:bottom w:val="dashed" w:sz="4" w:space="0" w:color="auto"/>
            </w:tcBorders>
          </w:tcPr>
          <w:p w14:paraId="4EAB7D6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Blood from beagle dogs</w:t>
            </w:r>
          </w:p>
        </w:tc>
        <w:tc>
          <w:tcPr>
            <w:tcW w:w="660" w:type="pct"/>
            <w:tcBorders>
              <w:top w:val="dashed" w:sz="4" w:space="0" w:color="auto"/>
              <w:bottom w:val="dashed" w:sz="4" w:space="0" w:color="auto"/>
            </w:tcBorders>
          </w:tcPr>
          <w:p w14:paraId="23F77273"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250 mg/kg,</w:t>
            </w:r>
          </w:p>
          <w:p w14:paraId="66EE73ED"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500 mg/kg, 1000 mg/kg</w:t>
            </w:r>
          </w:p>
        </w:tc>
        <w:tc>
          <w:tcPr>
            <w:tcW w:w="2134" w:type="pct"/>
            <w:tcBorders>
              <w:top w:val="dashed" w:sz="4" w:space="0" w:color="auto"/>
              <w:bottom w:val="dashed" w:sz="4" w:space="0" w:color="auto"/>
            </w:tcBorders>
          </w:tcPr>
          <w:p w14:paraId="64E2363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High dose (1000 mg/kg) of </w:t>
            </w:r>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 xml:space="preserve"> aqueous extract reduced</w:t>
            </w:r>
          </w:p>
          <w:p w14:paraId="5547DEF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the platelet aggregation rate, </w:t>
            </w:r>
            <w:proofErr w:type="spellStart"/>
            <w:r w:rsidRPr="00010ECC">
              <w:rPr>
                <w:rFonts w:ascii="Times New Roman" w:hAnsi="Times New Roman" w:cs="Times New Roman"/>
                <w:color w:val="212121"/>
                <w:sz w:val="20"/>
                <w:szCs w:val="20"/>
              </w:rPr>
              <w:t>hematocrit</w:t>
            </w:r>
            <w:proofErr w:type="spellEnd"/>
            <w:r w:rsidRPr="00010ECC">
              <w:rPr>
                <w:rFonts w:ascii="Times New Roman" w:hAnsi="Times New Roman" w:cs="Times New Roman"/>
                <w:color w:val="212121"/>
                <w:sz w:val="20"/>
                <w:szCs w:val="20"/>
              </w:rPr>
              <w:t xml:space="preserve"> value, whole</w:t>
            </w:r>
          </w:p>
          <w:p w14:paraId="41424A0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blood and plasma viscosity accelerated the erythrocyte</w:t>
            </w:r>
          </w:p>
          <w:p w14:paraId="271FD32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sedimentation rate, and prolonged the thrombin time</w:t>
            </w:r>
          </w:p>
          <w:p w14:paraId="0AF35CE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and prothrombin time.</w:t>
            </w:r>
          </w:p>
        </w:tc>
        <w:tc>
          <w:tcPr>
            <w:tcW w:w="328" w:type="pct"/>
            <w:tcBorders>
              <w:top w:val="dashed" w:sz="4" w:space="0" w:color="auto"/>
              <w:bottom w:val="dashed" w:sz="4" w:space="0" w:color="auto"/>
            </w:tcBorders>
          </w:tcPr>
          <w:p w14:paraId="353EC695" w14:textId="679D63AA"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"/>
                <w:id w:val="-926259898"/>
                <w:placeholder>
                  <w:docPart w:val="352DD41927AF4FB58F1E55EED145F6CA"/>
                </w:placeholder>
              </w:sdtPr>
              <w:sdtEndPr/>
              <w:sdtContent>
                <w:r w:rsidR="00472A03" w:rsidRPr="009B2905">
                  <w:rPr>
                    <w:rFonts w:ascii="Times New Roman" w:hAnsi="Times New Roman" w:cs="Times New Roman"/>
                    <w:color w:val="000000"/>
                    <w:sz w:val="20"/>
                    <w:szCs w:val="20"/>
                  </w:rPr>
                  <w:t>(Y. Wang et al., 2012)</w:t>
                </w:r>
              </w:sdtContent>
            </w:sdt>
          </w:p>
        </w:tc>
      </w:tr>
      <w:tr w:rsidR="00010ECC" w:rsidRPr="00010ECC" w14:paraId="4AB63EE5" w14:textId="77777777" w:rsidTr="0078292A">
        <w:tc>
          <w:tcPr>
            <w:tcW w:w="914" w:type="pct"/>
            <w:tcBorders>
              <w:top w:val="dashed" w:sz="4" w:space="0" w:color="auto"/>
            </w:tcBorders>
          </w:tcPr>
          <w:p w14:paraId="0D084E55"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tc>
        <w:tc>
          <w:tcPr>
            <w:tcW w:w="964" w:type="pct"/>
            <w:tcBorders>
              <w:top w:val="dashed" w:sz="4" w:space="0" w:color="auto"/>
            </w:tcBorders>
          </w:tcPr>
          <w:p w14:paraId="12B1DAA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Molecular docking technique</w:t>
            </w:r>
          </w:p>
        </w:tc>
        <w:tc>
          <w:tcPr>
            <w:tcW w:w="660" w:type="pct"/>
            <w:tcBorders>
              <w:top w:val="dashed" w:sz="4" w:space="0" w:color="auto"/>
            </w:tcBorders>
          </w:tcPr>
          <w:p w14:paraId="4C1E5FAF" w14:textId="77777777" w:rsidR="00497BDC" w:rsidRPr="00010ECC" w:rsidRDefault="00497BDC" w:rsidP="0078292A">
            <w:pPr>
              <w:rPr>
                <w:rFonts w:ascii="Times New Roman" w:hAnsi="Times New Roman" w:cs="Times New Roman"/>
                <w:color w:val="212121"/>
                <w:sz w:val="20"/>
                <w:szCs w:val="20"/>
              </w:rPr>
            </w:pPr>
          </w:p>
        </w:tc>
        <w:tc>
          <w:tcPr>
            <w:tcW w:w="2134" w:type="pct"/>
            <w:tcBorders>
              <w:top w:val="dashed" w:sz="4" w:space="0" w:color="auto"/>
            </w:tcBorders>
          </w:tcPr>
          <w:p w14:paraId="444991B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Down-regulated serum ALB, F2, F10 and ITGA2B</w:t>
            </w:r>
          </w:p>
          <w:p w14:paraId="55671A5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expression to prevent platelet aggregation</w:t>
            </w:r>
          </w:p>
        </w:tc>
        <w:tc>
          <w:tcPr>
            <w:tcW w:w="328" w:type="pct"/>
            <w:tcBorders>
              <w:top w:val="dashed" w:sz="4" w:space="0" w:color="auto"/>
            </w:tcBorders>
          </w:tcPr>
          <w:p w14:paraId="6F69D8FC"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[50]</w:t>
            </w:r>
          </w:p>
        </w:tc>
      </w:tr>
      <w:tr w:rsidR="00010ECC" w:rsidRPr="00010ECC" w14:paraId="2646C349" w14:textId="77777777" w:rsidTr="0078292A">
        <w:tc>
          <w:tcPr>
            <w:tcW w:w="914" w:type="pct"/>
            <w:tcBorders>
              <w:bottom w:val="single" w:sz="4" w:space="0" w:color="auto"/>
            </w:tcBorders>
          </w:tcPr>
          <w:p w14:paraId="4C97C111"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SP</w:t>
            </w:r>
          </w:p>
          <w:p w14:paraId="74D675E6"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n- butanol fraction</w:t>
            </w:r>
          </w:p>
        </w:tc>
        <w:tc>
          <w:tcPr>
            <w:tcW w:w="964" w:type="pct"/>
            <w:tcBorders>
              <w:bottom w:val="single" w:sz="4" w:space="0" w:color="auto"/>
            </w:tcBorders>
          </w:tcPr>
          <w:p w14:paraId="6275F8C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(In vivo) MTT assay, TBA and ROS assay, GSSG, western blotting and </w:t>
            </w:r>
            <w:proofErr w:type="spellStart"/>
            <w:r w:rsidRPr="00010ECC">
              <w:rPr>
                <w:rFonts w:ascii="Times New Roman" w:hAnsi="Times New Roman" w:cs="Times New Roman"/>
                <w:color w:val="212121"/>
                <w:sz w:val="20"/>
                <w:szCs w:val="20"/>
              </w:rPr>
              <w:t>qRT</w:t>
            </w:r>
            <w:proofErr w:type="spellEnd"/>
            <w:r w:rsidRPr="00010ECC">
              <w:rPr>
                <w:rFonts w:ascii="Times New Roman" w:hAnsi="Times New Roman" w:cs="Times New Roman"/>
                <w:color w:val="212121"/>
                <w:sz w:val="20"/>
                <w:szCs w:val="20"/>
              </w:rPr>
              <w:t>-PCR</w:t>
            </w:r>
          </w:p>
        </w:tc>
        <w:tc>
          <w:tcPr>
            <w:tcW w:w="660" w:type="pct"/>
            <w:tcBorders>
              <w:bottom w:val="single" w:sz="4" w:space="0" w:color="auto"/>
            </w:tcBorders>
          </w:tcPr>
          <w:p w14:paraId="62D4FC3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shd w:val="clear" w:color="auto" w:fill="FFFFFF"/>
              </w:rPr>
              <w:t>50 μg mL</w:t>
            </w:r>
            <w:r w:rsidRPr="00010ECC">
              <w:rPr>
                <w:rFonts w:ascii="Times New Roman" w:hAnsi="Times New Roman" w:cs="Times New Roman"/>
                <w:color w:val="212121"/>
                <w:sz w:val="20"/>
                <w:szCs w:val="20"/>
                <w:shd w:val="clear" w:color="auto" w:fill="FFFFFF"/>
                <w:vertAlign w:val="superscript"/>
              </w:rPr>
              <w:t>−1</w:t>
            </w:r>
          </w:p>
        </w:tc>
        <w:tc>
          <w:tcPr>
            <w:tcW w:w="2134" w:type="pct"/>
            <w:tcBorders>
              <w:bottom w:val="single" w:sz="4" w:space="0" w:color="auto"/>
            </w:tcBorders>
          </w:tcPr>
          <w:p w14:paraId="1FDCF71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shd w:val="clear" w:color="auto" w:fill="FFFFFF"/>
              </w:rPr>
              <w:t>can increase the cellular antioxidant capacity through the induction of defence genes, such as GCL-c, GCL-m, and G6PDH, and mitigate oxidative stress and enhance cell viability under PM</w:t>
            </w:r>
            <w:r w:rsidRPr="00010ECC">
              <w:rPr>
                <w:rFonts w:ascii="Times New Roman" w:hAnsi="Times New Roman" w:cs="Times New Roman"/>
                <w:color w:val="212121"/>
                <w:sz w:val="20"/>
                <w:szCs w:val="20"/>
                <w:shd w:val="clear" w:color="auto" w:fill="FFFFFF"/>
                <w:vertAlign w:val="subscript"/>
              </w:rPr>
              <w:t>10</w:t>
            </w:r>
            <w:r w:rsidRPr="00010ECC">
              <w:rPr>
                <w:rFonts w:ascii="Times New Roman" w:hAnsi="Times New Roman" w:cs="Times New Roman"/>
                <w:color w:val="212121"/>
                <w:sz w:val="20"/>
                <w:szCs w:val="20"/>
                <w:shd w:val="clear" w:color="auto" w:fill="FFFFFF"/>
              </w:rPr>
              <w:t>-exposed conditions</w:t>
            </w:r>
          </w:p>
        </w:tc>
        <w:tc>
          <w:tcPr>
            <w:tcW w:w="328" w:type="pct"/>
          </w:tcPr>
          <w:p w14:paraId="7AFF1147" w14:textId="453214C9"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"/>
                <w:id w:val="-97795220"/>
                <w:placeholder>
                  <w:docPart w:val="EEB8321BB4FB4D93AE9EABA36E43B8BB"/>
                </w:placeholder>
              </w:sdtPr>
              <w:sdtEndPr/>
              <w:sdtContent>
                <w:r w:rsidR="00472A03" w:rsidRPr="009B2905">
                  <w:rPr>
                    <w:rFonts w:ascii="Times New Roman" w:eastAsia="Times New Roman" w:hAnsi="Times New Roman" w:cs="Times New Roman"/>
                    <w:color w:val="000000"/>
                    <w:sz w:val="20"/>
                    <w:szCs w:val="20"/>
                  </w:rPr>
                  <w:t>(Ha &amp; Boo, 2021)</w:t>
                </w:r>
              </w:sdtContent>
            </w:sdt>
          </w:p>
        </w:tc>
      </w:tr>
      <w:tr w:rsidR="00497BDC" w:rsidRPr="00010ECC" w14:paraId="40A63619" w14:textId="77777777" w:rsidTr="0078292A">
        <w:tc>
          <w:tcPr>
            <w:tcW w:w="5000" w:type="pct"/>
            <w:gridSpan w:val="5"/>
            <w:tcBorders>
              <w:top w:val="single" w:sz="4" w:space="0" w:color="auto"/>
              <w:bottom w:val="single" w:sz="4" w:space="0" w:color="auto"/>
            </w:tcBorders>
          </w:tcPr>
          <w:p w14:paraId="03BE8FFB"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Cerebral ischemia injury protective activity</w:t>
            </w:r>
          </w:p>
        </w:tc>
      </w:tr>
      <w:tr w:rsidR="00010ECC" w:rsidRPr="00472A03" w14:paraId="2A7D6AF1" w14:textId="77777777" w:rsidTr="0078292A">
        <w:tc>
          <w:tcPr>
            <w:tcW w:w="914" w:type="pct"/>
            <w:tcBorders>
              <w:top w:val="single" w:sz="4" w:space="0" w:color="auto"/>
              <w:bottom w:val="dashed" w:sz="4" w:space="0" w:color="auto"/>
            </w:tcBorders>
          </w:tcPr>
          <w:p w14:paraId="43763379"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28A1935B"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single" w:sz="4" w:space="0" w:color="auto"/>
              <w:bottom w:val="dashed" w:sz="4" w:space="0" w:color="auto"/>
            </w:tcBorders>
          </w:tcPr>
          <w:p w14:paraId="599EE13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Acute incomplete cerebral ischemia in</w:t>
            </w:r>
          </w:p>
          <w:p w14:paraId="3F3244E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rats</w:t>
            </w:r>
          </w:p>
        </w:tc>
        <w:tc>
          <w:tcPr>
            <w:tcW w:w="660" w:type="pct"/>
            <w:tcBorders>
              <w:top w:val="single" w:sz="4" w:space="0" w:color="auto"/>
              <w:bottom w:val="dashed" w:sz="4" w:space="0" w:color="auto"/>
            </w:tcBorders>
          </w:tcPr>
          <w:p w14:paraId="06896666"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200 mg/kg, 400</w:t>
            </w:r>
          </w:p>
          <w:p w14:paraId="602A17CB"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mg/kg,</w:t>
            </w:r>
          </w:p>
          <w:p w14:paraId="49DF9E30" w14:textId="77777777" w:rsidR="00497BDC" w:rsidRPr="00010ECC" w:rsidRDefault="00497BDC" w:rsidP="0078292A">
            <w:pPr>
              <w:rPr>
                <w:rFonts w:ascii="Times New Roman" w:hAnsi="Times New Roman" w:cs="Times New Roman"/>
                <w:color w:val="212121"/>
                <w:sz w:val="20"/>
                <w:szCs w:val="20"/>
                <w:shd w:val="clear" w:color="auto" w:fill="FFFFFF"/>
                <w:lang w:val="sv-SE"/>
              </w:rPr>
            </w:pPr>
            <w:r w:rsidRPr="00010ECC">
              <w:rPr>
                <w:rFonts w:ascii="Times New Roman" w:hAnsi="Times New Roman" w:cs="Times New Roman"/>
                <w:color w:val="212121"/>
                <w:sz w:val="20"/>
                <w:szCs w:val="20"/>
                <w:lang w:val="sv-SE"/>
              </w:rPr>
              <w:t>800 mg/kg</w:t>
            </w:r>
          </w:p>
        </w:tc>
        <w:tc>
          <w:tcPr>
            <w:tcW w:w="2134" w:type="pct"/>
            <w:tcBorders>
              <w:top w:val="single" w:sz="4" w:space="0" w:color="auto"/>
              <w:bottom w:val="dashed" w:sz="4" w:space="0" w:color="auto"/>
            </w:tcBorders>
          </w:tcPr>
          <w:p w14:paraId="22C4704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Reduced brain water content, brain index, and</w:t>
            </w:r>
          </w:p>
          <w:p w14:paraId="6515242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cerebral vascular permeability in a dose-dependent</w:t>
            </w:r>
          </w:p>
          <w:p w14:paraId="7718880A" w14:textId="77777777" w:rsidR="00497BDC" w:rsidRPr="00010ECC" w:rsidRDefault="00497BDC" w:rsidP="0078292A">
            <w:pPr>
              <w:rPr>
                <w:rFonts w:ascii="Times New Roman" w:hAnsi="Times New Roman" w:cs="Times New Roman"/>
                <w:color w:val="212121"/>
                <w:sz w:val="20"/>
                <w:szCs w:val="20"/>
                <w:shd w:val="clear" w:color="auto" w:fill="FFFFFF"/>
              </w:rPr>
            </w:pPr>
            <w:r w:rsidRPr="00010ECC">
              <w:rPr>
                <w:rFonts w:ascii="Times New Roman" w:hAnsi="Times New Roman" w:cs="Times New Roman"/>
                <w:color w:val="212121"/>
                <w:sz w:val="20"/>
                <w:szCs w:val="20"/>
              </w:rPr>
              <w:t>manner.</w:t>
            </w:r>
          </w:p>
        </w:tc>
        <w:tc>
          <w:tcPr>
            <w:tcW w:w="328" w:type="pct"/>
            <w:tcBorders>
              <w:top w:val="single" w:sz="4" w:space="0" w:color="auto"/>
              <w:bottom w:val="dashed" w:sz="4" w:space="0" w:color="auto"/>
            </w:tcBorders>
          </w:tcPr>
          <w:p w14:paraId="0327D75B" w14:textId="57A414CA" w:rsidR="00497BDC" w:rsidRPr="009B2905" w:rsidRDefault="000B4EE8" w:rsidP="0078292A">
            <w:pPr>
              <w:rPr>
                <w:rFonts w:ascii="Times New Roman" w:hAnsi="Times New Roman" w:cs="Times New Roman"/>
                <w:color w:val="212121"/>
                <w:sz w:val="20"/>
                <w:szCs w:val="20"/>
                <w:shd w:val="clear" w:color="auto" w:fill="FFFFFF"/>
                <w:lang w:val="sv-SE"/>
              </w:rPr>
            </w:pPr>
            <w:sdt>
              <w:sdtPr>
                <w:rPr>
                  <w:rFonts w:ascii="Times New Roman" w:hAnsi="Times New Roman" w:cs="Times New Roman"/>
                  <w:color w:val="000000"/>
                  <w:sz w:val="20"/>
                  <w:szCs w:val="20"/>
                </w:rPr>
                <w:tag w:val="MENDELEY_CITATION_v3_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"/>
                <w:id w:val="-684587659"/>
                <w:placeholder>
                  <w:docPart w:val="0B7F2DC2481D42D8A29D756632461442"/>
                </w:placeholder>
              </w:sdtPr>
              <w:sdtEndPr/>
              <w:sdtContent>
                <w:r w:rsidR="00472A03" w:rsidRPr="009B2905">
                  <w:rPr>
                    <w:rFonts w:ascii="Times New Roman" w:hAnsi="Times New Roman" w:cs="Times New Roman"/>
                    <w:color w:val="000000"/>
                    <w:sz w:val="20"/>
                    <w:szCs w:val="20"/>
                    <w:lang w:val="sv-SE"/>
                  </w:rPr>
                  <w:t>(Z.-M. Wang et al., 2011)</w:t>
                </w:r>
              </w:sdtContent>
            </w:sdt>
          </w:p>
        </w:tc>
      </w:tr>
      <w:tr w:rsidR="00010ECC" w:rsidRPr="00010ECC" w14:paraId="21A93221" w14:textId="77777777" w:rsidTr="0078292A">
        <w:tc>
          <w:tcPr>
            <w:tcW w:w="914" w:type="pct"/>
            <w:tcBorders>
              <w:top w:val="dashed" w:sz="4" w:space="0" w:color="auto"/>
              <w:bottom w:val="dashed" w:sz="4" w:space="0" w:color="auto"/>
            </w:tcBorders>
          </w:tcPr>
          <w:p w14:paraId="287C71D3"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SO</w:t>
            </w:r>
          </w:p>
          <w:p w14:paraId="49278711"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Ethanolic extract</w:t>
            </w:r>
          </w:p>
        </w:tc>
        <w:tc>
          <w:tcPr>
            <w:tcW w:w="964" w:type="pct"/>
            <w:tcBorders>
              <w:top w:val="dashed" w:sz="4" w:space="0" w:color="auto"/>
              <w:bottom w:val="dashed" w:sz="4" w:space="0" w:color="auto"/>
            </w:tcBorders>
          </w:tcPr>
          <w:p w14:paraId="0C7561B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Acute myocardial ischemia model in</w:t>
            </w:r>
          </w:p>
          <w:p w14:paraId="0E33128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rats</w:t>
            </w:r>
          </w:p>
        </w:tc>
        <w:tc>
          <w:tcPr>
            <w:tcW w:w="660" w:type="pct"/>
            <w:tcBorders>
              <w:top w:val="dashed" w:sz="4" w:space="0" w:color="auto"/>
              <w:bottom w:val="dashed" w:sz="4" w:space="0" w:color="auto"/>
            </w:tcBorders>
          </w:tcPr>
          <w:p w14:paraId="5859DB51" w14:textId="77777777" w:rsidR="00497BDC" w:rsidRPr="00010ECC" w:rsidRDefault="00497BDC" w:rsidP="0078292A">
            <w:pPr>
              <w:rPr>
                <w:rFonts w:ascii="Times New Roman" w:hAnsi="Times New Roman" w:cs="Times New Roman"/>
                <w:color w:val="212121"/>
                <w:sz w:val="20"/>
                <w:szCs w:val="20"/>
                <w:shd w:val="clear" w:color="auto" w:fill="FFFFFF"/>
              </w:rPr>
            </w:pPr>
            <w:r w:rsidRPr="00010ECC">
              <w:rPr>
                <w:rFonts w:ascii="Times New Roman" w:hAnsi="Times New Roman" w:cs="Times New Roman"/>
                <w:color w:val="212121"/>
                <w:sz w:val="20"/>
                <w:szCs w:val="20"/>
              </w:rPr>
              <w:t>7g/kg</w:t>
            </w:r>
          </w:p>
        </w:tc>
        <w:tc>
          <w:tcPr>
            <w:tcW w:w="2134" w:type="pct"/>
            <w:tcBorders>
              <w:top w:val="dashed" w:sz="4" w:space="0" w:color="auto"/>
              <w:bottom w:val="dashed" w:sz="4" w:space="0" w:color="auto"/>
            </w:tcBorders>
          </w:tcPr>
          <w:p w14:paraId="0A3FA751" w14:textId="77777777" w:rsidR="00497BDC" w:rsidRPr="00010ECC" w:rsidRDefault="00497BDC" w:rsidP="0078292A">
            <w:pPr>
              <w:rPr>
                <w:rFonts w:ascii="Times New Roman" w:hAnsi="Times New Roman" w:cs="Times New Roman"/>
                <w:color w:val="212121"/>
                <w:sz w:val="20"/>
                <w:szCs w:val="20"/>
                <w:shd w:val="clear" w:color="auto" w:fill="FFFFFF"/>
              </w:rPr>
            </w:pPr>
            <w:r w:rsidRPr="00010ECC">
              <w:rPr>
                <w:rFonts w:ascii="Times New Roman" w:hAnsi="Times New Roman" w:cs="Times New Roman"/>
                <w:color w:val="212121"/>
                <w:sz w:val="20"/>
                <w:szCs w:val="20"/>
              </w:rPr>
              <w:t xml:space="preserve">The cerebral blood flow in EB-treated group decreased after the ischemia-reperfusion injury. In the </w:t>
            </w:r>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 xml:space="preserve">-treated group, the </w:t>
            </w:r>
            <w:proofErr w:type="spellStart"/>
            <w:r w:rsidRPr="00010ECC">
              <w:rPr>
                <w:rFonts w:ascii="Times New Roman" w:hAnsi="Times New Roman" w:cs="Times New Roman"/>
                <w:color w:val="212121"/>
                <w:sz w:val="20"/>
                <w:szCs w:val="20"/>
              </w:rPr>
              <w:t>antioxidase</w:t>
            </w:r>
            <w:proofErr w:type="spellEnd"/>
            <w:r w:rsidRPr="00010ECC">
              <w:rPr>
                <w:rFonts w:ascii="Times New Roman" w:hAnsi="Times New Roman" w:cs="Times New Roman"/>
                <w:color w:val="212121"/>
                <w:sz w:val="20"/>
                <w:szCs w:val="20"/>
              </w:rPr>
              <w:t xml:space="preserve"> activity increased, and the content of </w:t>
            </w:r>
            <w:proofErr w:type="spellStart"/>
            <w:r w:rsidRPr="00010ECC">
              <w:rPr>
                <w:rFonts w:ascii="Times New Roman" w:hAnsi="Times New Roman" w:cs="Times New Roman"/>
                <w:color w:val="212121"/>
                <w:sz w:val="20"/>
                <w:szCs w:val="20"/>
              </w:rPr>
              <w:t>malondialodehyde</w:t>
            </w:r>
            <w:proofErr w:type="spellEnd"/>
            <w:r w:rsidRPr="00010ECC">
              <w:rPr>
                <w:rFonts w:ascii="Times New Roman" w:hAnsi="Times New Roman" w:cs="Times New Roman"/>
                <w:color w:val="212121"/>
                <w:sz w:val="20"/>
                <w:szCs w:val="20"/>
              </w:rPr>
              <w:t xml:space="preserve"> decreased</w:t>
            </w:r>
          </w:p>
        </w:tc>
        <w:tc>
          <w:tcPr>
            <w:tcW w:w="328" w:type="pct"/>
            <w:tcBorders>
              <w:top w:val="dashed" w:sz="4" w:space="0" w:color="auto"/>
              <w:bottom w:val="dashed" w:sz="4" w:space="0" w:color="auto"/>
            </w:tcBorders>
          </w:tcPr>
          <w:p w14:paraId="47028FB0" w14:textId="77777777" w:rsidR="00497BDC" w:rsidRPr="009B2905" w:rsidRDefault="00497BDC" w:rsidP="0078292A">
            <w:pPr>
              <w:rPr>
                <w:rFonts w:ascii="Times New Roman" w:hAnsi="Times New Roman" w:cs="Times New Roman"/>
                <w:color w:val="212121"/>
                <w:sz w:val="20"/>
                <w:szCs w:val="20"/>
              </w:rPr>
            </w:pPr>
          </w:p>
          <w:p w14:paraId="484F34CB" w14:textId="6DDCC77F" w:rsidR="00497BDC" w:rsidRPr="009B2905" w:rsidRDefault="000B4EE8" w:rsidP="0078292A">
            <w:pPr>
              <w:rPr>
                <w:rFonts w:ascii="Times New Roman" w:hAnsi="Times New Roman" w:cs="Times New Roman"/>
                <w:color w:val="212121"/>
                <w:sz w:val="20"/>
                <w:szCs w:val="20"/>
                <w:shd w:val="clear" w:color="auto" w:fill="FFFFFF"/>
              </w:rPr>
            </w:pPr>
            <w:sdt>
              <w:sdtPr>
                <w:rPr>
                  <w:rFonts w:ascii="Times New Roman" w:hAnsi="Times New Roman" w:cs="Times New Roman"/>
                  <w:color w:val="000000"/>
                  <w:sz w:val="20"/>
                  <w:szCs w:val="20"/>
                </w:rPr>
                <w:tag w:val="MENDELEY_CITATION_v3_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"/>
                <w:id w:val="1813525852"/>
                <w:placeholder>
                  <w:docPart w:val="7F3A42DB23C0437F907D955E0A0CE528"/>
                </w:placeholder>
              </w:sdtPr>
              <w:sdtEndPr/>
              <w:sdtContent>
                <w:r w:rsidR="00472A03" w:rsidRPr="009B2905">
                  <w:rPr>
                    <w:rFonts w:ascii="Times New Roman" w:hAnsi="Times New Roman" w:cs="Times New Roman"/>
                    <w:color w:val="000000"/>
                    <w:sz w:val="20"/>
                    <w:szCs w:val="20"/>
                  </w:rPr>
                  <w:t>(Xiao et al., 2015)</w:t>
                </w:r>
              </w:sdtContent>
            </w:sdt>
          </w:p>
        </w:tc>
      </w:tr>
      <w:tr w:rsidR="00010ECC" w:rsidRPr="00010ECC" w14:paraId="53C21E47" w14:textId="77777777" w:rsidTr="0078292A">
        <w:tc>
          <w:tcPr>
            <w:tcW w:w="914" w:type="pct"/>
            <w:tcBorders>
              <w:top w:val="dashed" w:sz="4" w:space="0" w:color="auto"/>
              <w:bottom w:val="dashed" w:sz="4" w:space="0" w:color="auto"/>
            </w:tcBorders>
          </w:tcPr>
          <w:p w14:paraId="72F4E26B"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379F192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,3′ -dihydroxy-3,7,4′ -</w:t>
            </w:r>
          </w:p>
          <w:p w14:paraId="6D95F2B8" w14:textId="77777777" w:rsidR="00497BDC" w:rsidRPr="009B2905" w:rsidRDefault="00497BDC" w:rsidP="0078292A">
            <w:pPr>
              <w:rPr>
                <w:rFonts w:ascii="Times New Roman" w:hAnsi="Times New Roman" w:cs="Times New Roman"/>
                <w:color w:val="212121"/>
                <w:sz w:val="20"/>
                <w:szCs w:val="20"/>
              </w:rPr>
            </w:pPr>
            <w:proofErr w:type="spellStart"/>
            <w:r w:rsidRPr="009B2905">
              <w:rPr>
                <w:rFonts w:ascii="Times New Roman" w:hAnsi="Times New Roman" w:cs="Times New Roman"/>
                <w:color w:val="212121"/>
                <w:sz w:val="20"/>
                <w:szCs w:val="20"/>
              </w:rPr>
              <w:t>trimethoxyflavone</w:t>
            </w:r>
            <w:proofErr w:type="spellEnd"/>
          </w:p>
        </w:tc>
        <w:tc>
          <w:tcPr>
            <w:tcW w:w="964" w:type="pct"/>
            <w:tcBorders>
              <w:top w:val="dashed" w:sz="4" w:space="0" w:color="auto"/>
              <w:bottom w:val="dashed" w:sz="4" w:space="0" w:color="auto"/>
            </w:tcBorders>
          </w:tcPr>
          <w:p w14:paraId="2C8D641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 Mouse hippocampal HT22 cell</w:t>
            </w:r>
          </w:p>
        </w:tc>
        <w:tc>
          <w:tcPr>
            <w:tcW w:w="660" w:type="pct"/>
            <w:tcBorders>
              <w:top w:val="dashed" w:sz="4" w:space="0" w:color="auto"/>
              <w:bottom w:val="dashed" w:sz="4" w:space="0" w:color="auto"/>
            </w:tcBorders>
          </w:tcPr>
          <w:p w14:paraId="4745D23F"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One μM,</w:t>
            </w:r>
          </w:p>
          <w:p w14:paraId="5C9F997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5 μM,</w:t>
            </w:r>
          </w:p>
          <w:p w14:paraId="71CE8D1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10 μM,</w:t>
            </w:r>
          </w:p>
          <w:p w14:paraId="1C07B40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20 μM,</w:t>
            </w:r>
          </w:p>
          <w:p w14:paraId="6E923001" w14:textId="77777777" w:rsidR="00497BDC" w:rsidRPr="00010ECC" w:rsidRDefault="00497BDC" w:rsidP="0078292A">
            <w:pPr>
              <w:rPr>
                <w:rFonts w:ascii="Times New Roman" w:hAnsi="Times New Roman" w:cs="Times New Roman"/>
                <w:color w:val="212121"/>
                <w:sz w:val="20"/>
                <w:szCs w:val="20"/>
                <w:shd w:val="clear" w:color="auto" w:fill="FFFFFF"/>
              </w:rPr>
            </w:pPr>
            <w:r w:rsidRPr="00010ECC">
              <w:rPr>
                <w:rFonts w:ascii="Times New Roman" w:hAnsi="Times New Roman" w:cs="Times New Roman"/>
                <w:color w:val="212121"/>
                <w:sz w:val="20"/>
                <w:szCs w:val="20"/>
              </w:rPr>
              <w:t>40 μM</w:t>
            </w:r>
          </w:p>
        </w:tc>
        <w:tc>
          <w:tcPr>
            <w:tcW w:w="2134" w:type="pct"/>
            <w:tcBorders>
              <w:top w:val="dashed" w:sz="4" w:space="0" w:color="auto"/>
              <w:bottom w:val="dashed" w:sz="4" w:space="0" w:color="auto"/>
            </w:tcBorders>
          </w:tcPr>
          <w:p w14:paraId="794890C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Dose-dependently protected the nerve cells through the</w:t>
            </w:r>
          </w:p>
          <w:p w14:paraId="6FE7B47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regulation of P13k-Akt and brain-derived neurotrophic</w:t>
            </w:r>
          </w:p>
          <w:p w14:paraId="2702B7F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factor signalling pathways, such as upregulating the</w:t>
            </w:r>
          </w:p>
          <w:p w14:paraId="2E58088C" w14:textId="77777777" w:rsidR="00497BDC" w:rsidRPr="00010ECC" w:rsidRDefault="00497BDC" w:rsidP="0078292A">
            <w:pPr>
              <w:rPr>
                <w:rFonts w:ascii="Times New Roman" w:hAnsi="Times New Roman" w:cs="Times New Roman"/>
                <w:color w:val="212121"/>
                <w:sz w:val="20"/>
                <w:szCs w:val="20"/>
                <w:shd w:val="clear" w:color="auto" w:fill="FFFFFF"/>
              </w:rPr>
            </w:pPr>
            <w:r w:rsidRPr="00010ECC">
              <w:rPr>
                <w:rFonts w:ascii="Times New Roman" w:hAnsi="Times New Roman" w:cs="Times New Roman"/>
                <w:color w:val="212121"/>
                <w:sz w:val="20"/>
                <w:szCs w:val="20"/>
              </w:rPr>
              <w:t>expression of CDK5, MAPK10 and MDM2</w:t>
            </w:r>
          </w:p>
        </w:tc>
        <w:tc>
          <w:tcPr>
            <w:tcW w:w="328" w:type="pct"/>
            <w:tcBorders>
              <w:top w:val="dashed" w:sz="4" w:space="0" w:color="auto"/>
              <w:bottom w:val="dashed" w:sz="4" w:space="0" w:color="auto"/>
            </w:tcBorders>
          </w:tcPr>
          <w:p w14:paraId="024CB4D6" w14:textId="43F1BFBB" w:rsidR="00497BDC" w:rsidRPr="009B2905" w:rsidRDefault="000B4EE8" w:rsidP="0078292A">
            <w:pPr>
              <w:rPr>
                <w:rFonts w:ascii="Times New Roman" w:hAnsi="Times New Roman" w:cs="Times New Roman"/>
                <w:color w:val="212121"/>
                <w:sz w:val="20"/>
                <w:szCs w:val="20"/>
                <w:shd w:val="clear" w:color="auto" w:fill="FFFFFF"/>
              </w:rPr>
            </w:pPr>
            <w:sdt>
              <w:sdtPr>
                <w:rPr>
                  <w:rFonts w:ascii="Times New Roman" w:hAnsi="Times New Roman" w:cs="Times New Roman"/>
                  <w:color w:val="000000"/>
                  <w:sz w:val="20"/>
                  <w:szCs w:val="20"/>
                </w:rPr>
                <w:tag w:val="MENDELEY_CITATION_v3_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"/>
                <w:id w:val="-1775785356"/>
                <w:placeholder>
                  <w:docPart w:val="A735D4793D7B4C82B159DEC99CD3E177"/>
                </w:placeholder>
              </w:sdtPr>
              <w:sdtEndPr/>
              <w:sdtContent>
                <w:r w:rsidR="00472A03" w:rsidRPr="009B2905">
                  <w:rPr>
                    <w:rFonts w:ascii="Times New Roman" w:hAnsi="Times New Roman" w:cs="Times New Roman"/>
                    <w:color w:val="000000"/>
                    <w:sz w:val="20"/>
                    <w:szCs w:val="20"/>
                  </w:rPr>
                  <w:t>(Han et al., 2012)</w:t>
                </w:r>
              </w:sdtContent>
            </w:sdt>
          </w:p>
        </w:tc>
      </w:tr>
      <w:tr w:rsidR="00010ECC" w:rsidRPr="00010ECC" w14:paraId="3F4D5194" w14:textId="77777777" w:rsidTr="0078292A">
        <w:tc>
          <w:tcPr>
            <w:tcW w:w="914" w:type="pct"/>
            <w:tcBorders>
              <w:top w:val="dashed" w:sz="4" w:space="0" w:color="auto"/>
            </w:tcBorders>
          </w:tcPr>
          <w:p w14:paraId="59106DE6" w14:textId="06441224" w:rsidR="00497BDC" w:rsidRPr="009B2905" w:rsidRDefault="009B2905"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6654F4C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dashed" w:sz="4" w:space="0" w:color="auto"/>
            </w:tcBorders>
          </w:tcPr>
          <w:p w14:paraId="6440846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Invitro (MCAO rats)</w:t>
            </w:r>
          </w:p>
        </w:tc>
        <w:tc>
          <w:tcPr>
            <w:tcW w:w="660" w:type="pct"/>
            <w:tcBorders>
              <w:top w:val="dashed" w:sz="4" w:space="0" w:color="auto"/>
            </w:tcBorders>
          </w:tcPr>
          <w:p w14:paraId="1A23A5FB" w14:textId="77777777" w:rsidR="00497BDC" w:rsidRPr="00010ECC" w:rsidRDefault="00497BDC" w:rsidP="0078292A">
            <w:pPr>
              <w:rPr>
                <w:rFonts w:ascii="Times New Roman" w:hAnsi="Times New Roman" w:cs="Times New Roman"/>
                <w:color w:val="212121"/>
                <w:sz w:val="20"/>
                <w:szCs w:val="20"/>
                <w:shd w:val="clear" w:color="auto" w:fill="FFFFFF"/>
              </w:rPr>
            </w:pPr>
          </w:p>
        </w:tc>
        <w:tc>
          <w:tcPr>
            <w:tcW w:w="2134" w:type="pct"/>
            <w:tcBorders>
              <w:top w:val="dashed" w:sz="4" w:space="0" w:color="auto"/>
            </w:tcBorders>
          </w:tcPr>
          <w:p w14:paraId="64A343C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Herba </w:t>
            </w:r>
            <w:proofErr w:type="spellStart"/>
            <w:r w:rsidRPr="00010ECC">
              <w:rPr>
                <w:rFonts w:ascii="Times New Roman" w:hAnsi="Times New Roman" w:cs="Times New Roman"/>
                <w:color w:val="212121"/>
                <w:sz w:val="20"/>
                <w:szCs w:val="20"/>
              </w:rPr>
              <w:t>siegesbeckiae</w:t>
            </w:r>
            <w:proofErr w:type="spellEnd"/>
            <w:r w:rsidRPr="00010ECC">
              <w:rPr>
                <w:rFonts w:ascii="Times New Roman" w:hAnsi="Times New Roman" w:cs="Times New Roman"/>
                <w:color w:val="212121"/>
                <w:sz w:val="20"/>
                <w:szCs w:val="20"/>
              </w:rPr>
              <w:t xml:space="preserve"> extract treatment significantly decreased </w:t>
            </w:r>
            <w:proofErr w:type="spellStart"/>
            <w:r w:rsidRPr="00010ECC">
              <w:rPr>
                <w:rFonts w:ascii="Times New Roman" w:hAnsi="Times New Roman" w:cs="Times New Roman"/>
                <w:color w:val="212121"/>
                <w:sz w:val="20"/>
                <w:szCs w:val="20"/>
              </w:rPr>
              <w:t>mNSS</w:t>
            </w:r>
            <w:proofErr w:type="spellEnd"/>
            <w:r w:rsidRPr="00010ECC">
              <w:rPr>
                <w:rFonts w:ascii="Times New Roman" w:hAnsi="Times New Roman" w:cs="Times New Roman"/>
                <w:color w:val="212121"/>
                <w:sz w:val="20"/>
                <w:szCs w:val="20"/>
              </w:rPr>
              <w:t xml:space="preserve"> score and infarct volume in ischemic cerebral infarction in the model group. It increased Nissl-positive cells and </w:t>
            </w:r>
            <w:proofErr w:type="spellStart"/>
            <w:r w:rsidRPr="00010ECC">
              <w:rPr>
                <w:rFonts w:ascii="Times New Roman" w:hAnsi="Times New Roman" w:cs="Times New Roman"/>
                <w:color w:val="212121"/>
                <w:sz w:val="20"/>
                <w:szCs w:val="20"/>
              </w:rPr>
              <w:t>NeuN</w:t>
            </w:r>
            <w:proofErr w:type="spellEnd"/>
            <w:r w:rsidRPr="00010ECC">
              <w:rPr>
                <w:rFonts w:ascii="Times New Roman" w:hAnsi="Times New Roman" w:cs="Times New Roman"/>
                <w:color w:val="212121"/>
                <w:sz w:val="20"/>
                <w:szCs w:val="20"/>
              </w:rPr>
              <w:t xml:space="preserve"> expression, reduced </w:t>
            </w:r>
            <w:proofErr w:type="spellStart"/>
            <w:r w:rsidRPr="00010ECC">
              <w:rPr>
                <w:rFonts w:ascii="Times New Roman" w:hAnsi="Times New Roman" w:cs="Times New Roman"/>
                <w:color w:val="212121"/>
                <w:sz w:val="20"/>
                <w:szCs w:val="20"/>
              </w:rPr>
              <w:t>Tunel</w:t>
            </w:r>
            <w:proofErr w:type="spellEnd"/>
            <w:r w:rsidRPr="00010ECC">
              <w:rPr>
                <w:rFonts w:ascii="Times New Roman" w:hAnsi="Times New Roman" w:cs="Times New Roman"/>
                <w:color w:val="212121"/>
                <w:sz w:val="20"/>
                <w:szCs w:val="20"/>
              </w:rPr>
              <w:t xml:space="preserve">-positive cells, inhibited </w:t>
            </w:r>
            <w:proofErr w:type="spellStart"/>
            <w:r w:rsidRPr="00010ECC">
              <w:rPr>
                <w:rFonts w:ascii="Times New Roman" w:hAnsi="Times New Roman" w:cs="Times New Roman"/>
                <w:color w:val="212121"/>
                <w:sz w:val="20"/>
                <w:szCs w:val="20"/>
              </w:rPr>
              <w:t>Bax</w:t>
            </w:r>
            <w:proofErr w:type="spellEnd"/>
            <w:r w:rsidRPr="00010ECC">
              <w:rPr>
                <w:rFonts w:ascii="Times New Roman" w:hAnsi="Times New Roman" w:cs="Times New Roman"/>
                <w:color w:val="212121"/>
                <w:sz w:val="20"/>
                <w:szCs w:val="20"/>
              </w:rPr>
              <w:t xml:space="preserve"> expression, increased Bcl-2 and </w:t>
            </w:r>
            <w:r w:rsidRPr="00010ECC">
              <w:rPr>
                <w:rFonts w:ascii="Times New Roman" w:hAnsi="Times New Roman" w:cs="Times New Roman"/>
                <w:color w:val="212121"/>
                <w:sz w:val="20"/>
                <w:szCs w:val="20"/>
              </w:rPr>
              <w:lastRenderedPageBreak/>
              <w:t>NeuN in ischemic brain tissue, and inhibited IL-1β, TNF-α, and IL-6 mRNA expression.</w:t>
            </w:r>
          </w:p>
          <w:p w14:paraId="666B3E71" w14:textId="77777777" w:rsidR="00497BDC" w:rsidRPr="00010ECC" w:rsidRDefault="00497BDC" w:rsidP="0078292A">
            <w:pPr>
              <w:rPr>
                <w:rFonts w:ascii="Times New Roman" w:hAnsi="Times New Roman" w:cs="Times New Roman"/>
                <w:color w:val="212121"/>
                <w:sz w:val="20"/>
                <w:szCs w:val="20"/>
                <w:shd w:val="clear" w:color="auto" w:fill="FFFFFF"/>
              </w:rPr>
            </w:pPr>
          </w:p>
        </w:tc>
        <w:tc>
          <w:tcPr>
            <w:tcW w:w="328" w:type="pct"/>
            <w:tcBorders>
              <w:top w:val="dashed" w:sz="4" w:space="0" w:color="auto"/>
            </w:tcBorders>
          </w:tcPr>
          <w:p w14:paraId="3B477481" w14:textId="584A0A9F" w:rsidR="00497BDC" w:rsidRPr="009B2905" w:rsidRDefault="000B4EE8" w:rsidP="0078292A">
            <w:pPr>
              <w:rPr>
                <w:rFonts w:ascii="Times New Roman" w:hAnsi="Times New Roman" w:cs="Times New Roman"/>
                <w:color w:val="212121"/>
                <w:sz w:val="20"/>
                <w:szCs w:val="20"/>
                <w:shd w:val="clear" w:color="auto" w:fill="FFFFFF"/>
              </w:rPr>
            </w:pPr>
            <w:sdt>
              <w:sdtPr>
                <w:rPr>
                  <w:rFonts w:ascii="Times New Roman" w:hAnsi="Times New Roman" w:cs="Times New Roman"/>
                  <w:color w:val="000000"/>
                  <w:sz w:val="20"/>
                  <w:szCs w:val="20"/>
                </w:rPr>
                <w:tag w:val="MENDELEY_CITATION_v3_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"/>
                <w:id w:val="647255246"/>
                <w:placeholder>
                  <w:docPart w:val="9686533F18BD4453BC29BD99B1EF8686"/>
                </w:placeholder>
              </w:sdtPr>
              <w:sdtEndPr/>
              <w:sdtContent>
                <w:r w:rsidR="00472A03" w:rsidRPr="009B2905">
                  <w:rPr>
                    <w:rFonts w:ascii="Times New Roman" w:hAnsi="Times New Roman" w:cs="Times New Roman"/>
                    <w:color w:val="000000"/>
                    <w:sz w:val="20"/>
                    <w:szCs w:val="20"/>
                  </w:rPr>
                  <w:t>(Xiao et al., 2015)</w:t>
                </w:r>
              </w:sdtContent>
            </w:sdt>
          </w:p>
        </w:tc>
      </w:tr>
      <w:tr w:rsidR="00497BDC" w:rsidRPr="00010ECC" w14:paraId="61C52BD7" w14:textId="77777777" w:rsidTr="0078292A">
        <w:tc>
          <w:tcPr>
            <w:tcW w:w="5000" w:type="pct"/>
            <w:gridSpan w:val="5"/>
            <w:tcBorders>
              <w:top w:val="single" w:sz="4" w:space="0" w:color="auto"/>
            </w:tcBorders>
          </w:tcPr>
          <w:p w14:paraId="143F7701"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Myocardial injury protective activity</w:t>
            </w:r>
          </w:p>
        </w:tc>
      </w:tr>
      <w:tr w:rsidR="00010ECC" w:rsidRPr="00010ECC" w14:paraId="753AFA1F" w14:textId="77777777" w:rsidTr="0078292A">
        <w:tc>
          <w:tcPr>
            <w:tcW w:w="914" w:type="pct"/>
            <w:tcBorders>
              <w:top w:val="single" w:sz="4" w:space="0" w:color="auto"/>
              <w:bottom w:val="dashed" w:sz="4" w:space="0" w:color="auto"/>
            </w:tcBorders>
          </w:tcPr>
          <w:p w14:paraId="642FC613"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17CEA11E"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single" w:sz="4" w:space="0" w:color="auto"/>
              <w:bottom w:val="dashed" w:sz="4" w:space="0" w:color="auto"/>
            </w:tcBorders>
          </w:tcPr>
          <w:p w14:paraId="6D07CA0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Rat thoracic aorta ring methods</w:t>
            </w:r>
          </w:p>
        </w:tc>
        <w:tc>
          <w:tcPr>
            <w:tcW w:w="660" w:type="pct"/>
            <w:tcBorders>
              <w:top w:val="single" w:sz="4" w:space="0" w:color="auto"/>
              <w:bottom w:val="dashed" w:sz="4" w:space="0" w:color="auto"/>
            </w:tcBorders>
          </w:tcPr>
          <w:p w14:paraId="5EDF1981"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2 mg/mL,</w:t>
            </w:r>
          </w:p>
          <w:p w14:paraId="2FE2607A"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4 mg/mL,</w:t>
            </w:r>
          </w:p>
          <w:p w14:paraId="1A9BF067"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6 mg/mL,</w:t>
            </w:r>
          </w:p>
          <w:p w14:paraId="6B626F37"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8 mg/mL,</w:t>
            </w:r>
          </w:p>
          <w:p w14:paraId="3A517BFB" w14:textId="77777777" w:rsidR="00497BDC" w:rsidRPr="00010ECC" w:rsidRDefault="00497BDC" w:rsidP="0078292A">
            <w:pPr>
              <w:rPr>
                <w:rFonts w:ascii="Times New Roman" w:hAnsi="Times New Roman" w:cs="Times New Roman"/>
                <w:color w:val="212121"/>
                <w:sz w:val="20"/>
                <w:szCs w:val="20"/>
                <w:lang w:val="sv-SE"/>
              </w:rPr>
            </w:pPr>
            <w:r w:rsidRPr="00010ECC">
              <w:rPr>
                <w:rFonts w:ascii="Times New Roman" w:hAnsi="Times New Roman" w:cs="Times New Roman"/>
                <w:color w:val="212121"/>
                <w:sz w:val="20"/>
                <w:szCs w:val="20"/>
                <w:lang w:val="sv-SE"/>
              </w:rPr>
              <w:t>10 mg/mL,</w:t>
            </w:r>
          </w:p>
          <w:p w14:paraId="630E0E58" w14:textId="77777777" w:rsidR="00497BDC" w:rsidRPr="00010ECC" w:rsidRDefault="00497BDC" w:rsidP="0078292A">
            <w:pPr>
              <w:rPr>
                <w:rFonts w:ascii="Times New Roman" w:hAnsi="Times New Roman" w:cs="Times New Roman"/>
                <w:color w:val="212121"/>
                <w:sz w:val="20"/>
                <w:szCs w:val="20"/>
                <w:shd w:val="clear" w:color="auto" w:fill="FFFFFF"/>
                <w:lang w:val="sv-SE"/>
              </w:rPr>
            </w:pPr>
            <w:r w:rsidRPr="00010ECC">
              <w:rPr>
                <w:rFonts w:ascii="Times New Roman" w:hAnsi="Times New Roman" w:cs="Times New Roman"/>
                <w:color w:val="212121"/>
                <w:sz w:val="20"/>
                <w:szCs w:val="20"/>
                <w:lang w:val="sv-SE"/>
              </w:rPr>
              <w:t>12 mg/mL</w:t>
            </w:r>
          </w:p>
        </w:tc>
        <w:tc>
          <w:tcPr>
            <w:tcW w:w="2134" w:type="pct"/>
            <w:tcBorders>
              <w:top w:val="single" w:sz="4" w:space="0" w:color="auto"/>
              <w:bottom w:val="dashed" w:sz="4" w:space="0" w:color="auto"/>
            </w:tcBorders>
          </w:tcPr>
          <w:p w14:paraId="2D492EB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Inhibited the contraction of blood vessels induced by</w:t>
            </w:r>
          </w:p>
          <w:p w14:paraId="6B92202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phenylephrine, related to endothelial NO-dependent</w:t>
            </w:r>
          </w:p>
          <w:p w14:paraId="5FE7A9A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vasodilation effect of the aqueous extract of </w:t>
            </w:r>
            <w:r w:rsidRPr="00010ECC">
              <w:rPr>
                <w:rFonts w:ascii="Times New Roman" w:hAnsi="Times New Roman" w:cs="Times New Roman"/>
                <w:i/>
                <w:color w:val="212121"/>
                <w:sz w:val="20"/>
                <w:szCs w:val="20"/>
              </w:rPr>
              <w:t>SH</w:t>
            </w:r>
          </w:p>
        </w:tc>
        <w:tc>
          <w:tcPr>
            <w:tcW w:w="328" w:type="pct"/>
            <w:tcBorders>
              <w:top w:val="single" w:sz="4" w:space="0" w:color="auto"/>
              <w:bottom w:val="dashed" w:sz="4" w:space="0" w:color="auto"/>
            </w:tcBorders>
          </w:tcPr>
          <w:p w14:paraId="5563EAFE" w14:textId="638981EE"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"/>
                <w:id w:val="1733896488"/>
                <w:placeholder>
                  <w:docPart w:val="5C6B835983BA409F9A6BE16277D5F98F"/>
                </w:placeholder>
              </w:sdtPr>
              <w:sdtEndPr/>
              <w:sdtContent>
                <w:r w:rsidR="00472A03" w:rsidRPr="009B2905">
                  <w:rPr>
                    <w:rFonts w:ascii="Times New Roman" w:eastAsia="Times New Roman" w:hAnsi="Times New Roman" w:cs="Times New Roman"/>
                    <w:color w:val="000000"/>
                    <w:sz w:val="20"/>
                    <w:szCs w:val="20"/>
                  </w:rPr>
                  <w:t>(Yang &amp; LU, 2007)</w:t>
                </w:r>
              </w:sdtContent>
            </w:sdt>
          </w:p>
        </w:tc>
      </w:tr>
      <w:tr w:rsidR="00010ECC" w:rsidRPr="00010ECC" w14:paraId="6FF41C0E" w14:textId="77777777" w:rsidTr="0078292A">
        <w:tc>
          <w:tcPr>
            <w:tcW w:w="914" w:type="pct"/>
            <w:tcBorders>
              <w:top w:val="dashed" w:sz="4" w:space="0" w:color="auto"/>
              <w:bottom w:val="dashed" w:sz="4" w:space="0" w:color="auto"/>
            </w:tcBorders>
          </w:tcPr>
          <w:p w14:paraId="729A6E05"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297BB246"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Ethanolic extract</w:t>
            </w:r>
          </w:p>
        </w:tc>
        <w:tc>
          <w:tcPr>
            <w:tcW w:w="964" w:type="pct"/>
            <w:tcBorders>
              <w:top w:val="dashed" w:sz="4" w:space="0" w:color="auto"/>
              <w:bottom w:val="dashed" w:sz="4" w:space="0" w:color="auto"/>
            </w:tcBorders>
          </w:tcPr>
          <w:p w14:paraId="0972F60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Pressure overload-induced</w:t>
            </w:r>
          </w:p>
          <w:p w14:paraId="1A55592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myocardial remodelling </w:t>
            </w:r>
          </w:p>
        </w:tc>
        <w:tc>
          <w:tcPr>
            <w:tcW w:w="660" w:type="pct"/>
            <w:tcBorders>
              <w:top w:val="dashed" w:sz="4" w:space="0" w:color="auto"/>
              <w:bottom w:val="dashed" w:sz="4" w:space="0" w:color="auto"/>
            </w:tcBorders>
          </w:tcPr>
          <w:p w14:paraId="5749717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4.8 g/kg,</w:t>
            </w:r>
          </w:p>
          <w:p w14:paraId="37922B89" w14:textId="77777777" w:rsidR="00497BDC" w:rsidRPr="00010ECC" w:rsidRDefault="00497BDC" w:rsidP="0078292A">
            <w:pPr>
              <w:rPr>
                <w:rFonts w:ascii="Times New Roman" w:hAnsi="Times New Roman" w:cs="Times New Roman"/>
                <w:color w:val="212121"/>
                <w:sz w:val="20"/>
                <w:szCs w:val="20"/>
                <w:shd w:val="clear" w:color="auto" w:fill="FFFFFF"/>
              </w:rPr>
            </w:pPr>
            <w:r w:rsidRPr="00010ECC">
              <w:rPr>
                <w:rFonts w:ascii="Times New Roman" w:hAnsi="Times New Roman" w:cs="Times New Roman"/>
                <w:color w:val="212121"/>
                <w:sz w:val="20"/>
                <w:szCs w:val="20"/>
              </w:rPr>
              <w:t>9.6 g/k</w:t>
            </w:r>
          </w:p>
        </w:tc>
        <w:tc>
          <w:tcPr>
            <w:tcW w:w="2134" w:type="pct"/>
            <w:tcBorders>
              <w:top w:val="dashed" w:sz="4" w:space="0" w:color="auto"/>
              <w:bottom w:val="dashed" w:sz="4" w:space="0" w:color="auto"/>
            </w:tcBorders>
          </w:tcPr>
          <w:p w14:paraId="7D9CE9A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A high dose of </w:t>
            </w:r>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 xml:space="preserve"> ethanol extract reduced diastolic blood</w:t>
            </w:r>
          </w:p>
          <w:p w14:paraId="07BD99E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pressure and systolic pressure of model mice and</w:t>
            </w:r>
          </w:p>
          <w:p w14:paraId="0FC6A0D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improved heart weight index and hemodynamic</w:t>
            </w:r>
          </w:p>
        </w:tc>
        <w:tc>
          <w:tcPr>
            <w:tcW w:w="328" w:type="pct"/>
            <w:tcBorders>
              <w:top w:val="dashed" w:sz="4" w:space="0" w:color="auto"/>
              <w:bottom w:val="dashed" w:sz="4" w:space="0" w:color="auto"/>
            </w:tcBorders>
          </w:tcPr>
          <w:p w14:paraId="6DFF2324" w14:textId="009123FC"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"/>
                <w:id w:val="-1414769564"/>
                <w:placeholder>
                  <w:docPart w:val="680291D6B83F439DAD128C804E84513B"/>
                </w:placeholder>
              </w:sdtPr>
              <w:sdtEndPr/>
              <w:sdtContent>
                <w:r w:rsidR="00472A03" w:rsidRPr="009B2905">
                  <w:rPr>
                    <w:rFonts w:ascii="Times New Roman" w:hAnsi="Times New Roman" w:cs="Times New Roman"/>
                    <w:color w:val="000000"/>
                    <w:sz w:val="20"/>
                    <w:szCs w:val="20"/>
                  </w:rPr>
                  <w:t>(Wei-</w:t>
                </w:r>
                <w:proofErr w:type="spellStart"/>
                <w:r w:rsidR="00472A03" w:rsidRPr="009B2905">
                  <w:rPr>
                    <w:rFonts w:ascii="Times New Roman" w:hAnsi="Times New Roman" w:cs="Times New Roman"/>
                    <w:color w:val="000000"/>
                    <w:sz w:val="20"/>
                    <w:szCs w:val="20"/>
                  </w:rPr>
                  <w:t>wei</w:t>
                </w:r>
                <w:proofErr w:type="spellEnd"/>
                <w:r w:rsidR="00472A03" w:rsidRPr="009B2905">
                  <w:rPr>
                    <w:rFonts w:ascii="Times New Roman" w:hAnsi="Times New Roman" w:cs="Times New Roman"/>
                    <w:color w:val="000000"/>
                    <w:sz w:val="20"/>
                    <w:szCs w:val="20"/>
                  </w:rPr>
                  <w:t xml:space="preserve"> et al., 2011)</w:t>
                </w:r>
              </w:sdtContent>
            </w:sdt>
          </w:p>
        </w:tc>
      </w:tr>
      <w:tr w:rsidR="00010ECC" w:rsidRPr="00010ECC" w14:paraId="005B627E" w14:textId="77777777" w:rsidTr="0078292A">
        <w:tc>
          <w:tcPr>
            <w:tcW w:w="914" w:type="pct"/>
            <w:tcBorders>
              <w:top w:val="dashed" w:sz="4" w:space="0" w:color="auto"/>
            </w:tcBorders>
          </w:tcPr>
          <w:p w14:paraId="02E52838"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2C44ABC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Ethanolic extract</w:t>
            </w:r>
          </w:p>
        </w:tc>
        <w:tc>
          <w:tcPr>
            <w:tcW w:w="964" w:type="pct"/>
            <w:tcBorders>
              <w:top w:val="dashed" w:sz="4" w:space="0" w:color="auto"/>
            </w:tcBorders>
          </w:tcPr>
          <w:p w14:paraId="617FF84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Doxorubicin-induced chronic</w:t>
            </w:r>
          </w:p>
          <w:p w14:paraId="0564584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myocardial injury in rats</w:t>
            </w:r>
          </w:p>
        </w:tc>
        <w:tc>
          <w:tcPr>
            <w:tcW w:w="660" w:type="pct"/>
            <w:tcBorders>
              <w:top w:val="dashed" w:sz="4" w:space="0" w:color="auto"/>
            </w:tcBorders>
          </w:tcPr>
          <w:p w14:paraId="759B0370" w14:textId="77777777" w:rsidR="00497BDC" w:rsidRPr="00010ECC" w:rsidRDefault="00497BDC" w:rsidP="0078292A">
            <w:pPr>
              <w:rPr>
                <w:rFonts w:ascii="Times New Roman" w:hAnsi="Times New Roman" w:cs="Times New Roman"/>
                <w:color w:val="212121"/>
                <w:sz w:val="20"/>
                <w:szCs w:val="20"/>
                <w:shd w:val="clear" w:color="auto" w:fill="FFFFFF"/>
              </w:rPr>
            </w:pPr>
            <w:r w:rsidRPr="00010ECC">
              <w:rPr>
                <w:rFonts w:ascii="Times New Roman" w:hAnsi="Times New Roman" w:cs="Times New Roman"/>
                <w:color w:val="212121"/>
                <w:sz w:val="20"/>
                <w:szCs w:val="20"/>
              </w:rPr>
              <w:t>340 mg/kg</w:t>
            </w:r>
          </w:p>
        </w:tc>
        <w:tc>
          <w:tcPr>
            <w:tcW w:w="2134" w:type="pct"/>
            <w:tcBorders>
              <w:top w:val="dashed" w:sz="4" w:space="0" w:color="auto"/>
            </w:tcBorders>
          </w:tcPr>
          <w:p w14:paraId="56DFDE9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Protected the myocardial injury caused by doxorubicin</w:t>
            </w:r>
          </w:p>
        </w:tc>
        <w:tc>
          <w:tcPr>
            <w:tcW w:w="328" w:type="pct"/>
            <w:tcBorders>
              <w:top w:val="dashed" w:sz="4" w:space="0" w:color="auto"/>
            </w:tcBorders>
          </w:tcPr>
          <w:p w14:paraId="656C21D9" w14:textId="750EEA22"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"/>
                <w:id w:val="1169524425"/>
                <w:placeholder>
                  <w:docPart w:val="DD0EB3FE87564224A77849F1168FF025"/>
                </w:placeholder>
              </w:sdtPr>
              <w:sdtEndPr/>
              <w:sdtContent>
                <w:r w:rsidR="00472A03" w:rsidRPr="009B2905">
                  <w:rPr>
                    <w:rFonts w:ascii="Times New Roman" w:hAnsi="Times New Roman" w:cs="Times New Roman"/>
                    <w:color w:val="000000"/>
                    <w:sz w:val="20"/>
                    <w:szCs w:val="20"/>
                  </w:rPr>
                  <w:t>(Yu et al., 2013)</w:t>
                </w:r>
              </w:sdtContent>
            </w:sdt>
          </w:p>
        </w:tc>
      </w:tr>
      <w:tr w:rsidR="00010ECC" w:rsidRPr="00010ECC" w14:paraId="19C232D5" w14:textId="77777777" w:rsidTr="0078292A">
        <w:tc>
          <w:tcPr>
            <w:tcW w:w="914" w:type="pct"/>
            <w:tcBorders>
              <w:bottom w:val="single" w:sz="4" w:space="0" w:color="auto"/>
            </w:tcBorders>
          </w:tcPr>
          <w:p w14:paraId="4CDE3B63"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049926FA"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Kirenol</w:t>
            </w:r>
          </w:p>
        </w:tc>
        <w:tc>
          <w:tcPr>
            <w:tcW w:w="964" w:type="pct"/>
            <w:tcBorders>
              <w:bottom w:val="single" w:sz="4" w:space="0" w:color="auto"/>
            </w:tcBorders>
          </w:tcPr>
          <w:p w14:paraId="0278F6C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Diabetic heart in rats’ model</w:t>
            </w:r>
          </w:p>
        </w:tc>
        <w:tc>
          <w:tcPr>
            <w:tcW w:w="660" w:type="pct"/>
            <w:tcBorders>
              <w:bottom w:val="single" w:sz="4" w:space="0" w:color="auto"/>
            </w:tcBorders>
          </w:tcPr>
          <w:p w14:paraId="75A0CFD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20 </w:t>
            </w:r>
            <w:proofErr w:type="spellStart"/>
            <w:r w:rsidRPr="00010ECC">
              <w:rPr>
                <w:rFonts w:ascii="Times New Roman" w:hAnsi="Times New Roman" w:cs="Times New Roman"/>
                <w:color w:val="212121"/>
                <w:sz w:val="20"/>
                <w:szCs w:val="20"/>
              </w:rPr>
              <w:t>μmol</w:t>
            </w:r>
            <w:proofErr w:type="spellEnd"/>
            <w:r w:rsidRPr="00010ECC">
              <w:rPr>
                <w:rFonts w:ascii="Times New Roman" w:hAnsi="Times New Roman" w:cs="Times New Roman"/>
                <w:color w:val="212121"/>
                <w:sz w:val="20"/>
                <w:szCs w:val="20"/>
              </w:rPr>
              <w:t>/L,</w:t>
            </w:r>
          </w:p>
          <w:p w14:paraId="355356BC" w14:textId="77777777" w:rsidR="00497BDC" w:rsidRPr="00010ECC" w:rsidRDefault="00497BDC" w:rsidP="0078292A">
            <w:pPr>
              <w:rPr>
                <w:rFonts w:ascii="Times New Roman" w:hAnsi="Times New Roman" w:cs="Times New Roman"/>
                <w:color w:val="212121"/>
                <w:sz w:val="20"/>
                <w:szCs w:val="20"/>
                <w:shd w:val="clear" w:color="auto" w:fill="FFFFFF"/>
              </w:rPr>
            </w:pPr>
            <w:r w:rsidRPr="00010ECC">
              <w:rPr>
                <w:rFonts w:ascii="Times New Roman" w:hAnsi="Times New Roman" w:cs="Times New Roman"/>
                <w:color w:val="212121"/>
                <w:sz w:val="20"/>
                <w:szCs w:val="20"/>
              </w:rPr>
              <w:t xml:space="preserve">40 </w:t>
            </w:r>
            <w:proofErr w:type="spellStart"/>
            <w:r w:rsidRPr="00010ECC">
              <w:rPr>
                <w:rFonts w:ascii="Times New Roman" w:hAnsi="Times New Roman" w:cs="Times New Roman"/>
                <w:color w:val="212121"/>
                <w:sz w:val="20"/>
                <w:szCs w:val="20"/>
              </w:rPr>
              <w:t>μmol</w:t>
            </w:r>
            <w:proofErr w:type="spellEnd"/>
            <w:r w:rsidRPr="00010ECC">
              <w:rPr>
                <w:rFonts w:ascii="Times New Roman" w:hAnsi="Times New Roman" w:cs="Times New Roman"/>
                <w:color w:val="212121"/>
                <w:sz w:val="20"/>
                <w:szCs w:val="20"/>
              </w:rPr>
              <w:t>/L</w:t>
            </w:r>
          </w:p>
        </w:tc>
        <w:tc>
          <w:tcPr>
            <w:tcW w:w="2134" w:type="pct"/>
            <w:tcBorders>
              <w:bottom w:val="single" w:sz="4" w:space="0" w:color="auto"/>
            </w:tcBorders>
          </w:tcPr>
          <w:p w14:paraId="5933480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Attenuated activation of MAPK subfamily, NF-κB,</w:t>
            </w:r>
          </w:p>
          <w:p w14:paraId="1F5F3DA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Smad2/3, SP1 and AP-1, and decreased phosphorylation of </w:t>
            </w:r>
            <w:proofErr w:type="spellStart"/>
            <w:r w:rsidRPr="00010ECC">
              <w:rPr>
                <w:rFonts w:ascii="Times New Roman" w:hAnsi="Times New Roman" w:cs="Times New Roman"/>
                <w:color w:val="212121"/>
                <w:sz w:val="20"/>
                <w:szCs w:val="20"/>
              </w:rPr>
              <w:t>Iκ</w:t>
            </w:r>
            <w:proofErr w:type="spellEnd"/>
            <w:r w:rsidRPr="00010ECC">
              <w:rPr>
                <w:rFonts w:ascii="Times New Roman" w:hAnsi="Times New Roman" w:cs="Times New Roman"/>
                <w:color w:val="212121"/>
                <w:sz w:val="20"/>
                <w:szCs w:val="20"/>
              </w:rPr>
              <w:t xml:space="preserve"> -Bα</w:t>
            </w:r>
          </w:p>
        </w:tc>
        <w:tc>
          <w:tcPr>
            <w:tcW w:w="328" w:type="pct"/>
          </w:tcPr>
          <w:p w14:paraId="23CD65AC" w14:textId="18BCB556" w:rsidR="00497BDC" w:rsidRPr="009B2905" w:rsidRDefault="000B4EE8" w:rsidP="0078292A">
            <w:pPr>
              <w:rPr>
                <w:rFonts w:ascii="Times New Roman" w:hAnsi="Times New Roman" w:cs="Times New Roman"/>
                <w:color w:val="212121"/>
                <w:sz w:val="20"/>
                <w:szCs w:val="20"/>
              </w:rPr>
            </w:pPr>
            <w:sdt>
              <w:sdtPr>
                <w:rPr>
                  <w:rFonts w:ascii="Times New Roman" w:hAnsi="Times New Roman" w:cs="Times New Roman"/>
                  <w:color w:val="000000"/>
                  <w:sz w:val="20"/>
                  <w:szCs w:val="20"/>
                </w:rPr>
                <w:tag w:val="MENDELEY_CITATION_v3_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"/>
                <w:id w:val="-1301146319"/>
                <w:placeholder>
                  <w:docPart w:val="73198D7ECF434376AB89E536E8095566"/>
                </w:placeholder>
              </w:sdtPr>
              <w:sdtEndPr/>
              <w:sdtContent>
                <w:r w:rsidR="00472A03" w:rsidRPr="009B2905">
                  <w:rPr>
                    <w:rFonts w:ascii="Times New Roman" w:hAnsi="Times New Roman" w:cs="Times New Roman"/>
                    <w:color w:val="000000"/>
                    <w:sz w:val="20"/>
                    <w:szCs w:val="20"/>
                  </w:rPr>
                  <w:t>(Wu et al., 2019)</w:t>
                </w:r>
              </w:sdtContent>
            </w:sdt>
          </w:p>
        </w:tc>
      </w:tr>
      <w:tr w:rsidR="00497BDC" w:rsidRPr="00010ECC" w14:paraId="7F6B548A" w14:textId="77777777" w:rsidTr="0078292A">
        <w:tc>
          <w:tcPr>
            <w:tcW w:w="5000" w:type="pct"/>
            <w:gridSpan w:val="5"/>
            <w:tcBorders>
              <w:top w:val="single" w:sz="4" w:space="0" w:color="auto"/>
            </w:tcBorders>
          </w:tcPr>
          <w:p w14:paraId="4A24C376"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Antidiabetic</w:t>
            </w:r>
          </w:p>
        </w:tc>
      </w:tr>
      <w:tr w:rsidR="00010ECC" w:rsidRPr="00010ECC" w14:paraId="097872F6" w14:textId="77777777" w:rsidTr="0078292A">
        <w:tc>
          <w:tcPr>
            <w:tcW w:w="914" w:type="pct"/>
            <w:tcBorders>
              <w:top w:val="single" w:sz="4" w:space="0" w:color="auto"/>
              <w:bottom w:val="dashed" w:sz="4" w:space="0" w:color="auto"/>
            </w:tcBorders>
          </w:tcPr>
          <w:p w14:paraId="539727B2"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SG</w:t>
            </w:r>
          </w:p>
          <w:p w14:paraId="68DAB15A"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Ent-16,17-</w:t>
            </w:r>
          </w:p>
          <w:p w14:paraId="28D2B3CC"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isobutyryloxy-kauran-19-oic acid</w:t>
            </w:r>
          </w:p>
        </w:tc>
        <w:tc>
          <w:tcPr>
            <w:tcW w:w="964" w:type="pct"/>
            <w:tcBorders>
              <w:top w:val="single" w:sz="4" w:space="0" w:color="auto"/>
              <w:bottom w:val="dashed" w:sz="4" w:space="0" w:color="auto"/>
            </w:tcBorders>
          </w:tcPr>
          <w:p w14:paraId="36485461"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 PTP1B</w:t>
            </w:r>
          </w:p>
        </w:tc>
        <w:tc>
          <w:tcPr>
            <w:tcW w:w="660" w:type="pct"/>
            <w:tcBorders>
              <w:top w:val="single" w:sz="4" w:space="0" w:color="auto"/>
              <w:bottom w:val="dashed" w:sz="4" w:space="0" w:color="auto"/>
            </w:tcBorders>
          </w:tcPr>
          <w:p w14:paraId="0FD9DAB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IC50 = 8.7 ± 0.9</w:t>
            </w:r>
          </w:p>
          <w:p w14:paraId="33A87147"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μg/mL</w:t>
            </w:r>
          </w:p>
        </w:tc>
        <w:tc>
          <w:tcPr>
            <w:tcW w:w="2134" w:type="pct"/>
            <w:tcBorders>
              <w:top w:val="single" w:sz="4" w:space="0" w:color="auto"/>
              <w:bottom w:val="dashed" w:sz="4" w:space="0" w:color="auto"/>
            </w:tcBorders>
          </w:tcPr>
          <w:p w14:paraId="600E7F9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Lower blood glucose, and was non-competitive</w:t>
            </w:r>
          </w:p>
          <w:p w14:paraId="2742AD8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inhibitory of PTP1B</w:t>
            </w:r>
          </w:p>
        </w:tc>
        <w:tc>
          <w:tcPr>
            <w:tcW w:w="328" w:type="pct"/>
            <w:tcBorders>
              <w:top w:val="single" w:sz="4" w:space="0" w:color="auto"/>
              <w:bottom w:val="dashed" w:sz="4" w:space="0" w:color="auto"/>
            </w:tcBorders>
          </w:tcPr>
          <w:sdt>
            <w:sdtPr>
              <w:rPr>
                <w:rFonts w:ascii="Times New Roman" w:hAnsi="Times New Roman" w:cs="Times New Roman"/>
                <w:color w:val="000000"/>
                <w:sz w:val="20"/>
                <w:szCs w:val="20"/>
              </w:rPr>
              <w:tag w:val="MENDELEY_CITATION_v3_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"/>
              <w:id w:val="680555300"/>
              <w:placeholder>
                <w:docPart w:val="DefaultPlaceholder_-1854013440"/>
              </w:placeholder>
            </w:sdtPr>
            <w:sdtEndPr/>
            <w:sdtContent>
              <w:p w14:paraId="44083224" w14:textId="119B172A" w:rsidR="00497BDC" w:rsidRPr="009B2905" w:rsidRDefault="00472A03" w:rsidP="0078292A">
                <w:pPr>
                  <w:rPr>
                    <w:rFonts w:ascii="Times New Roman" w:hAnsi="Times New Roman" w:cs="Times New Roman"/>
                    <w:color w:val="212121"/>
                    <w:sz w:val="20"/>
                    <w:szCs w:val="20"/>
                  </w:rPr>
                </w:pPr>
                <w:r w:rsidRPr="009B2905">
                  <w:rPr>
                    <w:rFonts w:ascii="Times New Roman" w:hAnsi="Times New Roman" w:cs="Times New Roman"/>
                    <w:color w:val="000000"/>
                    <w:sz w:val="20"/>
                    <w:szCs w:val="20"/>
                  </w:rPr>
                  <w:t>(Z.Y. Li, 2007)</w:t>
                </w:r>
              </w:p>
            </w:sdtContent>
          </w:sdt>
        </w:tc>
      </w:tr>
      <w:tr w:rsidR="00010ECC" w:rsidRPr="00010ECC" w14:paraId="10DC9480" w14:textId="77777777" w:rsidTr="0078292A">
        <w:tc>
          <w:tcPr>
            <w:tcW w:w="914" w:type="pct"/>
            <w:tcBorders>
              <w:top w:val="dashed" w:sz="4" w:space="0" w:color="auto"/>
            </w:tcBorders>
          </w:tcPr>
          <w:p w14:paraId="6CDEFFB6"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SO</w:t>
            </w:r>
          </w:p>
          <w:p w14:paraId="4204D9BC"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p w14:paraId="4F21DB6F"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ethanol extract</w:t>
            </w:r>
          </w:p>
        </w:tc>
        <w:tc>
          <w:tcPr>
            <w:tcW w:w="964" w:type="pct"/>
            <w:tcBorders>
              <w:top w:val="dashed" w:sz="4" w:space="0" w:color="auto"/>
            </w:tcBorders>
          </w:tcPr>
          <w:p w14:paraId="60EC1EDE"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(In-vivo) Streptozotocin-induced diabetes in rats</w:t>
            </w:r>
          </w:p>
        </w:tc>
        <w:tc>
          <w:tcPr>
            <w:tcW w:w="660" w:type="pct"/>
            <w:tcBorders>
              <w:top w:val="dashed" w:sz="4" w:space="0" w:color="auto"/>
            </w:tcBorders>
          </w:tcPr>
          <w:p w14:paraId="5D6919E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500 mg/kg,</w:t>
            </w:r>
          </w:p>
          <w:p w14:paraId="24141C1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500 mg/kg.</w:t>
            </w:r>
          </w:p>
        </w:tc>
        <w:tc>
          <w:tcPr>
            <w:tcW w:w="2134" w:type="pct"/>
            <w:tcBorders>
              <w:top w:val="dashed" w:sz="4" w:space="0" w:color="auto"/>
            </w:tcBorders>
          </w:tcPr>
          <w:p w14:paraId="3286A8C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Two extracts improved sugar tolerance and insulin-</w:t>
            </w:r>
          </w:p>
          <w:p w14:paraId="7304940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resistance. The effect of aqueous extract was better than</w:t>
            </w:r>
          </w:p>
          <w:p w14:paraId="11AFDF49"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 xml:space="preserve">that of ethanol extract, </w:t>
            </w:r>
          </w:p>
        </w:tc>
        <w:sdt>
          <w:sdtPr>
            <w:rPr>
              <w:rFonts w:ascii="Times New Roman" w:hAnsi="Times New Roman" w:cs="Times New Roman"/>
              <w:color w:val="000000"/>
              <w:sz w:val="20"/>
              <w:szCs w:val="20"/>
            </w:rPr>
            <w:tag w:val="MENDELEY_CITATION_v3_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"/>
            <w:id w:val="-16012943"/>
            <w:placeholder>
              <w:docPart w:val="DefaultPlaceholder_-1854013440"/>
            </w:placeholder>
          </w:sdtPr>
          <w:sdtEndPr/>
          <w:sdtContent>
            <w:tc>
              <w:tcPr>
                <w:tcW w:w="328" w:type="pct"/>
                <w:tcBorders>
                  <w:top w:val="dashed" w:sz="4" w:space="0" w:color="auto"/>
                </w:tcBorders>
              </w:tcPr>
              <w:p w14:paraId="2315A80C" w14:textId="10B07BE7" w:rsidR="00497BDC" w:rsidRPr="009B2905" w:rsidRDefault="00472A03" w:rsidP="0078292A">
                <w:pPr>
                  <w:rPr>
                    <w:rFonts w:ascii="Times New Roman" w:hAnsi="Times New Roman" w:cs="Times New Roman"/>
                    <w:color w:val="212121"/>
                    <w:sz w:val="20"/>
                    <w:szCs w:val="20"/>
                  </w:rPr>
                </w:pPr>
                <w:r w:rsidRPr="009B2905">
                  <w:rPr>
                    <w:rFonts w:ascii="Times New Roman" w:hAnsi="Times New Roman" w:cs="Times New Roman"/>
                    <w:color w:val="000000"/>
                    <w:sz w:val="20"/>
                    <w:szCs w:val="20"/>
                  </w:rPr>
                  <w:t>(D.Y. Li, 2007)</w:t>
                </w:r>
              </w:p>
            </w:tc>
          </w:sdtContent>
        </w:sdt>
      </w:tr>
      <w:tr w:rsidR="00497BDC" w:rsidRPr="00010ECC" w14:paraId="366A196C" w14:textId="77777777" w:rsidTr="0078292A">
        <w:tc>
          <w:tcPr>
            <w:tcW w:w="5000" w:type="pct"/>
            <w:gridSpan w:val="5"/>
            <w:tcBorders>
              <w:top w:val="single" w:sz="4" w:space="0" w:color="auto"/>
            </w:tcBorders>
          </w:tcPr>
          <w:p w14:paraId="7939B88E" w14:textId="352B5531" w:rsidR="00497BDC" w:rsidRPr="009B2905" w:rsidRDefault="0078292A"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U</w:t>
            </w:r>
            <w:r w:rsidR="00497BDC" w:rsidRPr="009B2905">
              <w:rPr>
                <w:rFonts w:ascii="Times New Roman" w:hAnsi="Times New Roman" w:cs="Times New Roman"/>
                <w:b/>
                <w:bCs/>
                <w:color w:val="212121"/>
                <w:sz w:val="20"/>
                <w:szCs w:val="20"/>
              </w:rPr>
              <w:t>ricosuric agents</w:t>
            </w:r>
          </w:p>
        </w:tc>
      </w:tr>
      <w:tr w:rsidR="00010ECC" w:rsidRPr="00010ECC" w14:paraId="7FE81D93" w14:textId="77777777" w:rsidTr="0078292A">
        <w:tc>
          <w:tcPr>
            <w:tcW w:w="914" w:type="pct"/>
            <w:tcBorders>
              <w:top w:val="single" w:sz="4" w:space="0" w:color="auto"/>
              <w:bottom w:val="single" w:sz="4" w:space="0" w:color="auto"/>
            </w:tcBorders>
          </w:tcPr>
          <w:p w14:paraId="1F5E0533"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SH</w:t>
            </w:r>
          </w:p>
          <w:p w14:paraId="74FA3B82"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Aqueous extract</w:t>
            </w:r>
          </w:p>
        </w:tc>
        <w:tc>
          <w:tcPr>
            <w:tcW w:w="964" w:type="pct"/>
            <w:tcBorders>
              <w:top w:val="single" w:sz="4" w:space="0" w:color="auto"/>
              <w:bottom w:val="single" w:sz="4" w:space="0" w:color="auto"/>
            </w:tcBorders>
          </w:tcPr>
          <w:p w14:paraId="3EC9DD1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adenine/oxazine acid-induced</w:t>
            </w:r>
          </w:p>
          <w:p w14:paraId="6133A6B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hyperuricemia mice model</w:t>
            </w:r>
          </w:p>
        </w:tc>
        <w:tc>
          <w:tcPr>
            <w:tcW w:w="660" w:type="pct"/>
            <w:tcBorders>
              <w:top w:val="single" w:sz="4" w:space="0" w:color="auto"/>
              <w:bottom w:val="single" w:sz="4" w:space="0" w:color="auto"/>
            </w:tcBorders>
          </w:tcPr>
          <w:p w14:paraId="1590129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2.1 g/kg,</w:t>
            </w:r>
          </w:p>
          <w:p w14:paraId="5325658C"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4.2 g/kg,</w:t>
            </w:r>
          </w:p>
          <w:p w14:paraId="5CB5850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8.4 g/kg</w:t>
            </w:r>
          </w:p>
        </w:tc>
        <w:tc>
          <w:tcPr>
            <w:tcW w:w="2134" w:type="pct"/>
            <w:tcBorders>
              <w:top w:val="single" w:sz="4" w:space="0" w:color="auto"/>
              <w:bottom w:val="single" w:sz="4" w:space="0" w:color="auto"/>
            </w:tcBorders>
          </w:tcPr>
          <w:p w14:paraId="3ABD16DD"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Middle and high doses of the extract were better than</w:t>
            </w:r>
          </w:p>
          <w:p w14:paraId="0322F46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allopurinol in reducing the uric acid, urea nitrogen, and</w:t>
            </w:r>
          </w:p>
          <w:p w14:paraId="6F06DE45"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creatinine levels in serum through activating urate</w:t>
            </w:r>
          </w:p>
          <w:p w14:paraId="7589E883"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oxidase and suppressing purine oxidase activity</w:t>
            </w:r>
          </w:p>
        </w:tc>
        <w:tc>
          <w:tcPr>
            <w:tcW w:w="328" w:type="pct"/>
            <w:tcBorders>
              <w:top w:val="single" w:sz="4" w:space="0" w:color="auto"/>
              <w:bottom w:val="single" w:sz="4" w:space="0" w:color="auto"/>
            </w:tcBorders>
          </w:tcPr>
          <w:sdt>
            <w:sdtPr>
              <w:rPr>
                <w:rFonts w:ascii="Times New Roman" w:hAnsi="Times New Roman" w:cs="Times New Roman"/>
                <w:color w:val="000000"/>
                <w:sz w:val="20"/>
                <w:szCs w:val="20"/>
              </w:rPr>
              <w:tag w:val="MENDELEY_CITATION_v3_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"/>
              <w:id w:val="-1602016086"/>
              <w:placeholder>
                <w:docPart w:val="DefaultPlaceholder_-1854013440"/>
              </w:placeholder>
            </w:sdtPr>
            <w:sdtEndPr/>
            <w:sdtContent>
              <w:p w14:paraId="46A9ECA4" w14:textId="6465A0DD" w:rsidR="00497BDC" w:rsidRPr="009B2905" w:rsidRDefault="00472A03" w:rsidP="0078292A">
                <w:pPr>
                  <w:rPr>
                    <w:rFonts w:ascii="Times New Roman" w:hAnsi="Times New Roman" w:cs="Times New Roman"/>
                    <w:color w:val="212121"/>
                    <w:sz w:val="20"/>
                    <w:szCs w:val="20"/>
                  </w:rPr>
                </w:pPr>
                <w:r w:rsidRPr="009B2905">
                  <w:rPr>
                    <w:rFonts w:ascii="Times New Roman" w:hAnsi="Times New Roman" w:cs="Times New Roman"/>
                    <w:color w:val="000000"/>
                    <w:sz w:val="20"/>
                    <w:szCs w:val="20"/>
                  </w:rPr>
                  <w:t>(D.Y. Li, 2007)</w:t>
                </w:r>
              </w:p>
            </w:sdtContent>
          </w:sdt>
        </w:tc>
      </w:tr>
      <w:tr w:rsidR="00497BDC" w:rsidRPr="00010ECC" w14:paraId="1810B62A" w14:textId="77777777" w:rsidTr="0078292A">
        <w:tc>
          <w:tcPr>
            <w:tcW w:w="5000" w:type="pct"/>
            <w:gridSpan w:val="5"/>
            <w:tcBorders>
              <w:top w:val="single" w:sz="4" w:space="0" w:color="auto"/>
              <w:bottom w:val="single" w:sz="4" w:space="0" w:color="auto"/>
            </w:tcBorders>
          </w:tcPr>
          <w:p w14:paraId="06C393FB"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b/>
                <w:bCs/>
                <w:color w:val="212121"/>
                <w:sz w:val="20"/>
                <w:szCs w:val="20"/>
              </w:rPr>
              <w:t>Fibroblast stimulator</w:t>
            </w:r>
          </w:p>
        </w:tc>
      </w:tr>
      <w:tr w:rsidR="00010ECC" w:rsidRPr="00010ECC" w14:paraId="294C99AA" w14:textId="77777777" w:rsidTr="0078292A">
        <w:tc>
          <w:tcPr>
            <w:tcW w:w="914" w:type="pct"/>
            <w:tcBorders>
              <w:top w:val="single" w:sz="4" w:space="0" w:color="auto"/>
              <w:bottom w:val="single" w:sz="4" w:space="0" w:color="auto"/>
            </w:tcBorders>
          </w:tcPr>
          <w:p w14:paraId="542922A7"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SO</w:t>
            </w:r>
          </w:p>
          <w:p w14:paraId="49233FC0"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color w:val="212121"/>
                <w:sz w:val="20"/>
                <w:szCs w:val="20"/>
              </w:rPr>
              <w:t>Methanolic extract</w:t>
            </w:r>
          </w:p>
        </w:tc>
        <w:tc>
          <w:tcPr>
            <w:tcW w:w="964" w:type="pct"/>
            <w:tcBorders>
              <w:top w:val="single" w:sz="4" w:space="0" w:color="auto"/>
              <w:bottom w:val="single" w:sz="4" w:space="0" w:color="auto"/>
            </w:tcBorders>
          </w:tcPr>
          <w:p w14:paraId="685195D8"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vitro) Mouse dermal fibroblasts</w:t>
            </w:r>
          </w:p>
        </w:tc>
        <w:tc>
          <w:tcPr>
            <w:tcW w:w="660" w:type="pct"/>
            <w:tcBorders>
              <w:top w:val="single" w:sz="4" w:space="0" w:color="auto"/>
              <w:bottom w:val="single" w:sz="4" w:space="0" w:color="auto"/>
            </w:tcBorders>
          </w:tcPr>
          <w:p w14:paraId="1CEE6B4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1.0 μg/mL,</w:t>
            </w:r>
          </w:p>
          <w:p w14:paraId="0196DE56"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50 μg/mL,</w:t>
            </w:r>
          </w:p>
          <w:p w14:paraId="13DC44AA"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100 μg/mL,</w:t>
            </w:r>
          </w:p>
          <w:p w14:paraId="0442E2D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lastRenderedPageBreak/>
              <w:t>200 μg/mL</w:t>
            </w:r>
          </w:p>
        </w:tc>
        <w:tc>
          <w:tcPr>
            <w:tcW w:w="2134" w:type="pct"/>
            <w:tcBorders>
              <w:top w:val="single" w:sz="4" w:space="0" w:color="auto"/>
              <w:bottom w:val="single" w:sz="4" w:space="0" w:color="auto"/>
            </w:tcBorders>
          </w:tcPr>
          <w:p w14:paraId="1503F542"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lastRenderedPageBreak/>
              <w:t>50–200 μg/mL methanolic extract of S. orientalis</w:t>
            </w:r>
          </w:p>
          <w:p w14:paraId="53E49CD6" w14:textId="77777777" w:rsidR="00497BDC" w:rsidRPr="00010ECC" w:rsidRDefault="00497BDC" w:rsidP="0078292A">
            <w:pPr>
              <w:rPr>
                <w:rFonts w:ascii="Times New Roman" w:hAnsi="Times New Roman" w:cs="Times New Roman"/>
                <w:color w:val="212121"/>
                <w:sz w:val="20"/>
                <w:szCs w:val="20"/>
              </w:rPr>
            </w:pPr>
            <w:proofErr w:type="spellStart"/>
            <w:r w:rsidRPr="00010ECC">
              <w:rPr>
                <w:rFonts w:ascii="Times New Roman" w:hAnsi="Times New Roman" w:cs="Times New Roman"/>
                <w:i/>
                <w:color w:val="212121"/>
                <w:sz w:val="20"/>
                <w:szCs w:val="20"/>
              </w:rPr>
              <w:t>SH</w:t>
            </w:r>
            <w:r w:rsidRPr="00010ECC">
              <w:rPr>
                <w:rFonts w:ascii="Times New Roman" w:hAnsi="Times New Roman" w:cs="Times New Roman"/>
                <w:color w:val="212121"/>
                <w:sz w:val="20"/>
                <w:szCs w:val="20"/>
              </w:rPr>
              <w:t>owed</w:t>
            </w:r>
            <w:proofErr w:type="spellEnd"/>
            <w:r w:rsidRPr="00010ECC">
              <w:rPr>
                <w:rFonts w:ascii="Times New Roman" w:hAnsi="Times New Roman" w:cs="Times New Roman"/>
                <w:color w:val="212121"/>
                <w:sz w:val="20"/>
                <w:szCs w:val="20"/>
              </w:rPr>
              <w:t xml:space="preserve"> significant proliferative action of fibroblasts,</w:t>
            </w:r>
          </w:p>
          <w:p w14:paraId="0461944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accelerated the repair of skin damage.</w:t>
            </w:r>
          </w:p>
        </w:tc>
        <w:tc>
          <w:tcPr>
            <w:tcW w:w="328" w:type="pct"/>
            <w:tcBorders>
              <w:top w:val="single" w:sz="4" w:space="0" w:color="auto"/>
              <w:bottom w:val="single" w:sz="4" w:space="0" w:color="auto"/>
            </w:tcBorders>
          </w:tcPr>
          <w:sdt>
            <w:sdtPr>
              <w:rPr>
                <w:rFonts w:ascii="Times New Roman" w:hAnsi="Times New Roman" w:cs="Times New Roman"/>
                <w:color w:val="000000"/>
                <w:sz w:val="20"/>
                <w:szCs w:val="20"/>
              </w:rPr>
              <w:tag w:val="MENDELEY_CITATION_v3_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"/>
              <w:id w:val="-1999796407"/>
              <w:placeholder>
                <w:docPart w:val="DefaultPlaceholder_-1854013440"/>
              </w:placeholder>
            </w:sdtPr>
            <w:sdtEndPr/>
            <w:sdtContent>
              <w:p w14:paraId="2E811698" w14:textId="15C03448" w:rsidR="00497BDC" w:rsidRPr="009B2905" w:rsidRDefault="00472A03" w:rsidP="0078292A">
                <w:pPr>
                  <w:rPr>
                    <w:rFonts w:ascii="Times New Roman" w:hAnsi="Times New Roman" w:cs="Times New Roman"/>
                    <w:color w:val="212121"/>
                    <w:sz w:val="20"/>
                    <w:szCs w:val="20"/>
                  </w:rPr>
                </w:pPr>
                <w:r w:rsidRPr="009B2905">
                  <w:rPr>
                    <w:rFonts w:ascii="Times New Roman" w:hAnsi="Times New Roman" w:cs="Times New Roman"/>
                    <w:color w:val="000000"/>
                    <w:sz w:val="20"/>
                    <w:szCs w:val="20"/>
                  </w:rPr>
                  <w:t>(Q. Luo et al., 2008)</w:t>
                </w:r>
              </w:p>
            </w:sdtContent>
          </w:sdt>
        </w:tc>
      </w:tr>
      <w:tr w:rsidR="00497BDC" w:rsidRPr="00010ECC" w14:paraId="47CEBA86" w14:textId="77777777" w:rsidTr="0078292A">
        <w:tc>
          <w:tcPr>
            <w:tcW w:w="5000" w:type="pct"/>
            <w:gridSpan w:val="5"/>
            <w:tcBorders>
              <w:top w:val="single" w:sz="4" w:space="0" w:color="auto"/>
              <w:bottom w:val="single" w:sz="4" w:space="0" w:color="auto"/>
            </w:tcBorders>
          </w:tcPr>
          <w:p w14:paraId="7AAFDD6E" w14:textId="77777777" w:rsidR="00497BDC" w:rsidRPr="009B2905" w:rsidRDefault="00497BDC" w:rsidP="0078292A">
            <w:pPr>
              <w:rPr>
                <w:rFonts w:ascii="Times New Roman" w:hAnsi="Times New Roman" w:cs="Times New Roman"/>
                <w:color w:val="212121"/>
                <w:sz w:val="20"/>
                <w:szCs w:val="20"/>
              </w:rPr>
            </w:pPr>
            <w:r w:rsidRPr="009B2905">
              <w:rPr>
                <w:rFonts w:ascii="Times New Roman" w:hAnsi="Times New Roman" w:cs="Times New Roman"/>
                <w:b/>
                <w:bCs/>
                <w:color w:val="212121"/>
                <w:sz w:val="20"/>
                <w:szCs w:val="20"/>
              </w:rPr>
              <w:t>Skin whitening (Cosmetic)</w:t>
            </w:r>
          </w:p>
        </w:tc>
      </w:tr>
      <w:tr w:rsidR="00010ECC" w:rsidRPr="00010ECC" w14:paraId="342404CC" w14:textId="77777777" w:rsidTr="0078292A">
        <w:tc>
          <w:tcPr>
            <w:tcW w:w="914" w:type="pct"/>
            <w:tcBorders>
              <w:top w:val="single" w:sz="4" w:space="0" w:color="auto"/>
            </w:tcBorders>
          </w:tcPr>
          <w:p w14:paraId="60D6805E" w14:textId="77777777" w:rsidR="00497BDC" w:rsidRPr="009B2905" w:rsidRDefault="00497BDC" w:rsidP="0078292A">
            <w:pPr>
              <w:rPr>
                <w:rFonts w:ascii="Times New Roman" w:hAnsi="Times New Roman" w:cs="Times New Roman"/>
                <w:b/>
                <w:bCs/>
                <w:color w:val="212121"/>
                <w:sz w:val="20"/>
                <w:szCs w:val="20"/>
              </w:rPr>
            </w:pPr>
            <w:r w:rsidRPr="009B2905">
              <w:rPr>
                <w:rFonts w:ascii="Times New Roman" w:hAnsi="Times New Roman" w:cs="Times New Roman"/>
                <w:color w:val="212121"/>
                <w:sz w:val="20"/>
                <w:szCs w:val="20"/>
              </w:rPr>
              <w:t>SG</w:t>
            </w:r>
          </w:p>
        </w:tc>
        <w:tc>
          <w:tcPr>
            <w:tcW w:w="964" w:type="pct"/>
            <w:tcBorders>
              <w:top w:val="single" w:sz="4" w:space="0" w:color="auto"/>
            </w:tcBorders>
          </w:tcPr>
          <w:p w14:paraId="20078040"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In vivo/ invitro</w:t>
            </w:r>
          </w:p>
        </w:tc>
        <w:tc>
          <w:tcPr>
            <w:tcW w:w="660" w:type="pct"/>
            <w:tcBorders>
              <w:top w:val="single" w:sz="4" w:space="0" w:color="auto"/>
            </w:tcBorders>
          </w:tcPr>
          <w:p w14:paraId="5ACFD284"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0.1–20 μg/mL</w:t>
            </w:r>
          </w:p>
          <w:p w14:paraId="71CC05CA" w14:textId="77777777" w:rsidR="00497BDC" w:rsidRPr="00010ECC" w:rsidRDefault="00497BDC" w:rsidP="0078292A">
            <w:pPr>
              <w:rPr>
                <w:rFonts w:ascii="Times New Roman" w:hAnsi="Times New Roman" w:cs="Times New Roman"/>
                <w:color w:val="212121"/>
                <w:sz w:val="20"/>
                <w:szCs w:val="20"/>
              </w:rPr>
            </w:pPr>
          </w:p>
        </w:tc>
        <w:tc>
          <w:tcPr>
            <w:tcW w:w="2134" w:type="pct"/>
            <w:tcBorders>
              <w:top w:val="single" w:sz="4" w:space="0" w:color="auto"/>
            </w:tcBorders>
          </w:tcPr>
          <w:p w14:paraId="3B070F8B" w14:textId="77777777" w:rsidR="00497BDC" w:rsidRPr="00010ECC" w:rsidRDefault="00497BDC" w:rsidP="0078292A">
            <w:pPr>
              <w:rPr>
                <w:rFonts w:ascii="Times New Roman" w:hAnsi="Times New Roman" w:cs="Times New Roman"/>
                <w:color w:val="212121"/>
                <w:sz w:val="20"/>
                <w:szCs w:val="20"/>
              </w:rPr>
            </w:pPr>
            <w:r w:rsidRPr="00010ECC">
              <w:rPr>
                <w:rFonts w:ascii="Times New Roman" w:hAnsi="Times New Roman" w:cs="Times New Roman"/>
                <w:color w:val="212121"/>
                <w:sz w:val="20"/>
                <w:szCs w:val="20"/>
              </w:rPr>
              <w:t>SGMFAb positively influences skin whitening activities by inhibiting melanogenesis and melanosome-transport-related events in B16BL6 cells and suggest that SGMFAb is a promising material for developing functional skin whitening agents.</w:t>
            </w:r>
          </w:p>
        </w:tc>
        <w:tc>
          <w:tcPr>
            <w:tcW w:w="328" w:type="pct"/>
            <w:tcBorders>
              <w:top w:val="single" w:sz="4" w:space="0" w:color="auto"/>
            </w:tcBorders>
          </w:tcPr>
          <w:sdt>
            <w:sdtPr>
              <w:rPr>
                <w:rFonts w:ascii="Times New Roman" w:hAnsi="Times New Roman" w:cs="Times New Roman"/>
                <w:color w:val="000000"/>
                <w:sz w:val="20"/>
                <w:szCs w:val="20"/>
              </w:rPr>
              <w:tag w:val="MENDELEY_CITATION_v3_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"/>
              <w:id w:val="-520168172"/>
              <w:placeholder>
                <w:docPart w:val="DefaultPlaceholder_-1854013440"/>
              </w:placeholder>
            </w:sdtPr>
            <w:sdtEndPr/>
            <w:sdtContent>
              <w:p w14:paraId="18EC1666" w14:textId="0577535C" w:rsidR="00497BDC" w:rsidRPr="009B2905" w:rsidRDefault="00472A03" w:rsidP="0078292A">
                <w:pPr>
                  <w:rPr>
                    <w:rFonts w:ascii="Times New Roman" w:hAnsi="Times New Roman" w:cs="Times New Roman"/>
                    <w:color w:val="212121"/>
                    <w:sz w:val="20"/>
                    <w:szCs w:val="20"/>
                  </w:rPr>
                </w:pPr>
                <w:r w:rsidRPr="009B2905">
                  <w:rPr>
                    <w:rFonts w:ascii="Times New Roman" w:hAnsi="Times New Roman" w:cs="Times New Roman"/>
                    <w:color w:val="000000"/>
                    <w:sz w:val="20"/>
                    <w:szCs w:val="20"/>
                  </w:rPr>
                  <w:t>(Hughes et al., 2019)</w:t>
                </w:r>
              </w:p>
            </w:sdtContent>
          </w:sdt>
        </w:tc>
      </w:tr>
      <w:bookmarkEnd w:id="1"/>
    </w:tbl>
    <w:p w14:paraId="45BB345C" w14:textId="59555738" w:rsidR="00981129" w:rsidRDefault="00981129"/>
    <w:p w14:paraId="39FFE70C" w14:textId="57C23111" w:rsidR="00585BAE" w:rsidRDefault="00585BAE">
      <w:pPr>
        <w:rPr>
          <w:rFonts w:ascii="Times New Roman" w:hAnsi="Times New Roman" w:cs="Times New Roman"/>
          <w:color w:val="212121"/>
          <w:sz w:val="24"/>
          <w:szCs w:val="24"/>
        </w:rPr>
      </w:pPr>
      <w:r w:rsidRPr="00585BAE">
        <w:rPr>
          <w:rFonts w:ascii="Times New Roman" w:hAnsi="Times New Roman" w:cs="Times New Roman"/>
          <w:color w:val="212121"/>
          <w:sz w:val="24"/>
          <w:szCs w:val="24"/>
        </w:rPr>
        <w:t>* SH:</w:t>
      </w:r>
      <w:r w:rsidRPr="00585BAE">
        <w:rPr>
          <w:sz w:val="24"/>
          <w:szCs w:val="24"/>
        </w:rPr>
        <w:t xml:space="preserve"> </w:t>
      </w:r>
      <w:proofErr w:type="spellStart"/>
      <w:r w:rsidRPr="00585BAE">
        <w:rPr>
          <w:rFonts w:ascii="Times New Roman" w:hAnsi="Times New Roman" w:cs="Times New Roman"/>
          <w:color w:val="212121"/>
          <w:sz w:val="24"/>
          <w:szCs w:val="24"/>
        </w:rPr>
        <w:t>Sigesbeckia</w:t>
      </w:r>
      <w:r w:rsidR="0067381E">
        <w:rPr>
          <w:rFonts w:ascii="Times New Roman" w:hAnsi="Times New Roman" w:cs="Times New Roman"/>
          <w:color w:val="212121"/>
          <w:sz w:val="24"/>
          <w:szCs w:val="24"/>
        </w:rPr>
        <w:t>e</w:t>
      </w:r>
      <w:proofErr w:type="spellEnd"/>
      <w:r w:rsidRPr="00585BAE">
        <w:rPr>
          <w:rFonts w:ascii="Times New Roman" w:hAnsi="Times New Roman" w:cs="Times New Roman"/>
          <w:color w:val="212121"/>
          <w:sz w:val="24"/>
          <w:szCs w:val="24"/>
        </w:rPr>
        <w:t xml:space="preserve"> Herba; SO: </w:t>
      </w:r>
      <w:r w:rsidRPr="00E80B52">
        <w:rPr>
          <w:rFonts w:ascii="Times New Roman" w:hAnsi="Times New Roman" w:cs="Times New Roman"/>
          <w:i/>
          <w:iCs/>
          <w:color w:val="FF0000"/>
          <w:sz w:val="24"/>
          <w:szCs w:val="24"/>
        </w:rPr>
        <w:t>S</w:t>
      </w:r>
      <w:r w:rsidR="00E80B52" w:rsidRPr="00E80B52">
        <w:rPr>
          <w:rFonts w:ascii="Times New Roman" w:hAnsi="Times New Roman" w:cs="Times New Roman"/>
          <w:i/>
          <w:iCs/>
          <w:color w:val="FF0000"/>
          <w:sz w:val="24"/>
          <w:szCs w:val="24"/>
        </w:rPr>
        <w:t>.</w:t>
      </w:r>
      <w:r w:rsidRPr="00585BAE">
        <w:rPr>
          <w:rFonts w:ascii="Times New Roman" w:hAnsi="Times New Roman" w:cs="Times New Roman"/>
          <w:i/>
          <w:iCs/>
          <w:color w:val="212121"/>
          <w:sz w:val="24"/>
          <w:szCs w:val="24"/>
        </w:rPr>
        <w:t xml:space="preserve"> orientalis</w:t>
      </w:r>
      <w:r w:rsidRPr="00585BAE">
        <w:rPr>
          <w:rFonts w:ascii="Times New Roman" w:hAnsi="Times New Roman" w:cs="Times New Roman"/>
          <w:color w:val="212121"/>
          <w:sz w:val="24"/>
          <w:szCs w:val="24"/>
        </w:rPr>
        <w:t xml:space="preserve"> L.; SP: S. </w:t>
      </w:r>
      <w:r w:rsidRPr="00585BAE">
        <w:rPr>
          <w:rFonts w:ascii="Times New Roman" w:hAnsi="Times New Roman" w:cs="Times New Roman"/>
          <w:i/>
          <w:iCs/>
          <w:sz w:val="24"/>
          <w:szCs w:val="24"/>
        </w:rPr>
        <w:t>pubescens</w:t>
      </w:r>
      <w:r w:rsidRPr="00585BAE">
        <w:rPr>
          <w:rFonts w:ascii="Times New Roman" w:hAnsi="Times New Roman" w:cs="Times New Roman"/>
          <w:sz w:val="24"/>
          <w:szCs w:val="24"/>
        </w:rPr>
        <w:t> Makino</w:t>
      </w:r>
      <w:r w:rsidRPr="00585BAE">
        <w:rPr>
          <w:rFonts w:ascii="Times New Roman" w:hAnsi="Times New Roman" w:cs="Times New Roman"/>
          <w:color w:val="212121"/>
          <w:sz w:val="24"/>
          <w:szCs w:val="24"/>
        </w:rPr>
        <w:t xml:space="preserve">; SG: </w:t>
      </w:r>
      <w:r w:rsidRPr="00585BAE">
        <w:rPr>
          <w:rFonts w:ascii="Times New Roman" w:hAnsi="Times New Roman" w:cs="Times New Roman"/>
          <w:i/>
          <w:iCs/>
          <w:sz w:val="24"/>
          <w:szCs w:val="24"/>
        </w:rPr>
        <w:t>S. glabrescens</w:t>
      </w:r>
      <w:r w:rsidRPr="00585BAE">
        <w:rPr>
          <w:rFonts w:ascii="Times New Roman" w:hAnsi="Times New Roman" w:cs="Times New Roman"/>
          <w:sz w:val="24"/>
          <w:szCs w:val="24"/>
        </w:rPr>
        <w:t xml:space="preserve"> Makino</w:t>
      </w:r>
      <w:r w:rsidRPr="00585BAE">
        <w:rPr>
          <w:rFonts w:ascii="Times New Roman" w:hAnsi="Times New Roman" w:cs="Times New Roman"/>
          <w:color w:val="212121"/>
          <w:sz w:val="24"/>
          <w:szCs w:val="24"/>
        </w:rPr>
        <w:t>.</w:t>
      </w:r>
    </w:p>
    <w:p w14:paraId="35BD30E6" w14:textId="10B37A65" w:rsidR="00B6086A" w:rsidRDefault="00B6086A">
      <w:pPr>
        <w:rPr>
          <w:rFonts w:ascii="Times New Roman" w:hAnsi="Times New Roman" w:cs="Times New Roman"/>
          <w:color w:val="212121"/>
          <w:sz w:val="24"/>
          <w:szCs w:val="24"/>
        </w:rPr>
      </w:pPr>
    </w:p>
    <w:p w14:paraId="506B3428" w14:textId="05C6B790" w:rsidR="009B2905" w:rsidRPr="009B2905" w:rsidRDefault="009B2905">
      <w:pPr>
        <w:rPr>
          <w:rFonts w:ascii="Times New Roman" w:hAnsi="Times New Roman" w:cs="Times New Roman"/>
          <w:b/>
          <w:bCs/>
          <w:color w:val="212121"/>
          <w:sz w:val="24"/>
          <w:szCs w:val="24"/>
        </w:rPr>
      </w:pPr>
      <w:r w:rsidRPr="009B2905">
        <w:rPr>
          <w:rFonts w:ascii="Times New Roman" w:hAnsi="Times New Roman" w:cs="Times New Roman"/>
          <w:b/>
          <w:bCs/>
          <w:color w:val="212121"/>
          <w:sz w:val="24"/>
          <w:szCs w:val="24"/>
        </w:rPr>
        <w:t>References</w:t>
      </w:r>
    </w:p>
    <w:sdt>
      <w:sdtPr>
        <w:rPr>
          <w:rFonts w:ascii="Times New Roman" w:hAnsi="Times New Roman" w:cs="Times New Roman"/>
          <w:color w:val="000000"/>
          <w:sz w:val="20"/>
          <w:szCs w:val="20"/>
        </w:rPr>
        <w:tag w:val="MENDELEY_BIBLIOGRAPHY"/>
        <w:id w:val="-530723434"/>
        <w:placeholder>
          <w:docPart w:val="DefaultPlaceholder_-1854013440"/>
        </w:placeholder>
      </w:sdtPr>
      <w:sdtEndPr/>
      <w:sdtContent>
        <w:p w14:paraId="71863122" w14:textId="77777777" w:rsidR="00472A03" w:rsidRPr="009B2905" w:rsidRDefault="00472A03" w:rsidP="009B2905">
          <w:pPr>
            <w:autoSpaceDE w:val="0"/>
            <w:autoSpaceDN w:val="0"/>
            <w:ind w:hanging="480"/>
            <w:jc w:val="both"/>
            <w:divId w:val="1262255232"/>
            <w:rPr>
              <w:rFonts w:ascii="Times New Roman" w:eastAsia="Times New Roman" w:hAnsi="Times New Roman" w:cs="Times New Roman"/>
              <w:kern w:val="0"/>
              <w:sz w:val="20"/>
              <w:szCs w:val="20"/>
              <w14:ligatures w14:val="none"/>
            </w:rPr>
          </w:pPr>
          <w:r w:rsidRPr="009B2905">
            <w:rPr>
              <w:rFonts w:ascii="Times New Roman" w:eastAsia="Times New Roman" w:hAnsi="Times New Roman" w:cs="Times New Roman"/>
              <w:sz w:val="20"/>
              <w:szCs w:val="20"/>
            </w:rPr>
            <w:t xml:space="preserve">Chang, C.-C., Ling, X.-H., Hsu, H.-F., Wu, J.-M., Wang, C.-P., Yang, J.-F., Fang, L.-W., &amp; Houng, J.-Y. (2016). </w:t>
          </w:r>
          <w:r w:rsidRPr="00E80B52">
            <w:rPr>
              <w:rFonts w:ascii="Times New Roman" w:eastAsia="Times New Roman" w:hAnsi="Times New Roman" w:cs="Times New Roman"/>
              <w:i/>
              <w:iCs/>
              <w:color w:val="FF0000"/>
              <w:sz w:val="20"/>
              <w:szCs w:val="20"/>
            </w:rPr>
            <w:t>Siegesbeckia orientalis</w:t>
          </w:r>
          <w:r w:rsidRPr="00E80B52">
            <w:rPr>
              <w:rFonts w:ascii="Times New Roman" w:eastAsia="Times New Roman" w:hAnsi="Times New Roman" w:cs="Times New Roman"/>
              <w:color w:val="FF0000"/>
              <w:sz w:val="20"/>
              <w:szCs w:val="20"/>
            </w:rPr>
            <w:t xml:space="preserve"> </w:t>
          </w:r>
          <w:r w:rsidRPr="009B2905">
            <w:rPr>
              <w:rFonts w:ascii="Times New Roman" w:eastAsia="Times New Roman" w:hAnsi="Times New Roman" w:cs="Times New Roman"/>
              <w:sz w:val="20"/>
              <w:szCs w:val="20"/>
            </w:rPr>
            <w:t xml:space="preserve">extract inhibits TGFβ1-induced migration and invasion of endometrial cancer cells. </w:t>
          </w:r>
          <w:r w:rsidRPr="009B2905">
            <w:rPr>
              <w:rFonts w:ascii="Times New Roman" w:eastAsia="Times New Roman" w:hAnsi="Times New Roman" w:cs="Times New Roman"/>
              <w:i/>
              <w:iCs/>
              <w:sz w:val="20"/>
              <w:szCs w:val="20"/>
            </w:rPr>
            <w:t>Molecules</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21</w:t>
          </w:r>
          <w:r w:rsidRPr="009B2905">
            <w:rPr>
              <w:rFonts w:ascii="Times New Roman" w:eastAsia="Times New Roman" w:hAnsi="Times New Roman" w:cs="Times New Roman"/>
              <w:sz w:val="20"/>
              <w:szCs w:val="20"/>
            </w:rPr>
            <w:t>(8), 1021.</w:t>
          </w:r>
        </w:p>
        <w:p w14:paraId="4417CB67" w14:textId="77777777" w:rsidR="00472A03" w:rsidRPr="009B2905" w:rsidRDefault="00472A03" w:rsidP="009B2905">
          <w:pPr>
            <w:autoSpaceDE w:val="0"/>
            <w:autoSpaceDN w:val="0"/>
            <w:ind w:hanging="480"/>
            <w:jc w:val="both"/>
            <w:divId w:val="1666013899"/>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D.Y. Li. (2007)</w:t>
          </w:r>
          <w:proofErr w:type="gramStart"/>
          <w:r w:rsidRPr="009B2905">
            <w:rPr>
              <w:rFonts w:ascii="Times New Roman" w:eastAsia="Times New Roman" w:hAnsi="Times New Roman" w:cs="Times New Roman"/>
              <w:sz w:val="20"/>
              <w:szCs w:val="20"/>
            </w:rPr>
            <w:t>. ,</w:t>
          </w:r>
          <w:proofErr w:type="gramEnd"/>
          <w:r w:rsidRPr="009B2905">
            <w:rPr>
              <w:rFonts w:ascii="Times New Roman" w:eastAsia="Times New Roman" w:hAnsi="Times New Roman" w:cs="Times New Roman"/>
              <w:sz w:val="20"/>
              <w:szCs w:val="20"/>
            </w:rPr>
            <w:t xml:space="preserve"> Effect of prescription Herba Siegesbeckiae capsule on rats hyperuricemia and </w:t>
          </w:r>
          <w:proofErr w:type="spellStart"/>
          <w:r w:rsidRPr="009B2905">
            <w:rPr>
              <w:rFonts w:ascii="Times New Roman" w:eastAsia="Times New Roman" w:hAnsi="Times New Roman" w:cs="Times New Roman"/>
              <w:sz w:val="20"/>
              <w:szCs w:val="20"/>
            </w:rPr>
            <w:t>uratic</w:t>
          </w:r>
          <w:proofErr w:type="spellEnd"/>
          <w:r w:rsidRPr="009B2905">
            <w:rPr>
              <w:rFonts w:ascii="Times New Roman" w:eastAsia="Times New Roman" w:hAnsi="Times New Roman" w:cs="Times New Roman"/>
              <w:sz w:val="20"/>
              <w:szCs w:val="20"/>
            </w:rPr>
            <w:t xml:space="preserve"> renal injury . </w:t>
          </w:r>
          <w:r w:rsidRPr="009B2905">
            <w:rPr>
              <w:rFonts w:ascii="Times New Roman" w:eastAsia="Times New Roman" w:hAnsi="Times New Roman" w:cs="Times New Roman"/>
              <w:i/>
              <w:iCs/>
              <w:sz w:val="20"/>
              <w:szCs w:val="20"/>
            </w:rPr>
            <w:t>Heilong Jiang Univ. Chin. Med</w:t>
          </w:r>
          <w:r w:rsidRPr="009B2905">
            <w:rPr>
              <w:rFonts w:ascii="Times New Roman" w:eastAsia="Times New Roman" w:hAnsi="Times New Roman" w:cs="Times New Roman"/>
              <w:sz w:val="20"/>
              <w:szCs w:val="20"/>
            </w:rPr>
            <w:t>.</w:t>
          </w:r>
        </w:p>
        <w:p w14:paraId="5FE3178A" w14:textId="77777777" w:rsidR="00472A03" w:rsidRPr="009B2905" w:rsidRDefault="00472A03" w:rsidP="009B2905">
          <w:pPr>
            <w:autoSpaceDE w:val="0"/>
            <w:autoSpaceDN w:val="0"/>
            <w:ind w:hanging="480"/>
            <w:jc w:val="both"/>
            <w:divId w:val="472449250"/>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Gao, X., Shen, X., Zheng, Y., Yang, L., Zhang, X., Hu, G., Jia, J., &amp; Wang, A. (2021). Sesquiterpene lactones from </w:t>
          </w:r>
          <w:proofErr w:type="spellStart"/>
          <w:r w:rsidRPr="00E80B52">
            <w:rPr>
              <w:rFonts w:ascii="Times New Roman" w:eastAsia="Times New Roman" w:hAnsi="Times New Roman" w:cs="Times New Roman"/>
              <w:i/>
              <w:iCs/>
              <w:color w:val="FF0000"/>
              <w:sz w:val="20"/>
              <w:szCs w:val="20"/>
            </w:rPr>
            <w:t>Sigesbeckia</w:t>
          </w:r>
          <w:proofErr w:type="spellEnd"/>
          <w:r w:rsidRPr="00E80B52">
            <w:rPr>
              <w:rFonts w:ascii="Times New Roman" w:eastAsia="Times New Roman" w:hAnsi="Times New Roman" w:cs="Times New Roman"/>
              <w:i/>
              <w:iCs/>
              <w:color w:val="FF0000"/>
              <w:sz w:val="20"/>
              <w:szCs w:val="20"/>
            </w:rPr>
            <w:t xml:space="preserve"> </w:t>
          </w:r>
          <w:proofErr w:type="spellStart"/>
          <w:r w:rsidRPr="00E80B52">
            <w:rPr>
              <w:rFonts w:ascii="Times New Roman" w:eastAsia="Times New Roman" w:hAnsi="Times New Roman" w:cs="Times New Roman"/>
              <w:i/>
              <w:iCs/>
              <w:color w:val="FF0000"/>
              <w:sz w:val="20"/>
              <w:szCs w:val="20"/>
            </w:rPr>
            <w:t>glabrescens</w:t>
          </w:r>
          <w:proofErr w:type="spellEnd"/>
          <w:r w:rsidRPr="00E80B52">
            <w:rPr>
              <w:rFonts w:ascii="Times New Roman" w:eastAsia="Times New Roman" w:hAnsi="Times New Roman" w:cs="Times New Roman"/>
              <w:color w:val="FF0000"/>
              <w:sz w:val="20"/>
              <w:szCs w:val="20"/>
            </w:rPr>
            <w:t xml:space="preserve"> </w:t>
          </w:r>
          <w:r w:rsidRPr="009B2905">
            <w:rPr>
              <w:rFonts w:ascii="Times New Roman" w:eastAsia="Times New Roman" w:hAnsi="Times New Roman" w:cs="Times New Roman"/>
              <w:sz w:val="20"/>
              <w:szCs w:val="20"/>
            </w:rPr>
            <w:t xml:space="preserve">possessing potent anti-inflammatory activity by directly binding to IKKα/β. </w:t>
          </w:r>
          <w:r w:rsidRPr="009B2905">
            <w:rPr>
              <w:rFonts w:ascii="Times New Roman" w:eastAsia="Times New Roman" w:hAnsi="Times New Roman" w:cs="Times New Roman"/>
              <w:i/>
              <w:iCs/>
              <w:sz w:val="20"/>
              <w:szCs w:val="20"/>
            </w:rPr>
            <w:t>Journal of Natural Products</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84</w:t>
          </w:r>
          <w:r w:rsidRPr="009B2905">
            <w:rPr>
              <w:rFonts w:ascii="Times New Roman" w:eastAsia="Times New Roman" w:hAnsi="Times New Roman" w:cs="Times New Roman"/>
              <w:sz w:val="20"/>
              <w:szCs w:val="20"/>
            </w:rPr>
            <w:t>(11), 2808–2821.</w:t>
          </w:r>
        </w:p>
        <w:p w14:paraId="260B0345" w14:textId="77777777" w:rsidR="00472A03" w:rsidRPr="009B2905" w:rsidRDefault="00472A03" w:rsidP="009B2905">
          <w:pPr>
            <w:autoSpaceDE w:val="0"/>
            <w:autoSpaceDN w:val="0"/>
            <w:ind w:hanging="480"/>
            <w:jc w:val="both"/>
            <w:divId w:val="161630324"/>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Ha, J. W., &amp; Boo, Y. C. (2021). Siegesbeckiae herba extract and chlorogenic acid ameliorate the death of HaCaT keratinocytes exposed to airborne particulate matter by mitigating oxidative stress. </w:t>
          </w:r>
          <w:r w:rsidRPr="009B2905">
            <w:rPr>
              <w:rFonts w:ascii="Times New Roman" w:eastAsia="Times New Roman" w:hAnsi="Times New Roman" w:cs="Times New Roman"/>
              <w:i/>
              <w:iCs/>
              <w:sz w:val="20"/>
              <w:szCs w:val="20"/>
            </w:rPr>
            <w:t>Antioxidants</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10</w:t>
          </w:r>
          <w:r w:rsidRPr="009B2905">
            <w:rPr>
              <w:rFonts w:ascii="Times New Roman" w:eastAsia="Times New Roman" w:hAnsi="Times New Roman" w:cs="Times New Roman"/>
              <w:sz w:val="20"/>
              <w:szCs w:val="20"/>
            </w:rPr>
            <w:t>(11), 1762.</w:t>
          </w:r>
        </w:p>
        <w:p w14:paraId="0F892465" w14:textId="77777777" w:rsidR="00472A03" w:rsidRPr="009B2905" w:rsidRDefault="00472A03" w:rsidP="009B2905">
          <w:pPr>
            <w:autoSpaceDE w:val="0"/>
            <w:autoSpaceDN w:val="0"/>
            <w:ind w:hanging="480"/>
            <w:jc w:val="both"/>
            <w:divId w:val="529804642"/>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Han, L., Zhou, X. H., &amp; Wang, W. W. (2012). Observation on effect of Herba </w:t>
          </w:r>
          <w:proofErr w:type="spellStart"/>
          <w:r w:rsidRPr="009B2905">
            <w:rPr>
              <w:rFonts w:ascii="Times New Roman" w:eastAsia="Times New Roman" w:hAnsi="Times New Roman" w:cs="Times New Roman"/>
              <w:sz w:val="20"/>
              <w:szCs w:val="20"/>
            </w:rPr>
            <w:t>Siegesbeckiae</w:t>
          </w:r>
          <w:proofErr w:type="spellEnd"/>
          <w:r w:rsidRPr="009B2905">
            <w:rPr>
              <w:rFonts w:ascii="Times New Roman" w:eastAsia="Times New Roman" w:hAnsi="Times New Roman" w:cs="Times New Roman"/>
              <w:sz w:val="20"/>
              <w:szCs w:val="20"/>
            </w:rPr>
            <w:t xml:space="preserve"> on </w:t>
          </w:r>
          <w:proofErr w:type="spellStart"/>
          <w:r w:rsidRPr="009B2905">
            <w:rPr>
              <w:rFonts w:ascii="Times New Roman" w:eastAsia="Times New Roman" w:hAnsi="Times New Roman" w:cs="Times New Roman"/>
              <w:sz w:val="20"/>
              <w:szCs w:val="20"/>
            </w:rPr>
            <w:t>antioxidase</w:t>
          </w:r>
          <w:proofErr w:type="spellEnd"/>
          <w:r w:rsidRPr="009B2905">
            <w:rPr>
              <w:rFonts w:ascii="Times New Roman" w:eastAsia="Times New Roman" w:hAnsi="Times New Roman" w:cs="Times New Roman"/>
              <w:sz w:val="20"/>
              <w:szCs w:val="20"/>
            </w:rPr>
            <w:t xml:space="preserve"> during cerebral ischemia-reperfusion injury in mice. </w:t>
          </w:r>
          <w:r w:rsidRPr="009B2905">
            <w:rPr>
              <w:rFonts w:ascii="Times New Roman" w:eastAsia="Times New Roman" w:hAnsi="Times New Roman" w:cs="Times New Roman"/>
              <w:i/>
              <w:iCs/>
              <w:sz w:val="20"/>
              <w:szCs w:val="20"/>
            </w:rPr>
            <w:t xml:space="preserve">Chin. Arch. </w:t>
          </w:r>
          <w:proofErr w:type="spellStart"/>
          <w:r w:rsidRPr="009B2905">
            <w:rPr>
              <w:rFonts w:ascii="Times New Roman" w:eastAsia="Times New Roman" w:hAnsi="Times New Roman" w:cs="Times New Roman"/>
              <w:i/>
              <w:iCs/>
              <w:sz w:val="20"/>
              <w:szCs w:val="20"/>
            </w:rPr>
            <w:t>Tradit</w:t>
          </w:r>
          <w:proofErr w:type="spellEnd"/>
          <w:r w:rsidRPr="009B2905">
            <w:rPr>
              <w:rFonts w:ascii="Times New Roman" w:eastAsia="Times New Roman" w:hAnsi="Times New Roman" w:cs="Times New Roman"/>
              <w:i/>
              <w:iCs/>
              <w:sz w:val="20"/>
              <w:szCs w:val="20"/>
            </w:rPr>
            <w:t>. Chin. Med</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30</w:t>
          </w:r>
          <w:r w:rsidRPr="009B2905">
            <w:rPr>
              <w:rFonts w:ascii="Times New Roman" w:eastAsia="Times New Roman" w:hAnsi="Times New Roman" w:cs="Times New Roman"/>
              <w:sz w:val="20"/>
              <w:szCs w:val="20"/>
            </w:rPr>
            <w:t>(10), 2287–2289.</w:t>
          </w:r>
        </w:p>
        <w:p w14:paraId="1B45DE42" w14:textId="77777777" w:rsidR="00472A03" w:rsidRPr="009B2905" w:rsidRDefault="00472A03" w:rsidP="009B2905">
          <w:pPr>
            <w:autoSpaceDE w:val="0"/>
            <w:autoSpaceDN w:val="0"/>
            <w:ind w:hanging="480"/>
            <w:jc w:val="both"/>
            <w:divId w:val="628588179"/>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Hong, Y.-H., Weng, L.-W., Chang, C.-C., Hsu, H.-F., Wang, C.-P., Wang, S.-W., &amp; Houng, J.-Y. (2014). Anti‐Inflammatory Effects of </w:t>
          </w:r>
          <w:r w:rsidRPr="00E80B52">
            <w:rPr>
              <w:rFonts w:ascii="Times New Roman" w:eastAsia="Times New Roman" w:hAnsi="Times New Roman" w:cs="Times New Roman"/>
              <w:i/>
              <w:iCs/>
              <w:sz w:val="20"/>
              <w:szCs w:val="20"/>
            </w:rPr>
            <w:t>Siegesbeckia orientalis</w:t>
          </w:r>
          <w:r w:rsidRPr="009B2905">
            <w:rPr>
              <w:rFonts w:ascii="Times New Roman" w:eastAsia="Times New Roman" w:hAnsi="Times New Roman" w:cs="Times New Roman"/>
              <w:sz w:val="20"/>
              <w:szCs w:val="20"/>
            </w:rPr>
            <w:t xml:space="preserve"> Ethanol Extract in In Vitro and In Vivo Models. </w:t>
          </w:r>
          <w:r w:rsidRPr="009B2905">
            <w:rPr>
              <w:rFonts w:ascii="Times New Roman" w:eastAsia="Times New Roman" w:hAnsi="Times New Roman" w:cs="Times New Roman"/>
              <w:i/>
              <w:iCs/>
              <w:sz w:val="20"/>
              <w:szCs w:val="20"/>
            </w:rPr>
            <w:t>BioMed Research International</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2014</w:t>
          </w:r>
          <w:r w:rsidRPr="009B2905">
            <w:rPr>
              <w:rFonts w:ascii="Times New Roman" w:eastAsia="Times New Roman" w:hAnsi="Times New Roman" w:cs="Times New Roman"/>
              <w:sz w:val="20"/>
              <w:szCs w:val="20"/>
            </w:rPr>
            <w:t>(1), 329712.</w:t>
          </w:r>
        </w:p>
        <w:p w14:paraId="626C39DB" w14:textId="77777777" w:rsidR="00472A03" w:rsidRPr="009B2905" w:rsidRDefault="00472A03" w:rsidP="009B2905">
          <w:pPr>
            <w:autoSpaceDE w:val="0"/>
            <w:autoSpaceDN w:val="0"/>
            <w:ind w:hanging="480"/>
            <w:jc w:val="both"/>
            <w:divId w:val="1843087200"/>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Hughes, K., Ho, R., Butaud, J.-F., </w:t>
          </w:r>
          <w:proofErr w:type="spellStart"/>
          <w:r w:rsidRPr="009B2905">
            <w:rPr>
              <w:rFonts w:ascii="Times New Roman" w:eastAsia="Times New Roman" w:hAnsi="Times New Roman" w:cs="Times New Roman"/>
              <w:sz w:val="20"/>
              <w:szCs w:val="20"/>
            </w:rPr>
            <w:t>Filaire</w:t>
          </w:r>
          <w:proofErr w:type="spellEnd"/>
          <w:r w:rsidRPr="009B2905">
            <w:rPr>
              <w:rFonts w:ascii="Times New Roman" w:eastAsia="Times New Roman" w:hAnsi="Times New Roman" w:cs="Times New Roman"/>
              <w:sz w:val="20"/>
              <w:szCs w:val="20"/>
            </w:rPr>
            <w:t xml:space="preserve">, E., </w:t>
          </w:r>
          <w:proofErr w:type="spellStart"/>
          <w:r w:rsidRPr="009B2905">
            <w:rPr>
              <w:rFonts w:ascii="Times New Roman" w:eastAsia="Times New Roman" w:hAnsi="Times New Roman" w:cs="Times New Roman"/>
              <w:sz w:val="20"/>
              <w:szCs w:val="20"/>
            </w:rPr>
            <w:t>Ranouille</w:t>
          </w:r>
          <w:proofErr w:type="spellEnd"/>
          <w:r w:rsidRPr="009B2905">
            <w:rPr>
              <w:rFonts w:ascii="Times New Roman" w:eastAsia="Times New Roman" w:hAnsi="Times New Roman" w:cs="Times New Roman"/>
              <w:sz w:val="20"/>
              <w:szCs w:val="20"/>
            </w:rPr>
            <w:t xml:space="preserve">, E., Berthon, J.-Y., &amp; </w:t>
          </w:r>
          <w:proofErr w:type="spellStart"/>
          <w:r w:rsidRPr="009B2905">
            <w:rPr>
              <w:rFonts w:ascii="Times New Roman" w:eastAsia="Times New Roman" w:hAnsi="Times New Roman" w:cs="Times New Roman"/>
              <w:sz w:val="20"/>
              <w:szCs w:val="20"/>
            </w:rPr>
            <w:t>Raharivelomanana</w:t>
          </w:r>
          <w:proofErr w:type="spellEnd"/>
          <w:r w:rsidRPr="009B2905">
            <w:rPr>
              <w:rFonts w:ascii="Times New Roman" w:eastAsia="Times New Roman" w:hAnsi="Times New Roman" w:cs="Times New Roman"/>
              <w:sz w:val="20"/>
              <w:szCs w:val="20"/>
            </w:rPr>
            <w:t xml:space="preserve">, P. (2019). A selection of eleven plants used as traditional Polynesian cosmetics and their development potential as anti-aging ingredients, hair growth promoters and whitening products. </w:t>
          </w:r>
          <w:r w:rsidRPr="009B2905">
            <w:rPr>
              <w:rFonts w:ascii="Times New Roman" w:eastAsia="Times New Roman" w:hAnsi="Times New Roman" w:cs="Times New Roman"/>
              <w:i/>
              <w:iCs/>
              <w:sz w:val="20"/>
              <w:szCs w:val="20"/>
            </w:rPr>
            <w:t>Journal of Ethnopharmacology</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245</w:t>
          </w:r>
          <w:r w:rsidRPr="009B2905">
            <w:rPr>
              <w:rFonts w:ascii="Times New Roman" w:eastAsia="Times New Roman" w:hAnsi="Times New Roman" w:cs="Times New Roman"/>
              <w:sz w:val="20"/>
              <w:szCs w:val="20"/>
            </w:rPr>
            <w:t>, 112159. https://doi.org/10.1016/j.jep.2019.112159</w:t>
          </w:r>
        </w:p>
        <w:p w14:paraId="6CF46305" w14:textId="77777777" w:rsidR="00472A03" w:rsidRPr="009B2905" w:rsidRDefault="00472A03" w:rsidP="009B2905">
          <w:pPr>
            <w:autoSpaceDE w:val="0"/>
            <w:autoSpaceDN w:val="0"/>
            <w:ind w:hanging="480"/>
            <w:jc w:val="both"/>
            <w:divId w:val="1348214268"/>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Hwang, W.-J., Park, E.-J., Jang, C.-H., Han, S.-W., Oh, G.-J., Kim, N.-S., &amp; Kim, H.-M. (2001). Inhibitory effect of immunoglobulin E production by </w:t>
          </w:r>
          <w:proofErr w:type="spellStart"/>
          <w:r w:rsidRPr="009B2905">
            <w:rPr>
              <w:rFonts w:ascii="Times New Roman" w:eastAsia="Times New Roman" w:hAnsi="Times New Roman" w:cs="Times New Roman"/>
              <w:sz w:val="20"/>
              <w:szCs w:val="20"/>
            </w:rPr>
            <w:t>jin-deuk-chal</w:t>
          </w:r>
          <w:proofErr w:type="spellEnd"/>
          <w:r w:rsidRPr="009B2905">
            <w:rPr>
              <w:rFonts w:ascii="Times New Roman" w:eastAsia="Times New Roman" w:hAnsi="Times New Roman" w:cs="Times New Roman"/>
              <w:sz w:val="20"/>
              <w:szCs w:val="20"/>
            </w:rPr>
            <w:t xml:space="preserve"> (</w:t>
          </w:r>
          <w:proofErr w:type="spellStart"/>
          <w:r w:rsidRPr="00E80B52">
            <w:rPr>
              <w:rFonts w:ascii="Times New Roman" w:eastAsia="Times New Roman" w:hAnsi="Times New Roman" w:cs="Times New Roman"/>
              <w:i/>
              <w:iCs/>
              <w:color w:val="FF0000"/>
              <w:sz w:val="20"/>
              <w:szCs w:val="20"/>
            </w:rPr>
            <w:t>Siegesbeckia</w:t>
          </w:r>
          <w:proofErr w:type="spellEnd"/>
          <w:r w:rsidRPr="00E80B52">
            <w:rPr>
              <w:rFonts w:ascii="Times New Roman" w:eastAsia="Times New Roman" w:hAnsi="Times New Roman" w:cs="Times New Roman"/>
              <w:i/>
              <w:iCs/>
              <w:color w:val="FF0000"/>
              <w:sz w:val="20"/>
              <w:szCs w:val="20"/>
            </w:rPr>
            <w:t xml:space="preserve"> </w:t>
          </w:r>
          <w:proofErr w:type="spellStart"/>
          <w:r w:rsidRPr="00E80B52">
            <w:rPr>
              <w:rFonts w:ascii="Times New Roman" w:eastAsia="Times New Roman" w:hAnsi="Times New Roman" w:cs="Times New Roman"/>
              <w:i/>
              <w:iCs/>
              <w:color w:val="FF0000"/>
              <w:sz w:val="20"/>
              <w:szCs w:val="20"/>
            </w:rPr>
            <w:t>orientalis</w:t>
          </w:r>
          <w:proofErr w:type="spellEnd"/>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Immunopharmacology and Immunotoxicology</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23</w:t>
          </w:r>
          <w:r w:rsidRPr="009B2905">
            <w:rPr>
              <w:rFonts w:ascii="Times New Roman" w:eastAsia="Times New Roman" w:hAnsi="Times New Roman" w:cs="Times New Roman"/>
              <w:sz w:val="20"/>
              <w:szCs w:val="20"/>
            </w:rPr>
            <w:t>(4), 555–563.</w:t>
          </w:r>
        </w:p>
        <w:p w14:paraId="76879632" w14:textId="77777777" w:rsidR="00472A03" w:rsidRPr="009B2905" w:rsidRDefault="00472A03" w:rsidP="009B2905">
          <w:pPr>
            <w:autoSpaceDE w:val="0"/>
            <w:autoSpaceDN w:val="0"/>
            <w:ind w:hanging="480"/>
            <w:jc w:val="both"/>
            <w:divId w:val="1598707556"/>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lastRenderedPageBreak/>
            <w:t xml:space="preserve">Jia, L. I. U., Rong, C., Yu, N. I. E., Lin, F., &amp; Hai-Dao, L. I. (2012). A new carbamate with cytotoxic activity from the aerial parts of </w:t>
          </w:r>
          <w:proofErr w:type="spellStart"/>
          <w:r w:rsidRPr="00E80B52">
            <w:rPr>
              <w:rFonts w:ascii="Times New Roman" w:eastAsia="Times New Roman" w:hAnsi="Times New Roman" w:cs="Times New Roman"/>
              <w:i/>
              <w:iCs/>
              <w:color w:val="FF0000"/>
              <w:sz w:val="20"/>
              <w:szCs w:val="20"/>
            </w:rPr>
            <w:t>Siegesbeckia</w:t>
          </w:r>
          <w:proofErr w:type="spellEnd"/>
          <w:r w:rsidRPr="00E80B52">
            <w:rPr>
              <w:rFonts w:ascii="Times New Roman" w:eastAsia="Times New Roman" w:hAnsi="Times New Roman" w:cs="Times New Roman"/>
              <w:i/>
              <w:iCs/>
              <w:color w:val="FF0000"/>
              <w:sz w:val="20"/>
              <w:szCs w:val="20"/>
            </w:rPr>
            <w:t xml:space="preserve"> </w:t>
          </w:r>
          <w:proofErr w:type="spellStart"/>
          <w:r w:rsidRPr="00E80B52">
            <w:rPr>
              <w:rFonts w:ascii="Times New Roman" w:eastAsia="Times New Roman" w:hAnsi="Times New Roman" w:cs="Times New Roman"/>
              <w:i/>
              <w:iCs/>
              <w:color w:val="FF0000"/>
              <w:sz w:val="20"/>
              <w:szCs w:val="20"/>
            </w:rPr>
            <w:t>pubecens</w:t>
          </w:r>
          <w:proofErr w:type="spellEnd"/>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Chinese Journal of Natural Medicines</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10</w:t>
          </w:r>
          <w:r w:rsidRPr="009B2905">
            <w:rPr>
              <w:rFonts w:ascii="Times New Roman" w:eastAsia="Times New Roman" w:hAnsi="Times New Roman" w:cs="Times New Roman"/>
              <w:sz w:val="20"/>
              <w:szCs w:val="20"/>
            </w:rPr>
            <w:t>(1), 13–15.</w:t>
          </w:r>
        </w:p>
        <w:p w14:paraId="4A9A0535" w14:textId="77777777" w:rsidR="00472A03" w:rsidRPr="009B2905" w:rsidRDefault="00472A03" w:rsidP="009B2905">
          <w:pPr>
            <w:autoSpaceDE w:val="0"/>
            <w:autoSpaceDN w:val="0"/>
            <w:ind w:hanging="480"/>
            <w:jc w:val="both"/>
            <w:divId w:val="561408315"/>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Jiang, F. P., Fu, X. C., &amp; Bai, H. B. (2013). Mice acute toxicity of Siegesbeckia and its effect on mouse acute gouty arthritis</w:t>
          </w:r>
          <w:proofErr w:type="gramStart"/>
          <w:r w:rsidRPr="009B2905">
            <w:rPr>
              <w:rFonts w:ascii="Times New Roman" w:eastAsia="Times New Roman" w:hAnsi="Times New Roman" w:cs="Times New Roman"/>
              <w:sz w:val="20"/>
              <w:szCs w:val="20"/>
            </w:rPr>
            <w:t>. .</w:t>
          </w:r>
          <w:proofErr w:type="gramEnd"/>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Chin. JMAP</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30</w:t>
          </w:r>
          <w:r w:rsidRPr="009B2905">
            <w:rPr>
              <w:rFonts w:ascii="Times New Roman" w:eastAsia="Times New Roman" w:hAnsi="Times New Roman" w:cs="Times New Roman"/>
              <w:sz w:val="20"/>
              <w:szCs w:val="20"/>
            </w:rPr>
            <w:t>(12), 1289–1291.</w:t>
          </w:r>
        </w:p>
        <w:p w14:paraId="11C6A4A3" w14:textId="77777777" w:rsidR="00472A03" w:rsidRPr="009B2905" w:rsidRDefault="00472A03" w:rsidP="009B2905">
          <w:pPr>
            <w:autoSpaceDE w:val="0"/>
            <w:autoSpaceDN w:val="0"/>
            <w:ind w:hanging="480"/>
            <w:jc w:val="both"/>
            <w:divId w:val="711006404"/>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Jun, S. Y., Choi, Y. H., &amp; Shin, H. M. (2006). </w:t>
          </w:r>
          <w:r w:rsidRPr="00E80B52">
            <w:rPr>
              <w:rFonts w:ascii="Times New Roman" w:eastAsia="Times New Roman" w:hAnsi="Times New Roman" w:cs="Times New Roman"/>
              <w:i/>
              <w:iCs/>
              <w:color w:val="FF0000"/>
              <w:sz w:val="20"/>
              <w:szCs w:val="20"/>
            </w:rPr>
            <w:t>Siegesbeckia glabrescens</w:t>
          </w:r>
          <w:r w:rsidRPr="009B2905">
            <w:rPr>
              <w:rFonts w:ascii="Times New Roman" w:eastAsia="Times New Roman" w:hAnsi="Times New Roman" w:cs="Times New Roman"/>
              <w:sz w:val="20"/>
              <w:szCs w:val="20"/>
            </w:rPr>
            <w:t xml:space="preserve"> induces apoptosis with different pathways in human MCF-7 and MDA-MB-231 breast carcinoma cells. </w:t>
          </w:r>
          <w:r w:rsidRPr="009B2905">
            <w:rPr>
              <w:rFonts w:ascii="Times New Roman" w:eastAsia="Times New Roman" w:hAnsi="Times New Roman" w:cs="Times New Roman"/>
              <w:i/>
              <w:iCs/>
              <w:sz w:val="20"/>
              <w:szCs w:val="20"/>
            </w:rPr>
            <w:t>Oncology Reports</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15</w:t>
          </w:r>
          <w:r w:rsidRPr="009B2905">
            <w:rPr>
              <w:rFonts w:ascii="Times New Roman" w:eastAsia="Times New Roman" w:hAnsi="Times New Roman" w:cs="Times New Roman"/>
              <w:sz w:val="20"/>
              <w:szCs w:val="20"/>
            </w:rPr>
            <w:t>(6), 1461–1467.</w:t>
          </w:r>
        </w:p>
        <w:p w14:paraId="0CA6C7A7" w14:textId="77777777" w:rsidR="00472A03" w:rsidRPr="009B2905" w:rsidRDefault="00472A03" w:rsidP="009B2905">
          <w:pPr>
            <w:autoSpaceDE w:val="0"/>
            <w:autoSpaceDN w:val="0"/>
            <w:ind w:hanging="480"/>
            <w:jc w:val="both"/>
            <w:divId w:val="1153444656"/>
            <w:rPr>
              <w:rFonts w:ascii="Times New Roman" w:eastAsia="Times New Roman" w:hAnsi="Times New Roman" w:cs="Times New Roman"/>
              <w:sz w:val="20"/>
              <w:szCs w:val="20"/>
              <w:lang w:val="sv-SE"/>
            </w:rPr>
          </w:pPr>
          <w:r w:rsidRPr="009B2905">
            <w:rPr>
              <w:rFonts w:ascii="Times New Roman" w:eastAsia="Times New Roman" w:hAnsi="Times New Roman" w:cs="Times New Roman"/>
              <w:sz w:val="20"/>
              <w:szCs w:val="20"/>
            </w:rPr>
            <w:t xml:space="preserve">Kim, M.-B., Song, Y., &amp; Hwang, J.-K. (2014). Kirenol stimulates osteoblast differentiation through activation of the BMP and </w:t>
          </w:r>
          <w:proofErr w:type="spellStart"/>
          <w:r w:rsidRPr="009B2905">
            <w:rPr>
              <w:rFonts w:ascii="Times New Roman" w:eastAsia="Times New Roman" w:hAnsi="Times New Roman" w:cs="Times New Roman"/>
              <w:sz w:val="20"/>
              <w:szCs w:val="20"/>
            </w:rPr>
            <w:t>Wnt</w:t>
          </w:r>
          <w:proofErr w:type="spellEnd"/>
          <w:r w:rsidRPr="009B2905">
            <w:rPr>
              <w:rFonts w:ascii="Times New Roman" w:eastAsia="Times New Roman" w:hAnsi="Times New Roman" w:cs="Times New Roman"/>
              <w:sz w:val="20"/>
              <w:szCs w:val="20"/>
            </w:rPr>
            <w:t xml:space="preserve">/β-catenin </w:t>
          </w:r>
          <w:proofErr w:type="spellStart"/>
          <w:r w:rsidRPr="009B2905">
            <w:rPr>
              <w:rFonts w:ascii="Times New Roman" w:eastAsia="Times New Roman" w:hAnsi="Times New Roman" w:cs="Times New Roman"/>
              <w:sz w:val="20"/>
              <w:szCs w:val="20"/>
            </w:rPr>
            <w:t>signaling</w:t>
          </w:r>
          <w:proofErr w:type="spellEnd"/>
          <w:r w:rsidRPr="009B2905">
            <w:rPr>
              <w:rFonts w:ascii="Times New Roman" w:eastAsia="Times New Roman" w:hAnsi="Times New Roman" w:cs="Times New Roman"/>
              <w:sz w:val="20"/>
              <w:szCs w:val="20"/>
            </w:rPr>
            <w:t xml:space="preserve"> pathways in MC3T3-E1 cells. </w:t>
          </w:r>
          <w:r w:rsidRPr="009B2905">
            <w:rPr>
              <w:rFonts w:ascii="Times New Roman" w:eastAsia="Times New Roman" w:hAnsi="Times New Roman" w:cs="Times New Roman"/>
              <w:i/>
              <w:iCs/>
              <w:sz w:val="20"/>
              <w:szCs w:val="20"/>
              <w:lang w:val="sv-SE"/>
            </w:rPr>
            <w:t>Fitoterapia</w:t>
          </w:r>
          <w:r w:rsidRPr="009B2905">
            <w:rPr>
              <w:rFonts w:ascii="Times New Roman" w:eastAsia="Times New Roman" w:hAnsi="Times New Roman" w:cs="Times New Roman"/>
              <w:sz w:val="20"/>
              <w:szCs w:val="20"/>
              <w:lang w:val="sv-SE"/>
            </w:rPr>
            <w:t xml:space="preserve">, </w:t>
          </w:r>
          <w:r w:rsidRPr="009B2905">
            <w:rPr>
              <w:rFonts w:ascii="Times New Roman" w:eastAsia="Times New Roman" w:hAnsi="Times New Roman" w:cs="Times New Roman"/>
              <w:i/>
              <w:iCs/>
              <w:sz w:val="20"/>
              <w:szCs w:val="20"/>
              <w:lang w:val="sv-SE"/>
            </w:rPr>
            <w:t>98</w:t>
          </w:r>
          <w:r w:rsidRPr="009B2905">
            <w:rPr>
              <w:rFonts w:ascii="Times New Roman" w:eastAsia="Times New Roman" w:hAnsi="Times New Roman" w:cs="Times New Roman"/>
              <w:sz w:val="20"/>
              <w:szCs w:val="20"/>
              <w:lang w:val="sv-SE"/>
            </w:rPr>
            <w:t>, 59–65.</w:t>
          </w:r>
        </w:p>
        <w:p w14:paraId="7545FB40" w14:textId="77777777" w:rsidR="00472A03" w:rsidRPr="009B2905" w:rsidRDefault="00472A03" w:rsidP="009B2905">
          <w:pPr>
            <w:autoSpaceDE w:val="0"/>
            <w:autoSpaceDN w:val="0"/>
            <w:ind w:hanging="480"/>
            <w:jc w:val="both"/>
            <w:divId w:val="129981944"/>
            <w:rPr>
              <w:rFonts w:ascii="Times New Roman" w:eastAsia="Times New Roman" w:hAnsi="Times New Roman" w:cs="Times New Roman"/>
              <w:sz w:val="20"/>
              <w:szCs w:val="20"/>
              <w:lang w:val="sv-SE"/>
            </w:rPr>
          </w:pPr>
          <w:r w:rsidRPr="009B2905">
            <w:rPr>
              <w:rFonts w:ascii="Times New Roman" w:eastAsia="Times New Roman" w:hAnsi="Times New Roman" w:cs="Times New Roman"/>
              <w:sz w:val="20"/>
              <w:szCs w:val="20"/>
              <w:lang w:val="sv-SE"/>
            </w:rPr>
            <w:t xml:space="preserve">Kim, Y.-S., Kim, H., Jung, E., Kim, J.-H., Hwang, W., Kang, E.-J., Lee, S., Ha, B.-J., Lee, J., &amp; Park, D. (2012). A novel antibacterial compound from </w:t>
          </w:r>
          <w:r w:rsidRPr="00E80B52">
            <w:rPr>
              <w:rFonts w:ascii="Times New Roman" w:eastAsia="Times New Roman" w:hAnsi="Times New Roman" w:cs="Times New Roman"/>
              <w:i/>
              <w:iCs/>
              <w:color w:val="FF0000"/>
              <w:sz w:val="20"/>
              <w:szCs w:val="20"/>
            </w:rPr>
            <w:t>Siegesbeckia glabrescens</w:t>
          </w:r>
          <w:r w:rsidRPr="009B2905">
            <w:rPr>
              <w:rFonts w:ascii="Times New Roman" w:eastAsia="Times New Roman" w:hAnsi="Times New Roman" w:cs="Times New Roman"/>
              <w:sz w:val="20"/>
              <w:szCs w:val="20"/>
              <w:lang w:val="sv-SE"/>
            </w:rPr>
            <w:t xml:space="preserve">. </w:t>
          </w:r>
          <w:r w:rsidRPr="009B2905">
            <w:rPr>
              <w:rFonts w:ascii="Times New Roman" w:eastAsia="Times New Roman" w:hAnsi="Times New Roman" w:cs="Times New Roman"/>
              <w:i/>
              <w:iCs/>
              <w:sz w:val="20"/>
              <w:szCs w:val="20"/>
              <w:lang w:val="sv-SE"/>
            </w:rPr>
            <w:t>Molecules</w:t>
          </w:r>
          <w:r w:rsidRPr="009B2905">
            <w:rPr>
              <w:rFonts w:ascii="Times New Roman" w:eastAsia="Times New Roman" w:hAnsi="Times New Roman" w:cs="Times New Roman"/>
              <w:sz w:val="20"/>
              <w:szCs w:val="20"/>
              <w:lang w:val="sv-SE"/>
            </w:rPr>
            <w:t xml:space="preserve">, </w:t>
          </w:r>
          <w:r w:rsidRPr="009B2905">
            <w:rPr>
              <w:rFonts w:ascii="Times New Roman" w:eastAsia="Times New Roman" w:hAnsi="Times New Roman" w:cs="Times New Roman"/>
              <w:i/>
              <w:iCs/>
              <w:sz w:val="20"/>
              <w:szCs w:val="20"/>
              <w:lang w:val="sv-SE"/>
            </w:rPr>
            <w:t>17</w:t>
          </w:r>
          <w:r w:rsidRPr="009B2905">
            <w:rPr>
              <w:rFonts w:ascii="Times New Roman" w:eastAsia="Times New Roman" w:hAnsi="Times New Roman" w:cs="Times New Roman"/>
              <w:sz w:val="20"/>
              <w:szCs w:val="20"/>
              <w:lang w:val="sv-SE"/>
            </w:rPr>
            <w:t>(11), 12469–12477.</w:t>
          </w:r>
        </w:p>
        <w:p w14:paraId="18C4BF30" w14:textId="77777777" w:rsidR="00472A03" w:rsidRPr="009B2905" w:rsidRDefault="00472A03" w:rsidP="009B2905">
          <w:pPr>
            <w:autoSpaceDE w:val="0"/>
            <w:autoSpaceDN w:val="0"/>
            <w:ind w:hanging="480"/>
            <w:jc w:val="both"/>
            <w:divId w:val="1981572984"/>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lang w:val="sv-SE"/>
            </w:rPr>
            <w:t xml:space="preserve">Lee, H. J., Wu, Q., Li, H., Bae, G.-U., Kim, A. K., &amp; Ryu, J.-H. (2016). </w:t>
          </w:r>
          <w:r w:rsidRPr="009B2905">
            <w:rPr>
              <w:rFonts w:ascii="Times New Roman" w:eastAsia="Times New Roman" w:hAnsi="Times New Roman" w:cs="Times New Roman"/>
              <w:sz w:val="20"/>
              <w:szCs w:val="20"/>
            </w:rPr>
            <w:t xml:space="preserve">A sesquiterpene lactone from </w:t>
          </w:r>
          <w:proofErr w:type="spellStart"/>
          <w:r w:rsidRPr="00E80B52">
            <w:rPr>
              <w:rFonts w:ascii="Times New Roman" w:eastAsia="Times New Roman" w:hAnsi="Times New Roman" w:cs="Times New Roman"/>
              <w:i/>
              <w:iCs/>
              <w:sz w:val="20"/>
              <w:szCs w:val="20"/>
            </w:rPr>
            <w:t>Siegesbeckia</w:t>
          </w:r>
          <w:proofErr w:type="spellEnd"/>
          <w:r w:rsidRPr="00E80B52">
            <w:rPr>
              <w:rFonts w:ascii="Times New Roman" w:eastAsia="Times New Roman" w:hAnsi="Times New Roman" w:cs="Times New Roman"/>
              <w:i/>
              <w:iCs/>
              <w:sz w:val="20"/>
              <w:szCs w:val="20"/>
            </w:rPr>
            <w:t xml:space="preserve"> </w:t>
          </w:r>
          <w:proofErr w:type="spellStart"/>
          <w:r w:rsidRPr="00E80B52">
            <w:rPr>
              <w:rFonts w:ascii="Times New Roman" w:eastAsia="Times New Roman" w:hAnsi="Times New Roman" w:cs="Times New Roman"/>
              <w:i/>
              <w:iCs/>
              <w:sz w:val="20"/>
              <w:szCs w:val="20"/>
            </w:rPr>
            <w:t>glabrescens</w:t>
          </w:r>
          <w:proofErr w:type="spellEnd"/>
          <w:r w:rsidRPr="009B2905">
            <w:rPr>
              <w:rFonts w:ascii="Times New Roman" w:eastAsia="Times New Roman" w:hAnsi="Times New Roman" w:cs="Times New Roman"/>
              <w:sz w:val="20"/>
              <w:szCs w:val="20"/>
            </w:rPr>
            <w:t xml:space="preserve"> suppresses Hedgehog/</w:t>
          </w:r>
          <w:proofErr w:type="spellStart"/>
          <w:r w:rsidRPr="009B2905">
            <w:rPr>
              <w:rFonts w:ascii="Times New Roman" w:eastAsia="Times New Roman" w:hAnsi="Times New Roman" w:cs="Times New Roman"/>
              <w:sz w:val="20"/>
              <w:szCs w:val="20"/>
            </w:rPr>
            <w:t>Gli</w:t>
          </w:r>
          <w:proofErr w:type="spellEnd"/>
          <w:r w:rsidRPr="009B2905">
            <w:rPr>
              <w:rFonts w:ascii="Times New Roman" w:eastAsia="Times New Roman" w:hAnsi="Times New Roman" w:cs="Times New Roman"/>
              <w:sz w:val="20"/>
              <w:szCs w:val="20"/>
            </w:rPr>
            <w:t xml:space="preserve">-mediated transcription in pancreatic cancer cells. </w:t>
          </w:r>
          <w:r w:rsidRPr="009B2905">
            <w:rPr>
              <w:rFonts w:ascii="Times New Roman" w:eastAsia="Times New Roman" w:hAnsi="Times New Roman" w:cs="Times New Roman"/>
              <w:i/>
              <w:iCs/>
              <w:sz w:val="20"/>
              <w:szCs w:val="20"/>
            </w:rPr>
            <w:t>Oncology Letters</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12</w:t>
          </w:r>
          <w:r w:rsidRPr="009B2905">
            <w:rPr>
              <w:rFonts w:ascii="Times New Roman" w:eastAsia="Times New Roman" w:hAnsi="Times New Roman" w:cs="Times New Roman"/>
              <w:sz w:val="20"/>
              <w:szCs w:val="20"/>
            </w:rPr>
            <w:t>(4), 2912–2917.</w:t>
          </w:r>
        </w:p>
        <w:p w14:paraId="4EE74E82" w14:textId="77777777" w:rsidR="00472A03" w:rsidRPr="009B2905" w:rsidRDefault="00472A03" w:rsidP="009B2905">
          <w:pPr>
            <w:autoSpaceDE w:val="0"/>
            <w:autoSpaceDN w:val="0"/>
            <w:ind w:hanging="480"/>
            <w:jc w:val="both"/>
            <w:divId w:val="1248265431"/>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Lee, K., Jung, J., Yang, G., Ham, I., Bu, Y., Kim, H., &amp; Choi, H. (2013). Endothelium‐independent vasorelaxation effects of </w:t>
          </w:r>
          <w:proofErr w:type="spellStart"/>
          <w:r w:rsidRPr="00E80B52">
            <w:rPr>
              <w:rFonts w:ascii="Times New Roman" w:eastAsia="Times New Roman" w:hAnsi="Times New Roman" w:cs="Times New Roman"/>
              <w:i/>
              <w:iCs/>
              <w:sz w:val="20"/>
              <w:szCs w:val="20"/>
            </w:rPr>
            <w:t>Sigesbeckia</w:t>
          </w:r>
          <w:proofErr w:type="spellEnd"/>
          <w:r w:rsidRPr="00E80B52">
            <w:rPr>
              <w:rFonts w:ascii="Times New Roman" w:eastAsia="Times New Roman" w:hAnsi="Times New Roman" w:cs="Times New Roman"/>
              <w:i/>
              <w:iCs/>
              <w:sz w:val="20"/>
              <w:szCs w:val="20"/>
            </w:rPr>
            <w:t xml:space="preserve"> </w:t>
          </w:r>
          <w:proofErr w:type="spellStart"/>
          <w:r w:rsidRPr="00E80B52">
            <w:rPr>
              <w:rFonts w:ascii="Times New Roman" w:eastAsia="Times New Roman" w:hAnsi="Times New Roman" w:cs="Times New Roman"/>
              <w:i/>
              <w:iCs/>
              <w:sz w:val="20"/>
              <w:szCs w:val="20"/>
            </w:rPr>
            <w:t>glabrescens</w:t>
          </w:r>
          <w:proofErr w:type="spellEnd"/>
          <w:r w:rsidRPr="009B2905">
            <w:rPr>
              <w:rFonts w:ascii="Times New Roman" w:eastAsia="Times New Roman" w:hAnsi="Times New Roman" w:cs="Times New Roman"/>
              <w:sz w:val="20"/>
              <w:szCs w:val="20"/>
            </w:rPr>
            <w:t xml:space="preserve"> (</w:t>
          </w:r>
          <w:proofErr w:type="spellStart"/>
          <w:r w:rsidRPr="009B2905">
            <w:rPr>
              <w:rFonts w:ascii="Times New Roman" w:eastAsia="Times New Roman" w:hAnsi="Times New Roman" w:cs="Times New Roman"/>
              <w:sz w:val="20"/>
              <w:szCs w:val="20"/>
            </w:rPr>
            <w:t>makino</w:t>
          </w:r>
          <w:proofErr w:type="spellEnd"/>
          <w:r w:rsidRPr="009B2905">
            <w:rPr>
              <w:rFonts w:ascii="Times New Roman" w:eastAsia="Times New Roman" w:hAnsi="Times New Roman" w:cs="Times New Roman"/>
              <w:sz w:val="20"/>
              <w:szCs w:val="20"/>
            </w:rPr>
            <w:t xml:space="preserve">) </w:t>
          </w:r>
          <w:proofErr w:type="spellStart"/>
          <w:r w:rsidRPr="009B2905">
            <w:rPr>
              <w:rFonts w:ascii="Times New Roman" w:eastAsia="Times New Roman" w:hAnsi="Times New Roman" w:cs="Times New Roman"/>
              <w:sz w:val="20"/>
              <w:szCs w:val="20"/>
            </w:rPr>
            <w:t>makino</w:t>
          </w:r>
          <w:proofErr w:type="spellEnd"/>
          <w:r w:rsidRPr="009B2905">
            <w:rPr>
              <w:rFonts w:ascii="Times New Roman" w:eastAsia="Times New Roman" w:hAnsi="Times New Roman" w:cs="Times New Roman"/>
              <w:sz w:val="20"/>
              <w:szCs w:val="20"/>
            </w:rPr>
            <w:t xml:space="preserve"> on isolated rat thoracic aorta. </w:t>
          </w:r>
          <w:r w:rsidRPr="009B2905">
            <w:rPr>
              <w:rFonts w:ascii="Times New Roman" w:eastAsia="Times New Roman" w:hAnsi="Times New Roman" w:cs="Times New Roman"/>
              <w:i/>
              <w:iCs/>
              <w:sz w:val="20"/>
              <w:szCs w:val="20"/>
            </w:rPr>
            <w:t>Phytotherapy Research</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27</w:t>
          </w:r>
          <w:r w:rsidRPr="009B2905">
            <w:rPr>
              <w:rFonts w:ascii="Times New Roman" w:eastAsia="Times New Roman" w:hAnsi="Times New Roman" w:cs="Times New Roman"/>
              <w:sz w:val="20"/>
              <w:szCs w:val="20"/>
            </w:rPr>
            <w:t>(9), 1308–1312.</w:t>
          </w:r>
        </w:p>
        <w:p w14:paraId="1ABBA24D" w14:textId="77777777" w:rsidR="00472A03" w:rsidRPr="009B2905" w:rsidRDefault="00472A03" w:rsidP="009B2905">
          <w:pPr>
            <w:autoSpaceDE w:val="0"/>
            <w:autoSpaceDN w:val="0"/>
            <w:ind w:hanging="480"/>
            <w:jc w:val="both"/>
            <w:divId w:val="1782989394"/>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Li, Q., W, Y. L. H., &amp; Yu, Q. H. (2019). Therapeutic effect of Siegesbeckiae Herba on lupus nephritis in MRL/</w:t>
          </w:r>
          <w:proofErr w:type="spellStart"/>
          <w:r w:rsidRPr="009B2905">
            <w:rPr>
              <w:rFonts w:ascii="Times New Roman" w:eastAsia="Times New Roman" w:hAnsi="Times New Roman" w:cs="Times New Roman"/>
              <w:sz w:val="20"/>
              <w:szCs w:val="20"/>
            </w:rPr>
            <w:t>lpr</w:t>
          </w:r>
          <w:proofErr w:type="spellEnd"/>
          <w:r w:rsidRPr="009B2905">
            <w:rPr>
              <w:rFonts w:ascii="Times New Roman" w:eastAsia="Times New Roman" w:hAnsi="Times New Roman" w:cs="Times New Roman"/>
              <w:sz w:val="20"/>
              <w:szCs w:val="20"/>
            </w:rPr>
            <w:t xml:space="preserve"> mice. </w:t>
          </w:r>
          <w:r w:rsidRPr="009B2905">
            <w:rPr>
              <w:rFonts w:ascii="Times New Roman" w:eastAsia="Times New Roman" w:hAnsi="Times New Roman" w:cs="Times New Roman"/>
              <w:i/>
              <w:iCs/>
              <w:sz w:val="20"/>
              <w:szCs w:val="20"/>
            </w:rPr>
            <w:t xml:space="preserve">Chin. Med. J. </w:t>
          </w:r>
          <w:proofErr w:type="spellStart"/>
          <w:proofErr w:type="gramStart"/>
          <w:r w:rsidRPr="009B2905">
            <w:rPr>
              <w:rFonts w:ascii="Times New Roman" w:eastAsia="Times New Roman" w:hAnsi="Times New Roman" w:cs="Times New Roman"/>
              <w:i/>
              <w:iCs/>
              <w:sz w:val="20"/>
              <w:szCs w:val="20"/>
            </w:rPr>
            <w:t>Re.s</w:t>
          </w:r>
          <w:proofErr w:type="spellEnd"/>
          <w:proofErr w:type="gramEnd"/>
          <w:r w:rsidRPr="009B2905">
            <w:rPr>
              <w:rFonts w:ascii="Times New Roman" w:eastAsia="Times New Roman" w:hAnsi="Times New Roman" w:cs="Times New Roman"/>
              <w:i/>
              <w:iCs/>
              <w:sz w:val="20"/>
              <w:szCs w:val="20"/>
            </w:rPr>
            <w:t xml:space="preserve"> </w:t>
          </w:r>
          <w:proofErr w:type="spellStart"/>
          <w:r w:rsidRPr="009B2905">
            <w:rPr>
              <w:rFonts w:ascii="Times New Roman" w:eastAsia="Times New Roman" w:hAnsi="Times New Roman" w:cs="Times New Roman"/>
              <w:i/>
              <w:iCs/>
              <w:sz w:val="20"/>
              <w:szCs w:val="20"/>
            </w:rPr>
            <w:t>Prac</w:t>
          </w:r>
          <w:proofErr w:type="spellEnd"/>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33</w:t>
          </w:r>
          <w:r w:rsidRPr="009B2905">
            <w:rPr>
              <w:rFonts w:ascii="Times New Roman" w:eastAsia="Times New Roman" w:hAnsi="Times New Roman" w:cs="Times New Roman"/>
              <w:sz w:val="20"/>
              <w:szCs w:val="20"/>
            </w:rPr>
            <w:t>(4), 12–16.</w:t>
          </w:r>
        </w:p>
        <w:p w14:paraId="2B4E2BFB" w14:textId="77777777" w:rsidR="00472A03" w:rsidRPr="009B2905" w:rsidRDefault="00472A03" w:rsidP="009B2905">
          <w:pPr>
            <w:autoSpaceDE w:val="0"/>
            <w:autoSpaceDN w:val="0"/>
            <w:ind w:hanging="480"/>
            <w:jc w:val="both"/>
            <w:divId w:val="830684599"/>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Linghu, K.-G., Zhao, G. D., Xiong, W., Sang, W., Xiong, S. H., Tse, A. K. W., Hu, Y., Bian, Z., Wang, Y., &amp; Yu, H. (2020). Comprehensive comparison on the anti-inflammatory effects of three species of Sigesbeckia plants based on NF-κB and MAPKs signal pathways in vitro. </w:t>
          </w:r>
          <w:r w:rsidRPr="009B2905">
            <w:rPr>
              <w:rFonts w:ascii="Times New Roman" w:eastAsia="Times New Roman" w:hAnsi="Times New Roman" w:cs="Times New Roman"/>
              <w:i/>
              <w:iCs/>
              <w:sz w:val="20"/>
              <w:szCs w:val="20"/>
            </w:rPr>
            <w:t>Journal of Ethnopharmacology</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250</w:t>
          </w:r>
          <w:r w:rsidRPr="009B2905">
            <w:rPr>
              <w:rFonts w:ascii="Times New Roman" w:eastAsia="Times New Roman" w:hAnsi="Times New Roman" w:cs="Times New Roman"/>
              <w:sz w:val="20"/>
              <w:szCs w:val="20"/>
            </w:rPr>
            <w:t>, 112530.</w:t>
          </w:r>
        </w:p>
        <w:p w14:paraId="70FA0503" w14:textId="77777777" w:rsidR="00472A03" w:rsidRPr="009B2905" w:rsidRDefault="00472A03" w:rsidP="009B2905">
          <w:pPr>
            <w:autoSpaceDE w:val="0"/>
            <w:autoSpaceDN w:val="0"/>
            <w:ind w:hanging="480"/>
            <w:jc w:val="both"/>
            <w:divId w:val="1941378411"/>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Linghu, K.-G., Zhao, G.-D., Zhang, D.-Y., Xiong, S.-H., Wu, G.-P., Shen, L.-Y., Cui, W.-Q., Zhang, T., Hu, Y.-J., &amp; Guo, B. (2023). </w:t>
          </w:r>
          <w:proofErr w:type="spellStart"/>
          <w:r w:rsidRPr="009B2905">
            <w:rPr>
              <w:rFonts w:ascii="Times New Roman" w:eastAsia="Times New Roman" w:hAnsi="Times New Roman" w:cs="Times New Roman"/>
              <w:sz w:val="20"/>
              <w:szCs w:val="20"/>
            </w:rPr>
            <w:t>Leocarpinolide</w:t>
          </w:r>
          <w:proofErr w:type="spellEnd"/>
          <w:r w:rsidRPr="009B2905">
            <w:rPr>
              <w:rFonts w:ascii="Times New Roman" w:eastAsia="Times New Roman" w:hAnsi="Times New Roman" w:cs="Times New Roman"/>
              <w:sz w:val="20"/>
              <w:szCs w:val="20"/>
            </w:rPr>
            <w:t xml:space="preserve"> B attenuates collagen type II-induced arthritis by inhibiting DNA binding activity of NF-κB. </w:t>
          </w:r>
          <w:r w:rsidRPr="009B2905">
            <w:rPr>
              <w:rFonts w:ascii="Times New Roman" w:eastAsia="Times New Roman" w:hAnsi="Times New Roman" w:cs="Times New Roman"/>
              <w:i/>
              <w:iCs/>
              <w:sz w:val="20"/>
              <w:szCs w:val="20"/>
            </w:rPr>
            <w:t>Molecules</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28</w:t>
          </w:r>
          <w:r w:rsidRPr="009B2905">
            <w:rPr>
              <w:rFonts w:ascii="Times New Roman" w:eastAsia="Times New Roman" w:hAnsi="Times New Roman" w:cs="Times New Roman"/>
              <w:sz w:val="20"/>
              <w:szCs w:val="20"/>
            </w:rPr>
            <w:t>(10), 4241.</w:t>
          </w:r>
        </w:p>
        <w:p w14:paraId="429F3335" w14:textId="77777777" w:rsidR="00472A03" w:rsidRPr="009B2905" w:rsidRDefault="00472A03" w:rsidP="009B2905">
          <w:pPr>
            <w:autoSpaceDE w:val="0"/>
            <w:autoSpaceDN w:val="0"/>
            <w:ind w:hanging="480"/>
            <w:jc w:val="both"/>
            <w:divId w:val="1445688855"/>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Luo, Q., Wang, J. P., Ruan, J. L., Chen, Y. A., &amp; Li, Y. Y. (2008). Research on anti-inflammatory and analgesic effect of local application of </w:t>
          </w:r>
          <w:r w:rsidRPr="00E80B52">
            <w:rPr>
              <w:rFonts w:ascii="Times New Roman" w:eastAsia="Times New Roman" w:hAnsi="Times New Roman" w:cs="Times New Roman"/>
              <w:i/>
              <w:iCs/>
              <w:color w:val="FF0000"/>
              <w:sz w:val="20"/>
              <w:szCs w:val="20"/>
            </w:rPr>
            <w:t>Siegesbeckia orientalis</w:t>
          </w:r>
          <w:r w:rsidRPr="009B2905">
            <w:rPr>
              <w:rFonts w:ascii="Times New Roman" w:eastAsia="Times New Roman" w:hAnsi="Times New Roman" w:cs="Times New Roman"/>
              <w:sz w:val="20"/>
              <w:szCs w:val="20"/>
            </w:rPr>
            <w:t xml:space="preserve"> L. </w:t>
          </w:r>
          <w:r w:rsidRPr="009B2905">
            <w:rPr>
              <w:rFonts w:ascii="Times New Roman" w:eastAsia="Times New Roman" w:hAnsi="Times New Roman" w:cs="Times New Roman"/>
              <w:i/>
              <w:iCs/>
              <w:sz w:val="20"/>
              <w:szCs w:val="20"/>
            </w:rPr>
            <w:t xml:space="preserve">J Hubei, Coll. </w:t>
          </w:r>
          <w:proofErr w:type="spellStart"/>
          <w:r w:rsidRPr="009B2905">
            <w:rPr>
              <w:rFonts w:ascii="Times New Roman" w:eastAsia="Times New Roman" w:hAnsi="Times New Roman" w:cs="Times New Roman"/>
              <w:i/>
              <w:iCs/>
              <w:sz w:val="20"/>
              <w:szCs w:val="20"/>
            </w:rPr>
            <w:t>Tradit</w:t>
          </w:r>
          <w:proofErr w:type="spellEnd"/>
          <w:r w:rsidRPr="009B2905">
            <w:rPr>
              <w:rFonts w:ascii="Times New Roman" w:eastAsia="Times New Roman" w:hAnsi="Times New Roman" w:cs="Times New Roman"/>
              <w:i/>
              <w:iCs/>
              <w:sz w:val="20"/>
              <w:szCs w:val="20"/>
            </w:rPr>
            <w:t>. Chin. Med</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10</w:t>
          </w:r>
          <w:r w:rsidRPr="009B2905">
            <w:rPr>
              <w:rFonts w:ascii="Times New Roman" w:eastAsia="Times New Roman" w:hAnsi="Times New Roman" w:cs="Times New Roman"/>
              <w:sz w:val="20"/>
              <w:szCs w:val="20"/>
            </w:rPr>
            <w:t>(3), 9–11.</w:t>
          </w:r>
        </w:p>
        <w:p w14:paraId="707C607A" w14:textId="77777777" w:rsidR="00472A03" w:rsidRPr="009B2905" w:rsidRDefault="00472A03" w:rsidP="009B2905">
          <w:pPr>
            <w:autoSpaceDE w:val="0"/>
            <w:autoSpaceDN w:val="0"/>
            <w:ind w:hanging="480"/>
            <w:jc w:val="both"/>
            <w:divId w:val="2062483727"/>
            <w:rPr>
              <w:rFonts w:ascii="Times New Roman" w:eastAsia="Times New Roman" w:hAnsi="Times New Roman" w:cs="Times New Roman"/>
              <w:sz w:val="20"/>
              <w:szCs w:val="20"/>
            </w:rPr>
          </w:pPr>
          <w:proofErr w:type="spellStart"/>
          <w:r w:rsidRPr="009B2905">
            <w:rPr>
              <w:rFonts w:ascii="Times New Roman" w:eastAsia="Times New Roman" w:hAnsi="Times New Roman" w:cs="Times New Roman"/>
              <w:sz w:val="20"/>
              <w:szCs w:val="20"/>
            </w:rPr>
            <w:t>Lv</w:t>
          </w:r>
          <w:proofErr w:type="spellEnd"/>
          <w:r w:rsidRPr="009B2905">
            <w:rPr>
              <w:rFonts w:ascii="Times New Roman" w:eastAsia="Times New Roman" w:hAnsi="Times New Roman" w:cs="Times New Roman"/>
              <w:sz w:val="20"/>
              <w:szCs w:val="20"/>
            </w:rPr>
            <w:t xml:space="preserve">, D., Guo, K., Xu, C., Huang, M., Zheng, S., Ma, X., Pan, L., Wang, Q., &amp; Yang, X. (2017). Essential oil from </w:t>
          </w:r>
          <w:r w:rsidRPr="00E80B52">
            <w:rPr>
              <w:rFonts w:ascii="Times New Roman" w:eastAsia="Times New Roman" w:hAnsi="Times New Roman" w:cs="Times New Roman"/>
              <w:i/>
              <w:iCs/>
              <w:color w:val="FF0000"/>
              <w:sz w:val="20"/>
              <w:szCs w:val="20"/>
            </w:rPr>
            <w:t>Siegesbeckia pubescens</w:t>
          </w:r>
          <w:r w:rsidRPr="009B2905">
            <w:rPr>
              <w:rFonts w:ascii="Times New Roman" w:eastAsia="Times New Roman" w:hAnsi="Times New Roman" w:cs="Times New Roman"/>
              <w:sz w:val="20"/>
              <w:szCs w:val="20"/>
            </w:rPr>
            <w:t xml:space="preserve"> induces apoptosis through the mitochondrial pathway in human HepG2 cells. </w:t>
          </w:r>
          <w:r w:rsidRPr="009B2905">
            <w:rPr>
              <w:rFonts w:ascii="Times New Roman" w:eastAsia="Times New Roman" w:hAnsi="Times New Roman" w:cs="Times New Roman"/>
              <w:i/>
              <w:iCs/>
              <w:sz w:val="20"/>
              <w:szCs w:val="20"/>
            </w:rPr>
            <w:t>Journal of Huazhong University of Science and Technology [Medical Sciences]</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37</w:t>
          </w:r>
          <w:r w:rsidRPr="009B2905">
            <w:rPr>
              <w:rFonts w:ascii="Times New Roman" w:eastAsia="Times New Roman" w:hAnsi="Times New Roman" w:cs="Times New Roman"/>
              <w:sz w:val="20"/>
              <w:szCs w:val="20"/>
            </w:rPr>
            <w:t>, 87–92.</w:t>
          </w:r>
        </w:p>
        <w:p w14:paraId="6E8E1B8F" w14:textId="77777777" w:rsidR="00472A03" w:rsidRPr="009B2905" w:rsidRDefault="00472A03" w:rsidP="009B2905">
          <w:pPr>
            <w:autoSpaceDE w:val="0"/>
            <w:autoSpaceDN w:val="0"/>
            <w:ind w:hanging="480"/>
            <w:jc w:val="both"/>
            <w:divId w:val="604729923"/>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Meng, Q. C., Jin, R. M., Wang, D., &amp; Chou, G. X. (2009). </w:t>
          </w:r>
          <w:proofErr w:type="spellStart"/>
          <w:r w:rsidRPr="009B2905">
            <w:rPr>
              <w:rFonts w:ascii="Times New Roman" w:eastAsia="Times New Roman" w:hAnsi="Times New Roman" w:cs="Times New Roman"/>
              <w:sz w:val="20"/>
              <w:szCs w:val="20"/>
            </w:rPr>
            <w:t>ffects</w:t>
          </w:r>
          <w:proofErr w:type="spellEnd"/>
          <w:r w:rsidRPr="009B2905">
            <w:rPr>
              <w:rFonts w:ascii="Times New Roman" w:eastAsia="Times New Roman" w:hAnsi="Times New Roman" w:cs="Times New Roman"/>
              <w:sz w:val="20"/>
              <w:szCs w:val="20"/>
            </w:rPr>
            <w:t xml:space="preserve"> of antithrombotic components of Herba Siegesbeckiae on coagulation </w:t>
          </w:r>
          <w:proofErr w:type="gramStart"/>
          <w:r w:rsidRPr="009B2905">
            <w:rPr>
              <w:rFonts w:ascii="Times New Roman" w:eastAsia="Times New Roman" w:hAnsi="Times New Roman" w:cs="Times New Roman"/>
              <w:sz w:val="20"/>
              <w:szCs w:val="20"/>
            </w:rPr>
            <w:t>system,.</w:t>
          </w:r>
          <w:proofErr w:type="gramEnd"/>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 xml:space="preserve">Shanxi J. </w:t>
          </w:r>
          <w:proofErr w:type="spellStart"/>
          <w:r w:rsidRPr="009B2905">
            <w:rPr>
              <w:rFonts w:ascii="Times New Roman" w:eastAsia="Times New Roman" w:hAnsi="Times New Roman" w:cs="Times New Roman"/>
              <w:i/>
              <w:iCs/>
              <w:sz w:val="20"/>
              <w:szCs w:val="20"/>
            </w:rPr>
            <w:t>Tradit</w:t>
          </w:r>
          <w:proofErr w:type="spellEnd"/>
          <w:r w:rsidRPr="009B2905">
            <w:rPr>
              <w:rFonts w:ascii="Times New Roman" w:eastAsia="Times New Roman" w:hAnsi="Times New Roman" w:cs="Times New Roman"/>
              <w:i/>
              <w:iCs/>
              <w:sz w:val="20"/>
              <w:szCs w:val="20"/>
            </w:rPr>
            <w:t>. Chin. Med</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30</w:t>
          </w:r>
          <w:r w:rsidRPr="009B2905">
            <w:rPr>
              <w:rFonts w:ascii="Times New Roman" w:eastAsia="Times New Roman" w:hAnsi="Times New Roman" w:cs="Times New Roman"/>
              <w:sz w:val="20"/>
              <w:szCs w:val="20"/>
            </w:rPr>
            <w:t>(2), 236–238.</w:t>
          </w:r>
        </w:p>
        <w:p w14:paraId="5CC424E0" w14:textId="77777777" w:rsidR="00472A03" w:rsidRPr="009B2905" w:rsidRDefault="00472A03" w:rsidP="009B2905">
          <w:pPr>
            <w:autoSpaceDE w:val="0"/>
            <w:autoSpaceDN w:val="0"/>
            <w:ind w:hanging="480"/>
            <w:jc w:val="both"/>
            <w:divId w:val="61829686"/>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Park, H.-J., Kim, I.-T., Won, J.-H., Jeong, S.-H., Park, E.-Y., Nam, J.-H., Choi, J., &amp; Lee, K.-T. (2007). Anti-inflammatory activities of ent-16αH, 17-hydroxy-kauran-19-oic acid isolated from the roots of </w:t>
          </w:r>
          <w:r w:rsidRPr="00E80B52">
            <w:rPr>
              <w:rFonts w:ascii="Times New Roman" w:eastAsia="Times New Roman" w:hAnsi="Times New Roman" w:cs="Times New Roman"/>
              <w:i/>
              <w:iCs/>
              <w:color w:val="FF0000"/>
              <w:sz w:val="20"/>
              <w:szCs w:val="20"/>
            </w:rPr>
            <w:t>Siegesbeckia pubescens</w:t>
          </w:r>
          <w:r w:rsidRPr="009B2905">
            <w:rPr>
              <w:rFonts w:ascii="Times New Roman" w:eastAsia="Times New Roman" w:hAnsi="Times New Roman" w:cs="Times New Roman"/>
              <w:sz w:val="20"/>
              <w:szCs w:val="20"/>
            </w:rPr>
            <w:t xml:space="preserve"> are due to the inhibition of iNOS and COX-2 expression in RAW 264.7 macrophages via NF-κB inactivation. </w:t>
          </w:r>
          <w:r w:rsidRPr="009B2905">
            <w:rPr>
              <w:rFonts w:ascii="Times New Roman" w:eastAsia="Times New Roman" w:hAnsi="Times New Roman" w:cs="Times New Roman"/>
              <w:i/>
              <w:iCs/>
              <w:sz w:val="20"/>
              <w:szCs w:val="20"/>
            </w:rPr>
            <w:t>European Journal of Pharmacology</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558</w:t>
          </w:r>
          <w:r w:rsidRPr="009B2905">
            <w:rPr>
              <w:rFonts w:ascii="Times New Roman" w:eastAsia="Times New Roman" w:hAnsi="Times New Roman" w:cs="Times New Roman"/>
              <w:sz w:val="20"/>
              <w:szCs w:val="20"/>
            </w:rPr>
            <w:t>(1–3), 185–193.</w:t>
          </w:r>
        </w:p>
        <w:p w14:paraId="6BC77CD0" w14:textId="77777777" w:rsidR="00472A03" w:rsidRPr="009B2905" w:rsidRDefault="00472A03" w:rsidP="009B2905">
          <w:pPr>
            <w:autoSpaceDE w:val="0"/>
            <w:autoSpaceDN w:val="0"/>
            <w:ind w:hanging="480"/>
            <w:jc w:val="both"/>
            <w:divId w:val="1555315534"/>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lastRenderedPageBreak/>
            <w:t>Q. Luo, J.P. Wang, J.L. Ruan, Y.A. Chen, &amp; Y.Y. Li. (2008)</w:t>
          </w:r>
          <w:proofErr w:type="gramStart"/>
          <w:r w:rsidRPr="009B2905">
            <w:rPr>
              <w:rFonts w:ascii="Times New Roman" w:eastAsia="Times New Roman" w:hAnsi="Times New Roman" w:cs="Times New Roman"/>
              <w:sz w:val="20"/>
              <w:szCs w:val="20"/>
            </w:rPr>
            <w:t>. ,</w:t>
          </w:r>
          <w:proofErr w:type="gramEnd"/>
          <w:r w:rsidRPr="009B2905">
            <w:rPr>
              <w:rFonts w:ascii="Times New Roman" w:eastAsia="Times New Roman" w:hAnsi="Times New Roman" w:cs="Times New Roman"/>
              <w:sz w:val="20"/>
              <w:szCs w:val="20"/>
            </w:rPr>
            <w:t xml:space="preserve"> Promotion of the cutaneous wound healing  by </w:t>
          </w:r>
          <w:r w:rsidRPr="00E80B52">
            <w:rPr>
              <w:rFonts w:ascii="Times New Roman" w:eastAsia="Times New Roman" w:hAnsi="Times New Roman" w:cs="Times New Roman"/>
              <w:i/>
              <w:iCs/>
              <w:color w:val="FF0000"/>
              <w:sz w:val="20"/>
              <w:szCs w:val="20"/>
            </w:rPr>
            <w:t>Siegesbeckiae orientalis</w:t>
          </w:r>
          <w:r w:rsidRPr="009B2905">
            <w:rPr>
              <w:rFonts w:ascii="Times New Roman" w:eastAsia="Times New Roman" w:hAnsi="Times New Roman" w:cs="Times New Roman"/>
              <w:sz w:val="20"/>
              <w:szCs w:val="20"/>
            </w:rPr>
            <w:t xml:space="preserve"> L,. </w:t>
          </w:r>
          <w:r w:rsidRPr="009B2905">
            <w:rPr>
              <w:rFonts w:ascii="Times New Roman" w:eastAsia="Times New Roman" w:hAnsi="Times New Roman" w:cs="Times New Roman"/>
              <w:i/>
              <w:iCs/>
              <w:sz w:val="20"/>
              <w:szCs w:val="20"/>
            </w:rPr>
            <w:t>Herald Med</w:t>
          </w:r>
          <w:proofErr w:type="gramStart"/>
          <w:r w:rsidRPr="009B2905">
            <w:rPr>
              <w:rFonts w:ascii="Times New Roman" w:eastAsia="Times New Roman" w:hAnsi="Times New Roman" w:cs="Times New Roman"/>
              <w:i/>
              <w:iCs/>
              <w:sz w:val="20"/>
              <w:szCs w:val="20"/>
            </w:rPr>
            <w:t xml:space="preserve">, </w:t>
          </w:r>
          <w:r w:rsidRPr="009B2905">
            <w:rPr>
              <w:rFonts w:ascii="Times New Roman" w:eastAsia="Times New Roman" w:hAnsi="Times New Roman" w:cs="Times New Roman"/>
              <w:sz w:val="20"/>
              <w:szCs w:val="20"/>
            </w:rPr>
            <w:t>,</w:t>
          </w:r>
          <w:proofErr w:type="gramEnd"/>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27</w:t>
          </w:r>
          <w:r w:rsidRPr="009B2905">
            <w:rPr>
              <w:rFonts w:ascii="Times New Roman" w:eastAsia="Times New Roman" w:hAnsi="Times New Roman" w:cs="Times New Roman"/>
              <w:sz w:val="20"/>
              <w:szCs w:val="20"/>
            </w:rPr>
            <w:t>(10), 1161–1163.</w:t>
          </w:r>
        </w:p>
        <w:p w14:paraId="5F0C36CA" w14:textId="77777777" w:rsidR="00472A03" w:rsidRPr="009B2905" w:rsidRDefault="00472A03" w:rsidP="009B2905">
          <w:pPr>
            <w:autoSpaceDE w:val="0"/>
            <w:autoSpaceDN w:val="0"/>
            <w:ind w:hanging="480"/>
            <w:jc w:val="both"/>
            <w:divId w:val="277689387"/>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Qian, R., Zhang, C., &amp; Fu, H. (2000). Study on therapeutic mechanism of anti-rheumatism action of </w:t>
          </w:r>
          <w:proofErr w:type="spellStart"/>
          <w:r w:rsidRPr="009B2905">
            <w:rPr>
              <w:rFonts w:ascii="Times New Roman" w:eastAsia="Times New Roman" w:hAnsi="Times New Roman" w:cs="Times New Roman"/>
              <w:sz w:val="20"/>
              <w:szCs w:val="20"/>
            </w:rPr>
            <w:t>herba</w:t>
          </w:r>
          <w:proofErr w:type="spellEnd"/>
          <w:r w:rsidRPr="009B2905">
            <w:rPr>
              <w:rFonts w:ascii="Times New Roman" w:eastAsia="Times New Roman" w:hAnsi="Times New Roman" w:cs="Times New Roman"/>
              <w:sz w:val="20"/>
              <w:szCs w:val="20"/>
            </w:rPr>
            <w:t xml:space="preserve"> </w:t>
          </w:r>
          <w:proofErr w:type="spellStart"/>
          <w:r w:rsidRPr="009B2905">
            <w:rPr>
              <w:rFonts w:ascii="Times New Roman" w:eastAsia="Times New Roman" w:hAnsi="Times New Roman" w:cs="Times New Roman"/>
              <w:sz w:val="20"/>
              <w:szCs w:val="20"/>
            </w:rPr>
            <w:t>siegesbeckiae</w:t>
          </w:r>
          <w:proofErr w:type="spellEnd"/>
          <w:r w:rsidRPr="009B2905">
            <w:rPr>
              <w:rFonts w:ascii="Times New Roman" w:eastAsia="Times New Roman" w:hAnsi="Times New Roman" w:cs="Times New Roman"/>
              <w:sz w:val="20"/>
              <w:szCs w:val="20"/>
            </w:rPr>
            <w:t xml:space="preserve">. </w:t>
          </w:r>
          <w:proofErr w:type="spellStart"/>
          <w:r w:rsidRPr="009B2905">
            <w:rPr>
              <w:rFonts w:ascii="Times New Roman" w:eastAsia="Times New Roman" w:hAnsi="Times New Roman" w:cs="Times New Roman"/>
              <w:i/>
              <w:iCs/>
              <w:sz w:val="20"/>
              <w:szCs w:val="20"/>
            </w:rPr>
            <w:t>Zhongguo</w:t>
          </w:r>
          <w:proofErr w:type="spellEnd"/>
          <w:r w:rsidRPr="009B2905">
            <w:rPr>
              <w:rFonts w:ascii="Times New Roman" w:eastAsia="Times New Roman" w:hAnsi="Times New Roman" w:cs="Times New Roman"/>
              <w:i/>
              <w:iCs/>
              <w:sz w:val="20"/>
              <w:szCs w:val="20"/>
            </w:rPr>
            <w:t xml:space="preserve"> Zhong Xi Yi </w:t>
          </w:r>
          <w:proofErr w:type="spellStart"/>
          <w:r w:rsidRPr="009B2905">
            <w:rPr>
              <w:rFonts w:ascii="Times New Roman" w:eastAsia="Times New Roman" w:hAnsi="Times New Roman" w:cs="Times New Roman"/>
              <w:i/>
              <w:iCs/>
              <w:sz w:val="20"/>
              <w:szCs w:val="20"/>
            </w:rPr>
            <w:t>Jie</w:t>
          </w:r>
          <w:proofErr w:type="spellEnd"/>
          <w:r w:rsidRPr="009B2905">
            <w:rPr>
              <w:rFonts w:ascii="Times New Roman" w:eastAsia="Times New Roman" w:hAnsi="Times New Roman" w:cs="Times New Roman"/>
              <w:i/>
              <w:iCs/>
              <w:sz w:val="20"/>
              <w:szCs w:val="20"/>
            </w:rPr>
            <w:t xml:space="preserve"> He Za </w:t>
          </w:r>
          <w:proofErr w:type="spellStart"/>
          <w:r w:rsidRPr="009B2905">
            <w:rPr>
              <w:rFonts w:ascii="Times New Roman" w:eastAsia="Times New Roman" w:hAnsi="Times New Roman" w:cs="Times New Roman"/>
              <w:i/>
              <w:iCs/>
              <w:sz w:val="20"/>
              <w:szCs w:val="20"/>
            </w:rPr>
            <w:t>Zhi</w:t>
          </w:r>
          <w:proofErr w:type="spellEnd"/>
          <w:r w:rsidRPr="009B2905">
            <w:rPr>
              <w:rFonts w:ascii="Times New Roman" w:eastAsia="Times New Roman" w:hAnsi="Times New Roman" w:cs="Times New Roman"/>
              <w:i/>
              <w:iCs/>
              <w:sz w:val="20"/>
              <w:szCs w:val="20"/>
            </w:rPr>
            <w:t xml:space="preserve"> </w:t>
          </w:r>
          <w:proofErr w:type="spellStart"/>
          <w:r w:rsidRPr="009B2905">
            <w:rPr>
              <w:rFonts w:ascii="Times New Roman" w:eastAsia="Times New Roman" w:hAnsi="Times New Roman" w:cs="Times New Roman"/>
              <w:i/>
              <w:iCs/>
              <w:sz w:val="20"/>
              <w:szCs w:val="20"/>
            </w:rPr>
            <w:t>Zhongguo</w:t>
          </w:r>
          <w:proofErr w:type="spellEnd"/>
          <w:r w:rsidRPr="009B2905">
            <w:rPr>
              <w:rFonts w:ascii="Times New Roman" w:eastAsia="Times New Roman" w:hAnsi="Times New Roman" w:cs="Times New Roman"/>
              <w:i/>
              <w:iCs/>
              <w:sz w:val="20"/>
              <w:szCs w:val="20"/>
            </w:rPr>
            <w:t xml:space="preserve"> </w:t>
          </w:r>
          <w:proofErr w:type="spellStart"/>
          <w:r w:rsidRPr="009B2905">
            <w:rPr>
              <w:rFonts w:ascii="Times New Roman" w:eastAsia="Times New Roman" w:hAnsi="Times New Roman" w:cs="Times New Roman"/>
              <w:i/>
              <w:iCs/>
              <w:sz w:val="20"/>
              <w:szCs w:val="20"/>
            </w:rPr>
            <w:t>Zhongxiyi</w:t>
          </w:r>
          <w:proofErr w:type="spellEnd"/>
          <w:r w:rsidRPr="009B2905">
            <w:rPr>
              <w:rFonts w:ascii="Times New Roman" w:eastAsia="Times New Roman" w:hAnsi="Times New Roman" w:cs="Times New Roman"/>
              <w:i/>
              <w:iCs/>
              <w:sz w:val="20"/>
              <w:szCs w:val="20"/>
            </w:rPr>
            <w:t xml:space="preserve"> </w:t>
          </w:r>
          <w:proofErr w:type="spellStart"/>
          <w:r w:rsidRPr="009B2905">
            <w:rPr>
              <w:rFonts w:ascii="Times New Roman" w:eastAsia="Times New Roman" w:hAnsi="Times New Roman" w:cs="Times New Roman"/>
              <w:i/>
              <w:iCs/>
              <w:sz w:val="20"/>
              <w:szCs w:val="20"/>
            </w:rPr>
            <w:t>Jiehe</w:t>
          </w:r>
          <w:proofErr w:type="spellEnd"/>
          <w:r w:rsidRPr="009B2905">
            <w:rPr>
              <w:rFonts w:ascii="Times New Roman" w:eastAsia="Times New Roman" w:hAnsi="Times New Roman" w:cs="Times New Roman"/>
              <w:i/>
              <w:iCs/>
              <w:sz w:val="20"/>
              <w:szCs w:val="20"/>
            </w:rPr>
            <w:t xml:space="preserve"> </w:t>
          </w:r>
          <w:proofErr w:type="spellStart"/>
          <w:r w:rsidRPr="009B2905">
            <w:rPr>
              <w:rFonts w:ascii="Times New Roman" w:eastAsia="Times New Roman" w:hAnsi="Times New Roman" w:cs="Times New Roman"/>
              <w:i/>
              <w:iCs/>
              <w:sz w:val="20"/>
              <w:szCs w:val="20"/>
            </w:rPr>
            <w:t>Zazhi</w:t>
          </w:r>
          <w:proofErr w:type="spellEnd"/>
          <w:r w:rsidRPr="009B2905">
            <w:rPr>
              <w:rFonts w:ascii="Times New Roman" w:eastAsia="Times New Roman" w:hAnsi="Times New Roman" w:cs="Times New Roman"/>
              <w:i/>
              <w:iCs/>
              <w:sz w:val="20"/>
              <w:szCs w:val="20"/>
            </w:rPr>
            <w:t>= Chinese Journal of Integrated Traditional and Western Medicine</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20</w:t>
          </w:r>
          <w:r w:rsidRPr="009B2905">
            <w:rPr>
              <w:rFonts w:ascii="Times New Roman" w:eastAsia="Times New Roman" w:hAnsi="Times New Roman" w:cs="Times New Roman"/>
              <w:sz w:val="20"/>
              <w:szCs w:val="20"/>
            </w:rPr>
            <w:t>(3), 192–195.</w:t>
          </w:r>
        </w:p>
        <w:p w14:paraId="729ECDB4" w14:textId="77777777" w:rsidR="00472A03" w:rsidRPr="009B2905" w:rsidRDefault="00472A03" w:rsidP="009B2905">
          <w:pPr>
            <w:autoSpaceDE w:val="0"/>
            <w:autoSpaceDN w:val="0"/>
            <w:ind w:hanging="480"/>
            <w:jc w:val="both"/>
            <w:divId w:val="76485039"/>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Shao, N. Q., Zhao, M., Wang, H. Q., &amp; Zhu, X. X. (2012). Experimental research of effect of </w:t>
          </w:r>
          <w:proofErr w:type="spellStart"/>
          <w:r w:rsidRPr="009B2905">
            <w:rPr>
              <w:rFonts w:ascii="Times New Roman" w:eastAsia="Times New Roman" w:hAnsi="Times New Roman" w:cs="Times New Roman"/>
              <w:sz w:val="20"/>
              <w:szCs w:val="20"/>
            </w:rPr>
            <w:t>herba</w:t>
          </w:r>
          <w:proofErr w:type="spellEnd"/>
          <w:r w:rsidRPr="009B2905">
            <w:rPr>
              <w:rFonts w:ascii="Times New Roman" w:eastAsia="Times New Roman" w:hAnsi="Times New Roman" w:cs="Times New Roman"/>
              <w:sz w:val="20"/>
              <w:szCs w:val="20"/>
            </w:rPr>
            <w:t xml:space="preserve"> </w:t>
          </w:r>
          <w:proofErr w:type="spellStart"/>
          <w:r w:rsidRPr="009B2905">
            <w:rPr>
              <w:rFonts w:ascii="Times New Roman" w:eastAsia="Times New Roman" w:hAnsi="Times New Roman" w:cs="Times New Roman"/>
              <w:sz w:val="20"/>
              <w:szCs w:val="20"/>
            </w:rPr>
            <w:t>siegesbeckiae</w:t>
          </w:r>
          <w:proofErr w:type="spellEnd"/>
          <w:r w:rsidRPr="009B2905">
            <w:rPr>
              <w:rFonts w:ascii="Times New Roman" w:eastAsia="Times New Roman" w:hAnsi="Times New Roman" w:cs="Times New Roman"/>
              <w:sz w:val="20"/>
              <w:szCs w:val="20"/>
            </w:rPr>
            <w:t xml:space="preserve"> on immunological function of mice. </w:t>
          </w:r>
          <w:r w:rsidRPr="009B2905">
            <w:rPr>
              <w:rFonts w:ascii="Times New Roman" w:eastAsia="Times New Roman" w:hAnsi="Times New Roman" w:cs="Times New Roman"/>
              <w:i/>
              <w:iCs/>
              <w:sz w:val="20"/>
              <w:szCs w:val="20"/>
            </w:rPr>
            <w:t xml:space="preserve">Chin Arch </w:t>
          </w:r>
          <w:proofErr w:type="spellStart"/>
          <w:r w:rsidRPr="009B2905">
            <w:rPr>
              <w:rFonts w:ascii="Times New Roman" w:eastAsia="Times New Roman" w:hAnsi="Times New Roman" w:cs="Times New Roman"/>
              <w:i/>
              <w:iCs/>
              <w:sz w:val="20"/>
              <w:szCs w:val="20"/>
            </w:rPr>
            <w:t>Tradit</w:t>
          </w:r>
          <w:proofErr w:type="spellEnd"/>
          <w:r w:rsidRPr="009B2905">
            <w:rPr>
              <w:rFonts w:ascii="Times New Roman" w:eastAsia="Times New Roman" w:hAnsi="Times New Roman" w:cs="Times New Roman"/>
              <w:i/>
              <w:iCs/>
              <w:sz w:val="20"/>
              <w:szCs w:val="20"/>
            </w:rPr>
            <w:t xml:space="preserve"> Chin Med</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8</w:t>
          </w:r>
          <w:r w:rsidRPr="009B2905">
            <w:rPr>
              <w:rFonts w:ascii="Times New Roman" w:eastAsia="Times New Roman" w:hAnsi="Times New Roman" w:cs="Times New Roman"/>
              <w:sz w:val="20"/>
              <w:szCs w:val="20"/>
            </w:rPr>
            <w:t>, 66.</w:t>
          </w:r>
        </w:p>
        <w:p w14:paraId="514668ED" w14:textId="77777777" w:rsidR="00472A03" w:rsidRPr="009B2905" w:rsidRDefault="00472A03" w:rsidP="009B2905">
          <w:pPr>
            <w:autoSpaceDE w:val="0"/>
            <w:autoSpaceDN w:val="0"/>
            <w:ind w:hanging="480"/>
            <w:jc w:val="both"/>
            <w:divId w:val="395057717"/>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Sun, G. C., Yu, X. F., &amp; Li, D. Y. (2007). Compound </w:t>
          </w:r>
          <w:proofErr w:type="spellStart"/>
          <w:r w:rsidRPr="009B2905">
            <w:rPr>
              <w:rFonts w:ascii="Times New Roman" w:eastAsia="Times New Roman" w:hAnsi="Times New Roman" w:cs="Times New Roman"/>
              <w:sz w:val="20"/>
              <w:szCs w:val="20"/>
            </w:rPr>
            <w:t>Xiqiancao</w:t>
          </w:r>
          <w:proofErr w:type="spellEnd"/>
          <w:r w:rsidRPr="009B2905">
            <w:rPr>
              <w:rFonts w:ascii="Times New Roman" w:eastAsia="Times New Roman" w:hAnsi="Times New Roman" w:cs="Times New Roman"/>
              <w:sz w:val="20"/>
              <w:szCs w:val="20"/>
            </w:rPr>
            <w:t xml:space="preserve"> (</w:t>
          </w:r>
          <w:proofErr w:type="spellStart"/>
          <w:r w:rsidRPr="009B2905">
            <w:rPr>
              <w:rFonts w:ascii="Times New Roman" w:eastAsia="Times New Roman" w:hAnsi="Times New Roman" w:cs="Times New Roman"/>
              <w:sz w:val="20"/>
              <w:szCs w:val="20"/>
            </w:rPr>
            <w:t>siegesbeckiae</w:t>
          </w:r>
          <w:proofErr w:type="spellEnd"/>
          <w:r w:rsidRPr="009B2905">
            <w:rPr>
              <w:rFonts w:ascii="Times New Roman" w:eastAsia="Times New Roman" w:hAnsi="Times New Roman" w:cs="Times New Roman"/>
              <w:sz w:val="20"/>
              <w:szCs w:val="20"/>
            </w:rPr>
            <w:t xml:space="preserve">) capsule on content of IL-1β, IL-8 in rats’ inflammatory articulus caused by sodium urate. </w:t>
          </w:r>
          <w:r w:rsidRPr="009B2905">
            <w:rPr>
              <w:rFonts w:ascii="Times New Roman" w:eastAsia="Times New Roman" w:hAnsi="Times New Roman" w:cs="Times New Roman"/>
              <w:i/>
              <w:iCs/>
              <w:sz w:val="20"/>
              <w:szCs w:val="20"/>
            </w:rPr>
            <w:t>World Journal of Integrated Traditional and Western Medicine</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w:t>
          </w:r>
          <w:r w:rsidRPr="009B2905">
            <w:rPr>
              <w:rFonts w:ascii="Times New Roman" w:eastAsia="Times New Roman" w:hAnsi="Times New Roman" w:cs="Times New Roman"/>
              <w:sz w:val="20"/>
              <w:szCs w:val="20"/>
            </w:rPr>
            <w:t>(6), 329–331.</w:t>
          </w:r>
        </w:p>
        <w:p w14:paraId="153433BA" w14:textId="77777777" w:rsidR="00472A03" w:rsidRPr="009B2905" w:rsidRDefault="00472A03" w:rsidP="009B2905">
          <w:pPr>
            <w:autoSpaceDE w:val="0"/>
            <w:autoSpaceDN w:val="0"/>
            <w:ind w:hanging="480"/>
            <w:jc w:val="both"/>
            <w:divId w:val="2079358919"/>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Sun, H., &amp; Wang, H. (2006). Immunosuppressive activity of the ethanol extract of </w:t>
          </w:r>
          <w:r w:rsidRPr="00E80B52">
            <w:rPr>
              <w:rFonts w:ascii="Times New Roman" w:eastAsia="Times New Roman" w:hAnsi="Times New Roman" w:cs="Times New Roman"/>
              <w:i/>
              <w:iCs/>
              <w:color w:val="FF0000"/>
              <w:sz w:val="20"/>
              <w:szCs w:val="20"/>
            </w:rPr>
            <w:t>Siegesbeckia orientalis</w:t>
          </w:r>
          <w:r w:rsidRPr="009B2905">
            <w:rPr>
              <w:rFonts w:ascii="Times New Roman" w:eastAsia="Times New Roman" w:hAnsi="Times New Roman" w:cs="Times New Roman"/>
              <w:sz w:val="20"/>
              <w:szCs w:val="20"/>
            </w:rPr>
            <w:t xml:space="preserve"> on the immune responses to ovalbumin in mice. </w:t>
          </w:r>
          <w:r w:rsidRPr="009B2905">
            <w:rPr>
              <w:rFonts w:ascii="Times New Roman" w:eastAsia="Times New Roman" w:hAnsi="Times New Roman" w:cs="Times New Roman"/>
              <w:i/>
              <w:iCs/>
              <w:sz w:val="20"/>
              <w:szCs w:val="20"/>
            </w:rPr>
            <w:t>Chemistry &amp; Biodiversity</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3</w:t>
          </w:r>
          <w:r w:rsidRPr="009B2905">
            <w:rPr>
              <w:rFonts w:ascii="Times New Roman" w:eastAsia="Times New Roman" w:hAnsi="Times New Roman" w:cs="Times New Roman"/>
              <w:sz w:val="20"/>
              <w:szCs w:val="20"/>
            </w:rPr>
            <w:t>(7), 754–761.</w:t>
          </w:r>
        </w:p>
        <w:p w14:paraId="0EB12211" w14:textId="77777777" w:rsidR="00472A03" w:rsidRPr="009B2905" w:rsidRDefault="00472A03" w:rsidP="009B2905">
          <w:pPr>
            <w:autoSpaceDE w:val="0"/>
            <w:autoSpaceDN w:val="0"/>
            <w:ind w:hanging="480"/>
            <w:jc w:val="both"/>
            <w:divId w:val="771752369"/>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Tang, X.-D., Zhao, Q., Lan, X.-F., Ge, N.-N., Tang, Z.-H., &amp; Fan, C.-H. (2020). Effect of </w:t>
          </w:r>
          <w:r w:rsidRPr="00E80B52">
            <w:rPr>
              <w:rFonts w:ascii="Times New Roman" w:eastAsia="Times New Roman" w:hAnsi="Times New Roman" w:cs="Times New Roman"/>
              <w:i/>
              <w:iCs/>
              <w:color w:val="FF0000"/>
              <w:sz w:val="20"/>
              <w:szCs w:val="20"/>
            </w:rPr>
            <w:t>Siegesbeckia orientalis</w:t>
          </w:r>
          <w:r w:rsidRPr="009B2905">
            <w:rPr>
              <w:rFonts w:ascii="Times New Roman" w:eastAsia="Times New Roman" w:hAnsi="Times New Roman" w:cs="Times New Roman"/>
              <w:sz w:val="20"/>
              <w:szCs w:val="20"/>
            </w:rPr>
            <w:t xml:space="preserve"> on cartilage damage in knee osteoarthritis rats by regulating sirt1/FOXO1 pathway. </w:t>
          </w:r>
          <w:r w:rsidRPr="009B2905">
            <w:rPr>
              <w:rFonts w:ascii="Times New Roman" w:eastAsia="Times New Roman" w:hAnsi="Times New Roman" w:cs="Times New Roman"/>
              <w:i/>
              <w:iCs/>
              <w:sz w:val="20"/>
              <w:szCs w:val="20"/>
            </w:rPr>
            <w:t>Chinese Journal of Immunology</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36</w:t>
          </w:r>
          <w:r w:rsidRPr="009B2905">
            <w:rPr>
              <w:rFonts w:ascii="Times New Roman" w:eastAsia="Times New Roman" w:hAnsi="Times New Roman" w:cs="Times New Roman"/>
              <w:sz w:val="20"/>
              <w:szCs w:val="20"/>
            </w:rPr>
            <w:t>, 439–444.</w:t>
          </w:r>
        </w:p>
        <w:p w14:paraId="3C74A232" w14:textId="77777777" w:rsidR="00472A03" w:rsidRPr="009B2905" w:rsidRDefault="00472A03" w:rsidP="009B2905">
          <w:pPr>
            <w:autoSpaceDE w:val="0"/>
            <w:autoSpaceDN w:val="0"/>
            <w:ind w:hanging="480"/>
            <w:jc w:val="both"/>
            <w:divId w:val="204879862"/>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Teng, T. L. (2015). Study on effect and mechanism of the aqueous extract from </w:t>
          </w:r>
          <w:r w:rsidRPr="00E80B52">
            <w:rPr>
              <w:rFonts w:ascii="Times New Roman" w:eastAsia="Times New Roman" w:hAnsi="Times New Roman" w:cs="Times New Roman"/>
              <w:i/>
              <w:iCs/>
              <w:color w:val="FF0000"/>
              <w:sz w:val="20"/>
              <w:szCs w:val="20"/>
            </w:rPr>
            <w:t>Siegesbeckiae pubescens</w:t>
          </w:r>
          <w:r w:rsidRPr="009B2905">
            <w:rPr>
              <w:rFonts w:ascii="Times New Roman" w:eastAsia="Times New Roman" w:hAnsi="Times New Roman" w:cs="Times New Roman"/>
              <w:sz w:val="20"/>
              <w:szCs w:val="20"/>
            </w:rPr>
            <w:t xml:space="preserve"> on ulcerative colitis in rats. </w:t>
          </w:r>
          <w:r w:rsidRPr="009B2905">
            <w:rPr>
              <w:rFonts w:ascii="Times New Roman" w:eastAsia="Times New Roman" w:hAnsi="Times New Roman" w:cs="Times New Roman"/>
              <w:i/>
              <w:iCs/>
              <w:sz w:val="20"/>
              <w:szCs w:val="20"/>
            </w:rPr>
            <w:t>Zhejiang Acad. Med. Sci</w:t>
          </w:r>
          <w:r w:rsidRPr="009B2905">
            <w:rPr>
              <w:rFonts w:ascii="Times New Roman" w:eastAsia="Times New Roman" w:hAnsi="Times New Roman" w:cs="Times New Roman"/>
              <w:sz w:val="20"/>
              <w:szCs w:val="20"/>
            </w:rPr>
            <w:t>.</w:t>
          </w:r>
        </w:p>
        <w:p w14:paraId="617F1E98" w14:textId="77777777" w:rsidR="00472A03" w:rsidRPr="009B2905" w:rsidRDefault="00472A03" w:rsidP="009B2905">
          <w:pPr>
            <w:autoSpaceDE w:val="0"/>
            <w:autoSpaceDN w:val="0"/>
            <w:ind w:hanging="480"/>
            <w:jc w:val="both"/>
            <w:divId w:val="590434228"/>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Wang, J.-P., Zhou, Y.-M., &amp; Zhang, Y.-H. (2012). Kirenol production in hairy root culture of </w:t>
          </w:r>
          <w:r w:rsidRPr="00E80B52">
            <w:rPr>
              <w:rFonts w:ascii="Times New Roman" w:eastAsia="Times New Roman" w:hAnsi="Times New Roman" w:cs="Times New Roman"/>
              <w:i/>
              <w:iCs/>
              <w:color w:val="FF0000"/>
              <w:sz w:val="20"/>
              <w:szCs w:val="20"/>
            </w:rPr>
            <w:t>Siegesbeckea orientalis</w:t>
          </w:r>
          <w:r w:rsidRPr="009B2905">
            <w:rPr>
              <w:rFonts w:ascii="Times New Roman" w:eastAsia="Times New Roman" w:hAnsi="Times New Roman" w:cs="Times New Roman"/>
              <w:sz w:val="20"/>
              <w:szCs w:val="20"/>
            </w:rPr>
            <w:t xml:space="preserve"> and its antimicrobial activity. </w:t>
          </w:r>
          <w:r w:rsidRPr="009B2905">
            <w:rPr>
              <w:rFonts w:ascii="Times New Roman" w:eastAsia="Times New Roman" w:hAnsi="Times New Roman" w:cs="Times New Roman"/>
              <w:i/>
              <w:iCs/>
              <w:sz w:val="20"/>
              <w:szCs w:val="20"/>
            </w:rPr>
            <w:t>Pharmacognosy Magazine</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8</w:t>
          </w:r>
          <w:r w:rsidRPr="009B2905">
            <w:rPr>
              <w:rFonts w:ascii="Times New Roman" w:eastAsia="Times New Roman" w:hAnsi="Times New Roman" w:cs="Times New Roman"/>
              <w:sz w:val="20"/>
              <w:szCs w:val="20"/>
            </w:rPr>
            <w:t>(30), 149.</w:t>
          </w:r>
        </w:p>
        <w:p w14:paraId="64C5A387" w14:textId="77777777" w:rsidR="00472A03" w:rsidRPr="009B2905" w:rsidRDefault="00472A03" w:rsidP="009B2905">
          <w:pPr>
            <w:autoSpaceDE w:val="0"/>
            <w:autoSpaceDN w:val="0"/>
            <w:ind w:hanging="480"/>
            <w:jc w:val="both"/>
            <w:divId w:val="868487626"/>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Wang, Y., Li, B. Q., Zhou, L., Zhao, H., &amp; Gao, J. Y. (2012). Effect of Herba Siegesbeckiae capsule on coagulation function and hemorheology in beagle dogs. </w:t>
          </w:r>
          <w:r w:rsidRPr="009B2905">
            <w:rPr>
              <w:rFonts w:ascii="Times New Roman" w:eastAsia="Times New Roman" w:hAnsi="Times New Roman" w:cs="Times New Roman"/>
              <w:i/>
              <w:iCs/>
              <w:sz w:val="20"/>
              <w:szCs w:val="20"/>
            </w:rPr>
            <w:t xml:space="preserve">Asia-Pacific, </w:t>
          </w:r>
          <w:proofErr w:type="spellStart"/>
          <w:r w:rsidRPr="009B2905">
            <w:rPr>
              <w:rFonts w:ascii="Times New Roman" w:eastAsia="Times New Roman" w:hAnsi="Times New Roman" w:cs="Times New Roman"/>
              <w:i/>
              <w:iCs/>
              <w:sz w:val="20"/>
              <w:szCs w:val="20"/>
            </w:rPr>
            <w:t>Tradit</w:t>
          </w:r>
          <w:proofErr w:type="spellEnd"/>
          <w:r w:rsidRPr="009B2905">
            <w:rPr>
              <w:rFonts w:ascii="Times New Roman" w:eastAsia="Times New Roman" w:hAnsi="Times New Roman" w:cs="Times New Roman"/>
              <w:i/>
              <w:iCs/>
              <w:sz w:val="20"/>
              <w:szCs w:val="20"/>
            </w:rPr>
            <w:t>. Med</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8</w:t>
          </w:r>
          <w:r w:rsidRPr="009B2905">
            <w:rPr>
              <w:rFonts w:ascii="Times New Roman" w:eastAsia="Times New Roman" w:hAnsi="Times New Roman" w:cs="Times New Roman"/>
              <w:sz w:val="20"/>
              <w:szCs w:val="20"/>
            </w:rPr>
            <w:t>(3), 6–7.</w:t>
          </w:r>
        </w:p>
        <w:p w14:paraId="0D1F6AFB" w14:textId="77777777" w:rsidR="00472A03" w:rsidRPr="009B2905" w:rsidRDefault="00472A03" w:rsidP="009B2905">
          <w:pPr>
            <w:autoSpaceDE w:val="0"/>
            <w:autoSpaceDN w:val="0"/>
            <w:ind w:hanging="480"/>
            <w:jc w:val="both"/>
            <w:divId w:val="2114472293"/>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Wang, Z.-M., Zhu, S.-G., Wu, Z.-W., Lu, Y., Fu, H.-Z., &amp; Qian, R.-Q. (2011). Kirenol upregulates nuclear annexin-1 which interacts with NF-κB to attenuate synovial inflammation of collagen-induced arthritis in rats. </w:t>
          </w:r>
          <w:r w:rsidRPr="009B2905">
            <w:rPr>
              <w:rFonts w:ascii="Times New Roman" w:eastAsia="Times New Roman" w:hAnsi="Times New Roman" w:cs="Times New Roman"/>
              <w:i/>
              <w:iCs/>
              <w:sz w:val="20"/>
              <w:szCs w:val="20"/>
            </w:rPr>
            <w:t>Journal of Ethnopharmacology</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137</w:t>
          </w:r>
          <w:r w:rsidRPr="009B2905">
            <w:rPr>
              <w:rFonts w:ascii="Times New Roman" w:eastAsia="Times New Roman" w:hAnsi="Times New Roman" w:cs="Times New Roman"/>
              <w:sz w:val="20"/>
              <w:szCs w:val="20"/>
            </w:rPr>
            <w:t>(1), 774–782.</w:t>
          </w:r>
        </w:p>
        <w:p w14:paraId="0957D91B" w14:textId="77777777" w:rsidR="00472A03" w:rsidRPr="009B2905" w:rsidRDefault="00472A03" w:rsidP="009B2905">
          <w:pPr>
            <w:autoSpaceDE w:val="0"/>
            <w:autoSpaceDN w:val="0"/>
            <w:ind w:hanging="480"/>
            <w:jc w:val="both"/>
            <w:divId w:val="641740618"/>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Wei-</w:t>
          </w:r>
          <w:proofErr w:type="spellStart"/>
          <w:r w:rsidRPr="009B2905">
            <w:rPr>
              <w:rFonts w:ascii="Times New Roman" w:eastAsia="Times New Roman" w:hAnsi="Times New Roman" w:cs="Times New Roman"/>
              <w:sz w:val="20"/>
              <w:szCs w:val="20"/>
            </w:rPr>
            <w:t>wei</w:t>
          </w:r>
          <w:proofErr w:type="spellEnd"/>
          <w:r w:rsidRPr="009B2905">
            <w:rPr>
              <w:rFonts w:ascii="Times New Roman" w:eastAsia="Times New Roman" w:hAnsi="Times New Roman" w:cs="Times New Roman"/>
              <w:sz w:val="20"/>
              <w:szCs w:val="20"/>
            </w:rPr>
            <w:t xml:space="preserve">, W., Lei, H., Xiao-hui, Z., Tian-jiao, S., &amp; Shi-bin, Z. (2011). Influence of </w:t>
          </w:r>
          <w:proofErr w:type="spellStart"/>
          <w:r w:rsidRPr="009B2905">
            <w:rPr>
              <w:rFonts w:ascii="Times New Roman" w:eastAsia="Times New Roman" w:hAnsi="Times New Roman" w:cs="Times New Roman"/>
              <w:sz w:val="20"/>
              <w:szCs w:val="20"/>
            </w:rPr>
            <w:t>Siegesbeckia</w:t>
          </w:r>
          <w:proofErr w:type="spellEnd"/>
          <w:r w:rsidRPr="009B2905">
            <w:rPr>
              <w:rFonts w:ascii="Times New Roman" w:eastAsia="Times New Roman" w:hAnsi="Times New Roman" w:cs="Times New Roman"/>
              <w:sz w:val="20"/>
              <w:szCs w:val="20"/>
            </w:rPr>
            <w:t xml:space="preserve"> on Myocardial </w:t>
          </w:r>
          <w:proofErr w:type="spellStart"/>
          <w:r w:rsidRPr="009B2905">
            <w:rPr>
              <w:rFonts w:ascii="Times New Roman" w:eastAsia="Times New Roman" w:hAnsi="Times New Roman" w:cs="Times New Roman"/>
              <w:sz w:val="20"/>
              <w:szCs w:val="20"/>
            </w:rPr>
            <w:t>Remodeling</w:t>
          </w:r>
          <w:proofErr w:type="spellEnd"/>
          <w:r w:rsidRPr="009B2905">
            <w:rPr>
              <w:rFonts w:ascii="Times New Roman" w:eastAsia="Times New Roman" w:hAnsi="Times New Roman" w:cs="Times New Roman"/>
              <w:sz w:val="20"/>
              <w:szCs w:val="20"/>
            </w:rPr>
            <w:t xml:space="preserve"> in Rats with Pressure Overload. </w:t>
          </w:r>
          <w:r w:rsidRPr="009B2905">
            <w:rPr>
              <w:rFonts w:ascii="Times New Roman" w:eastAsia="Times New Roman" w:hAnsi="Times New Roman" w:cs="Times New Roman"/>
              <w:i/>
              <w:iCs/>
              <w:sz w:val="20"/>
              <w:szCs w:val="20"/>
            </w:rPr>
            <w:t>JOURNAL OF LIAONING UNIVERSITY OF TCM</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13</w:t>
          </w:r>
          <w:r w:rsidRPr="009B2905">
            <w:rPr>
              <w:rFonts w:ascii="Times New Roman" w:eastAsia="Times New Roman" w:hAnsi="Times New Roman" w:cs="Times New Roman"/>
              <w:sz w:val="20"/>
              <w:szCs w:val="20"/>
            </w:rPr>
            <w:t>(7), 102–105.</w:t>
          </w:r>
        </w:p>
        <w:p w14:paraId="0A30A3F3" w14:textId="77777777" w:rsidR="00472A03" w:rsidRPr="009B2905" w:rsidRDefault="00472A03" w:rsidP="009B2905">
          <w:pPr>
            <w:autoSpaceDE w:val="0"/>
            <w:autoSpaceDN w:val="0"/>
            <w:ind w:hanging="480"/>
            <w:jc w:val="both"/>
            <w:divId w:val="1077050147"/>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Wu, B., Huang, X., Li, L., Fan, X., Li, P., Huang, C., Xiao, J., Gui, R., &amp; Wang, S. (2019). Attenuation of diabetic cardiomyopathy by relying on kirenol to suppress inflammation in a diabetic rat model. </w:t>
          </w:r>
          <w:r w:rsidRPr="009B2905">
            <w:rPr>
              <w:rFonts w:ascii="Times New Roman" w:eastAsia="Times New Roman" w:hAnsi="Times New Roman" w:cs="Times New Roman"/>
              <w:i/>
              <w:iCs/>
              <w:sz w:val="20"/>
              <w:szCs w:val="20"/>
            </w:rPr>
            <w:t>Journal of Cellular and Molecular Medicine</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23</w:t>
          </w:r>
          <w:r w:rsidRPr="009B2905">
            <w:rPr>
              <w:rFonts w:ascii="Times New Roman" w:eastAsia="Times New Roman" w:hAnsi="Times New Roman" w:cs="Times New Roman"/>
              <w:sz w:val="20"/>
              <w:szCs w:val="20"/>
            </w:rPr>
            <w:t>(11), 7651–7663.</w:t>
          </w:r>
        </w:p>
        <w:p w14:paraId="070E4B2B" w14:textId="77777777" w:rsidR="00472A03" w:rsidRPr="009B2905" w:rsidRDefault="00472A03" w:rsidP="009B2905">
          <w:pPr>
            <w:autoSpaceDE w:val="0"/>
            <w:autoSpaceDN w:val="0"/>
            <w:ind w:hanging="480"/>
            <w:jc w:val="both"/>
            <w:divId w:val="1969626620"/>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Xiao, J., Yang, R., Yang, L., Fan, X., Liu, W., &amp; Deng, W. (2015). Kirenol attenuates experimental autoimmune encephalomyelitis by inhibiting differentiation of Th1 and th17 cells and inducing apoptosis of effector T cells. </w:t>
          </w:r>
          <w:r w:rsidRPr="009B2905">
            <w:rPr>
              <w:rFonts w:ascii="Times New Roman" w:eastAsia="Times New Roman" w:hAnsi="Times New Roman" w:cs="Times New Roman"/>
              <w:i/>
              <w:iCs/>
              <w:sz w:val="20"/>
              <w:szCs w:val="20"/>
            </w:rPr>
            <w:t>Scientific Reports</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5</w:t>
          </w:r>
          <w:r w:rsidRPr="009B2905">
            <w:rPr>
              <w:rFonts w:ascii="Times New Roman" w:eastAsia="Times New Roman" w:hAnsi="Times New Roman" w:cs="Times New Roman"/>
              <w:sz w:val="20"/>
              <w:szCs w:val="20"/>
            </w:rPr>
            <w:t>(1), 9022.</w:t>
          </w:r>
        </w:p>
        <w:p w14:paraId="4A665257" w14:textId="77777777" w:rsidR="00472A03" w:rsidRPr="009B2905" w:rsidRDefault="00472A03" w:rsidP="009B2905">
          <w:pPr>
            <w:autoSpaceDE w:val="0"/>
            <w:autoSpaceDN w:val="0"/>
            <w:ind w:hanging="480"/>
            <w:jc w:val="both"/>
            <w:divId w:val="1345547448"/>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Yang, Y., Chen, H., Lei, J., &amp; Yu, J. (2016). Biological activity of extracts and active compounds isolated from </w:t>
          </w:r>
          <w:r w:rsidRPr="00E80B52">
            <w:rPr>
              <w:rFonts w:ascii="Times New Roman" w:eastAsia="Times New Roman" w:hAnsi="Times New Roman" w:cs="Times New Roman"/>
              <w:i/>
              <w:iCs/>
              <w:color w:val="FF0000"/>
              <w:sz w:val="20"/>
              <w:szCs w:val="20"/>
            </w:rPr>
            <w:t>Siegesbeckia orientalis</w:t>
          </w:r>
          <w:r w:rsidRPr="009B2905">
            <w:rPr>
              <w:rFonts w:ascii="Times New Roman" w:eastAsia="Times New Roman" w:hAnsi="Times New Roman" w:cs="Times New Roman"/>
              <w:sz w:val="20"/>
              <w:szCs w:val="20"/>
            </w:rPr>
            <w:t xml:space="preserve"> L. </w:t>
          </w:r>
          <w:r w:rsidRPr="009B2905">
            <w:rPr>
              <w:rFonts w:ascii="Times New Roman" w:eastAsia="Times New Roman" w:hAnsi="Times New Roman" w:cs="Times New Roman"/>
              <w:i/>
              <w:iCs/>
              <w:sz w:val="20"/>
              <w:szCs w:val="20"/>
            </w:rPr>
            <w:t>Industrial Crops and Products</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94</w:t>
          </w:r>
          <w:r w:rsidRPr="009B2905">
            <w:rPr>
              <w:rFonts w:ascii="Times New Roman" w:eastAsia="Times New Roman" w:hAnsi="Times New Roman" w:cs="Times New Roman"/>
              <w:sz w:val="20"/>
              <w:szCs w:val="20"/>
            </w:rPr>
            <w:t>, 288–293.</w:t>
          </w:r>
        </w:p>
        <w:p w14:paraId="5271A367" w14:textId="77777777" w:rsidR="00472A03" w:rsidRPr="009B2905" w:rsidRDefault="00472A03" w:rsidP="009B2905">
          <w:pPr>
            <w:autoSpaceDE w:val="0"/>
            <w:autoSpaceDN w:val="0"/>
            <w:ind w:hanging="480"/>
            <w:jc w:val="both"/>
            <w:divId w:val="1587497813"/>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Yang, Y., &amp; LU, J. (2007). Experimental Study on Endothelial NO-dependent Vasodilation Effect of the Extracts of Herba Siegesbeckiae. </w:t>
          </w:r>
          <w:r w:rsidRPr="009B2905">
            <w:rPr>
              <w:rFonts w:ascii="Times New Roman" w:eastAsia="Times New Roman" w:hAnsi="Times New Roman" w:cs="Times New Roman"/>
              <w:i/>
              <w:iCs/>
              <w:sz w:val="20"/>
              <w:szCs w:val="20"/>
            </w:rPr>
            <w:t>China Pharmacy</w:t>
          </w:r>
          <w:r w:rsidRPr="009B2905">
            <w:rPr>
              <w:rFonts w:ascii="Times New Roman" w:eastAsia="Times New Roman" w:hAnsi="Times New Roman" w:cs="Times New Roman"/>
              <w:sz w:val="20"/>
              <w:szCs w:val="20"/>
            </w:rPr>
            <w:t>.</w:t>
          </w:r>
        </w:p>
        <w:p w14:paraId="6C96916A" w14:textId="77777777" w:rsidR="00472A03" w:rsidRPr="009B2905" w:rsidRDefault="00472A03" w:rsidP="009B2905">
          <w:pPr>
            <w:autoSpaceDE w:val="0"/>
            <w:autoSpaceDN w:val="0"/>
            <w:ind w:hanging="480"/>
            <w:jc w:val="both"/>
            <w:divId w:val="1747336425"/>
            <w:rPr>
              <w:rFonts w:ascii="Times New Roman" w:eastAsia="Times New Roman" w:hAnsi="Times New Roman" w:cs="Times New Roman"/>
              <w:sz w:val="20"/>
              <w:szCs w:val="20"/>
              <w:lang w:val="sv-SE"/>
            </w:rPr>
          </w:pPr>
          <w:r w:rsidRPr="009B2905">
            <w:rPr>
              <w:rFonts w:ascii="Times New Roman" w:eastAsia="Times New Roman" w:hAnsi="Times New Roman" w:cs="Times New Roman"/>
              <w:sz w:val="20"/>
              <w:szCs w:val="20"/>
            </w:rPr>
            <w:lastRenderedPageBreak/>
            <w:t>Yu, J., Wang, J., Su, S. W., Xie, K. R., &amp; Zhang, Y. (2013). Protective role of Herba Siegesbeckiae extracts against doxorubicin-induced acute cardiac injury in rats</w:t>
          </w:r>
          <w:proofErr w:type="gramStart"/>
          <w:r w:rsidRPr="009B2905">
            <w:rPr>
              <w:rFonts w:ascii="Times New Roman" w:eastAsia="Times New Roman" w:hAnsi="Times New Roman" w:cs="Times New Roman"/>
              <w:sz w:val="20"/>
              <w:szCs w:val="20"/>
            </w:rPr>
            <w:t>, .</w:t>
          </w:r>
          <w:proofErr w:type="gramEnd"/>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lang w:val="sv-SE"/>
            </w:rPr>
            <w:t>Herald Med</w:t>
          </w:r>
          <w:r w:rsidRPr="009B2905">
            <w:rPr>
              <w:rFonts w:ascii="Times New Roman" w:eastAsia="Times New Roman" w:hAnsi="Times New Roman" w:cs="Times New Roman"/>
              <w:sz w:val="20"/>
              <w:szCs w:val="20"/>
              <w:lang w:val="sv-SE"/>
            </w:rPr>
            <w:t xml:space="preserve">, </w:t>
          </w:r>
          <w:r w:rsidRPr="009B2905">
            <w:rPr>
              <w:rFonts w:ascii="Times New Roman" w:eastAsia="Times New Roman" w:hAnsi="Times New Roman" w:cs="Times New Roman"/>
              <w:i/>
              <w:iCs/>
              <w:sz w:val="20"/>
              <w:szCs w:val="20"/>
              <w:lang w:val="sv-SE"/>
            </w:rPr>
            <w:t>13</w:t>
          </w:r>
          <w:r w:rsidRPr="009B2905">
            <w:rPr>
              <w:rFonts w:ascii="Times New Roman" w:eastAsia="Times New Roman" w:hAnsi="Times New Roman" w:cs="Times New Roman"/>
              <w:sz w:val="20"/>
              <w:szCs w:val="20"/>
              <w:lang w:val="sv-SE"/>
            </w:rPr>
            <w:t>(7), 843–847.</w:t>
          </w:r>
        </w:p>
        <w:p w14:paraId="67557808" w14:textId="77777777" w:rsidR="00472A03" w:rsidRPr="009B2905" w:rsidRDefault="00472A03" w:rsidP="009B2905">
          <w:pPr>
            <w:autoSpaceDE w:val="0"/>
            <w:autoSpaceDN w:val="0"/>
            <w:ind w:hanging="480"/>
            <w:jc w:val="both"/>
            <w:divId w:val="1844126883"/>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lang w:val="sv-SE"/>
            </w:rPr>
            <w:t xml:space="preserve">Yu, J., Wang, J. X., Su, S. W., Xie, K. R., Zhang, Y., Yang, J. Z., &amp; Su, Y. (2014). </w:t>
          </w:r>
          <w:r w:rsidRPr="009B2905">
            <w:rPr>
              <w:rFonts w:ascii="Times New Roman" w:eastAsia="Times New Roman" w:hAnsi="Times New Roman" w:cs="Times New Roman"/>
              <w:sz w:val="20"/>
              <w:szCs w:val="20"/>
            </w:rPr>
            <w:t xml:space="preserve">Preventive role of extracts from Herba Siegesbeckiae against acute hepatic and renal injury induced by doxorubicin in rats. </w:t>
          </w:r>
          <w:r w:rsidRPr="009B2905">
            <w:rPr>
              <w:rFonts w:ascii="Times New Roman" w:eastAsia="Times New Roman" w:hAnsi="Times New Roman" w:cs="Times New Roman"/>
              <w:i/>
              <w:iCs/>
              <w:sz w:val="20"/>
              <w:szCs w:val="20"/>
            </w:rPr>
            <w:t>Herald Med</w:t>
          </w:r>
          <w:r w:rsidRPr="009B2905">
            <w:rPr>
              <w:rFonts w:ascii="Times New Roman" w:eastAsia="Times New Roman" w:hAnsi="Times New Roman" w:cs="Times New Roman"/>
              <w:sz w:val="20"/>
              <w:szCs w:val="20"/>
            </w:rPr>
            <w:t xml:space="preserve">, </w:t>
          </w:r>
          <w:r w:rsidRPr="009B2905">
            <w:rPr>
              <w:rFonts w:ascii="Times New Roman" w:eastAsia="Times New Roman" w:hAnsi="Times New Roman" w:cs="Times New Roman"/>
              <w:i/>
              <w:iCs/>
              <w:sz w:val="20"/>
              <w:szCs w:val="20"/>
            </w:rPr>
            <w:t>33</w:t>
          </w:r>
          <w:r w:rsidRPr="009B2905">
            <w:rPr>
              <w:rFonts w:ascii="Times New Roman" w:eastAsia="Times New Roman" w:hAnsi="Times New Roman" w:cs="Times New Roman"/>
              <w:sz w:val="20"/>
              <w:szCs w:val="20"/>
            </w:rPr>
            <w:t>(4), 422–426.</w:t>
          </w:r>
        </w:p>
        <w:p w14:paraId="54EAB3BB" w14:textId="77777777" w:rsidR="00472A03" w:rsidRPr="009B2905" w:rsidRDefault="00472A03" w:rsidP="009B2905">
          <w:pPr>
            <w:autoSpaceDE w:val="0"/>
            <w:autoSpaceDN w:val="0"/>
            <w:ind w:hanging="480"/>
            <w:jc w:val="both"/>
            <w:divId w:val="396589182"/>
            <w:rPr>
              <w:rFonts w:ascii="Times New Roman" w:eastAsia="Times New Roman" w:hAnsi="Times New Roman" w:cs="Times New Roman"/>
              <w:sz w:val="20"/>
              <w:szCs w:val="20"/>
            </w:rPr>
          </w:pPr>
          <w:r w:rsidRPr="009B2905">
            <w:rPr>
              <w:rFonts w:ascii="Times New Roman" w:eastAsia="Times New Roman" w:hAnsi="Times New Roman" w:cs="Times New Roman"/>
              <w:sz w:val="20"/>
              <w:szCs w:val="20"/>
            </w:rPr>
            <w:t xml:space="preserve">Z.Y. Li. (2007). Study on </w:t>
          </w:r>
          <w:proofErr w:type="spellStart"/>
          <w:r w:rsidRPr="009B2905">
            <w:rPr>
              <w:rFonts w:ascii="Times New Roman" w:eastAsia="Times New Roman" w:hAnsi="Times New Roman" w:cs="Times New Roman"/>
              <w:sz w:val="20"/>
              <w:szCs w:val="20"/>
            </w:rPr>
            <w:t>Hypoglycemic</w:t>
          </w:r>
          <w:proofErr w:type="spellEnd"/>
          <w:r w:rsidRPr="009B2905">
            <w:rPr>
              <w:rFonts w:ascii="Times New Roman" w:eastAsia="Times New Roman" w:hAnsi="Times New Roman" w:cs="Times New Roman"/>
              <w:sz w:val="20"/>
              <w:szCs w:val="20"/>
            </w:rPr>
            <w:t xml:space="preserve"> Effect of Herba Siegesbeckiae and Cortex Mori Radicis. </w:t>
          </w:r>
          <w:proofErr w:type="spellStart"/>
          <w:r w:rsidRPr="009B2905">
            <w:rPr>
              <w:rFonts w:ascii="Times New Roman" w:eastAsia="Times New Roman" w:hAnsi="Times New Roman" w:cs="Times New Roman"/>
              <w:i/>
              <w:iCs/>
              <w:sz w:val="20"/>
              <w:szCs w:val="20"/>
            </w:rPr>
            <w:t>Yanbian</w:t>
          </w:r>
          <w:proofErr w:type="spellEnd"/>
          <w:r w:rsidRPr="009B2905">
            <w:rPr>
              <w:rFonts w:ascii="Times New Roman" w:eastAsia="Times New Roman" w:hAnsi="Times New Roman" w:cs="Times New Roman"/>
              <w:i/>
              <w:iCs/>
              <w:sz w:val="20"/>
              <w:szCs w:val="20"/>
            </w:rPr>
            <w:t xml:space="preserve"> </w:t>
          </w:r>
          <w:proofErr w:type="spellStart"/>
          <w:proofErr w:type="gramStart"/>
          <w:r w:rsidRPr="009B2905">
            <w:rPr>
              <w:rFonts w:ascii="Times New Roman" w:eastAsia="Times New Roman" w:hAnsi="Times New Roman" w:cs="Times New Roman"/>
              <w:i/>
              <w:iCs/>
              <w:sz w:val="20"/>
              <w:szCs w:val="20"/>
            </w:rPr>
            <w:t>Univ</w:t>
          </w:r>
          <w:proofErr w:type="spellEnd"/>
          <w:r w:rsidRPr="009B2905">
            <w:rPr>
              <w:rFonts w:ascii="Times New Roman" w:eastAsia="Times New Roman" w:hAnsi="Times New Roman" w:cs="Times New Roman"/>
              <w:i/>
              <w:iCs/>
              <w:sz w:val="20"/>
              <w:szCs w:val="20"/>
            </w:rPr>
            <w:t xml:space="preserve"> </w:t>
          </w:r>
          <w:r w:rsidRPr="009B2905">
            <w:rPr>
              <w:rFonts w:ascii="Times New Roman" w:eastAsia="Times New Roman" w:hAnsi="Times New Roman" w:cs="Times New Roman"/>
              <w:sz w:val="20"/>
              <w:szCs w:val="20"/>
            </w:rPr>
            <w:t>.</w:t>
          </w:r>
          <w:proofErr w:type="gramEnd"/>
        </w:p>
        <w:p w14:paraId="30838366" w14:textId="4AFDEB31" w:rsidR="00B6086A" w:rsidRPr="00585BAE" w:rsidRDefault="00472A03" w:rsidP="009B2905">
          <w:pPr>
            <w:jc w:val="both"/>
            <w:rPr>
              <w:sz w:val="24"/>
              <w:szCs w:val="24"/>
            </w:rPr>
          </w:pPr>
          <w:r w:rsidRPr="009B2905">
            <w:rPr>
              <w:rFonts w:ascii="Times New Roman" w:eastAsia="Times New Roman" w:hAnsi="Times New Roman" w:cs="Times New Roman"/>
              <w:sz w:val="20"/>
              <w:szCs w:val="20"/>
            </w:rPr>
            <w:t> </w:t>
          </w:r>
        </w:p>
      </w:sdtContent>
    </w:sdt>
    <w:sectPr w:rsidR="00B6086A" w:rsidRPr="00585BAE" w:rsidSect="00010ECC">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B7C85" w14:textId="77777777" w:rsidR="000B4EE8" w:rsidRDefault="000B4EE8" w:rsidP="00585BAE">
      <w:pPr>
        <w:spacing w:after="0" w:line="240" w:lineRule="auto"/>
      </w:pPr>
      <w:r>
        <w:separator/>
      </w:r>
    </w:p>
  </w:endnote>
  <w:endnote w:type="continuationSeparator" w:id="0">
    <w:p w14:paraId="58BF157F" w14:textId="77777777" w:rsidR="000B4EE8" w:rsidRDefault="000B4EE8" w:rsidP="00585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A4BFC" w14:textId="77777777" w:rsidR="000B4EE8" w:rsidRDefault="000B4EE8" w:rsidP="00585BAE">
      <w:pPr>
        <w:spacing w:after="0" w:line="240" w:lineRule="auto"/>
      </w:pPr>
      <w:r>
        <w:separator/>
      </w:r>
    </w:p>
  </w:footnote>
  <w:footnote w:type="continuationSeparator" w:id="0">
    <w:p w14:paraId="2EA880F5" w14:textId="77777777" w:rsidR="000B4EE8" w:rsidRDefault="000B4EE8" w:rsidP="00585B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7BA"/>
    <w:rsid w:val="00010ECC"/>
    <w:rsid w:val="000313EF"/>
    <w:rsid w:val="0004293C"/>
    <w:rsid w:val="00046CA3"/>
    <w:rsid w:val="00090C6F"/>
    <w:rsid w:val="0009674A"/>
    <w:rsid w:val="000B4EE8"/>
    <w:rsid w:val="000D05C3"/>
    <w:rsid w:val="000E0C87"/>
    <w:rsid w:val="000F5B87"/>
    <w:rsid w:val="000F7322"/>
    <w:rsid w:val="00113C40"/>
    <w:rsid w:val="00121BB1"/>
    <w:rsid w:val="00157671"/>
    <w:rsid w:val="001F061B"/>
    <w:rsid w:val="00206EF6"/>
    <w:rsid w:val="00213813"/>
    <w:rsid w:val="00264EA7"/>
    <w:rsid w:val="002A4712"/>
    <w:rsid w:val="002B3AA7"/>
    <w:rsid w:val="002D476B"/>
    <w:rsid w:val="002D6932"/>
    <w:rsid w:val="002E019B"/>
    <w:rsid w:val="002E767B"/>
    <w:rsid w:val="002F5908"/>
    <w:rsid w:val="00315D7C"/>
    <w:rsid w:val="00351B7E"/>
    <w:rsid w:val="00374DD7"/>
    <w:rsid w:val="00375B92"/>
    <w:rsid w:val="0038018C"/>
    <w:rsid w:val="003A7172"/>
    <w:rsid w:val="003C0F0C"/>
    <w:rsid w:val="003C1748"/>
    <w:rsid w:val="003E463D"/>
    <w:rsid w:val="003E708E"/>
    <w:rsid w:val="003F144E"/>
    <w:rsid w:val="003F15F9"/>
    <w:rsid w:val="00426491"/>
    <w:rsid w:val="00447C9F"/>
    <w:rsid w:val="00472551"/>
    <w:rsid w:val="00472A03"/>
    <w:rsid w:val="00481B45"/>
    <w:rsid w:val="00483BC5"/>
    <w:rsid w:val="00495AAC"/>
    <w:rsid w:val="00497BDC"/>
    <w:rsid w:val="004B0BF7"/>
    <w:rsid w:val="004D01B3"/>
    <w:rsid w:val="004F6563"/>
    <w:rsid w:val="00506D53"/>
    <w:rsid w:val="005223FA"/>
    <w:rsid w:val="0052359B"/>
    <w:rsid w:val="00585BAE"/>
    <w:rsid w:val="005B264A"/>
    <w:rsid w:val="005B2C27"/>
    <w:rsid w:val="005E3DD0"/>
    <w:rsid w:val="005F4435"/>
    <w:rsid w:val="00604359"/>
    <w:rsid w:val="00643E3E"/>
    <w:rsid w:val="0067381E"/>
    <w:rsid w:val="006814FF"/>
    <w:rsid w:val="00681578"/>
    <w:rsid w:val="006A238F"/>
    <w:rsid w:val="006E450C"/>
    <w:rsid w:val="006F33C0"/>
    <w:rsid w:val="006F7FCC"/>
    <w:rsid w:val="00730A3D"/>
    <w:rsid w:val="00744F8F"/>
    <w:rsid w:val="00762FBA"/>
    <w:rsid w:val="00766E20"/>
    <w:rsid w:val="00770415"/>
    <w:rsid w:val="00771B44"/>
    <w:rsid w:val="00773033"/>
    <w:rsid w:val="0078292A"/>
    <w:rsid w:val="00784948"/>
    <w:rsid w:val="00796816"/>
    <w:rsid w:val="00806EE6"/>
    <w:rsid w:val="00822319"/>
    <w:rsid w:val="008304B5"/>
    <w:rsid w:val="008965F1"/>
    <w:rsid w:val="008A1883"/>
    <w:rsid w:val="008C0D90"/>
    <w:rsid w:val="008D27D9"/>
    <w:rsid w:val="009067B7"/>
    <w:rsid w:val="00962256"/>
    <w:rsid w:val="00981129"/>
    <w:rsid w:val="009875AE"/>
    <w:rsid w:val="00995892"/>
    <w:rsid w:val="009B2905"/>
    <w:rsid w:val="009B5B4F"/>
    <w:rsid w:val="009C75C0"/>
    <w:rsid w:val="009D0F35"/>
    <w:rsid w:val="00A028E7"/>
    <w:rsid w:val="00A15667"/>
    <w:rsid w:val="00A21F70"/>
    <w:rsid w:val="00A352DF"/>
    <w:rsid w:val="00A4434D"/>
    <w:rsid w:val="00A622AE"/>
    <w:rsid w:val="00A75AB2"/>
    <w:rsid w:val="00A86FFD"/>
    <w:rsid w:val="00AC0B0D"/>
    <w:rsid w:val="00AE17C9"/>
    <w:rsid w:val="00AF4E8B"/>
    <w:rsid w:val="00B04E29"/>
    <w:rsid w:val="00B05C0B"/>
    <w:rsid w:val="00B14F74"/>
    <w:rsid w:val="00B16C04"/>
    <w:rsid w:val="00B227AD"/>
    <w:rsid w:val="00B6086A"/>
    <w:rsid w:val="00B709C9"/>
    <w:rsid w:val="00B71C1B"/>
    <w:rsid w:val="00B77525"/>
    <w:rsid w:val="00B96C43"/>
    <w:rsid w:val="00C15809"/>
    <w:rsid w:val="00C166D2"/>
    <w:rsid w:val="00C340A5"/>
    <w:rsid w:val="00C66F03"/>
    <w:rsid w:val="00C7744A"/>
    <w:rsid w:val="00CA632F"/>
    <w:rsid w:val="00CE2E80"/>
    <w:rsid w:val="00CE3812"/>
    <w:rsid w:val="00CF1CAB"/>
    <w:rsid w:val="00D300C7"/>
    <w:rsid w:val="00D427BA"/>
    <w:rsid w:val="00D51CA2"/>
    <w:rsid w:val="00D52D59"/>
    <w:rsid w:val="00D72F28"/>
    <w:rsid w:val="00D83D67"/>
    <w:rsid w:val="00D96730"/>
    <w:rsid w:val="00DA5D09"/>
    <w:rsid w:val="00E04023"/>
    <w:rsid w:val="00E80B52"/>
    <w:rsid w:val="00EA3CAD"/>
    <w:rsid w:val="00F0013C"/>
    <w:rsid w:val="00F13F18"/>
    <w:rsid w:val="00F2371A"/>
    <w:rsid w:val="00F2780A"/>
    <w:rsid w:val="00F47000"/>
    <w:rsid w:val="00F77E99"/>
    <w:rsid w:val="00F92FF3"/>
    <w:rsid w:val="00F961DF"/>
    <w:rsid w:val="00FE5DFE"/>
    <w:rsid w:val="00FE7755"/>
    <w:rsid w:val="00FF5FDE"/>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8A4C0A"/>
  <w15:chartTrackingRefBased/>
  <w15:docId w15:val="{4B1327E4-024C-4E0D-AC40-72E4132A7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BDC"/>
  </w:style>
  <w:style w:type="paragraph" w:styleId="Heading1">
    <w:name w:val="heading 1"/>
    <w:basedOn w:val="Normal"/>
    <w:next w:val="Normal"/>
    <w:link w:val="Heading1Char"/>
    <w:uiPriority w:val="9"/>
    <w:qFormat/>
    <w:rsid w:val="00D427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427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427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427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427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427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7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7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7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7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427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427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427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427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4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7BA"/>
    <w:rPr>
      <w:rFonts w:eastAsiaTheme="majorEastAsia" w:cstheme="majorBidi"/>
      <w:color w:val="272727" w:themeColor="text1" w:themeTint="D8"/>
    </w:rPr>
  </w:style>
  <w:style w:type="paragraph" w:styleId="Title">
    <w:name w:val="Title"/>
    <w:basedOn w:val="Normal"/>
    <w:next w:val="Normal"/>
    <w:link w:val="TitleChar"/>
    <w:uiPriority w:val="10"/>
    <w:qFormat/>
    <w:rsid w:val="00D427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7BA"/>
    <w:pPr>
      <w:spacing w:before="160"/>
      <w:jc w:val="center"/>
    </w:pPr>
    <w:rPr>
      <w:i/>
      <w:iCs/>
      <w:color w:val="404040" w:themeColor="text1" w:themeTint="BF"/>
    </w:rPr>
  </w:style>
  <w:style w:type="character" w:customStyle="1" w:styleId="QuoteChar">
    <w:name w:val="Quote Char"/>
    <w:basedOn w:val="DefaultParagraphFont"/>
    <w:link w:val="Quote"/>
    <w:uiPriority w:val="29"/>
    <w:rsid w:val="00D427BA"/>
    <w:rPr>
      <w:i/>
      <w:iCs/>
      <w:color w:val="404040" w:themeColor="text1" w:themeTint="BF"/>
    </w:rPr>
  </w:style>
  <w:style w:type="paragraph" w:styleId="ListParagraph">
    <w:name w:val="List Paragraph"/>
    <w:basedOn w:val="Normal"/>
    <w:uiPriority w:val="34"/>
    <w:qFormat/>
    <w:rsid w:val="00D427BA"/>
    <w:pPr>
      <w:ind w:left="720"/>
      <w:contextualSpacing/>
    </w:pPr>
  </w:style>
  <w:style w:type="character" w:styleId="IntenseEmphasis">
    <w:name w:val="Intense Emphasis"/>
    <w:basedOn w:val="DefaultParagraphFont"/>
    <w:uiPriority w:val="21"/>
    <w:qFormat/>
    <w:rsid w:val="00D427BA"/>
    <w:rPr>
      <w:i/>
      <w:iCs/>
      <w:color w:val="2F5496" w:themeColor="accent1" w:themeShade="BF"/>
    </w:rPr>
  </w:style>
  <w:style w:type="paragraph" w:styleId="IntenseQuote">
    <w:name w:val="Intense Quote"/>
    <w:basedOn w:val="Normal"/>
    <w:next w:val="Normal"/>
    <w:link w:val="IntenseQuoteChar"/>
    <w:uiPriority w:val="30"/>
    <w:qFormat/>
    <w:rsid w:val="00D427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427BA"/>
    <w:rPr>
      <w:i/>
      <w:iCs/>
      <w:color w:val="2F5496" w:themeColor="accent1" w:themeShade="BF"/>
    </w:rPr>
  </w:style>
  <w:style w:type="character" w:styleId="IntenseReference">
    <w:name w:val="Intense Reference"/>
    <w:basedOn w:val="DefaultParagraphFont"/>
    <w:uiPriority w:val="32"/>
    <w:qFormat/>
    <w:rsid w:val="00D427BA"/>
    <w:rPr>
      <w:b/>
      <w:bCs/>
      <w:smallCaps/>
      <w:color w:val="2F5496" w:themeColor="accent1" w:themeShade="BF"/>
      <w:spacing w:val="5"/>
    </w:rPr>
  </w:style>
  <w:style w:type="table" w:styleId="TableGrid">
    <w:name w:val="Table Grid"/>
    <w:basedOn w:val="TableNormal"/>
    <w:uiPriority w:val="39"/>
    <w:rsid w:val="00497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85BAE"/>
    <w:pPr>
      <w:tabs>
        <w:tab w:val="center" w:pos="4320"/>
        <w:tab w:val="right" w:pos="8640"/>
      </w:tabs>
      <w:spacing w:after="0" w:line="240" w:lineRule="auto"/>
    </w:pPr>
  </w:style>
  <w:style w:type="character" w:customStyle="1" w:styleId="HeaderChar">
    <w:name w:val="Header Char"/>
    <w:basedOn w:val="DefaultParagraphFont"/>
    <w:link w:val="Header"/>
    <w:uiPriority w:val="99"/>
    <w:rsid w:val="00585BAE"/>
  </w:style>
  <w:style w:type="paragraph" w:styleId="Footer">
    <w:name w:val="footer"/>
    <w:basedOn w:val="Normal"/>
    <w:link w:val="FooterChar"/>
    <w:uiPriority w:val="99"/>
    <w:unhideWhenUsed/>
    <w:rsid w:val="00585BAE"/>
    <w:pPr>
      <w:tabs>
        <w:tab w:val="center" w:pos="4320"/>
        <w:tab w:val="right" w:pos="8640"/>
      </w:tabs>
      <w:spacing w:after="0" w:line="240" w:lineRule="auto"/>
    </w:pPr>
  </w:style>
  <w:style w:type="character" w:customStyle="1" w:styleId="FooterChar">
    <w:name w:val="Footer Char"/>
    <w:basedOn w:val="DefaultParagraphFont"/>
    <w:link w:val="Footer"/>
    <w:uiPriority w:val="99"/>
    <w:rsid w:val="00585BAE"/>
  </w:style>
  <w:style w:type="character" w:styleId="PlaceholderText">
    <w:name w:val="Placeholder Text"/>
    <w:basedOn w:val="DefaultParagraphFont"/>
    <w:uiPriority w:val="99"/>
    <w:semiHidden/>
    <w:rsid w:val="005223F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477">
      <w:marLeft w:val="480"/>
      <w:marRight w:val="0"/>
      <w:marTop w:val="0"/>
      <w:marBottom w:val="0"/>
      <w:divBdr>
        <w:top w:val="none" w:sz="0" w:space="0" w:color="auto"/>
        <w:left w:val="none" w:sz="0" w:space="0" w:color="auto"/>
        <w:bottom w:val="none" w:sz="0" w:space="0" w:color="auto"/>
        <w:right w:val="none" w:sz="0" w:space="0" w:color="auto"/>
      </w:divBdr>
    </w:div>
    <w:div w:id="6712264">
      <w:marLeft w:val="480"/>
      <w:marRight w:val="0"/>
      <w:marTop w:val="0"/>
      <w:marBottom w:val="0"/>
      <w:divBdr>
        <w:top w:val="none" w:sz="0" w:space="0" w:color="auto"/>
        <w:left w:val="none" w:sz="0" w:space="0" w:color="auto"/>
        <w:bottom w:val="none" w:sz="0" w:space="0" w:color="auto"/>
        <w:right w:val="none" w:sz="0" w:space="0" w:color="auto"/>
      </w:divBdr>
    </w:div>
    <w:div w:id="7827777">
      <w:marLeft w:val="480"/>
      <w:marRight w:val="0"/>
      <w:marTop w:val="0"/>
      <w:marBottom w:val="0"/>
      <w:divBdr>
        <w:top w:val="none" w:sz="0" w:space="0" w:color="auto"/>
        <w:left w:val="none" w:sz="0" w:space="0" w:color="auto"/>
        <w:bottom w:val="none" w:sz="0" w:space="0" w:color="auto"/>
        <w:right w:val="none" w:sz="0" w:space="0" w:color="auto"/>
      </w:divBdr>
    </w:div>
    <w:div w:id="9307100">
      <w:marLeft w:val="480"/>
      <w:marRight w:val="0"/>
      <w:marTop w:val="0"/>
      <w:marBottom w:val="0"/>
      <w:divBdr>
        <w:top w:val="none" w:sz="0" w:space="0" w:color="auto"/>
        <w:left w:val="none" w:sz="0" w:space="0" w:color="auto"/>
        <w:bottom w:val="none" w:sz="0" w:space="0" w:color="auto"/>
        <w:right w:val="none" w:sz="0" w:space="0" w:color="auto"/>
      </w:divBdr>
    </w:div>
    <w:div w:id="15277696">
      <w:marLeft w:val="480"/>
      <w:marRight w:val="0"/>
      <w:marTop w:val="0"/>
      <w:marBottom w:val="0"/>
      <w:divBdr>
        <w:top w:val="none" w:sz="0" w:space="0" w:color="auto"/>
        <w:left w:val="none" w:sz="0" w:space="0" w:color="auto"/>
        <w:bottom w:val="none" w:sz="0" w:space="0" w:color="auto"/>
        <w:right w:val="none" w:sz="0" w:space="0" w:color="auto"/>
      </w:divBdr>
    </w:div>
    <w:div w:id="15547688">
      <w:marLeft w:val="480"/>
      <w:marRight w:val="0"/>
      <w:marTop w:val="0"/>
      <w:marBottom w:val="0"/>
      <w:divBdr>
        <w:top w:val="none" w:sz="0" w:space="0" w:color="auto"/>
        <w:left w:val="none" w:sz="0" w:space="0" w:color="auto"/>
        <w:bottom w:val="none" w:sz="0" w:space="0" w:color="auto"/>
        <w:right w:val="none" w:sz="0" w:space="0" w:color="auto"/>
      </w:divBdr>
    </w:div>
    <w:div w:id="17894345">
      <w:marLeft w:val="480"/>
      <w:marRight w:val="0"/>
      <w:marTop w:val="0"/>
      <w:marBottom w:val="0"/>
      <w:divBdr>
        <w:top w:val="none" w:sz="0" w:space="0" w:color="auto"/>
        <w:left w:val="none" w:sz="0" w:space="0" w:color="auto"/>
        <w:bottom w:val="none" w:sz="0" w:space="0" w:color="auto"/>
        <w:right w:val="none" w:sz="0" w:space="0" w:color="auto"/>
      </w:divBdr>
    </w:div>
    <w:div w:id="19404672">
      <w:marLeft w:val="480"/>
      <w:marRight w:val="0"/>
      <w:marTop w:val="0"/>
      <w:marBottom w:val="0"/>
      <w:divBdr>
        <w:top w:val="none" w:sz="0" w:space="0" w:color="auto"/>
        <w:left w:val="none" w:sz="0" w:space="0" w:color="auto"/>
        <w:bottom w:val="none" w:sz="0" w:space="0" w:color="auto"/>
        <w:right w:val="none" w:sz="0" w:space="0" w:color="auto"/>
      </w:divBdr>
    </w:div>
    <w:div w:id="24719228">
      <w:marLeft w:val="480"/>
      <w:marRight w:val="0"/>
      <w:marTop w:val="0"/>
      <w:marBottom w:val="0"/>
      <w:divBdr>
        <w:top w:val="none" w:sz="0" w:space="0" w:color="auto"/>
        <w:left w:val="none" w:sz="0" w:space="0" w:color="auto"/>
        <w:bottom w:val="none" w:sz="0" w:space="0" w:color="auto"/>
        <w:right w:val="none" w:sz="0" w:space="0" w:color="auto"/>
      </w:divBdr>
    </w:div>
    <w:div w:id="24720908">
      <w:marLeft w:val="480"/>
      <w:marRight w:val="0"/>
      <w:marTop w:val="0"/>
      <w:marBottom w:val="0"/>
      <w:divBdr>
        <w:top w:val="none" w:sz="0" w:space="0" w:color="auto"/>
        <w:left w:val="none" w:sz="0" w:space="0" w:color="auto"/>
        <w:bottom w:val="none" w:sz="0" w:space="0" w:color="auto"/>
        <w:right w:val="none" w:sz="0" w:space="0" w:color="auto"/>
      </w:divBdr>
    </w:div>
    <w:div w:id="25644456">
      <w:marLeft w:val="480"/>
      <w:marRight w:val="0"/>
      <w:marTop w:val="0"/>
      <w:marBottom w:val="0"/>
      <w:divBdr>
        <w:top w:val="none" w:sz="0" w:space="0" w:color="auto"/>
        <w:left w:val="none" w:sz="0" w:space="0" w:color="auto"/>
        <w:bottom w:val="none" w:sz="0" w:space="0" w:color="auto"/>
        <w:right w:val="none" w:sz="0" w:space="0" w:color="auto"/>
      </w:divBdr>
    </w:div>
    <w:div w:id="26179199">
      <w:marLeft w:val="480"/>
      <w:marRight w:val="0"/>
      <w:marTop w:val="0"/>
      <w:marBottom w:val="0"/>
      <w:divBdr>
        <w:top w:val="none" w:sz="0" w:space="0" w:color="auto"/>
        <w:left w:val="none" w:sz="0" w:space="0" w:color="auto"/>
        <w:bottom w:val="none" w:sz="0" w:space="0" w:color="auto"/>
        <w:right w:val="none" w:sz="0" w:space="0" w:color="auto"/>
      </w:divBdr>
    </w:div>
    <w:div w:id="31461151">
      <w:marLeft w:val="480"/>
      <w:marRight w:val="0"/>
      <w:marTop w:val="0"/>
      <w:marBottom w:val="0"/>
      <w:divBdr>
        <w:top w:val="none" w:sz="0" w:space="0" w:color="auto"/>
        <w:left w:val="none" w:sz="0" w:space="0" w:color="auto"/>
        <w:bottom w:val="none" w:sz="0" w:space="0" w:color="auto"/>
        <w:right w:val="none" w:sz="0" w:space="0" w:color="auto"/>
      </w:divBdr>
    </w:div>
    <w:div w:id="39674818">
      <w:marLeft w:val="480"/>
      <w:marRight w:val="0"/>
      <w:marTop w:val="0"/>
      <w:marBottom w:val="0"/>
      <w:divBdr>
        <w:top w:val="none" w:sz="0" w:space="0" w:color="auto"/>
        <w:left w:val="none" w:sz="0" w:space="0" w:color="auto"/>
        <w:bottom w:val="none" w:sz="0" w:space="0" w:color="auto"/>
        <w:right w:val="none" w:sz="0" w:space="0" w:color="auto"/>
      </w:divBdr>
    </w:div>
    <w:div w:id="39982293">
      <w:marLeft w:val="480"/>
      <w:marRight w:val="0"/>
      <w:marTop w:val="0"/>
      <w:marBottom w:val="0"/>
      <w:divBdr>
        <w:top w:val="none" w:sz="0" w:space="0" w:color="auto"/>
        <w:left w:val="none" w:sz="0" w:space="0" w:color="auto"/>
        <w:bottom w:val="none" w:sz="0" w:space="0" w:color="auto"/>
        <w:right w:val="none" w:sz="0" w:space="0" w:color="auto"/>
      </w:divBdr>
    </w:div>
    <w:div w:id="41029303">
      <w:marLeft w:val="480"/>
      <w:marRight w:val="0"/>
      <w:marTop w:val="0"/>
      <w:marBottom w:val="0"/>
      <w:divBdr>
        <w:top w:val="none" w:sz="0" w:space="0" w:color="auto"/>
        <w:left w:val="none" w:sz="0" w:space="0" w:color="auto"/>
        <w:bottom w:val="none" w:sz="0" w:space="0" w:color="auto"/>
        <w:right w:val="none" w:sz="0" w:space="0" w:color="auto"/>
      </w:divBdr>
    </w:div>
    <w:div w:id="41104547">
      <w:marLeft w:val="480"/>
      <w:marRight w:val="0"/>
      <w:marTop w:val="0"/>
      <w:marBottom w:val="0"/>
      <w:divBdr>
        <w:top w:val="none" w:sz="0" w:space="0" w:color="auto"/>
        <w:left w:val="none" w:sz="0" w:space="0" w:color="auto"/>
        <w:bottom w:val="none" w:sz="0" w:space="0" w:color="auto"/>
        <w:right w:val="none" w:sz="0" w:space="0" w:color="auto"/>
      </w:divBdr>
    </w:div>
    <w:div w:id="42681927">
      <w:marLeft w:val="480"/>
      <w:marRight w:val="0"/>
      <w:marTop w:val="0"/>
      <w:marBottom w:val="0"/>
      <w:divBdr>
        <w:top w:val="none" w:sz="0" w:space="0" w:color="auto"/>
        <w:left w:val="none" w:sz="0" w:space="0" w:color="auto"/>
        <w:bottom w:val="none" w:sz="0" w:space="0" w:color="auto"/>
        <w:right w:val="none" w:sz="0" w:space="0" w:color="auto"/>
      </w:divBdr>
    </w:div>
    <w:div w:id="47652996">
      <w:marLeft w:val="480"/>
      <w:marRight w:val="0"/>
      <w:marTop w:val="0"/>
      <w:marBottom w:val="0"/>
      <w:divBdr>
        <w:top w:val="none" w:sz="0" w:space="0" w:color="auto"/>
        <w:left w:val="none" w:sz="0" w:space="0" w:color="auto"/>
        <w:bottom w:val="none" w:sz="0" w:space="0" w:color="auto"/>
        <w:right w:val="none" w:sz="0" w:space="0" w:color="auto"/>
      </w:divBdr>
    </w:div>
    <w:div w:id="50541299">
      <w:marLeft w:val="480"/>
      <w:marRight w:val="0"/>
      <w:marTop w:val="0"/>
      <w:marBottom w:val="0"/>
      <w:divBdr>
        <w:top w:val="none" w:sz="0" w:space="0" w:color="auto"/>
        <w:left w:val="none" w:sz="0" w:space="0" w:color="auto"/>
        <w:bottom w:val="none" w:sz="0" w:space="0" w:color="auto"/>
        <w:right w:val="none" w:sz="0" w:space="0" w:color="auto"/>
      </w:divBdr>
    </w:div>
    <w:div w:id="50622989">
      <w:marLeft w:val="480"/>
      <w:marRight w:val="0"/>
      <w:marTop w:val="0"/>
      <w:marBottom w:val="0"/>
      <w:divBdr>
        <w:top w:val="none" w:sz="0" w:space="0" w:color="auto"/>
        <w:left w:val="none" w:sz="0" w:space="0" w:color="auto"/>
        <w:bottom w:val="none" w:sz="0" w:space="0" w:color="auto"/>
        <w:right w:val="none" w:sz="0" w:space="0" w:color="auto"/>
      </w:divBdr>
    </w:div>
    <w:div w:id="53359196">
      <w:marLeft w:val="480"/>
      <w:marRight w:val="0"/>
      <w:marTop w:val="0"/>
      <w:marBottom w:val="0"/>
      <w:divBdr>
        <w:top w:val="none" w:sz="0" w:space="0" w:color="auto"/>
        <w:left w:val="none" w:sz="0" w:space="0" w:color="auto"/>
        <w:bottom w:val="none" w:sz="0" w:space="0" w:color="auto"/>
        <w:right w:val="none" w:sz="0" w:space="0" w:color="auto"/>
      </w:divBdr>
    </w:div>
    <w:div w:id="54162842">
      <w:marLeft w:val="480"/>
      <w:marRight w:val="0"/>
      <w:marTop w:val="0"/>
      <w:marBottom w:val="0"/>
      <w:divBdr>
        <w:top w:val="none" w:sz="0" w:space="0" w:color="auto"/>
        <w:left w:val="none" w:sz="0" w:space="0" w:color="auto"/>
        <w:bottom w:val="none" w:sz="0" w:space="0" w:color="auto"/>
        <w:right w:val="none" w:sz="0" w:space="0" w:color="auto"/>
      </w:divBdr>
    </w:div>
    <w:div w:id="54739659">
      <w:marLeft w:val="480"/>
      <w:marRight w:val="0"/>
      <w:marTop w:val="0"/>
      <w:marBottom w:val="0"/>
      <w:divBdr>
        <w:top w:val="none" w:sz="0" w:space="0" w:color="auto"/>
        <w:left w:val="none" w:sz="0" w:space="0" w:color="auto"/>
        <w:bottom w:val="none" w:sz="0" w:space="0" w:color="auto"/>
        <w:right w:val="none" w:sz="0" w:space="0" w:color="auto"/>
      </w:divBdr>
    </w:div>
    <w:div w:id="56054546">
      <w:marLeft w:val="480"/>
      <w:marRight w:val="0"/>
      <w:marTop w:val="0"/>
      <w:marBottom w:val="0"/>
      <w:divBdr>
        <w:top w:val="none" w:sz="0" w:space="0" w:color="auto"/>
        <w:left w:val="none" w:sz="0" w:space="0" w:color="auto"/>
        <w:bottom w:val="none" w:sz="0" w:space="0" w:color="auto"/>
        <w:right w:val="none" w:sz="0" w:space="0" w:color="auto"/>
      </w:divBdr>
    </w:div>
    <w:div w:id="57678643">
      <w:marLeft w:val="480"/>
      <w:marRight w:val="0"/>
      <w:marTop w:val="0"/>
      <w:marBottom w:val="0"/>
      <w:divBdr>
        <w:top w:val="none" w:sz="0" w:space="0" w:color="auto"/>
        <w:left w:val="none" w:sz="0" w:space="0" w:color="auto"/>
        <w:bottom w:val="none" w:sz="0" w:space="0" w:color="auto"/>
        <w:right w:val="none" w:sz="0" w:space="0" w:color="auto"/>
      </w:divBdr>
    </w:div>
    <w:div w:id="61829686">
      <w:marLeft w:val="480"/>
      <w:marRight w:val="0"/>
      <w:marTop w:val="0"/>
      <w:marBottom w:val="0"/>
      <w:divBdr>
        <w:top w:val="none" w:sz="0" w:space="0" w:color="auto"/>
        <w:left w:val="none" w:sz="0" w:space="0" w:color="auto"/>
        <w:bottom w:val="none" w:sz="0" w:space="0" w:color="auto"/>
        <w:right w:val="none" w:sz="0" w:space="0" w:color="auto"/>
      </w:divBdr>
    </w:div>
    <w:div w:id="63915865">
      <w:marLeft w:val="480"/>
      <w:marRight w:val="0"/>
      <w:marTop w:val="0"/>
      <w:marBottom w:val="0"/>
      <w:divBdr>
        <w:top w:val="none" w:sz="0" w:space="0" w:color="auto"/>
        <w:left w:val="none" w:sz="0" w:space="0" w:color="auto"/>
        <w:bottom w:val="none" w:sz="0" w:space="0" w:color="auto"/>
        <w:right w:val="none" w:sz="0" w:space="0" w:color="auto"/>
      </w:divBdr>
    </w:div>
    <w:div w:id="65537859">
      <w:marLeft w:val="480"/>
      <w:marRight w:val="0"/>
      <w:marTop w:val="0"/>
      <w:marBottom w:val="0"/>
      <w:divBdr>
        <w:top w:val="none" w:sz="0" w:space="0" w:color="auto"/>
        <w:left w:val="none" w:sz="0" w:space="0" w:color="auto"/>
        <w:bottom w:val="none" w:sz="0" w:space="0" w:color="auto"/>
        <w:right w:val="none" w:sz="0" w:space="0" w:color="auto"/>
      </w:divBdr>
    </w:div>
    <w:div w:id="66072231">
      <w:marLeft w:val="480"/>
      <w:marRight w:val="0"/>
      <w:marTop w:val="0"/>
      <w:marBottom w:val="0"/>
      <w:divBdr>
        <w:top w:val="none" w:sz="0" w:space="0" w:color="auto"/>
        <w:left w:val="none" w:sz="0" w:space="0" w:color="auto"/>
        <w:bottom w:val="none" w:sz="0" w:space="0" w:color="auto"/>
        <w:right w:val="none" w:sz="0" w:space="0" w:color="auto"/>
      </w:divBdr>
    </w:div>
    <w:div w:id="68700699">
      <w:marLeft w:val="480"/>
      <w:marRight w:val="0"/>
      <w:marTop w:val="0"/>
      <w:marBottom w:val="0"/>
      <w:divBdr>
        <w:top w:val="none" w:sz="0" w:space="0" w:color="auto"/>
        <w:left w:val="none" w:sz="0" w:space="0" w:color="auto"/>
        <w:bottom w:val="none" w:sz="0" w:space="0" w:color="auto"/>
        <w:right w:val="none" w:sz="0" w:space="0" w:color="auto"/>
      </w:divBdr>
    </w:div>
    <w:div w:id="69470662">
      <w:marLeft w:val="480"/>
      <w:marRight w:val="0"/>
      <w:marTop w:val="0"/>
      <w:marBottom w:val="0"/>
      <w:divBdr>
        <w:top w:val="none" w:sz="0" w:space="0" w:color="auto"/>
        <w:left w:val="none" w:sz="0" w:space="0" w:color="auto"/>
        <w:bottom w:val="none" w:sz="0" w:space="0" w:color="auto"/>
        <w:right w:val="none" w:sz="0" w:space="0" w:color="auto"/>
      </w:divBdr>
    </w:div>
    <w:div w:id="69621319">
      <w:marLeft w:val="480"/>
      <w:marRight w:val="0"/>
      <w:marTop w:val="0"/>
      <w:marBottom w:val="0"/>
      <w:divBdr>
        <w:top w:val="none" w:sz="0" w:space="0" w:color="auto"/>
        <w:left w:val="none" w:sz="0" w:space="0" w:color="auto"/>
        <w:bottom w:val="none" w:sz="0" w:space="0" w:color="auto"/>
        <w:right w:val="none" w:sz="0" w:space="0" w:color="auto"/>
      </w:divBdr>
    </w:div>
    <w:div w:id="70197992">
      <w:marLeft w:val="480"/>
      <w:marRight w:val="0"/>
      <w:marTop w:val="0"/>
      <w:marBottom w:val="0"/>
      <w:divBdr>
        <w:top w:val="none" w:sz="0" w:space="0" w:color="auto"/>
        <w:left w:val="none" w:sz="0" w:space="0" w:color="auto"/>
        <w:bottom w:val="none" w:sz="0" w:space="0" w:color="auto"/>
        <w:right w:val="none" w:sz="0" w:space="0" w:color="auto"/>
      </w:divBdr>
    </w:div>
    <w:div w:id="71195430">
      <w:marLeft w:val="480"/>
      <w:marRight w:val="0"/>
      <w:marTop w:val="0"/>
      <w:marBottom w:val="0"/>
      <w:divBdr>
        <w:top w:val="none" w:sz="0" w:space="0" w:color="auto"/>
        <w:left w:val="none" w:sz="0" w:space="0" w:color="auto"/>
        <w:bottom w:val="none" w:sz="0" w:space="0" w:color="auto"/>
        <w:right w:val="none" w:sz="0" w:space="0" w:color="auto"/>
      </w:divBdr>
    </w:div>
    <w:div w:id="75060589">
      <w:marLeft w:val="480"/>
      <w:marRight w:val="0"/>
      <w:marTop w:val="0"/>
      <w:marBottom w:val="0"/>
      <w:divBdr>
        <w:top w:val="none" w:sz="0" w:space="0" w:color="auto"/>
        <w:left w:val="none" w:sz="0" w:space="0" w:color="auto"/>
        <w:bottom w:val="none" w:sz="0" w:space="0" w:color="auto"/>
        <w:right w:val="none" w:sz="0" w:space="0" w:color="auto"/>
      </w:divBdr>
    </w:div>
    <w:div w:id="76250027">
      <w:marLeft w:val="480"/>
      <w:marRight w:val="0"/>
      <w:marTop w:val="0"/>
      <w:marBottom w:val="0"/>
      <w:divBdr>
        <w:top w:val="none" w:sz="0" w:space="0" w:color="auto"/>
        <w:left w:val="none" w:sz="0" w:space="0" w:color="auto"/>
        <w:bottom w:val="none" w:sz="0" w:space="0" w:color="auto"/>
        <w:right w:val="none" w:sz="0" w:space="0" w:color="auto"/>
      </w:divBdr>
    </w:div>
    <w:div w:id="76485039">
      <w:marLeft w:val="480"/>
      <w:marRight w:val="0"/>
      <w:marTop w:val="0"/>
      <w:marBottom w:val="0"/>
      <w:divBdr>
        <w:top w:val="none" w:sz="0" w:space="0" w:color="auto"/>
        <w:left w:val="none" w:sz="0" w:space="0" w:color="auto"/>
        <w:bottom w:val="none" w:sz="0" w:space="0" w:color="auto"/>
        <w:right w:val="none" w:sz="0" w:space="0" w:color="auto"/>
      </w:divBdr>
    </w:div>
    <w:div w:id="77136162">
      <w:marLeft w:val="480"/>
      <w:marRight w:val="0"/>
      <w:marTop w:val="0"/>
      <w:marBottom w:val="0"/>
      <w:divBdr>
        <w:top w:val="none" w:sz="0" w:space="0" w:color="auto"/>
        <w:left w:val="none" w:sz="0" w:space="0" w:color="auto"/>
        <w:bottom w:val="none" w:sz="0" w:space="0" w:color="auto"/>
        <w:right w:val="none" w:sz="0" w:space="0" w:color="auto"/>
      </w:divBdr>
    </w:div>
    <w:div w:id="78141034">
      <w:marLeft w:val="480"/>
      <w:marRight w:val="0"/>
      <w:marTop w:val="0"/>
      <w:marBottom w:val="0"/>
      <w:divBdr>
        <w:top w:val="none" w:sz="0" w:space="0" w:color="auto"/>
        <w:left w:val="none" w:sz="0" w:space="0" w:color="auto"/>
        <w:bottom w:val="none" w:sz="0" w:space="0" w:color="auto"/>
        <w:right w:val="none" w:sz="0" w:space="0" w:color="auto"/>
      </w:divBdr>
    </w:div>
    <w:div w:id="78333599">
      <w:marLeft w:val="480"/>
      <w:marRight w:val="0"/>
      <w:marTop w:val="0"/>
      <w:marBottom w:val="0"/>
      <w:divBdr>
        <w:top w:val="none" w:sz="0" w:space="0" w:color="auto"/>
        <w:left w:val="none" w:sz="0" w:space="0" w:color="auto"/>
        <w:bottom w:val="none" w:sz="0" w:space="0" w:color="auto"/>
        <w:right w:val="none" w:sz="0" w:space="0" w:color="auto"/>
      </w:divBdr>
    </w:div>
    <w:div w:id="83381606">
      <w:marLeft w:val="480"/>
      <w:marRight w:val="0"/>
      <w:marTop w:val="0"/>
      <w:marBottom w:val="0"/>
      <w:divBdr>
        <w:top w:val="none" w:sz="0" w:space="0" w:color="auto"/>
        <w:left w:val="none" w:sz="0" w:space="0" w:color="auto"/>
        <w:bottom w:val="none" w:sz="0" w:space="0" w:color="auto"/>
        <w:right w:val="none" w:sz="0" w:space="0" w:color="auto"/>
      </w:divBdr>
    </w:div>
    <w:div w:id="89132517">
      <w:marLeft w:val="480"/>
      <w:marRight w:val="0"/>
      <w:marTop w:val="0"/>
      <w:marBottom w:val="0"/>
      <w:divBdr>
        <w:top w:val="none" w:sz="0" w:space="0" w:color="auto"/>
        <w:left w:val="none" w:sz="0" w:space="0" w:color="auto"/>
        <w:bottom w:val="none" w:sz="0" w:space="0" w:color="auto"/>
        <w:right w:val="none" w:sz="0" w:space="0" w:color="auto"/>
      </w:divBdr>
    </w:div>
    <w:div w:id="96102831">
      <w:marLeft w:val="480"/>
      <w:marRight w:val="0"/>
      <w:marTop w:val="0"/>
      <w:marBottom w:val="0"/>
      <w:divBdr>
        <w:top w:val="none" w:sz="0" w:space="0" w:color="auto"/>
        <w:left w:val="none" w:sz="0" w:space="0" w:color="auto"/>
        <w:bottom w:val="none" w:sz="0" w:space="0" w:color="auto"/>
        <w:right w:val="none" w:sz="0" w:space="0" w:color="auto"/>
      </w:divBdr>
    </w:div>
    <w:div w:id="98960084">
      <w:marLeft w:val="480"/>
      <w:marRight w:val="0"/>
      <w:marTop w:val="0"/>
      <w:marBottom w:val="0"/>
      <w:divBdr>
        <w:top w:val="none" w:sz="0" w:space="0" w:color="auto"/>
        <w:left w:val="none" w:sz="0" w:space="0" w:color="auto"/>
        <w:bottom w:val="none" w:sz="0" w:space="0" w:color="auto"/>
        <w:right w:val="none" w:sz="0" w:space="0" w:color="auto"/>
      </w:divBdr>
    </w:div>
    <w:div w:id="98985337">
      <w:marLeft w:val="480"/>
      <w:marRight w:val="0"/>
      <w:marTop w:val="0"/>
      <w:marBottom w:val="0"/>
      <w:divBdr>
        <w:top w:val="none" w:sz="0" w:space="0" w:color="auto"/>
        <w:left w:val="none" w:sz="0" w:space="0" w:color="auto"/>
        <w:bottom w:val="none" w:sz="0" w:space="0" w:color="auto"/>
        <w:right w:val="none" w:sz="0" w:space="0" w:color="auto"/>
      </w:divBdr>
    </w:div>
    <w:div w:id="101851097">
      <w:marLeft w:val="480"/>
      <w:marRight w:val="0"/>
      <w:marTop w:val="0"/>
      <w:marBottom w:val="0"/>
      <w:divBdr>
        <w:top w:val="none" w:sz="0" w:space="0" w:color="auto"/>
        <w:left w:val="none" w:sz="0" w:space="0" w:color="auto"/>
        <w:bottom w:val="none" w:sz="0" w:space="0" w:color="auto"/>
        <w:right w:val="none" w:sz="0" w:space="0" w:color="auto"/>
      </w:divBdr>
    </w:div>
    <w:div w:id="105737433">
      <w:marLeft w:val="480"/>
      <w:marRight w:val="0"/>
      <w:marTop w:val="0"/>
      <w:marBottom w:val="0"/>
      <w:divBdr>
        <w:top w:val="none" w:sz="0" w:space="0" w:color="auto"/>
        <w:left w:val="none" w:sz="0" w:space="0" w:color="auto"/>
        <w:bottom w:val="none" w:sz="0" w:space="0" w:color="auto"/>
        <w:right w:val="none" w:sz="0" w:space="0" w:color="auto"/>
      </w:divBdr>
    </w:div>
    <w:div w:id="106198194">
      <w:marLeft w:val="480"/>
      <w:marRight w:val="0"/>
      <w:marTop w:val="0"/>
      <w:marBottom w:val="0"/>
      <w:divBdr>
        <w:top w:val="none" w:sz="0" w:space="0" w:color="auto"/>
        <w:left w:val="none" w:sz="0" w:space="0" w:color="auto"/>
        <w:bottom w:val="none" w:sz="0" w:space="0" w:color="auto"/>
        <w:right w:val="none" w:sz="0" w:space="0" w:color="auto"/>
      </w:divBdr>
    </w:div>
    <w:div w:id="109398993">
      <w:marLeft w:val="480"/>
      <w:marRight w:val="0"/>
      <w:marTop w:val="0"/>
      <w:marBottom w:val="0"/>
      <w:divBdr>
        <w:top w:val="none" w:sz="0" w:space="0" w:color="auto"/>
        <w:left w:val="none" w:sz="0" w:space="0" w:color="auto"/>
        <w:bottom w:val="none" w:sz="0" w:space="0" w:color="auto"/>
        <w:right w:val="none" w:sz="0" w:space="0" w:color="auto"/>
      </w:divBdr>
    </w:div>
    <w:div w:id="110514217">
      <w:marLeft w:val="480"/>
      <w:marRight w:val="0"/>
      <w:marTop w:val="0"/>
      <w:marBottom w:val="0"/>
      <w:divBdr>
        <w:top w:val="none" w:sz="0" w:space="0" w:color="auto"/>
        <w:left w:val="none" w:sz="0" w:space="0" w:color="auto"/>
        <w:bottom w:val="none" w:sz="0" w:space="0" w:color="auto"/>
        <w:right w:val="none" w:sz="0" w:space="0" w:color="auto"/>
      </w:divBdr>
    </w:div>
    <w:div w:id="111365237">
      <w:marLeft w:val="480"/>
      <w:marRight w:val="0"/>
      <w:marTop w:val="0"/>
      <w:marBottom w:val="0"/>
      <w:divBdr>
        <w:top w:val="none" w:sz="0" w:space="0" w:color="auto"/>
        <w:left w:val="none" w:sz="0" w:space="0" w:color="auto"/>
        <w:bottom w:val="none" w:sz="0" w:space="0" w:color="auto"/>
        <w:right w:val="none" w:sz="0" w:space="0" w:color="auto"/>
      </w:divBdr>
    </w:div>
    <w:div w:id="114062133">
      <w:marLeft w:val="480"/>
      <w:marRight w:val="0"/>
      <w:marTop w:val="0"/>
      <w:marBottom w:val="0"/>
      <w:divBdr>
        <w:top w:val="none" w:sz="0" w:space="0" w:color="auto"/>
        <w:left w:val="none" w:sz="0" w:space="0" w:color="auto"/>
        <w:bottom w:val="none" w:sz="0" w:space="0" w:color="auto"/>
        <w:right w:val="none" w:sz="0" w:space="0" w:color="auto"/>
      </w:divBdr>
    </w:div>
    <w:div w:id="115411026">
      <w:marLeft w:val="480"/>
      <w:marRight w:val="0"/>
      <w:marTop w:val="0"/>
      <w:marBottom w:val="0"/>
      <w:divBdr>
        <w:top w:val="none" w:sz="0" w:space="0" w:color="auto"/>
        <w:left w:val="none" w:sz="0" w:space="0" w:color="auto"/>
        <w:bottom w:val="none" w:sz="0" w:space="0" w:color="auto"/>
        <w:right w:val="none" w:sz="0" w:space="0" w:color="auto"/>
      </w:divBdr>
    </w:div>
    <w:div w:id="116485591">
      <w:marLeft w:val="480"/>
      <w:marRight w:val="0"/>
      <w:marTop w:val="0"/>
      <w:marBottom w:val="0"/>
      <w:divBdr>
        <w:top w:val="none" w:sz="0" w:space="0" w:color="auto"/>
        <w:left w:val="none" w:sz="0" w:space="0" w:color="auto"/>
        <w:bottom w:val="none" w:sz="0" w:space="0" w:color="auto"/>
        <w:right w:val="none" w:sz="0" w:space="0" w:color="auto"/>
      </w:divBdr>
    </w:div>
    <w:div w:id="120420098">
      <w:marLeft w:val="480"/>
      <w:marRight w:val="0"/>
      <w:marTop w:val="0"/>
      <w:marBottom w:val="0"/>
      <w:divBdr>
        <w:top w:val="none" w:sz="0" w:space="0" w:color="auto"/>
        <w:left w:val="none" w:sz="0" w:space="0" w:color="auto"/>
        <w:bottom w:val="none" w:sz="0" w:space="0" w:color="auto"/>
        <w:right w:val="none" w:sz="0" w:space="0" w:color="auto"/>
      </w:divBdr>
    </w:div>
    <w:div w:id="124006070">
      <w:marLeft w:val="480"/>
      <w:marRight w:val="0"/>
      <w:marTop w:val="0"/>
      <w:marBottom w:val="0"/>
      <w:divBdr>
        <w:top w:val="none" w:sz="0" w:space="0" w:color="auto"/>
        <w:left w:val="none" w:sz="0" w:space="0" w:color="auto"/>
        <w:bottom w:val="none" w:sz="0" w:space="0" w:color="auto"/>
        <w:right w:val="none" w:sz="0" w:space="0" w:color="auto"/>
      </w:divBdr>
    </w:div>
    <w:div w:id="127089625">
      <w:marLeft w:val="480"/>
      <w:marRight w:val="0"/>
      <w:marTop w:val="0"/>
      <w:marBottom w:val="0"/>
      <w:divBdr>
        <w:top w:val="none" w:sz="0" w:space="0" w:color="auto"/>
        <w:left w:val="none" w:sz="0" w:space="0" w:color="auto"/>
        <w:bottom w:val="none" w:sz="0" w:space="0" w:color="auto"/>
        <w:right w:val="none" w:sz="0" w:space="0" w:color="auto"/>
      </w:divBdr>
    </w:div>
    <w:div w:id="127673140">
      <w:marLeft w:val="480"/>
      <w:marRight w:val="0"/>
      <w:marTop w:val="0"/>
      <w:marBottom w:val="0"/>
      <w:divBdr>
        <w:top w:val="none" w:sz="0" w:space="0" w:color="auto"/>
        <w:left w:val="none" w:sz="0" w:space="0" w:color="auto"/>
        <w:bottom w:val="none" w:sz="0" w:space="0" w:color="auto"/>
        <w:right w:val="none" w:sz="0" w:space="0" w:color="auto"/>
      </w:divBdr>
    </w:div>
    <w:div w:id="129593070">
      <w:marLeft w:val="480"/>
      <w:marRight w:val="0"/>
      <w:marTop w:val="0"/>
      <w:marBottom w:val="0"/>
      <w:divBdr>
        <w:top w:val="none" w:sz="0" w:space="0" w:color="auto"/>
        <w:left w:val="none" w:sz="0" w:space="0" w:color="auto"/>
        <w:bottom w:val="none" w:sz="0" w:space="0" w:color="auto"/>
        <w:right w:val="none" w:sz="0" w:space="0" w:color="auto"/>
      </w:divBdr>
    </w:div>
    <w:div w:id="129637519">
      <w:marLeft w:val="480"/>
      <w:marRight w:val="0"/>
      <w:marTop w:val="0"/>
      <w:marBottom w:val="0"/>
      <w:divBdr>
        <w:top w:val="none" w:sz="0" w:space="0" w:color="auto"/>
        <w:left w:val="none" w:sz="0" w:space="0" w:color="auto"/>
        <w:bottom w:val="none" w:sz="0" w:space="0" w:color="auto"/>
        <w:right w:val="none" w:sz="0" w:space="0" w:color="auto"/>
      </w:divBdr>
    </w:div>
    <w:div w:id="129790693">
      <w:marLeft w:val="480"/>
      <w:marRight w:val="0"/>
      <w:marTop w:val="0"/>
      <w:marBottom w:val="0"/>
      <w:divBdr>
        <w:top w:val="none" w:sz="0" w:space="0" w:color="auto"/>
        <w:left w:val="none" w:sz="0" w:space="0" w:color="auto"/>
        <w:bottom w:val="none" w:sz="0" w:space="0" w:color="auto"/>
        <w:right w:val="none" w:sz="0" w:space="0" w:color="auto"/>
      </w:divBdr>
    </w:div>
    <w:div w:id="129981944">
      <w:marLeft w:val="480"/>
      <w:marRight w:val="0"/>
      <w:marTop w:val="0"/>
      <w:marBottom w:val="0"/>
      <w:divBdr>
        <w:top w:val="none" w:sz="0" w:space="0" w:color="auto"/>
        <w:left w:val="none" w:sz="0" w:space="0" w:color="auto"/>
        <w:bottom w:val="none" w:sz="0" w:space="0" w:color="auto"/>
        <w:right w:val="none" w:sz="0" w:space="0" w:color="auto"/>
      </w:divBdr>
    </w:div>
    <w:div w:id="130103586">
      <w:marLeft w:val="480"/>
      <w:marRight w:val="0"/>
      <w:marTop w:val="0"/>
      <w:marBottom w:val="0"/>
      <w:divBdr>
        <w:top w:val="none" w:sz="0" w:space="0" w:color="auto"/>
        <w:left w:val="none" w:sz="0" w:space="0" w:color="auto"/>
        <w:bottom w:val="none" w:sz="0" w:space="0" w:color="auto"/>
        <w:right w:val="none" w:sz="0" w:space="0" w:color="auto"/>
      </w:divBdr>
    </w:div>
    <w:div w:id="130368564">
      <w:marLeft w:val="480"/>
      <w:marRight w:val="0"/>
      <w:marTop w:val="0"/>
      <w:marBottom w:val="0"/>
      <w:divBdr>
        <w:top w:val="none" w:sz="0" w:space="0" w:color="auto"/>
        <w:left w:val="none" w:sz="0" w:space="0" w:color="auto"/>
        <w:bottom w:val="none" w:sz="0" w:space="0" w:color="auto"/>
        <w:right w:val="none" w:sz="0" w:space="0" w:color="auto"/>
      </w:divBdr>
    </w:div>
    <w:div w:id="131599425">
      <w:marLeft w:val="480"/>
      <w:marRight w:val="0"/>
      <w:marTop w:val="0"/>
      <w:marBottom w:val="0"/>
      <w:divBdr>
        <w:top w:val="none" w:sz="0" w:space="0" w:color="auto"/>
        <w:left w:val="none" w:sz="0" w:space="0" w:color="auto"/>
        <w:bottom w:val="none" w:sz="0" w:space="0" w:color="auto"/>
        <w:right w:val="none" w:sz="0" w:space="0" w:color="auto"/>
      </w:divBdr>
    </w:div>
    <w:div w:id="131673857">
      <w:marLeft w:val="480"/>
      <w:marRight w:val="0"/>
      <w:marTop w:val="0"/>
      <w:marBottom w:val="0"/>
      <w:divBdr>
        <w:top w:val="none" w:sz="0" w:space="0" w:color="auto"/>
        <w:left w:val="none" w:sz="0" w:space="0" w:color="auto"/>
        <w:bottom w:val="none" w:sz="0" w:space="0" w:color="auto"/>
        <w:right w:val="none" w:sz="0" w:space="0" w:color="auto"/>
      </w:divBdr>
    </w:div>
    <w:div w:id="132676965">
      <w:marLeft w:val="480"/>
      <w:marRight w:val="0"/>
      <w:marTop w:val="0"/>
      <w:marBottom w:val="0"/>
      <w:divBdr>
        <w:top w:val="none" w:sz="0" w:space="0" w:color="auto"/>
        <w:left w:val="none" w:sz="0" w:space="0" w:color="auto"/>
        <w:bottom w:val="none" w:sz="0" w:space="0" w:color="auto"/>
        <w:right w:val="none" w:sz="0" w:space="0" w:color="auto"/>
      </w:divBdr>
    </w:div>
    <w:div w:id="137263806">
      <w:marLeft w:val="480"/>
      <w:marRight w:val="0"/>
      <w:marTop w:val="0"/>
      <w:marBottom w:val="0"/>
      <w:divBdr>
        <w:top w:val="none" w:sz="0" w:space="0" w:color="auto"/>
        <w:left w:val="none" w:sz="0" w:space="0" w:color="auto"/>
        <w:bottom w:val="none" w:sz="0" w:space="0" w:color="auto"/>
        <w:right w:val="none" w:sz="0" w:space="0" w:color="auto"/>
      </w:divBdr>
    </w:div>
    <w:div w:id="138740380">
      <w:marLeft w:val="480"/>
      <w:marRight w:val="0"/>
      <w:marTop w:val="0"/>
      <w:marBottom w:val="0"/>
      <w:divBdr>
        <w:top w:val="none" w:sz="0" w:space="0" w:color="auto"/>
        <w:left w:val="none" w:sz="0" w:space="0" w:color="auto"/>
        <w:bottom w:val="none" w:sz="0" w:space="0" w:color="auto"/>
        <w:right w:val="none" w:sz="0" w:space="0" w:color="auto"/>
      </w:divBdr>
    </w:div>
    <w:div w:id="141123278">
      <w:marLeft w:val="480"/>
      <w:marRight w:val="0"/>
      <w:marTop w:val="0"/>
      <w:marBottom w:val="0"/>
      <w:divBdr>
        <w:top w:val="none" w:sz="0" w:space="0" w:color="auto"/>
        <w:left w:val="none" w:sz="0" w:space="0" w:color="auto"/>
        <w:bottom w:val="none" w:sz="0" w:space="0" w:color="auto"/>
        <w:right w:val="none" w:sz="0" w:space="0" w:color="auto"/>
      </w:divBdr>
    </w:div>
    <w:div w:id="142161417">
      <w:marLeft w:val="480"/>
      <w:marRight w:val="0"/>
      <w:marTop w:val="0"/>
      <w:marBottom w:val="0"/>
      <w:divBdr>
        <w:top w:val="none" w:sz="0" w:space="0" w:color="auto"/>
        <w:left w:val="none" w:sz="0" w:space="0" w:color="auto"/>
        <w:bottom w:val="none" w:sz="0" w:space="0" w:color="auto"/>
        <w:right w:val="none" w:sz="0" w:space="0" w:color="auto"/>
      </w:divBdr>
    </w:div>
    <w:div w:id="144668654">
      <w:marLeft w:val="480"/>
      <w:marRight w:val="0"/>
      <w:marTop w:val="0"/>
      <w:marBottom w:val="0"/>
      <w:divBdr>
        <w:top w:val="none" w:sz="0" w:space="0" w:color="auto"/>
        <w:left w:val="none" w:sz="0" w:space="0" w:color="auto"/>
        <w:bottom w:val="none" w:sz="0" w:space="0" w:color="auto"/>
        <w:right w:val="none" w:sz="0" w:space="0" w:color="auto"/>
      </w:divBdr>
    </w:div>
    <w:div w:id="147017569">
      <w:marLeft w:val="480"/>
      <w:marRight w:val="0"/>
      <w:marTop w:val="0"/>
      <w:marBottom w:val="0"/>
      <w:divBdr>
        <w:top w:val="none" w:sz="0" w:space="0" w:color="auto"/>
        <w:left w:val="none" w:sz="0" w:space="0" w:color="auto"/>
        <w:bottom w:val="none" w:sz="0" w:space="0" w:color="auto"/>
        <w:right w:val="none" w:sz="0" w:space="0" w:color="auto"/>
      </w:divBdr>
    </w:div>
    <w:div w:id="147325366">
      <w:marLeft w:val="480"/>
      <w:marRight w:val="0"/>
      <w:marTop w:val="0"/>
      <w:marBottom w:val="0"/>
      <w:divBdr>
        <w:top w:val="none" w:sz="0" w:space="0" w:color="auto"/>
        <w:left w:val="none" w:sz="0" w:space="0" w:color="auto"/>
        <w:bottom w:val="none" w:sz="0" w:space="0" w:color="auto"/>
        <w:right w:val="none" w:sz="0" w:space="0" w:color="auto"/>
      </w:divBdr>
    </w:div>
    <w:div w:id="148833703">
      <w:marLeft w:val="480"/>
      <w:marRight w:val="0"/>
      <w:marTop w:val="0"/>
      <w:marBottom w:val="0"/>
      <w:divBdr>
        <w:top w:val="none" w:sz="0" w:space="0" w:color="auto"/>
        <w:left w:val="none" w:sz="0" w:space="0" w:color="auto"/>
        <w:bottom w:val="none" w:sz="0" w:space="0" w:color="auto"/>
        <w:right w:val="none" w:sz="0" w:space="0" w:color="auto"/>
      </w:divBdr>
    </w:div>
    <w:div w:id="149054559">
      <w:marLeft w:val="480"/>
      <w:marRight w:val="0"/>
      <w:marTop w:val="0"/>
      <w:marBottom w:val="0"/>
      <w:divBdr>
        <w:top w:val="none" w:sz="0" w:space="0" w:color="auto"/>
        <w:left w:val="none" w:sz="0" w:space="0" w:color="auto"/>
        <w:bottom w:val="none" w:sz="0" w:space="0" w:color="auto"/>
        <w:right w:val="none" w:sz="0" w:space="0" w:color="auto"/>
      </w:divBdr>
    </w:div>
    <w:div w:id="149178417">
      <w:marLeft w:val="480"/>
      <w:marRight w:val="0"/>
      <w:marTop w:val="0"/>
      <w:marBottom w:val="0"/>
      <w:divBdr>
        <w:top w:val="none" w:sz="0" w:space="0" w:color="auto"/>
        <w:left w:val="none" w:sz="0" w:space="0" w:color="auto"/>
        <w:bottom w:val="none" w:sz="0" w:space="0" w:color="auto"/>
        <w:right w:val="none" w:sz="0" w:space="0" w:color="auto"/>
      </w:divBdr>
    </w:div>
    <w:div w:id="149951832">
      <w:marLeft w:val="480"/>
      <w:marRight w:val="0"/>
      <w:marTop w:val="0"/>
      <w:marBottom w:val="0"/>
      <w:divBdr>
        <w:top w:val="none" w:sz="0" w:space="0" w:color="auto"/>
        <w:left w:val="none" w:sz="0" w:space="0" w:color="auto"/>
        <w:bottom w:val="none" w:sz="0" w:space="0" w:color="auto"/>
        <w:right w:val="none" w:sz="0" w:space="0" w:color="auto"/>
      </w:divBdr>
    </w:div>
    <w:div w:id="151407444">
      <w:marLeft w:val="480"/>
      <w:marRight w:val="0"/>
      <w:marTop w:val="0"/>
      <w:marBottom w:val="0"/>
      <w:divBdr>
        <w:top w:val="none" w:sz="0" w:space="0" w:color="auto"/>
        <w:left w:val="none" w:sz="0" w:space="0" w:color="auto"/>
        <w:bottom w:val="none" w:sz="0" w:space="0" w:color="auto"/>
        <w:right w:val="none" w:sz="0" w:space="0" w:color="auto"/>
      </w:divBdr>
    </w:div>
    <w:div w:id="152069423">
      <w:marLeft w:val="480"/>
      <w:marRight w:val="0"/>
      <w:marTop w:val="0"/>
      <w:marBottom w:val="0"/>
      <w:divBdr>
        <w:top w:val="none" w:sz="0" w:space="0" w:color="auto"/>
        <w:left w:val="none" w:sz="0" w:space="0" w:color="auto"/>
        <w:bottom w:val="none" w:sz="0" w:space="0" w:color="auto"/>
        <w:right w:val="none" w:sz="0" w:space="0" w:color="auto"/>
      </w:divBdr>
    </w:div>
    <w:div w:id="154300562">
      <w:marLeft w:val="480"/>
      <w:marRight w:val="0"/>
      <w:marTop w:val="0"/>
      <w:marBottom w:val="0"/>
      <w:divBdr>
        <w:top w:val="none" w:sz="0" w:space="0" w:color="auto"/>
        <w:left w:val="none" w:sz="0" w:space="0" w:color="auto"/>
        <w:bottom w:val="none" w:sz="0" w:space="0" w:color="auto"/>
        <w:right w:val="none" w:sz="0" w:space="0" w:color="auto"/>
      </w:divBdr>
    </w:div>
    <w:div w:id="158543353">
      <w:marLeft w:val="480"/>
      <w:marRight w:val="0"/>
      <w:marTop w:val="0"/>
      <w:marBottom w:val="0"/>
      <w:divBdr>
        <w:top w:val="none" w:sz="0" w:space="0" w:color="auto"/>
        <w:left w:val="none" w:sz="0" w:space="0" w:color="auto"/>
        <w:bottom w:val="none" w:sz="0" w:space="0" w:color="auto"/>
        <w:right w:val="none" w:sz="0" w:space="0" w:color="auto"/>
      </w:divBdr>
    </w:div>
    <w:div w:id="161630324">
      <w:marLeft w:val="480"/>
      <w:marRight w:val="0"/>
      <w:marTop w:val="0"/>
      <w:marBottom w:val="0"/>
      <w:divBdr>
        <w:top w:val="none" w:sz="0" w:space="0" w:color="auto"/>
        <w:left w:val="none" w:sz="0" w:space="0" w:color="auto"/>
        <w:bottom w:val="none" w:sz="0" w:space="0" w:color="auto"/>
        <w:right w:val="none" w:sz="0" w:space="0" w:color="auto"/>
      </w:divBdr>
    </w:div>
    <w:div w:id="165946109">
      <w:marLeft w:val="480"/>
      <w:marRight w:val="0"/>
      <w:marTop w:val="0"/>
      <w:marBottom w:val="0"/>
      <w:divBdr>
        <w:top w:val="none" w:sz="0" w:space="0" w:color="auto"/>
        <w:left w:val="none" w:sz="0" w:space="0" w:color="auto"/>
        <w:bottom w:val="none" w:sz="0" w:space="0" w:color="auto"/>
        <w:right w:val="none" w:sz="0" w:space="0" w:color="auto"/>
      </w:divBdr>
    </w:div>
    <w:div w:id="168104953">
      <w:marLeft w:val="480"/>
      <w:marRight w:val="0"/>
      <w:marTop w:val="0"/>
      <w:marBottom w:val="0"/>
      <w:divBdr>
        <w:top w:val="none" w:sz="0" w:space="0" w:color="auto"/>
        <w:left w:val="none" w:sz="0" w:space="0" w:color="auto"/>
        <w:bottom w:val="none" w:sz="0" w:space="0" w:color="auto"/>
        <w:right w:val="none" w:sz="0" w:space="0" w:color="auto"/>
      </w:divBdr>
    </w:div>
    <w:div w:id="170146412">
      <w:marLeft w:val="480"/>
      <w:marRight w:val="0"/>
      <w:marTop w:val="0"/>
      <w:marBottom w:val="0"/>
      <w:divBdr>
        <w:top w:val="none" w:sz="0" w:space="0" w:color="auto"/>
        <w:left w:val="none" w:sz="0" w:space="0" w:color="auto"/>
        <w:bottom w:val="none" w:sz="0" w:space="0" w:color="auto"/>
        <w:right w:val="none" w:sz="0" w:space="0" w:color="auto"/>
      </w:divBdr>
    </w:div>
    <w:div w:id="177349777">
      <w:marLeft w:val="480"/>
      <w:marRight w:val="0"/>
      <w:marTop w:val="0"/>
      <w:marBottom w:val="0"/>
      <w:divBdr>
        <w:top w:val="none" w:sz="0" w:space="0" w:color="auto"/>
        <w:left w:val="none" w:sz="0" w:space="0" w:color="auto"/>
        <w:bottom w:val="none" w:sz="0" w:space="0" w:color="auto"/>
        <w:right w:val="none" w:sz="0" w:space="0" w:color="auto"/>
      </w:divBdr>
    </w:div>
    <w:div w:id="179122092">
      <w:marLeft w:val="480"/>
      <w:marRight w:val="0"/>
      <w:marTop w:val="0"/>
      <w:marBottom w:val="0"/>
      <w:divBdr>
        <w:top w:val="none" w:sz="0" w:space="0" w:color="auto"/>
        <w:left w:val="none" w:sz="0" w:space="0" w:color="auto"/>
        <w:bottom w:val="none" w:sz="0" w:space="0" w:color="auto"/>
        <w:right w:val="none" w:sz="0" w:space="0" w:color="auto"/>
      </w:divBdr>
    </w:div>
    <w:div w:id="179321344">
      <w:marLeft w:val="480"/>
      <w:marRight w:val="0"/>
      <w:marTop w:val="0"/>
      <w:marBottom w:val="0"/>
      <w:divBdr>
        <w:top w:val="none" w:sz="0" w:space="0" w:color="auto"/>
        <w:left w:val="none" w:sz="0" w:space="0" w:color="auto"/>
        <w:bottom w:val="none" w:sz="0" w:space="0" w:color="auto"/>
        <w:right w:val="none" w:sz="0" w:space="0" w:color="auto"/>
      </w:divBdr>
    </w:div>
    <w:div w:id="180438175">
      <w:marLeft w:val="480"/>
      <w:marRight w:val="0"/>
      <w:marTop w:val="0"/>
      <w:marBottom w:val="0"/>
      <w:divBdr>
        <w:top w:val="none" w:sz="0" w:space="0" w:color="auto"/>
        <w:left w:val="none" w:sz="0" w:space="0" w:color="auto"/>
        <w:bottom w:val="none" w:sz="0" w:space="0" w:color="auto"/>
        <w:right w:val="none" w:sz="0" w:space="0" w:color="auto"/>
      </w:divBdr>
    </w:div>
    <w:div w:id="183326079">
      <w:marLeft w:val="480"/>
      <w:marRight w:val="0"/>
      <w:marTop w:val="0"/>
      <w:marBottom w:val="0"/>
      <w:divBdr>
        <w:top w:val="none" w:sz="0" w:space="0" w:color="auto"/>
        <w:left w:val="none" w:sz="0" w:space="0" w:color="auto"/>
        <w:bottom w:val="none" w:sz="0" w:space="0" w:color="auto"/>
        <w:right w:val="none" w:sz="0" w:space="0" w:color="auto"/>
      </w:divBdr>
    </w:div>
    <w:div w:id="184448728">
      <w:marLeft w:val="480"/>
      <w:marRight w:val="0"/>
      <w:marTop w:val="0"/>
      <w:marBottom w:val="0"/>
      <w:divBdr>
        <w:top w:val="none" w:sz="0" w:space="0" w:color="auto"/>
        <w:left w:val="none" w:sz="0" w:space="0" w:color="auto"/>
        <w:bottom w:val="none" w:sz="0" w:space="0" w:color="auto"/>
        <w:right w:val="none" w:sz="0" w:space="0" w:color="auto"/>
      </w:divBdr>
    </w:div>
    <w:div w:id="184759896">
      <w:marLeft w:val="480"/>
      <w:marRight w:val="0"/>
      <w:marTop w:val="0"/>
      <w:marBottom w:val="0"/>
      <w:divBdr>
        <w:top w:val="none" w:sz="0" w:space="0" w:color="auto"/>
        <w:left w:val="none" w:sz="0" w:space="0" w:color="auto"/>
        <w:bottom w:val="none" w:sz="0" w:space="0" w:color="auto"/>
        <w:right w:val="none" w:sz="0" w:space="0" w:color="auto"/>
      </w:divBdr>
    </w:div>
    <w:div w:id="185872411">
      <w:marLeft w:val="480"/>
      <w:marRight w:val="0"/>
      <w:marTop w:val="0"/>
      <w:marBottom w:val="0"/>
      <w:divBdr>
        <w:top w:val="none" w:sz="0" w:space="0" w:color="auto"/>
        <w:left w:val="none" w:sz="0" w:space="0" w:color="auto"/>
        <w:bottom w:val="none" w:sz="0" w:space="0" w:color="auto"/>
        <w:right w:val="none" w:sz="0" w:space="0" w:color="auto"/>
      </w:divBdr>
    </w:div>
    <w:div w:id="187136435">
      <w:marLeft w:val="480"/>
      <w:marRight w:val="0"/>
      <w:marTop w:val="0"/>
      <w:marBottom w:val="0"/>
      <w:divBdr>
        <w:top w:val="none" w:sz="0" w:space="0" w:color="auto"/>
        <w:left w:val="none" w:sz="0" w:space="0" w:color="auto"/>
        <w:bottom w:val="none" w:sz="0" w:space="0" w:color="auto"/>
        <w:right w:val="none" w:sz="0" w:space="0" w:color="auto"/>
      </w:divBdr>
    </w:div>
    <w:div w:id="190151726">
      <w:marLeft w:val="480"/>
      <w:marRight w:val="0"/>
      <w:marTop w:val="0"/>
      <w:marBottom w:val="0"/>
      <w:divBdr>
        <w:top w:val="none" w:sz="0" w:space="0" w:color="auto"/>
        <w:left w:val="none" w:sz="0" w:space="0" w:color="auto"/>
        <w:bottom w:val="none" w:sz="0" w:space="0" w:color="auto"/>
        <w:right w:val="none" w:sz="0" w:space="0" w:color="auto"/>
      </w:divBdr>
    </w:div>
    <w:div w:id="196309742">
      <w:marLeft w:val="480"/>
      <w:marRight w:val="0"/>
      <w:marTop w:val="0"/>
      <w:marBottom w:val="0"/>
      <w:divBdr>
        <w:top w:val="none" w:sz="0" w:space="0" w:color="auto"/>
        <w:left w:val="none" w:sz="0" w:space="0" w:color="auto"/>
        <w:bottom w:val="none" w:sz="0" w:space="0" w:color="auto"/>
        <w:right w:val="none" w:sz="0" w:space="0" w:color="auto"/>
      </w:divBdr>
    </w:div>
    <w:div w:id="199634875">
      <w:marLeft w:val="480"/>
      <w:marRight w:val="0"/>
      <w:marTop w:val="0"/>
      <w:marBottom w:val="0"/>
      <w:divBdr>
        <w:top w:val="none" w:sz="0" w:space="0" w:color="auto"/>
        <w:left w:val="none" w:sz="0" w:space="0" w:color="auto"/>
        <w:bottom w:val="none" w:sz="0" w:space="0" w:color="auto"/>
        <w:right w:val="none" w:sz="0" w:space="0" w:color="auto"/>
      </w:divBdr>
    </w:div>
    <w:div w:id="199825459">
      <w:marLeft w:val="480"/>
      <w:marRight w:val="0"/>
      <w:marTop w:val="0"/>
      <w:marBottom w:val="0"/>
      <w:divBdr>
        <w:top w:val="none" w:sz="0" w:space="0" w:color="auto"/>
        <w:left w:val="none" w:sz="0" w:space="0" w:color="auto"/>
        <w:bottom w:val="none" w:sz="0" w:space="0" w:color="auto"/>
        <w:right w:val="none" w:sz="0" w:space="0" w:color="auto"/>
      </w:divBdr>
    </w:div>
    <w:div w:id="204879862">
      <w:marLeft w:val="480"/>
      <w:marRight w:val="0"/>
      <w:marTop w:val="0"/>
      <w:marBottom w:val="0"/>
      <w:divBdr>
        <w:top w:val="none" w:sz="0" w:space="0" w:color="auto"/>
        <w:left w:val="none" w:sz="0" w:space="0" w:color="auto"/>
        <w:bottom w:val="none" w:sz="0" w:space="0" w:color="auto"/>
        <w:right w:val="none" w:sz="0" w:space="0" w:color="auto"/>
      </w:divBdr>
    </w:div>
    <w:div w:id="205028810">
      <w:marLeft w:val="480"/>
      <w:marRight w:val="0"/>
      <w:marTop w:val="0"/>
      <w:marBottom w:val="0"/>
      <w:divBdr>
        <w:top w:val="none" w:sz="0" w:space="0" w:color="auto"/>
        <w:left w:val="none" w:sz="0" w:space="0" w:color="auto"/>
        <w:bottom w:val="none" w:sz="0" w:space="0" w:color="auto"/>
        <w:right w:val="none" w:sz="0" w:space="0" w:color="auto"/>
      </w:divBdr>
    </w:div>
    <w:div w:id="210121138">
      <w:marLeft w:val="480"/>
      <w:marRight w:val="0"/>
      <w:marTop w:val="0"/>
      <w:marBottom w:val="0"/>
      <w:divBdr>
        <w:top w:val="none" w:sz="0" w:space="0" w:color="auto"/>
        <w:left w:val="none" w:sz="0" w:space="0" w:color="auto"/>
        <w:bottom w:val="none" w:sz="0" w:space="0" w:color="auto"/>
        <w:right w:val="none" w:sz="0" w:space="0" w:color="auto"/>
      </w:divBdr>
    </w:div>
    <w:div w:id="213932746">
      <w:marLeft w:val="480"/>
      <w:marRight w:val="0"/>
      <w:marTop w:val="0"/>
      <w:marBottom w:val="0"/>
      <w:divBdr>
        <w:top w:val="none" w:sz="0" w:space="0" w:color="auto"/>
        <w:left w:val="none" w:sz="0" w:space="0" w:color="auto"/>
        <w:bottom w:val="none" w:sz="0" w:space="0" w:color="auto"/>
        <w:right w:val="none" w:sz="0" w:space="0" w:color="auto"/>
      </w:divBdr>
    </w:div>
    <w:div w:id="216160786">
      <w:marLeft w:val="480"/>
      <w:marRight w:val="0"/>
      <w:marTop w:val="0"/>
      <w:marBottom w:val="0"/>
      <w:divBdr>
        <w:top w:val="none" w:sz="0" w:space="0" w:color="auto"/>
        <w:left w:val="none" w:sz="0" w:space="0" w:color="auto"/>
        <w:bottom w:val="none" w:sz="0" w:space="0" w:color="auto"/>
        <w:right w:val="none" w:sz="0" w:space="0" w:color="auto"/>
      </w:divBdr>
    </w:div>
    <w:div w:id="220598113">
      <w:marLeft w:val="480"/>
      <w:marRight w:val="0"/>
      <w:marTop w:val="0"/>
      <w:marBottom w:val="0"/>
      <w:divBdr>
        <w:top w:val="none" w:sz="0" w:space="0" w:color="auto"/>
        <w:left w:val="none" w:sz="0" w:space="0" w:color="auto"/>
        <w:bottom w:val="none" w:sz="0" w:space="0" w:color="auto"/>
        <w:right w:val="none" w:sz="0" w:space="0" w:color="auto"/>
      </w:divBdr>
    </w:div>
    <w:div w:id="225991816">
      <w:marLeft w:val="480"/>
      <w:marRight w:val="0"/>
      <w:marTop w:val="0"/>
      <w:marBottom w:val="0"/>
      <w:divBdr>
        <w:top w:val="none" w:sz="0" w:space="0" w:color="auto"/>
        <w:left w:val="none" w:sz="0" w:space="0" w:color="auto"/>
        <w:bottom w:val="none" w:sz="0" w:space="0" w:color="auto"/>
        <w:right w:val="none" w:sz="0" w:space="0" w:color="auto"/>
      </w:divBdr>
    </w:div>
    <w:div w:id="229005761">
      <w:marLeft w:val="480"/>
      <w:marRight w:val="0"/>
      <w:marTop w:val="0"/>
      <w:marBottom w:val="0"/>
      <w:divBdr>
        <w:top w:val="none" w:sz="0" w:space="0" w:color="auto"/>
        <w:left w:val="none" w:sz="0" w:space="0" w:color="auto"/>
        <w:bottom w:val="none" w:sz="0" w:space="0" w:color="auto"/>
        <w:right w:val="none" w:sz="0" w:space="0" w:color="auto"/>
      </w:divBdr>
    </w:div>
    <w:div w:id="230580312">
      <w:marLeft w:val="480"/>
      <w:marRight w:val="0"/>
      <w:marTop w:val="0"/>
      <w:marBottom w:val="0"/>
      <w:divBdr>
        <w:top w:val="none" w:sz="0" w:space="0" w:color="auto"/>
        <w:left w:val="none" w:sz="0" w:space="0" w:color="auto"/>
        <w:bottom w:val="none" w:sz="0" w:space="0" w:color="auto"/>
        <w:right w:val="none" w:sz="0" w:space="0" w:color="auto"/>
      </w:divBdr>
    </w:div>
    <w:div w:id="234972482">
      <w:marLeft w:val="480"/>
      <w:marRight w:val="0"/>
      <w:marTop w:val="0"/>
      <w:marBottom w:val="0"/>
      <w:divBdr>
        <w:top w:val="none" w:sz="0" w:space="0" w:color="auto"/>
        <w:left w:val="none" w:sz="0" w:space="0" w:color="auto"/>
        <w:bottom w:val="none" w:sz="0" w:space="0" w:color="auto"/>
        <w:right w:val="none" w:sz="0" w:space="0" w:color="auto"/>
      </w:divBdr>
    </w:div>
    <w:div w:id="235021854">
      <w:marLeft w:val="480"/>
      <w:marRight w:val="0"/>
      <w:marTop w:val="0"/>
      <w:marBottom w:val="0"/>
      <w:divBdr>
        <w:top w:val="none" w:sz="0" w:space="0" w:color="auto"/>
        <w:left w:val="none" w:sz="0" w:space="0" w:color="auto"/>
        <w:bottom w:val="none" w:sz="0" w:space="0" w:color="auto"/>
        <w:right w:val="none" w:sz="0" w:space="0" w:color="auto"/>
      </w:divBdr>
    </w:div>
    <w:div w:id="240453427">
      <w:marLeft w:val="480"/>
      <w:marRight w:val="0"/>
      <w:marTop w:val="0"/>
      <w:marBottom w:val="0"/>
      <w:divBdr>
        <w:top w:val="none" w:sz="0" w:space="0" w:color="auto"/>
        <w:left w:val="none" w:sz="0" w:space="0" w:color="auto"/>
        <w:bottom w:val="none" w:sz="0" w:space="0" w:color="auto"/>
        <w:right w:val="none" w:sz="0" w:space="0" w:color="auto"/>
      </w:divBdr>
    </w:div>
    <w:div w:id="240796377">
      <w:marLeft w:val="480"/>
      <w:marRight w:val="0"/>
      <w:marTop w:val="0"/>
      <w:marBottom w:val="0"/>
      <w:divBdr>
        <w:top w:val="none" w:sz="0" w:space="0" w:color="auto"/>
        <w:left w:val="none" w:sz="0" w:space="0" w:color="auto"/>
        <w:bottom w:val="none" w:sz="0" w:space="0" w:color="auto"/>
        <w:right w:val="none" w:sz="0" w:space="0" w:color="auto"/>
      </w:divBdr>
    </w:div>
    <w:div w:id="244530938">
      <w:marLeft w:val="480"/>
      <w:marRight w:val="0"/>
      <w:marTop w:val="0"/>
      <w:marBottom w:val="0"/>
      <w:divBdr>
        <w:top w:val="none" w:sz="0" w:space="0" w:color="auto"/>
        <w:left w:val="none" w:sz="0" w:space="0" w:color="auto"/>
        <w:bottom w:val="none" w:sz="0" w:space="0" w:color="auto"/>
        <w:right w:val="none" w:sz="0" w:space="0" w:color="auto"/>
      </w:divBdr>
    </w:div>
    <w:div w:id="247005547">
      <w:marLeft w:val="480"/>
      <w:marRight w:val="0"/>
      <w:marTop w:val="0"/>
      <w:marBottom w:val="0"/>
      <w:divBdr>
        <w:top w:val="none" w:sz="0" w:space="0" w:color="auto"/>
        <w:left w:val="none" w:sz="0" w:space="0" w:color="auto"/>
        <w:bottom w:val="none" w:sz="0" w:space="0" w:color="auto"/>
        <w:right w:val="none" w:sz="0" w:space="0" w:color="auto"/>
      </w:divBdr>
    </w:div>
    <w:div w:id="247613546">
      <w:marLeft w:val="480"/>
      <w:marRight w:val="0"/>
      <w:marTop w:val="0"/>
      <w:marBottom w:val="0"/>
      <w:divBdr>
        <w:top w:val="none" w:sz="0" w:space="0" w:color="auto"/>
        <w:left w:val="none" w:sz="0" w:space="0" w:color="auto"/>
        <w:bottom w:val="none" w:sz="0" w:space="0" w:color="auto"/>
        <w:right w:val="none" w:sz="0" w:space="0" w:color="auto"/>
      </w:divBdr>
    </w:div>
    <w:div w:id="248268924">
      <w:marLeft w:val="480"/>
      <w:marRight w:val="0"/>
      <w:marTop w:val="0"/>
      <w:marBottom w:val="0"/>
      <w:divBdr>
        <w:top w:val="none" w:sz="0" w:space="0" w:color="auto"/>
        <w:left w:val="none" w:sz="0" w:space="0" w:color="auto"/>
        <w:bottom w:val="none" w:sz="0" w:space="0" w:color="auto"/>
        <w:right w:val="none" w:sz="0" w:space="0" w:color="auto"/>
      </w:divBdr>
    </w:div>
    <w:div w:id="249629131">
      <w:marLeft w:val="480"/>
      <w:marRight w:val="0"/>
      <w:marTop w:val="0"/>
      <w:marBottom w:val="0"/>
      <w:divBdr>
        <w:top w:val="none" w:sz="0" w:space="0" w:color="auto"/>
        <w:left w:val="none" w:sz="0" w:space="0" w:color="auto"/>
        <w:bottom w:val="none" w:sz="0" w:space="0" w:color="auto"/>
        <w:right w:val="none" w:sz="0" w:space="0" w:color="auto"/>
      </w:divBdr>
    </w:div>
    <w:div w:id="251427232">
      <w:marLeft w:val="480"/>
      <w:marRight w:val="0"/>
      <w:marTop w:val="0"/>
      <w:marBottom w:val="0"/>
      <w:divBdr>
        <w:top w:val="none" w:sz="0" w:space="0" w:color="auto"/>
        <w:left w:val="none" w:sz="0" w:space="0" w:color="auto"/>
        <w:bottom w:val="none" w:sz="0" w:space="0" w:color="auto"/>
        <w:right w:val="none" w:sz="0" w:space="0" w:color="auto"/>
      </w:divBdr>
    </w:div>
    <w:div w:id="256406396">
      <w:marLeft w:val="480"/>
      <w:marRight w:val="0"/>
      <w:marTop w:val="0"/>
      <w:marBottom w:val="0"/>
      <w:divBdr>
        <w:top w:val="none" w:sz="0" w:space="0" w:color="auto"/>
        <w:left w:val="none" w:sz="0" w:space="0" w:color="auto"/>
        <w:bottom w:val="none" w:sz="0" w:space="0" w:color="auto"/>
        <w:right w:val="none" w:sz="0" w:space="0" w:color="auto"/>
      </w:divBdr>
    </w:div>
    <w:div w:id="258754304">
      <w:marLeft w:val="480"/>
      <w:marRight w:val="0"/>
      <w:marTop w:val="0"/>
      <w:marBottom w:val="0"/>
      <w:divBdr>
        <w:top w:val="none" w:sz="0" w:space="0" w:color="auto"/>
        <w:left w:val="none" w:sz="0" w:space="0" w:color="auto"/>
        <w:bottom w:val="none" w:sz="0" w:space="0" w:color="auto"/>
        <w:right w:val="none" w:sz="0" w:space="0" w:color="auto"/>
      </w:divBdr>
    </w:div>
    <w:div w:id="269165678">
      <w:marLeft w:val="480"/>
      <w:marRight w:val="0"/>
      <w:marTop w:val="0"/>
      <w:marBottom w:val="0"/>
      <w:divBdr>
        <w:top w:val="none" w:sz="0" w:space="0" w:color="auto"/>
        <w:left w:val="none" w:sz="0" w:space="0" w:color="auto"/>
        <w:bottom w:val="none" w:sz="0" w:space="0" w:color="auto"/>
        <w:right w:val="none" w:sz="0" w:space="0" w:color="auto"/>
      </w:divBdr>
    </w:div>
    <w:div w:id="271986124">
      <w:marLeft w:val="480"/>
      <w:marRight w:val="0"/>
      <w:marTop w:val="0"/>
      <w:marBottom w:val="0"/>
      <w:divBdr>
        <w:top w:val="none" w:sz="0" w:space="0" w:color="auto"/>
        <w:left w:val="none" w:sz="0" w:space="0" w:color="auto"/>
        <w:bottom w:val="none" w:sz="0" w:space="0" w:color="auto"/>
        <w:right w:val="none" w:sz="0" w:space="0" w:color="auto"/>
      </w:divBdr>
    </w:div>
    <w:div w:id="275915271">
      <w:marLeft w:val="480"/>
      <w:marRight w:val="0"/>
      <w:marTop w:val="0"/>
      <w:marBottom w:val="0"/>
      <w:divBdr>
        <w:top w:val="none" w:sz="0" w:space="0" w:color="auto"/>
        <w:left w:val="none" w:sz="0" w:space="0" w:color="auto"/>
        <w:bottom w:val="none" w:sz="0" w:space="0" w:color="auto"/>
        <w:right w:val="none" w:sz="0" w:space="0" w:color="auto"/>
      </w:divBdr>
    </w:div>
    <w:div w:id="276450468">
      <w:marLeft w:val="480"/>
      <w:marRight w:val="0"/>
      <w:marTop w:val="0"/>
      <w:marBottom w:val="0"/>
      <w:divBdr>
        <w:top w:val="none" w:sz="0" w:space="0" w:color="auto"/>
        <w:left w:val="none" w:sz="0" w:space="0" w:color="auto"/>
        <w:bottom w:val="none" w:sz="0" w:space="0" w:color="auto"/>
        <w:right w:val="none" w:sz="0" w:space="0" w:color="auto"/>
      </w:divBdr>
    </w:div>
    <w:div w:id="277689387">
      <w:marLeft w:val="480"/>
      <w:marRight w:val="0"/>
      <w:marTop w:val="0"/>
      <w:marBottom w:val="0"/>
      <w:divBdr>
        <w:top w:val="none" w:sz="0" w:space="0" w:color="auto"/>
        <w:left w:val="none" w:sz="0" w:space="0" w:color="auto"/>
        <w:bottom w:val="none" w:sz="0" w:space="0" w:color="auto"/>
        <w:right w:val="none" w:sz="0" w:space="0" w:color="auto"/>
      </w:divBdr>
    </w:div>
    <w:div w:id="279262374">
      <w:marLeft w:val="480"/>
      <w:marRight w:val="0"/>
      <w:marTop w:val="0"/>
      <w:marBottom w:val="0"/>
      <w:divBdr>
        <w:top w:val="none" w:sz="0" w:space="0" w:color="auto"/>
        <w:left w:val="none" w:sz="0" w:space="0" w:color="auto"/>
        <w:bottom w:val="none" w:sz="0" w:space="0" w:color="auto"/>
        <w:right w:val="none" w:sz="0" w:space="0" w:color="auto"/>
      </w:divBdr>
    </w:div>
    <w:div w:id="279266443">
      <w:marLeft w:val="480"/>
      <w:marRight w:val="0"/>
      <w:marTop w:val="0"/>
      <w:marBottom w:val="0"/>
      <w:divBdr>
        <w:top w:val="none" w:sz="0" w:space="0" w:color="auto"/>
        <w:left w:val="none" w:sz="0" w:space="0" w:color="auto"/>
        <w:bottom w:val="none" w:sz="0" w:space="0" w:color="auto"/>
        <w:right w:val="none" w:sz="0" w:space="0" w:color="auto"/>
      </w:divBdr>
    </w:div>
    <w:div w:id="279454224">
      <w:marLeft w:val="480"/>
      <w:marRight w:val="0"/>
      <w:marTop w:val="0"/>
      <w:marBottom w:val="0"/>
      <w:divBdr>
        <w:top w:val="none" w:sz="0" w:space="0" w:color="auto"/>
        <w:left w:val="none" w:sz="0" w:space="0" w:color="auto"/>
        <w:bottom w:val="none" w:sz="0" w:space="0" w:color="auto"/>
        <w:right w:val="none" w:sz="0" w:space="0" w:color="auto"/>
      </w:divBdr>
    </w:div>
    <w:div w:id="280453009">
      <w:marLeft w:val="480"/>
      <w:marRight w:val="0"/>
      <w:marTop w:val="0"/>
      <w:marBottom w:val="0"/>
      <w:divBdr>
        <w:top w:val="none" w:sz="0" w:space="0" w:color="auto"/>
        <w:left w:val="none" w:sz="0" w:space="0" w:color="auto"/>
        <w:bottom w:val="none" w:sz="0" w:space="0" w:color="auto"/>
        <w:right w:val="none" w:sz="0" w:space="0" w:color="auto"/>
      </w:divBdr>
    </w:div>
    <w:div w:id="280646266">
      <w:marLeft w:val="480"/>
      <w:marRight w:val="0"/>
      <w:marTop w:val="0"/>
      <w:marBottom w:val="0"/>
      <w:divBdr>
        <w:top w:val="none" w:sz="0" w:space="0" w:color="auto"/>
        <w:left w:val="none" w:sz="0" w:space="0" w:color="auto"/>
        <w:bottom w:val="none" w:sz="0" w:space="0" w:color="auto"/>
        <w:right w:val="none" w:sz="0" w:space="0" w:color="auto"/>
      </w:divBdr>
    </w:div>
    <w:div w:id="282689477">
      <w:marLeft w:val="480"/>
      <w:marRight w:val="0"/>
      <w:marTop w:val="0"/>
      <w:marBottom w:val="0"/>
      <w:divBdr>
        <w:top w:val="none" w:sz="0" w:space="0" w:color="auto"/>
        <w:left w:val="none" w:sz="0" w:space="0" w:color="auto"/>
        <w:bottom w:val="none" w:sz="0" w:space="0" w:color="auto"/>
        <w:right w:val="none" w:sz="0" w:space="0" w:color="auto"/>
      </w:divBdr>
    </w:div>
    <w:div w:id="290287529">
      <w:marLeft w:val="480"/>
      <w:marRight w:val="0"/>
      <w:marTop w:val="0"/>
      <w:marBottom w:val="0"/>
      <w:divBdr>
        <w:top w:val="none" w:sz="0" w:space="0" w:color="auto"/>
        <w:left w:val="none" w:sz="0" w:space="0" w:color="auto"/>
        <w:bottom w:val="none" w:sz="0" w:space="0" w:color="auto"/>
        <w:right w:val="none" w:sz="0" w:space="0" w:color="auto"/>
      </w:divBdr>
    </w:div>
    <w:div w:id="297419961">
      <w:marLeft w:val="480"/>
      <w:marRight w:val="0"/>
      <w:marTop w:val="0"/>
      <w:marBottom w:val="0"/>
      <w:divBdr>
        <w:top w:val="none" w:sz="0" w:space="0" w:color="auto"/>
        <w:left w:val="none" w:sz="0" w:space="0" w:color="auto"/>
        <w:bottom w:val="none" w:sz="0" w:space="0" w:color="auto"/>
        <w:right w:val="none" w:sz="0" w:space="0" w:color="auto"/>
      </w:divBdr>
    </w:div>
    <w:div w:id="299379940">
      <w:marLeft w:val="480"/>
      <w:marRight w:val="0"/>
      <w:marTop w:val="0"/>
      <w:marBottom w:val="0"/>
      <w:divBdr>
        <w:top w:val="none" w:sz="0" w:space="0" w:color="auto"/>
        <w:left w:val="none" w:sz="0" w:space="0" w:color="auto"/>
        <w:bottom w:val="none" w:sz="0" w:space="0" w:color="auto"/>
        <w:right w:val="none" w:sz="0" w:space="0" w:color="auto"/>
      </w:divBdr>
    </w:div>
    <w:div w:id="306324275">
      <w:marLeft w:val="480"/>
      <w:marRight w:val="0"/>
      <w:marTop w:val="0"/>
      <w:marBottom w:val="0"/>
      <w:divBdr>
        <w:top w:val="none" w:sz="0" w:space="0" w:color="auto"/>
        <w:left w:val="none" w:sz="0" w:space="0" w:color="auto"/>
        <w:bottom w:val="none" w:sz="0" w:space="0" w:color="auto"/>
        <w:right w:val="none" w:sz="0" w:space="0" w:color="auto"/>
      </w:divBdr>
    </w:div>
    <w:div w:id="307128429">
      <w:marLeft w:val="480"/>
      <w:marRight w:val="0"/>
      <w:marTop w:val="0"/>
      <w:marBottom w:val="0"/>
      <w:divBdr>
        <w:top w:val="none" w:sz="0" w:space="0" w:color="auto"/>
        <w:left w:val="none" w:sz="0" w:space="0" w:color="auto"/>
        <w:bottom w:val="none" w:sz="0" w:space="0" w:color="auto"/>
        <w:right w:val="none" w:sz="0" w:space="0" w:color="auto"/>
      </w:divBdr>
    </w:div>
    <w:div w:id="309526946">
      <w:marLeft w:val="480"/>
      <w:marRight w:val="0"/>
      <w:marTop w:val="0"/>
      <w:marBottom w:val="0"/>
      <w:divBdr>
        <w:top w:val="none" w:sz="0" w:space="0" w:color="auto"/>
        <w:left w:val="none" w:sz="0" w:space="0" w:color="auto"/>
        <w:bottom w:val="none" w:sz="0" w:space="0" w:color="auto"/>
        <w:right w:val="none" w:sz="0" w:space="0" w:color="auto"/>
      </w:divBdr>
    </w:div>
    <w:div w:id="310527358">
      <w:marLeft w:val="480"/>
      <w:marRight w:val="0"/>
      <w:marTop w:val="0"/>
      <w:marBottom w:val="0"/>
      <w:divBdr>
        <w:top w:val="none" w:sz="0" w:space="0" w:color="auto"/>
        <w:left w:val="none" w:sz="0" w:space="0" w:color="auto"/>
        <w:bottom w:val="none" w:sz="0" w:space="0" w:color="auto"/>
        <w:right w:val="none" w:sz="0" w:space="0" w:color="auto"/>
      </w:divBdr>
    </w:div>
    <w:div w:id="310869434">
      <w:marLeft w:val="480"/>
      <w:marRight w:val="0"/>
      <w:marTop w:val="0"/>
      <w:marBottom w:val="0"/>
      <w:divBdr>
        <w:top w:val="none" w:sz="0" w:space="0" w:color="auto"/>
        <w:left w:val="none" w:sz="0" w:space="0" w:color="auto"/>
        <w:bottom w:val="none" w:sz="0" w:space="0" w:color="auto"/>
        <w:right w:val="none" w:sz="0" w:space="0" w:color="auto"/>
      </w:divBdr>
    </w:div>
    <w:div w:id="312373007">
      <w:marLeft w:val="480"/>
      <w:marRight w:val="0"/>
      <w:marTop w:val="0"/>
      <w:marBottom w:val="0"/>
      <w:divBdr>
        <w:top w:val="none" w:sz="0" w:space="0" w:color="auto"/>
        <w:left w:val="none" w:sz="0" w:space="0" w:color="auto"/>
        <w:bottom w:val="none" w:sz="0" w:space="0" w:color="auto"/>
        <w:right w:val="none" w:sz="0" w:space="0" w:color="auto"/>
      </w:divBdr>
    </w:div>
    <w:div w:id="312486280">
      <w:marLeft w:val="480"/>
      <w:marRight w:val="0"/>
      <w:marTop w:val="0"/>
      <w:marBottom w:val="0"/>
      <w:divBdr>
        <w:top w:val="none" w:sz="0" w:space="0" w:color="auto"/>
        <w:left w:val="none" w:sz="0" w:space="0" w:color="auto"/>
        <w:bottom w:val="none" w:sz="0" w:space="0" w:color="auto"/>
        <w:right w:val="none" w:sz="0" w:space="0" w:color="auto"/>
      </w:divBdr>
    </w:div>
    <w:div w:id="312489886">
      <w:marLeft w:val="480"/>
      <w:marRight w:val="0"/>
      <w:marTop w:val="0"/>
      <w:marBottom w:val="0"/>
      <w:divBdr>
        <w:top w:val="none" w:sz="0" w:space="0" w:color="auto"/>
        <w:left w:val="none" w:sz="0" w:space="0" w:color="auto"/>
        <w:bottom w:val="none" w:sz="0" w:space="0" w:color="auto"/>
        <w:right w:val="none" w:sz="0" w:space="0" w:color="auto"/>
      </w:divBdr>
    </w:div>
    <w:div w:id="318385197">
      <w:marLeft w:val="480"/>
      <w:marRight w:val="0"/>
      <w:marTop w:val="0"/>
      <w:marBottom w:val="0"/>
      <w:divBdr>
        <w:top w:val="none" w:sz="0" w:space="0" w:color="auto"/>
        <w:left w:val="none" w:sz="0" w:space="0" w:color="auto"/>
        <w:bottom w:val="none" w:sz="0" w:space="0" w:color="auto"/>
        <w:right w:val="none" w:sz="0" w:space="0" w:color="auto"/>
      </w:divBdr>
    </w:div>
    <w:div w:id="319500687">
      <w:marLeft w:val="480"/>
      <w:marRight w:val="0"/>
      <w:marTop w:val="0"/>
      <w:marBottom w:val="0"/>
      <w:divBdr>
        <w:top w:val="none" w:sz="0" w:space="0" w:color="auto"/>
        <w:left w:val="none" w:sz="0" w:space="0" w:color="auto"/>
        <w:bottom w:val="none" w:sz="0" w:space="0" w:color="auto"/>
        <w:right w:val="none" w:sz="0" w:space="0" w:color="auto"/>
      </w:divBdr>
    </w:div>
    <w:div w:id="319817919">
      <w:marLeft w:val="480"/>
      <w:marRight w:val="0"/>
      <w:marTop w:val="0"/>
      <w:marBottom w:val="0"/>
      <w:divBdr>
        <w:top w:val="none" w:sz="0" w:space="0" w:color="auto"/>
        <w:left w:val="none" w:sz="0" w:space="0" w:color="auto"/>
        <w:bottom w:val="none" w:sz="0" w:space="0" w:color="auto"/>
        <w:right w:val="none" w:sz="0" w:space="0" w:color="auto"/>
      </w:divBdr>
    </w:div>
    <w:div w:id="321084748">
      <w:marLeft w:val="480"/>
      <w:marRight w:val="0"/>
      <w:marTop w:val="0"/>
      <w:marBottom w:val="0"/>
      <w:divBdr>
        <w:top w:val="none" w:sz="0" w:space="0" w:color="auto"/>
        <w:left w:val="none" w:sz="0" w:space="0" w:color="auto"/>
        <w:bottom w:val="none" w:sz="0" w:space="0" w:color="auto"/>
        <w:right w:val="none" w:sz="0" w:space="0" w:color="auto"/>
      </w:divBdr>
    </w:div>
    <w:div w:id="323122457">
      <w:marLeft w:val="480"/>
      <w:marRight w:val="0"/>
      <w:marTop w:val="0"/>
      <w:marBottom w:val="0"/>
      <w:divBdr>
        <w:top w:val="none" w:sz="0" w:space="0" w:color="auto"/>
        <w:left w:val="none" w:sz="0" w:space="0" w:color="auto"/>
        <w:bottom w:val="none" w:sz="0" w:space="0" w:color="auto"/>
        <w:right w:val="none" w:sz="0" w:space="0" w:color="auto"/>
      </w:divBdr>
    </w:div>
    <w:div w:id="323976272">
      <w:marLeft w:val="480"/>
      <w:marRight w:val="0"/>
      <w:marTop w:val="0"/>
      <w:marBottom w:val="0"/>
      <w:divBdr>
        <w:top w:val="none" w:sz="0" w:space="0" w:color="auto"/>
        <w:left w:val="none" w:sz="0" w:space="0" w:color="auto"/>
        <w:bottom w:val="none" w:sz="0" w:space="0" w:color="auto"/>
        <w:right w:val="none" w:sz="0" w:space="0" w:color="auto"/>
      </w:divBdr>
    </w:div>
    <w:div w:id="325010722">
      <w:marLeft w:val="480"/>
      <w:marRight w:val="0"/>
      <w:marTop w:val="0"/>
      <w:marBottom w:val="0"/>
      <w:divBdr>
        <w:top w:val="none" w:sz="0" w:space="0" w:color="auto"/>
        <w:left w:val="none" w:sz="0" w:space="0" w:color="auto"/>
        <w:bottom w:val="none" w:sz="0" w:space="0" w:color="auto"/>
        <w:right w:val="none" w:sz="0" w:space="0" w:color="auto"/>
      </w:divBdr>
    </w:div>
    <w:div w:id="330069050">
      <w:marLeft w:val="480"/>
      <w:marRight w:val="0"/>
      <w:marTop w:val="0"/>
      <w:marBottom w:val="0"/>
      <w:divBdr>
        <w:top w:val="none" w:sz="0" w:space="0" w:color="auto"/>
        <w:left w:val="none" w:sz="0" w:space="0" w:color="auto"/>
        <w:bottom w:val="none" w:sz="0" w:space="0" w:color="auto"/>
        <w:right w:val="none" w:sz="0" w:space="0" w:color="auto"/>
      </w:divBdr>
    </w:div>
    <w:div w:id="330910910">
      <w:marLeft w:val="480"/>
      <w:marRight w:val="0"/>
      <w:marTop w:val="0"/>
      <w:marBottom w:val="0"/>
      <w:divBdr>
        <w:top w:val="none" w:sz="0" w:space="0" w:color="auto"/>
        <w:left w:val="none" w:sz="0" w:space="0" w:color="auto"/>
        <w:bottom w:val="none" w:sz="0" w:space="0" w:color="auto"/>
        <w:right w:val="none" w:sz="0" w:space="0" w:color="auto"/>
      </w:divBdr>
    </w:div>
    <w:div w:id="335303678">
      <w:marLeft w:val="480"/>
      <w:marRight w:val="0"/>
      <w:marTop w:val="0"/>
      <w:marBottom w:val="0"/>
      <w:divBdr>
        <w:top w:val="none" w:sz="0" w:space="0" w:color="auto"/>
        <w:left w:val="none" w:sz="0" w:space="0" w:color="auto"/>
        <w:bottom w:val="none" w:sz="0" w:space="0" w:color="auto"/>
        <w:right w:val="none" w:sz="0" w:space="0" w:color="auto"/>
      </w:divBdr>
    </w:div>
    <w:div w:id="336081235">
      <w:marLeft w:val="480"/>
      <w:marRight w:val="0"/>
      <w:marTop w:val="0"/>
      <w:marBottom w:val="0"/>
      <w:divBdr>
        <w:top w:val="none" w:sz="0" w:space="0" w:color="auto"/>
        <w:left w:val="none" w:sz="0" w:space="0" w:color="auto"/>
        <w:bottom w:val="none" w:sz="0" w:space="0" w:color="auto"/>
        <w:right w:val="none" w:sz="0" w:space="0" w:color="auto"/>
      </w:divBdr>
    </w:div>
    <w:div w:id="339821436">
      <w:marLeft w:val="480"/>
      <w:marRight w:val="0"/>
      <w:marTop w:val="0"/>
      <w:marBottom w:val="0"/>
      <w:divBdr>
        <w:top w:val="none" w:sz="0" w:space="0" w:color="auto"/>
        <w:left w:val="none" w:sz="0" w:space="0" w:color="auto"/>
        <w:bottom w:val="none" w:sz="0" w:space="0" w:color="auto"/>
        <w:right w:val="none" w:sz="0" w:space="0" w:color="auto"/>
      </w:divBdr>
    </w:div>
    <w:div w:id="342783704">
      <w:marLeft w:val="480"/>
      <w:marRight w:val="0"/>
      <w:marTop w:val="0"/>
      <w:marBottom w:val="0"/>
      <w:divBdr>
        <w:top w:val="none" w:sz="0" w:space="0" w:color="auto"/>
        <w:left w:val="none" w:sz="0" w:space="0" w:color="auto"/>
        <w:bottom w:val="none" w:sz="0" w:space="0" w:color="auto"/>
        <w:right w:val="none" w:sz="0" w:space="0" w:color="auto"/>
      </w:divBdr>
    </w:div>
    <w:div w:id="343826635">
      <w:marLeft w:val="480"/>
      <w:marRight w:val="0"/>
      <w:marTop w:val="0"/>
      <w:marBottom w:val="0"/>
      <w:divBdr>
        <w:top w:val="none" w:sz="0" w:space="0" w:color="auto"/>
        <w:left w:val="none" w:sz="0" w:space="0" w:color="auto"/>
        <w:bottom w:val="none" w:sz="0" w:space="0" w:color="auto"/>
        <w:right w:val="none" w:sz="0" w:space="0" w:color="auto"/>
      </w:divBdr>
    </w:div>
    <w:div w:id="347175667">
      <w:marLeft w:val="480"/>
      <w:marRight w:val="0"/>
      <w:marTop w:val="0"/>
      <w:marBottom w:val="0"/>
      <w:divBdr>
        <w:top w:val="none" w:sz="0" w:space="0" w:color="auto"/>
        <w:left w:val="none" w:sz="0" w:space="0" w:color="auto"/>
        <w:bottom w:val="none" w:sz="0" w:space="0" w:color="auto"/>
        <w:right w:val="none" w:sz="0" w:space="0" w:color="auto"/>
      </w:divBdr>
    </w:div>
    <w:div w:id="347412034">
      <w:marLeft w:val="480"/>
      <w:marRight w:val="0"/>
      <w:marTop w:val="0"/>
      <w:marBottom w:val="0"/>
      <w:divBdr>
        <w:top w:val="none" w:sz="0" w:space="0" w:color="auto"/>
        <w:left w:val="none" w:sz="0" w:space="0" w:color="auto"/>
        <w:bottom w:val="none" w:sz="0" w:space="0" w:color="auto"/>
        <w:right w:val="none" w:sz="0" w:space="0" w:color="auto"/>
      </w:divBdr>
    </w:div>
    <w:div w:id="347831340">
      <w:marLeft w:val="480"/>
      <w:marRight w:val="0"/>
      <w:marTop w:val="0"/>
      <w:marBottom w:val="0"/>
      <w:divBdr>
        <w:top w:val="none" w:sz="0" w:space="0" w:color="auto"/>
        <w:left w:val="none" w:sz="0" w:space="0" w:color="auto"/>
        <w:bottom w:val="none" w:sz="0" w:space="0" w:color="auto"/>
        <w:right w:val="none" w:sz="0" w:space="0" w:color="auto"/>
      </w:divBdr>
    </w:div>
    <w:div w:id="348531038">
      <w:marLeft w:val="480"/>
      <w:marRight w:val="0"/>
      <w:marTop w:val="0"/>
      <w:marBottom w:val="0"/>
      <w:divBdr>
        <w:top w:val="none" w:sz="0" w:space="0" w:color="auto"/>
        <w:left w:val="none" w:sz="0" w:space="0" w:color="auto"/>
        <w:bottom w:val="none" w:sz="0" w:space="0" w:color="auto"/>
        <w:right w:val="none" w:sz="0" w:space="0" w:color="auto"/>
      </w:divBdr>
    </w:div>
    <w:div w:id="348682950">
      <w:marLeft w:val="480"/>
      <w:marRight w:val="0"/>
      <w:marTop w:val="0"/>
      <w:marBottom w:val="0"/>
      <w:divBdr>
        <w:top w:val="none" w:sz="0" w:space="0" w:color="auto"/>
        <w:left w:val="none" w:sz="0" w:space="0" w:color="auto"/>
        <w:bottom w:val="none" w:sz="0" w:space="0" w:color="auto"/>
        <w:right w:val="none" w:sz="0" w:space="0" w:color="auto"/>
      </w:divBdr>
    </w:div>
    <w:div w:id="351303874">
      <w:marLeft w:val="480"/>
      <w:marRight w:val="0"/>
      <w:marTop w:val="0"/>
      <w:marBottom w:val="0"/>
      <w:divBdr>
        <w:top w:val="none" w:sz="0" w:space="0" w:color="auto"/>
        <w:left w:val="none" w:sz="0" w:space="0" w:color="auto"/>
        <w:bottom w:val="none" w:sz="0" w:space="0" w:color="auto"/>
        <w:right w:val="none" w:sz="0" w:space="0" w:color="auto"/>
      </w:divBdr>
    </w:div>
    <w:div w:id="358088842">
      <w:marLeft w:val="480"/>
      <w:marRight w:val="0"/>
      <w:marTop w:val="0"/>
      <w:marBottom w:val="0"/>
      <w:divBdr>
        <w:top w:val="none" w:sz="0" w:space="0" w:color="auto"/>
        <w:left w:val="none" w:sz="0" w:space="0" w:color="auto"/>
        <w:bottom w:val="none" w:sz="0" w:space="0" w:color="auto"/>
        <w:right w:val="none" w:sz="0" w:space="0" w:color="auto"/>
      </w:divBdr>
    </w:div>
    <w:div w:id="359087179">
      <w:marLeft w:val="480"/>
      <w:marRight w:val="0"/>
      <w:marTop w:val="0"/>
      <w:marBottom w:val="0"/>
      <w:divBdr>
        <w:top w:val="none" w:sz="0" w:space="0" w:color="auto"/>
        <w:left w:val="none" w:sz="0" w:space="0" w:color="auto"/>
        <w:bottom w:val="none" w:sz="0" w:space="0" w:color="auto"/>
        <w:right w:val="none" w:sz="0" w:space="0" w:color="auto"/>
      </w:divBdr>
    </w:div>
    <w:div w:id="360666787">
      <w:marLeft w:val="480"/>
      <w:marRight w:val="0"/>
      <w:marTop w:val="0"/>
      <w:marBottom w:val="0"/>
      <w:divBdr>
        <w:top w:val="none" w:sz="0" w:space="0" w:color="auto"/>
        <w:left w:val="none" w:sz="0" w:space="0" w:color="auto"/>
        <w:bottom w:val="none" w:sz="0" w:space="0" w:color="auto"/>
        <w:right w:val="none" w:sz="0" w:space="0" w:color="auto"/>
      </w:divBdr>
    </w:div>
    <w:div w:id="360671123">
      <w:marLeft w:val="480"/>
      <w:marRight w:val="0"/>
      <w:marTop w:val="0"/>
      <w:marBottom w:val="0"/>
      <w:divBdr>
        <w:top w:val="none" w:sz="0" w:space="0" w:color="auto"/>
        <w:left w:val="none" w:sz="0" w:space="0" w:color="auto"/>
        <w:bottom w:val="none" w:sz="0" w:space="0" w:color="auto"/>
        <w:right w:val="none" w:sz="0" w:space="0" w:color="auto"/>
      </w:divBdr>
    </w:div>
    <w:div w:id="361439202">
      <w:marLeft w:val="480"/>
      <w:marRight w:val="0"/>
      <w:marTop w:val="0"/>
      <w:marBottom w:val="0"/>
      <w:divBdr>
        <w:top w:val="none" w:sz="0" w:space="0" w:color="auto"/>
        <w:left w:val="none" w:sz="0" w:space="0" w:color="auto"/>
        <w:bottom w:val="none" w:sz="0" w:space="0" w:color="auto"/>
        <w:right w:val="none" w:sz="0" w:space="0" w:color="auto"/>
      </w:divBdr>
    </w:div>
    <w:div w:id="361900282">
      <w:marLeft w:val="480"/>
      <w:marRight w:val="0"/>
      <w:marTop w:val="0"/>
      <w:marBottom w:val="0"/>
      <w:divBdr>
        <w:top w:val="none" w:sz="0" w:space="0" w:color="auto"/>
        <w:left w:val="none" w:sz="0" w:space="0" w:color="auto"/>
        <w:bottom w:val="none" w:sz="0" w:space="0" w:color="auto"/>
        <w:right w:val="none" w:sz="0" w:space="0" w:color="auto"/>
      </w:divBdr>
    </w:div>
    <w:div w:id="366763151">
      <w:marLeft w:val="480"/>
      <w:marRight w:val="0"/>
      <w:marTop w:val="0"/>
      <w:marBottom w:val="0"/>
      <w:divBdr>
        <w:top w:val="none" w:sz="0" w:space="0" w:color="auto"/>
        <w:left w:val="none" w:sz="0" w:space="0" w:color="auto"/>
        <w:bottom w:val="none" w:sz="0" w:space="0" w:color="auto"/>
        <w:right w:val="none" w:sz="0" w:space="0" w:color="auto"/>
      </w:divBdr>
    </w:div>
    <w:div w:id="368187966">
      <w:marLeft w:val="480"/>
      <w:marRight w:val="0"/>
      <w:marTop w:val="0"/>
      <w:marBottom w:val="0"/>
      <w:divBdr>
        <w:top w:val="none" w:sz="0" w:space="0" w:color="auto"/>
        <w:left w:val="none" w:sz="0" w:space="0" w:color="auto"/>
        <w:bottom w:val="none" w:sz="0" w:space="0" w:color="auto"/>
        <w:right w:val="none" w:sz="0" w:space="0" w:color="auto"/>
      </w:divBdr>
    </w:div>
    <w:div w:id="371729830">
      <w:marLeft w:val="480"/>
      <w:marRight w:val="0"/>
      <w:marTop w:val="0"/>
      <w:marBottom w:val="0"/>
      <w:divBdr>
        <w:top w:val="none" w:sz="0" w:space="0" w:color="auto"/>
        <w:left w:val="none" w:sz="0" w:space="0" w:color="auto"/>
        <w:bottom w:val="none" w:sz="0" w:space="0" w:color="auto"/>
        <w:right w:val="none" w:sz="0" w:space="0" w:color="auto"/>
      </w:divBdr>
    </w:div>
    <w:div w:id="372391473">
      <w:marLeft w:val="480"/>
      <w:marRight w:val="0"/>
      <w:marTop w:val="0"/>
      <w:marBottom w:val="0"/>
      <w:divBdr>
        <w:top w:val="none" w:sz="0" w:space="0" w:color="auto"/>
        <w:left w:val="none" w:sz="0" w:space="0" w:color="auto"/>
        <w:bottom w:val="none" w:sz="0" w:space="0" w:color="auto"/>
        <w:right w:val="none" w:sz="0" w:space="0" w:color="auto"/>
      </w:divBdr>
    </w:div>
    <w:div w:id="375855445">
      <w:marLeft w:val="480"/>
      <w:marRight w:val="0"/>
      <w:marTop w:val="0"/>
      <w:marBottom w:val="0"/>
      <w:divBdr>
        <w:top w:val="none" w:sz="0" w:space="0" w:color="auto"/>
        <w:left w:val="none" w:sz="0" w:space="0" w:color="auto"/>
        <w:bottom w:val="none" w:sz="0" w:space="0" w:color="auto"/>
        <w:right w:val="none" w:sz="0" w:space="0" w:color="auto"/>
      </w:divBdr>
    </w:div>
    <w:div w:id="377820833">
      <w:marLeft w:val="480"/>
      <w:marRight w:val="0"/>
      <w:marTop w:val="0"/>
      <w:marBottom w:val="0"/>
      <w:divBdr>
        <w:top w:val="none" w:sz="0" w:space="0" w:color="auto"/>
        <w:left w:val="none" w:sz="0" w:space="0" w:color="auto"/>
        <w:bottom w:val="none" w:sz="0" w:space="0" w:color="auto"/>
        <w:right w:val="none" w:sz="0" w:space="0" w:color="auto"/>
      </w:divBdr>
    </w:div>
    <w:div w:id="379549456">
      <w:marLeft w:val="480"/>
      <w:marRight w:val="0"/>
      <w:marTop w:val="0"/>
      <w:marBottom w:val="0"/>
      <w:divBdr>
        <w:top w:val="none" w:sz="0" w:space="0" w:color="auto"/>
        <w:left w:val="none" w:sz="0" w:space="0" w:color="auto"/>
        <w:bottom w:val="none" w:sz="0" w:space="0" w:color="auto"/>
        <w:right w:val="none" w:sz="0" w:space="0" w:color="auto"/>
      </w:divBdr>
    </w:div>
    <w:div w:id="386222327">
      <w:marLeft w:val="480"/>
      <w:marRight w:val="0"/>
      <w:marTop w:val="0"/>
      <w:marBottom w:val="0"/>
      <w:divBdr>
        <w:top w:val="none" w:sz="0" w:space="0" w:color="auto"/>
        <w:left w:val="none" w:sz="0" w:space="0" w:color="auto"/>
        <w:bottom w:val="none" w:sz="0" w:space="0" w:color="auto"/>
        <w:right w:val="none" w:sz="0" w:space="0" w:color="auto"/>
      </w:divBdr>
    </w:div>
    <w:div w:id="386492138">
      <w:marLeft w:val="480"/>
      <w:marRight w:val="0"/>
      <w:marTop w:val="0"/>
      <w:marBottom w:val="0"/>
      <w:divBdr>
        <w:top w:val="none" w:sz="0" w:space="0" w:color="auto"/>
        <w:left w:val="none" w:sz="0" w:space="0" w:color="auto"/>
        <w:bottom w:val="none" w:sz="0" w:space="0" w:color="auto"/>
        <w:right w:val="none" w:sz="0" w:space="0" w:color="auto"/>
      </w:divBdr>
    </w:div>
    <w:div w:id="389235706">
      <w:marLeft w:val="480"/>
      <w:marRight w:val="0"/>
      <w:marTop w:val="0"/>
      <w:marBottom w:val="0"/>
      <w:divBdr>
        <w:top w:val="none" w:sz="0" w:space="0" w:color="auto"/>
        <w:left w:val="none" w:sz="0" w:space="0" w:color="auto"/>
        <w:bottom w:val="none" w:sz="0" w:space="0" w:color="auto"/>
        <w:right w:val="none" w:sz="0" w:space="0" w:color="auto"/>
      </w:divBdr>
    </w:div>
    <w:div w:id="391582624">
      <w:marLeft w:val="480"/>
      <w:marRight w:val="0"/>
      <w:marTop w:val="0"/>
      <w:marBottom w:val="0"/>
      <w:divBdr>
        <w:top w:val="none" w:sz="0" w:space="0" w:color="auto"/>
        <w:left w:val="none" w:sz="0" w:space="0" w:color="auto"/>
        <w:bottom w:val="none" w:sz="0" w:space="0" w:color="auto"/>
        <w:right w:val="none" w:sz="0" w:space="0" w:color="auto"/>
      </w:divBdr>
    </w:div>
    <w:div w:id="393622958">
      <w:marLeft w:val="480"/>
      <w:marRight w:val="0"/>
      <w:marTop w:val="0"/>
      <w:marBottom w:val="0"/>
      <w:divBdr>
        <w:top w:val="none" w:sz="0" w:space="0" w:color="auto"/>
        <w:left w:val="none" w:sz="0" w:space="0" w:color="auto"/>
        <w:bottom w:val="none" w:sz="0" w:space="0" w:color="auto"/>
        <w:right w:val="none" w:sz="0" w:space="0" w:color="auto"/>
      </w:divBdr>
    </w:div>
    <w:div w:id="393968889">
      <w:marLeft w:val="480"/>
      <w:marRight w:val="0"/>
      <w:marTop w:val="0"/>
      <w:marBottom w:val="0"/>
      <w:divBdr>
        <w:top w:val="none" w:sz="0" w:space="0" w:color="auto"/>
        <w:left w:val="none" w:sz="0" w:space="0" w:color="auto"/>
        <w:bottom w:val="none" w:sz="0" w:space="0" w:color="auto"/>
        <w:right w:val="none" w:sz="0" w:space="0" w:color="auto"/>
      </w:divBdr>
    </w:div>
    <w:div w:id="395057717">
      <w:marLeft w:val="480"/>
      <w:marRight w:val="0"/>
      <w:marTop w:val="0"/>
      <w:marBottom w:val="0"/>
      <w:divBdr>
        <w:top w:val="none" w:sz="0" w:space="0" w:color="auto"/>
        <w:left w:val="none" w:sz="0" w:space="0" w:color="auto"/>
        <w:bottom w:val="none" w:sz="0" w:space="0" w:color="auto"/>
        <w:right w:val="none" w:sz="0" w:space="0" w:color="auto"/>
      </w:divBdr>
    </w:div>
    <w:div w:id="395588267">
      <w:marLeft w:val="480"/>
      <w:marRight w:val="0"/>
      <w:marTop w:val="0"/>
      <w:marBottom w:val="0"/>
      <w:divBdr>
        <w:top w:val="none" w:sz="0" w:space="0" w:color="auto"/>
        <w:left w:val="none" w:sz="0" w:space="0" w:color="auto"/>
        <w:bottom w:val="none" w:sz="0" w:space="0" w:color="auto"/>
        <w:right w:val="none" w:sz="0" w:space="0" w:color="auto"/>
      </w:divBdr>
    </w:div>
    <w:div w:id="396051062">
      <w:marLeft w:val="480"/>
      <w:marRight w:val="0"/>
      <w:marTop w:val="0"/>
      <w:marBottom w:val="0"/>
      <w:divBdr>
        <w:top w:val="none" w:sz="0" w:space="0" w:color="auto"/>
        <w:left w:val="none" w:sz="0" w:space="0" w:color="auto"/>
        <w:bottom w:val="none" w:sz="0" w:space="0" w:color="auto"/>
        <w:right w:val="none" w:sz="0" w:space="0" w:color="auto"/>
      </w:divBdr>
    </w:div>
    <w:div w:id="396516283">
      <w:marLeft w:val="480"/>
      <w:marRight w:val="0"/>
      <w:marTop w:val="0"/>
      <w:marBottom w:val="0"/>
      <w:divBdr>
        <w:top w:val="none" w:sz="0" w:space="0" w:color="auto"/>
        <w:left w:val="none" w:sz="0" w:space="0" w:color="auto"/>
        <w:bottom w:val="none" w:sz="0" w:space="0" w:color="auto"/>
        <w:right w:val="none" w:sz="0" w:space="0" w:color="auto"/>
      </w:divBdr>
    </w:div>
    <w:div w:id="396589182">
      <w:marLeft w:val="480"/>
      <w:marRight w:val="0"/>
      <w:marTop w:val="0"/>
      <w:marBottom w:val="0"/>
      <w:divBdr>
        <w:top w:val="none" w:sz="0" w:space="0" w:color="auto"/>
        <w:left w:val="none" w:sz="0" w:space="0" w:color="auto"/>
        <w:bottom w:val="none" w:sz="0" w:space="0" w:color="auto"/>
        <w:right w:val="none" w:sz="0" w:space="0" w:color="auto"/>
      </w:divBdr>
    </w:div>
    <w:div w:id="396825986">
      <w:marLeft w:val="480"/>
      <w:marRight w:val="0"/>
      <w:marTop w:val="0"/>
      <w:marBottom w:val="0"/>
      <w:divBdr>
        <w:top w:val="none" w:sz="0" w:space="0" w:color="auto"/>
        <w:left w:val="none" w:sz="0" w:space="0" w:color="auto"/>
        <w:bottom w:val="none" w:sz="0" w:space="0" w:color="auto"/>
        <w:right w:val="none" w:sz="0" w:space="0" w:color="auto"/>
      </w:divBdr>
    </w:div>
    <w:div w:id="400719432">
      <w:marLeft w:val="480"/>
      <w:marRight w:val="0"/>
      <w:marTop w:val="0"/>
      <w:marBottom w:val="0"/>
      <w:divBdr>
        <w:top w:val="none" w:sz="0" w:space="0" w:color="auto"/>
        <w:left w:val="none" w:sz="0" w:space="0" w:color="auto"/>
        <w:bottom w:val="none" w:sz="0" w:space="0" w:color="auto"/>
        <w:right w:val="none" w:sz="0" w:space="0" w:color="auto"/>
      </w:divBdr>
    </w:div>
    <w:div w:id="401756903">
      <w:marLeft w:val="480"/>
      <w:marRight w:val="0"/>
      <w:marTop w:val="0"/>
      <w:marBottom w:val="0"/>
      <w:divBdr>
        <w:top w:val="none" w:sz="0" w:space="0" w:color="auto"/>
        <w:left w:val="none" w:sz="0" w:space="0" w:color="auto"/>
        <w:bottom w:val="none" w:sz="0" w:space="0" w:color="auto"/>
        <w:right w:val="none" w:sz="0" w:space="0" w:color="auto"/>
      </w:divBdr>
    </w:div>
    <w:div w:id="403576227">
      <w:marLeft w:val="480"/>
      <w:marRight w:val="0"/>
      <w:marTop w:val="0"/>
      <w:marBottom w:val="0"/>
      <w:divBdr>
        <w:top w:val="none" w:sz="0" w:space="0" w:color="auto"/>
        <w:left w:val="none" w:sz="0" w:space="0" w:color="auto"/>
        <w:bottom w:val="none" w:sz="0" w:space="0" w:color="auto"/>
        <w:right w:val="none" w:sz="0" w:space="0" w:color="auto"/>
      </w:divBdr>
    </w:div>
    <w:div w:id="404298618">
      <w:marLeft w:val="480"/>
      <w:marRight w:val="0"/>
      <w:marTop w:val="0"/>
      <w:marBottom w:val="0"/>
      <w:divBdr>
        <w:top w:val="none" w:sz="0" w:space="0" w:color="auto"/>
        <w:left w:val="none" w:sz="0" w:space="0" w:color="auto"/>
        <w:bottom w:val="none" w:sz="0" w:space="0" w:color="auto"/>
        <w:right w:val="none" w:sz="0" w:space="0" w:color="auto"/>
      </w:divBdr>
    </w:div>
    <w:div w:id="404451785">
      <w:marLeft w:val="480"/>
      <w:marRight w:val="0"/>
      <w:marTop w:val="0"/>
      <w:marBottom w:val="0"/>
      <w:divBdr>
        <w:top w:val="none" w:sz="0" w:space="0" w:color="auto"/>
        <w:left w:val="none" w:sz="0" w:space="0" w:color="auto"/>
        <w:bottom w:val="none" w:sz="0" w:space="0" w:color="auto"/>
        <w:right w:val="none" w:sz="0" w:space="0" w:color="auto"/>
      </w:divBdr>
    </w:div>
    <w:div w:id="407114376">
      <w:marLeft w:val="480"/>
      <w:marRight w:val="0"/>
      <w:marTop w:val="0"/>
      <w:marBottom w:val="0"/>
      <w:divBdr>
        <w:top w:val="none" w:sz="0" w:space="0" w:color="auto"/>
        <w:left w:val="none" w:sz="0" w:space="0" w:color="auto"/>
        <w:bottom w:val="none" w:sz="0" w:space="0" w:color="auto"/>
        <w:right w:val="none" w:sz="0" w:space="0" w:color="auto"/>
      </w:divBdr>
    </w:div>
    <w:div w:id="407574484">
      <w:marLeft w:val="480"/>
      <w:marRight w:val="0"/>
      <w:marTop w:val="0"/>
      <w:marBottom w:val="0"/>
      <w:divBdr>
        <w:top w:val="none" w:sz="0" w:space="0" w:color="auto"/>
        <w:left w:val="none" w:sz="0" w:space="0" w:color="auto"/>
        <w:bottom w:val="none" w:sz="0" w:space="0" w:color="auto"/>
        <w:right w:val="none" w:sz="0" w:space="0" w:color="auto"/>
      </w:divBdr>
    </w:div>
    <w:div w:id="407843442">
      <w:marLeft w:val="480"/>
      <w:marRight w:val="0"/>
      <w:marTop w:val="0"/>
      <w:marBottom w:val="0"/>
      <w:divBdr>
        <w:top w:val="none" w:sz="0" w:space="0" w:color="auto"/>
        <w:left w:val="none" w:sz="0" w:space="0" w:color="auto"/>
        <w:bottom w:val="none" w:sz="0" w:space="0" w:color="auto"/>
        <w:right w:val="none" w:sz="0" w:space="0" w:color="auto"/>
      </w:divBdr>
    </w:div>
    <w:div w:id="409741672">
      <w:marLeft w:val="480"/>
      <w:marRight w:val="0"/>
      <w:marTop w:val="0"/>
      <w:marBottom w:val="0"/>
      <w:divBdr>
        <w:top w:val="none" w:sz="0" w:space="0" w:color="auto"/>
        <w:left w:val="none" w:sz="0" w:space="0" w:color="auto"/>
        <w:bottom w:val="none" w:sz="0" w:space="0" w:color="auto"/>
        <w:right w:val="none" w:sz="0" w:space="0" w:color="auto"/>
      </w:divBdr>
    </w:div>
    <w:div w:id="412508335">
      <w:marLeft w:val="480"/>
      <w:marRight w:val="0"/>
      <w:marTop w:val="0"/>
      <w:marBottom w:val="0"/>
      <w:divBdr>
        <w:top w:val="none" w:sz="0" w:space="0" w:color="auto"/>
        <w:left w:val="none" w:sz="0" w:space="0" w:color="auto"/>
        <w:bottom w:val="none" w:sz="0" w:space="0" w:color="auto"/>
        <w:right w:val="none" w:sz="0" w:space="0" w:color="auto"/>
      </w:divBdr>
    </w:div>
    <w:div w:id="417406105">
      <w:marLeft w:val="480"/>
      <w:marRight w:val="0"/>
      <w:marTop w:val="0"/>
      <w:marBottom w:val="0"/>
      <w:divBdr>
        <w:top w:val="none" w:sz="0" w:space="0" w:color="auto"/>
        <w:left w:val="none" w:sz="0" w:space="0" w:color="auto"/>
        <w:bottom w:val="none" w:sz="0" w:space="0" w:color="auto"/>
        <w:right w:val="none" w:sz="0" w:space="0" w:color="auto"/>
      </w:divBdr>
    </w:div>
    <w:div w:id="423307538">
      <w:marLeft w:val="480"/>
      <w:marRight w:val="0"/>
      <w:marTop w:val="0"/>
      <w:marBottom w:val="0"/>
      <w:divBdr>
        <w:top w:val="none" w:sz="0" w:space="0" w:color="auto"/>
        <w:left w:val="none" w:sz="0" w:space="0" w:color="auto"/>
        <w:bottom w:val="none" w:sz="0" w:space="0" w:color="auto"/>
        <w:right w:val="none" w:sz="0" w:space="0" w:color="auto"/>
      </w:divBdr>
    </w:div>
    <w:div w:id="426851227">
      <w:marLeft w:val="480"/>
      <w:marRight w:val="0"/>
      <w:marTop w:val="0"/>
      <w:marBottom w:val="0"/>
      <w:divBdr>
        <w:top w:val="none" w:sz="0" w:space="0" w:color="auto"/>
        <w:left w:val="none" w:sz="0" w:space="0" w:color="auto"/>
        <w:bottom w:val="none" w:sz="0" w:space="0" w:color="auto"/>
        <w:right w:val="none" w:sz="0" w:space="0" w:color="auto"/>
      </w:divBdr>
    </w:div>
    <w:div w:id="428740353">
      <w:marLeft w:val="480"/>
      <w:marRight w:val="0"/>
      <w:marTop w:val="0"/>
      <w:marBottom w:val="0"/>
      <w:divBdr>
        <w:top w:val="none" w:sz="0" w:space="0" w:color="auto"/>
        <w:left w:val="none" w:sz="0" w:space="0" w:color="auto"/>
        <w:bottom w:val="none" w:sz="0" w:space="0" w:color="auto"/>
        <w:right w:val="none" w:sz="0" w:space="0" w:color="auto"/>
      </w:divBdr>
    </w:div>
    <w:div w:id="432017506">
      <w:marLeft w:val="480"/>
      <w:marRight w:val="0"/>
      <w:marTop w:val="0"/>
      <w:marBottom w:val="0"/>
      <w:divBdr>
        <w:top w:val="none" w:sz="0" w:space="0" w:color="auto"/>
        <w:left w:val="none" w:sz="0" w:space="0" w:color="auto"/>
        <w:bottom w:val="none" w:sz="0" w:space="0" w:color="auto"/>
        <w:right w:val="none" w:sz="0" w:space="0" w:color="auto"/>
      </w:divBdr>
    </w:div>
    <w:div w:id="433211491">
      <w:marLeft w:val="480"/>
      <w:marRight w:val="0"/>
      <w:marTop w:val="0"/>
      <w:marBottom w:val="0"/>
      <w:divBdr>
        <w:top w:val="none" w:sz="0" w:space="0" w:color="auto"/>
        <w:left w:val="none" w:sz="0" w:space="0" w:color="auto"/>
        <w:bottom w:val="none" w:sz="0" w:space="0" w:color="auto"/>
        <w:right w:val="none" w:sz="0" w:space="0" w:color="auto"/>
      </w:divBdr>
    </w:div>
    <w:div w:id="433329551">
      <w:marLeft w:val="480"/>
      <w:marRight w:val="0"/>
      <w:marTop w:val="0"/>
      <w:marBottom w:val="0"/>
      <w:divBdr>
        <w:top w:val="none" w:sz="0" w:space="0" w:color="auto"/>
        <w:left w:val="none" w:sz="0" w:space="0" w:color="auto"/>
        <w:bottom w:val="none" w:sz="0" w:space="0" w:color="auto"/>
        <w:right w:val="none" w:sz="0" w:space="0" w:color="auto"/>
      </w:divBdr>
    </w:div>
    <w:div w:id="436675025">
      <w:marLeft w:val="480"/>
      <w:marRight w:val="0"/>
      <w:marTop w:val="0"/>
      <w:marBottom w:val="0"/>
      <w:divBdr>
        <w:top w:val="none" w:sz="0" w:space="0" w:color="auto"/>
        <w:left w:val="none" w:sz="0" w:space="0" w:color="auto"/>
        <w:bottom w:val="none" w:sz="0" w:space="0" w:color="auto"/>
        <w:right w:val="none" w:sz="0" w:space="0" w:color="auto"/>
      </w:divBdr>
    </w:div>
    <w:div w:id="437605190">
      <w:marLeft w:val="480"/>
      <w:marRight w:val="0"/>
      <w:marTop w:val="0"/>
      <w:marBottom w:val="0"/>
      <w:divBdr>
        <w:top w:val="none" w:sz="0" w:space="0" w:color="auto"/>
        <w:left w:val="none" w:sz="0" w:space="0" w:color="auto"/>
        <w:bottom w:val="none" w:sz="0" w:space="0" w:color="auto"/>
        <w:right w:val="none" w:sz="0" w:space="0" w:color="auto"/>
      </w:divBdr>
    </w:div>
    <w:div w:id="440226006">
      <w:marLeft w:val="480"/>
      <w:marRight w:val="0"/>
      <w:marTop w:val="0"/>
      <w:marBottom w:val="0"/>
      <w:divBdr>
        <w:top w:val="none" w:sz="0" w:space="0" w:color="auto"/>
        <w:left w:val="none" w:sz="0" w:space="0" w:color="auto"/>
        <w:bottom w:val="none" w:sz="0" w:space="0" w:color="auto"/>
        <w:right w:val="none" w:sz="0" w:space="0" w:color="auto"/>
      </w:divBdr>
    </w:div>
    <w:div w:id="445584625">
      <w:marLeft w:val="480"/>
      <w:marRight w:val="0"/>
      <w:marTop w:val="0"/>
      <w:marBottom w:val="0"/>
      <w:divBdr>
        <w:top w:val="none" w:sz="0" w:space="0" w:color="auto"/>
        <w:left w:val="none" w:sz="0" w:space="0" w:color="auto"/>
        <w:bottom w:val="none" w:sz="0" w:space="0" w:color="auto"/>
        <w:right w:val="none" w:sz="0" w:space="0" w:color="auto"/>
      </w:divBdr>
    </w:div>
    <w:div w:id="451098689">
      <w:marLeft w:val="480"/>
      <w:marRight w:val="0"/>
      <w:marTop w:val="0"/>
      <w:marBottom w:val="0"/>
      <w:divBdr>
        <w:top w:val="none" w:sz="0" w:space="0" w:color="auto"/>
        <w:left w:val="none" w:sz="0" w:space="0" w:color="auto"/>
        <w:bottom w:val="none" w:sz="0" w:space="0" w:color="auto"/>
        <w:right w:val="none" w:sz="0" w:space="0" w:color="auto"/>
      </w:divBdr>
    </w:div>
    <w:div w:id="454104338">
      <w:marLeft w:val="480"/>
      <w:marRight w:val="0"/>
      <w:marTop w:val="0"/>
      <w:marBottom w:val="0"/>
      <w:divBdr>
        <w:top w:val="none" w:sz="0" w:space="0" w:color="auto"/>
        <w:left w:val="none" w:sz="0" w:space="0" w:color="auto"/>
        <w:bottom w:val="none" w:sz="0" w:space="0" w:color="auto"/>
        <w:right w:val="none" w:sz="0" w:space="0" w:color="auto"/>
      </w:divBdr>
    </w:div>
    <w:div w:id="457067434">
      <w:marLeft w:val="480"/>
      <w:marRight w:val="0"/>
      <w:marTop w:val="0"/>
      <w:marBottom w:val="0"/>
      <w:divBdr>
        <w:top w:val="none" w:sz="0" w:space="0" w:color="auto"/>
        <w:left w:val="none" w:sz="0" w:space="0" w:color="auto"/>
        <w:bottom w:val="none" w:sz="0" w:space="0" w:color="auto"/>
        <w:right w:val="none" w:sz="0" w:space="0" w:color="auto"/>
      </w:divBdr>
    </w:div>
    <w:div w:id="458182301">
      <w:marLeft w:val="480"/>
      <w:marRight w:val="0"/>
      <w:marTop w:val="0"/>
      <w:marBottom w:val="0"/>
      <w:divBdr>
        <w:top w:val="none" w:sz="0" w:space="0" w:color="auto"/>
        <w:left w:val="none" w:sz="0" w:space="0" w:color="auto"/>
        <w:bottom w:val="none" w:sz="0" w:space="0" w:color="auto"/>
        <w:right w:val="none" w:sz="0" w:space="0" w:color="auto"/>
      </w:divBdr>
    </w:div>
    <w:div w:id="458303793">
      <w:marLeft w:val="480"/>
      <w:marRight w:val="0"/>
      <w:marTop w:val="0"/>
      <w:marBottom w:val="0"/>
      <w:divBdr>
        <w:top w:val="none" w:sz="0" w:space="0" w:color="auto"/>
        <w:left w:val="none" w:sz="0" w:space="0" w:color="auto"/>
        <w:bottom w:val="none" w:sz="0" w:space="0" w:color="auto"/>
        <w:right w:val="none" w:sz="0" w:space="0" w:color="auto"/>
      </w:divBdr>
    </w:div>
    <w:div w:id="460419360">
      <w:marLeft w:val="480"/>
      <w:marRight w:val="0"/>
      <w:marTop w:val="0"/>
      <w:marBottom w:val="0"/>
      <w:divBdr>
        <w:top w:val="none" w:sz="0" w:space="0" w:color="auto"/>
        <w:left w:val="none" w:sz="0" w:space="0" w:color="auto"/>
        <w:bottom w:val="none" w:sz="0" w:space="0" w:color="auto"/>
        <w:right w:val="none" w:sz="0" w:space="0" w:color="auto"/>
      </w:divBdr>
    </w:div>
    <w:div w:id="461264743">
      <w:marLeft w:val="480"/>
      <w:marRight w:val="0"/>
      <w:marTop w:val="0"/>
      <w:marBottom w:val="0"/>
      <w:divBdr>
        <w:top w:val="none" w:sz="0" w:space="0" w:color="auto"/>
        <w:left w:val="none" w:sz="0" w:space="0" w:color="auto"/>
        <w:bottom w:val="none" w:sz="0" w:space="0" w:color="auto"/>
        <w:right w:val="none" w:sz="0" w:space="0" w:color="auto"/>
      </w:divBdr>
    </w:div>
    <w:div w:id="462621359">
      <w:marLeft w:val="480"/>
      <w:marRight w:val="0"/>
      <w:marTop w:val="0"/>
      <w:marBottom w:val="0"/>
      <w:divBdr>
        <w:top w:val="none" w:sz="0" w:space="0" w:color="auto"/>
        <w:left w:val="none" w:sz="0" w:space="0" w:color="auto"/>
        <w:bottom w:val="none" w:sz="0" w:space="0" w:color="auto"/>
        <w:right w:val="none" w:sz="0" w:space="0" w:color="auto"/>
      </w:divBdr>
    </w:div>
    <w:div w:id="462819325">
      <w:marLeft w:val="480"/>
      <w:marRight w:val="0"/>
      <w:marTop w:val="0"/>
      <w:marBottom w:val="0"/>
      <w:divBdr>
        <w:top w:val="none" w:sz="0" w:space="0" w:color="auto"/>
        <w:left w:val="none" w:sz="0" w:space="0" w:color="auto"/>
        <w:bottom w:val="none" w:sz="0" w:space="0" w:color="auto"/>
        <w:right w:val="none" w:sz="0" w:space="0" w:color="auto"/>
      </w:divBdr>
    </w:div>
    <w:div w:id="462967420">
      <w:marLeft w:val="480"/>
      <w:marRight w:val="0"/>
      <w:marTop w:val="0"/>
      <w:marBottom w:val="0"/>
      <w:divBdr>
        <w:top w:val="none" w:sz="0" w:space="0" w:color="auto"/>
        <w:left w:val="none" w:sz="0" w:space="0" w:color="auto"/>
        <w:bottom w:val="none" w:sz="0" w:space="0" w:color="auto"/>
        <w:right w:val="none" w:sz="0" w:space="0" w:color="auto"/>
      </w:divBdr>
    </w:div>
    <w:div w:id="465204251">
      <w:marLeft w:val="480"/>
      <w:marRight w:val="0"/>
      <w:marTop w:val="0"/>
      <w:marBottom w:val="0"/>
      <w:divBdr>
        <w:top w:val="none" w:sz="0" w:space="0" w:color="auto"/>
        <w:left w:val="none" w:sz="0" w:space="0" w:color="auto"/>
        <w:bottom w:val="none" w:sz="0" w:space="0" w:color="auto"/>
        <w:right w:val="none" w:sz="0" w:space="0" w:color="auto"/>
      </w:divBdr>
    </w:div>
    <w:div w:id="469635452">
      <w:marLeft w:val="480"/>
      <w:marRight w:val="0"/>
      <w:marTop w:val="0"/>
      <w:marBottom w:val="0"/>
      <w:divBdr>
        <w:top w:val="none" w:sz="0" w:space="0" w:color="auto"/>
        <w:left w:val="none" w:sz="0" w:space="0" w:color="auto"/>
        <w:bottom w:val="none" w:sz="0" w:space="0" w:color="auto"/>
        <w:right w:val="none" w:sz="0" w:space="0" w:color="auto"/>
      </w:divBdr>
    </w:div>
    <w:div w:id="469978361">
      <w:marLeft w:val="480"/>
      <w:marRight w:val="0"/>
      <w:marTop w:val="0"/>
      <w:marBottom w:val="0"/>
      <w:divBdr>
        <w:top w:val="none" w:sz="0" w:space="0" w:color="auto"/>
        <w:left w:val="none" w:sz="0" w:space="0" w:color="auto"/>
        <w:bottom w:val="none" w:sz="0" w:space="0" w:color="auto"/>
        <w:right w:val="none" w:sz="0" w:space="0" w:color="auto"/>
      </w:divBdr>
    </w:div>
    <w:div w:id="472449250">
      <w:marLeft w:val="480"/>
      <w:marRight w:val="0"/>
      <w:marTop w:val="0"/>
      <w:marBottom w:val="0"/>
      <w:divBdr>
        <w:top w:val="none" w:sz="0" w:space="0" w:color="auto"/>
        <w:left w:val="none" w:sz="0" w:space="0" w:color="auto"/>
        <w:bottom w:val="none" w:sz="0" w:space="0" w:color="auto"/>
        <w:right w:val="none" w:sz="0" w:space="0" w:color="auto"/>
      </w:divBdr>
    </w:div>
    <w:div w:id="475534625">
      <w:marLeft w:val="480"/>
      <w:marRight w:val="0"/>
      <w:marTop w:val="0"/>
      <w:marBottom w:val="0"/>
      <w:divBdr>
        <w:top w:val="none" w:sz="0" w:space="0" w:color="auto"/>
        <w:left w:val="none" w:sz="0" w:space="0" w:color="auto"/>
        <w:bottom w:val="none" w:sz="0" w:space="0" w:color="auto"/>
        <w:right w:val="none" w:sz="0" w:space="0" w:color="auto"/>
      </w:divBdr>
    </w:div>
    <w:div w:id="482741073">
      <w:marLeft w:val="480"/>
      <w:marRight w:val="0"/>
      <w:marTop w:val="0"/>
      <w:marBottom w:val="0"/>
      <w:divBdr>
        <w:top w:val="none" w:sz="0" w:space="0" w:color="auto"/>
        <w:left w:val="none" w:sz="0" w:space="0" w:color="auto"/>
        <w:bottom w:val="none" w:sz="0" w:space="0" w:color="auto"/>
        <w:right w:val="none" w:sz="0" w:space="0" w:color="auto"/>
      </w:divBdr>
    </w:div>
    <w:div w:id="484514057">
      <w:marLeft w:val="480"/>
      <w:marRight w:val="0"/>
      <w:marTop w:val="0"/>
      <w:marBottom w:val="0"/>
      <w:divBdr>
        <w:top w:val="none" w:sz="0" w:space="0" w:color="auto"/>
        <w:left w:val="none" w:sz="0" w:space="0" w:color="auto"/>
        <w:bottom w:val="none" w:sz="0" w:space="0" w:color="auto"/>
        <w:right w:val="none" w:sz="0" w:space="0" w:color="auto"/>
      </w:divBdr>
    </w:div>
    <w:div w:id="488332263">
      <w:marLeft w:val="480"/>
      <w:marRight w:val="0"/>
      <w:marTop w:val="0"/>
      <w:marBottom w:val="0"/>
      <w:divBdr>
        <w:top w:val="none" w:sz="0" w:space="0" w:color="auto"/>
        <w:left w:val="none" w:sz="0" w:space="0" w:color="auto"/>
        <w:bottom w:val="none" w:sz="0" w:space="0" w:color="auto"/>
        <w:right w:val="none" w:sz="0" w:space="0" w:color="auto"/>
      </w:divBdr>
    </w:div>
    <w:div w:id="492264410">
      <w:marLeft w:val="480"/>
      <w:marRight w:val="0"/>
      <w:marTop w:val="0"/>
      <w:marBottom w:val="0"/>
      <w:divBdr>
        <w:top w:val="none" w:sz="0" w:space="0" w:color="auto"/>
        <w:left w:val="none" w:sz="0" w:space="0" w:color="auto"/>
        <w:bottom w:val="none" w:sz="0" w:space="0" w:color="auto"/>
        <w:right w:val="none" w:sz="0" w:space="0" w:color="auto"/>
      </w:divBdr>
    </w:div>
    <w:div w:id="494882343">
      <w:marLeft w:val="480"/>
      <w:marRight w:val="0"/>
      <w:marTop w:val="0"/>
      <w:marBottom w:val="0"/>
      <w:divBdr>
        <w:top w:val="none" w:sz="0" w:space="0" w:color="auto"/>
        <w:left w:val="none" w:sz="0" w:space="0" w:color="auto"/>
        <w:bottom w:val="none" w:sz="0" w:space="0" w:color="auto"/>
        <w:right w:val="none" w:sz="0" w:space="0" w:color="auto"/>
      </w:divBdr>
    </w:div>
    <w:div w:id="499001266">
      <w:marLeft w:val="480"/>
      <w:marRight w:val="0"/>
      <w:marTop w:val="0"/>
      <w:marBottom w:val="0"/>
      <w:divBdr>
        <w:top w:val="none" w:sz="0" w:space="0" w:color="auto"/>
        <w:left w:val="none" w:sz="0" w:space="0" w:color="auto"/>
        <w:bottom w:val="none" w:sz="0" w:space="0" w:color="auto"/>
        <w:right w:val="none" w:sz="0" w:space="0" w:color="auto"/>
      </w:divBdr>
    </w:div>
    <w:div w:id="499545858">
      <w:marLeft w:val="480"/>
      <w:marRight w:val="0"/>
      <w:marTop w:val="0"/>
      <w:marBottom w:val="0"/>
      <w:divBdr>
        <w:top w:val="none" w:sz="0" w:space="0" w:color="auto"/>
        <w:left w:val="none" w:sz="0" w:space="0" w:color="auto"/>
        <w:bottom w:val="none" w:sz="0" w:space="0" w:color="auto"/>
        <w:right w:val="none" w:sz="0" w:space="0" w:color="auto"/>
      </w:divBdr>
    </w:div>
    <w:div w:id="506291515">
      <w:marLeft w:val="480"/>
      <w:marRight w:val="0"/>
      <w:marTop w:val="0"/>
      <w:marBottom w:val="0"/>
      <w:divBdr>
        <w:top w:val="none" w:sz="0" w:space="0" w:color="auto"/>
        <w:left w:val="none" w:sz="0" w:space="0" w:color="auto"/>
        <w:bottom w:val="none" w:sz="0" w:space="0" w:color="auto"/>
        <w:right w:val="none" w:sz="0" w:space="0" w:color="auto"/>
      </w:divBdr>
    </w:div>
    <w:div w:id="508562117">
      <w:marLeft w:val="480"/>
      <w:marRight w:val="0"/>
      <w:marTop w:val="0"/>
      <w:marBottom w:val="0"/>
      <w:divBdr>
        <w:top w:val="none" w:sz="0" w:space="0" w:color="auto"/>
        <w:left w:val="none" w:sz="0" w:space="0" w:color="auto"/>
        <w:bottom w:val="none" w:sz="0" w:space="0" w:color="auto"/>
        <w:right w:val="none" w:sz="0" w:space="0" w:color="auto"/>
      </w:divBdr>
    </w:div>
    <w:div w:id="509955977">
      <w:marLeft w:val="480"/>
      <w:marRight w:val="0"/>
      <w:marTop w:val="0"/>
      <w:marBottom w:val="0"/>
      <w:divBdr>
        <w:top w:val="none" w:sz="0" w:space="0" w:color="auto"/>
        <w:left w:val="none" w:sz="0" w:space="0" w:color="auto"/>
        <w:bottom w:val="none" w:sz="0" w:space="0" w:color="auto"/>
        <w:right w:val="none" w:sz="0" w:space="0" w:color="auto"/>
      </w:divBdr>
    </w:div>
    <w:div w:id="511116010">
      <w:marLeft w:val="480"/>
      <w:marRight w:val="0"/>
      <w:marTop w:val="0"/>
      <w:marBottom w:val="0"/>
      <w:divBdr>
        <w:top w:val="none" w:sz="0" w:space="0" w:color="auto"/>
        <w:left w:val="none" w:sz="0" w:space="0" w:color="auto"/>
        <w:bottom w:val="none" w:sz="0" w:space="0" w:color="auto"/>
        <w:right w:val="none" w:sz="0" w:space="0" w:color="auto"/>
      </w:divBdr>
    </w:div>
    <w:div w:id="511183325">
      <w:marLeft w:val="480"/>
      <w:marRight w:val="0"/>
      <w:marTop w:val="0"/>
      <w:marBottom w:val="0"/>
      <w:divBdr>
        <w:top w:val="none" w:sz="0" w:space="0" w:color="auto"/>
        <w:left w:val="none" w:sz="0" w:space="0" w:color="auto"/>
        <w:bottom w:val="none" w:sz="0" w:space="0" w:color="auto"/>
        <w:right w:val="none" w:sz="0" w:space="0" w:color="auto"/>
      </w:divBdr>
    </w:div>
    <w:div w:id="512568929">
      <w:marLeft w:val="480"/>
      <w:marRight w:val="0"/>
      <w:marTop w:val="0"/>
      <w:marBottom w:val="0"/>
      <w:divBdr>
        <w:top w:val="none" w:sz="0" w:space="0" w:color="auto"/>
        <w:left w:val="none" w:sz="0" w:space="0" w:color="auto"/>
        <w:bottom w:val="none" w:sz="0" w:space="0" w:color="auto"/>
        <w:right w:val="none" w:sz="0" w:space="0" w:color="auto"/>
      </w:divBdr>
    </w:div>
    <w:div w:id="515071915">
      <w:marLeft w:val="480"/>
      <w:marRight w:val="0"/>
      <w:marTop w:val="0"/>
      <w:marBottom w:val="0"/>
      <w:divBdr>
        <w:top w:val="none" w:sz="0" w:space="0" w:color="auto"/>
        <w:left w:val="none" w:sz="0" w:space="0" w:color="auto"/>
        <w:bottom w:val="none" w:sz="0" w:space="0" w:color="auto"/>
        <w:right w:val="none" w:sz="0" w:space="0" w:color="auto"/>
      </w:divBdr>
    </w:div>
    <w:div w:id="517545627">
      <w:marLeft w:val="480"/>
      <w:marRight w:val="0"/>
      <w:marTop w:val="0"/>
      <w:marBottom w:val="0"/>
      <w:divBdr>
        <w:top w:val="none" w:sz="0" w:space="0" w:color="auto"/>
        <w:left w:val="none" w:sz="0" w:space="0" w:color="auto"/>
        <w:bottom w:val="none" w:sz="0" w:space="0" w:color="auto"/>
        <w:right w:val="none" w:sz="0" w:space="0" w:color="auto"/>
      </w:divBdr>
    </w:div>
    <w:div w:id="517890155">
      <w:marLeft w:val="480"/>
      <w:marRight w:val="0"/>
      <w:marTop w:val="0"/>
      <w:marBottom w:val="0"/>
      <w:divBdr>
        <w:top w:val="none" w:sz="0" w:space="0" w:color="auto"/>
        <w:left w:val="none" w:sz="0" w:space="0" w:color="auto"/>
        <w:bottom w:val="none" w:sz="0" w:space="0" w:color="auto"/>
        <w:right w:val="none" w:sz="0" w:space="0" w:color="auto"/>
      </w:divBdr>
    </w:div>
    <w:div w:id="522980330">
      <w:marLeft w:val="480"/>
      <w:marRight w:val="0"/>
      <w:marTop w:val="0"/>
      <w:marBottom w:val="0"/>
      <w:divBdr>
        <w:top w:val="none" w:sz="0" w:space="0" w:color="auto"/>
        <w:left w:val="none" w:sz="0" w:space="0" w:color="auto"/>
        <w:bottom w:val="none" w:sz="0" w:space="0" w:color="auto"/>
        <w:right w:val="none" w:sz="0" w:space="0" w:color="auto"/>
      </w:divBdr>
    </w:div>
    <w:div w:id="526136228">
      <w:marLeft w:val="480"/>
      <w:marRight w:val="0"/>
      <w:marTop w:val="0"/>
      <w:marBottom w:val="0"/>
      <w:divBdr>
        <w:top w:val="none" w:sz="0" w:space="0" w:color="auto"/>
        <w:left w:val="none" w:sz="0" w:space="0" w:color="auto"/>
        <w:bottom w:val="none" w:sz="0" w:space="0" w:color="auto"/>
        <w:right w:val="none" w:sz="0" w:space="0" w:color="auto"/>
      </w:divBdr>
    </w:div>
    <w:div w:id="527915179">
      <w:marLeft w:val="480"/>
      <w:marRight w:val="0"/>
      <w:marTop w:val="0"/>
      <w:marBottom w:val="0"/>
      <w:divBdr>
        <w:top w:val="none" w:sz="0" w:space="0" w:color="auto"/>
        <w:left w:val="none" w:sz="0" w:space="0" w:color="auto"/>
        <w:bottom w:val="none" w:sz="0" w:space="0" w:color="auto"/>
        <w:right w:val="none" w:sz="0" w:space="0" w:color="auto"/>
      </w:divBdr>
    </w:div>
    <w:div w:id="529489942">
      <w:marLeft w:val="480"/>
      <w:marRight w:val="0"/>
      <w:marTop w:val="0"/>
      <w:marBottom w:val="0"/>
      <w:divBdr>
        <w:top w:val="none" w:sz="0" w:space="0" w:color="auto"/>
        <w:left w:val="none" w:sz="0" w:space="0" w:color="auto"/>
        <w:bottom w:val="none" w:sz="0" w:space="0" w:color="auto"/>
        <w:right w:val="none" w:sz="0" w:space="0" w:color="auto"/>
      </w:divBdr>
    </w:div>
    <w:div w:id="529804642">
      <w:marLeft w:val="480"/>
      <w:marRight w:val="0"/>
      <w:marTop w:val="0"/>
      <w:marBottom w:val="0"/>
      <w:divBdr>
        <w:top w:val="none" w:sz="0" w:space="0" w:color="auto"/>
        <w:left w:val="none" w:sz="0" w:space="0" w:color="auto"/>
        <w:bottom w:val="none" w:sz="0" w:space="0" w:color="auto"/>
        <w:right w:val="none" w:sz="0" w:space="0" w:color="auto"/>
      </w:divBdr>
    </w:div>
    <w:div w:id="530345604">
      <w:marLeft w:val="480"/>
      <w:marRight w:val="0"/>
      <w:marTop w:val="0"/>
      <w:marBottom w:val="0"/>
      <w:divBdr>
        <w:top w:val="none" w:sz="0" w:space="0" w:color="auto"/>
        <w:left w:val="none" w:sz="0" w:space="0" w:color="auto"/>
        <w:bottom w:val="none" w:sz="0" w:space="0" w:color="auto"/>
        <w:right w:val="none" w:sz="0" w:space="0" w:color="auto"/>
      </w:divBdr>
    </w:div>
    <w:div w:id="530460643">
      <w:marLeft w:val="480"/>
      <w:marRight w:val="0"/>
      <w:marTop w:val="0"/>
      <w:marBottom w:val="0"/>
      <w:divBdr>
        <w:top w:val="none" w:sz="0" w:space="0" w:color="auto"/>
        <w:left w:val="none" w:sz="0" w:space="0" w:color="auto"/>
        <w:bottom w:val="none" w:sz="0" w:space="0" w:color="auto"/>
        <w:right w:val="none" w:sz="0" w:space="0" w:color="auto"/>
      </w:divBdr>
    </w:div>
    <w:div w:id="534970963">
      <w:marLeft w:val="480"/>
      <w:marRight w:val="0"/>
      <w:marTop w:val="0"/>
      <w:marBottom w:val="0"/>
      <w:divBdr>
        <w:top w:val="none" w:sz="0" w:space="0" w:color="auto"/>
        <w:left w:val="none" w:sz="0" w:space="0" w:color="auto"/>
        <w:bottom w:val="none" w:sz="0" w:space="0" w:color="auto"/>
        <w:right w:val="none" w:sz="0" w:space="0" w:color="auto"/>
      </w:divBdr>
    </w:div>
    <w:div w:id="537207960">
      <w:marLeft w:val="480"/>
      <w:marRight w:val="0"/>
      <w:marTop w:val="0"/>
      <w:marBottom w:val="0"/>
      <w:divBdr>
        <w:top w:val="none" w:sz="0" w:space="0" w:color="auto"/>
        <w:left w:val="none" w:sz="0" w:space="0" w:color="auto"/>
        <w:bottom w:val="none" w:sz="0" w:space="0" w:color="auto"/>
        <w:right w:val="none" w:sz="0" w:space="0" w:color="auto"/>
      </w:divBdr>
    </w:div>
    <w:div w:id="539317411">
      <w:marLeft w:val="480"/>
      <w:marRight w:val="0"/>
      <w:marTop w:val="0"/>
      <w:marBottom w:val="0"/>
      <w:divBdr>
        <w:top w:val="none" w:sz="0" w:space="0" w:color="auto"/>
        <w:left w:val="none" w:sz="0" w:space="0" w:color="auto"/>
        <w:bottom w:val="none" w:sz="0" w:space="0" w:color="auto"/>
        <w:right w:val="none" w:sz="0" w:space="0" w:color="auto"/>
      </w:divBdr>
    </w:div>
    <w:div w:id="540748616">
      <w:marLeft w:val="480"/>
      <w:marRight w:val="0"/>
      <w:marTop w:val="0"/>
      <w:marBottom w:val="0"/>
      <w:divBdr>
        <w:top w:val="none" w:sz="0" w:space="0" w:color="auto"/>
        <w:left w:val="none" w:sz="0" w:space="0" w:color="auto"/>
        <w:bottom w:val="none" w:sz="0" w:space="0" w:color="auto"/>
        <w:right w:val="none" w:sz="0" w:space="0" w:color="auto"/>
      </w:divBdr>
    </w:div>
    <w:div w:id="541207423">
      <w:marLeft w:val="480"/>
      <w:marRight w:val="0"/>
      <w:marTop w:val="0"/>
      <w:marBottom w:val="0"/>
      <w:divBdr>
        <w:top w:val="none" w:sz="0" w:space="0" w:color="auto"/>
        <w:left w:val="none" w:sz="0" w:space="0" w:color="auto"/>
        <w:bottom w:val="none" w:sz="0" w:space="0" w:color="auto"/>
        <w:right w:val="none" w:sz="0" w:space="0" w:color="auto"/>
      </w:divBdr>
    </w:div>
    <w:div w:id="543717904">
      <w:marLeft w:val="480"/>
      <w:marRight w:val="0"/>
      <w:marTop w:val="0"/>
      <w:marBottom w:val="0"/>
      <w:divBdr>
        <w:top w:val="none" w:sz="0" w:space="0" w:color="auto"/>
        <w:left w:val="none" w:sz="0" w:space="0" w:color="auto"/>
        <w:bottom w:val="none" w:sz="0" w:space="0" w:color="auto"/>
        <w:right w:val="none" w:sz="0" w:space="0" w:color="auto"/>
      </w:divBdr>
    </w:div>
    <w:div w:id="545680877">
      <w:marLeft w:val="480"/>
      <w:marRight w:val="0"/>
      <w:marTop w:val="0"/>
      <w:marBottom w:val="0"/>
      <w:divBdr>
        <w:top w:val="none" w:sz="0" w:space="0" w:color="auto"/>
        <w:left w:val="none" w:sz="0" w:space="0" w:color="auto"/>
        <w:bottom w:val="none" w:sz="0" w:space="0" w:color="auto"/>
        <w:right w:val="none" w:sz="0" w:space="0" w:color="auto"/>
      </w:divBdr>
    </w:div>
    <w:div w:id="547759937">
      <w:marLeft w:val="480"/>
      <w:marRight w:val="0"/>
      <w:marTop w:val="0"/>
      <w:marBottom w:val="0"/>
      <w:divBdr>
        <w:top w:val="none" w:sz="0" w:space="0" w:color="auto"/>
        <w:left w:val="none" w:sz="0" w:space="0" w:color="auto"/>
        <w:bottom w:val="none" w:sz="0" w:space="0" w:color="auto"/>
        <w:right w:val="none" w:sz="0" w:space="0" w:color="auto"/>
      </w:divBdr>
    </w:div>
    <w:div w:id="550115316">
      <w:marLeft w:val="480"/>
      <w:marRight w:val="0"/>
      <w:marTop w:val="0"/>
      <w:marBottom w:val="0"/>
      <w:divBdr>
        <w:top w:val="none" w:sz="0" w:space="0" w:color="auto"/>
        <w:left w:val="none" w:sz="0" w:space="0" w:color="auto"/>
        <w:bottom w:val="none" w:sz="0" w:space="0" w:color="auto"/>
        <w:right w:val="none" w:sz="0" w:space="0" w:color="auto"/>
      </w:divBdr>
    </w:div>
    <w:div w:id="550121104">
      <w:marLeft w:val="480"/>
      <w:marRight w:val="0"/>
      <w:marTop w:val="0"/>
      <w:marBottom w:val="0"/>
      <w:divBdr>
        <w:top w:val="none" w:sz="0" w:space="0" w:color="auto"/>
        <w:left w:val="none" w:sz="0" w:space="0" w:color="auto"/>
        <w:bottom w:val="none" w:sz="0" w:space="0" w:color="auto"/>
        <w:right w:val="none" w:sz="0" w:space="0" w:color="auto"/>
      </w:divBdr>
    </w:div>
    <w:div w:id="551965346">
      <w:marLeft w:val="480"/>
      <w:marRight w:val="0"/>
      <w:marTop w:val="0"/>
      <w:marBottom w:val="0"/>
      <w:divBdr>
        <w:top w:val="none" w:sz="0" w:space="0" w:color="auto"/>
        <w:left w:val="none" w:sz="0" w:space="0" w:color="auto"/>
        <w:bottom w:val="none" w:sz="0" w:space="0" w:color="auto"/>
        <w:right w:val="none" w:sz="0" w:space="0" w:color="auto"/>
      </w:divBdr>
    </w:div>
    <w:div w:id="554660333">
      <w:marLeft w:val="480"/>
      <w:marRight w:val="0"/>
      <w:marTop w:val="0"/>
      <w:marBottom w:val="0"/>
      <w:divBdr>
        <w:top w:val="none" w:sz="0" w:space="0" w:color="auto"/>
        <w:left w:val="none" w:sz="0" w:space="0" w:color="auto"/>
        <w:bottom w:val="none" w:sz="0" w:space="0" w:color="auto"/>
        <w:right w:val="none" w:sz="0" w:space="0" w:color="auto"/>
      </w:divBdr>
    </w:div>
    <w:div w:id="556823839">
      <w:marLeft w:val="480"/>
      <w:marRight w:val="0"/>
      <w:marTop w:val="0"/>
      <w:marBottom w:val="0"/>
      <w:divBdr>
        <w:top w:val="none" w:sz="0" w:space="0" w:color="auto"/>
        <w:left w:val="none" w:sz="0" w:space="0" w:color="auto"/>
        <w:bottom w:val="none" w:sz="0" w:space="0" w:color="auto"/>
        <w:right w:val="none" w:sz="0" w:space="0" w:color="auto"/>
      </w:divBdr>
    </w:div>
    <w:div w:id="559287758">
      <w:marLeft w:val="480"/>
      <w:marRight w:val="0"/>
      <w:marTop w:val="0"/>
      <w:marBottom w:val="0"/>
      <w:divBdr>
        <w:top w:val="none" w:sz="0" w:space="0" w:color="auto"/>
        <w:left w:val="none" w:sz="0" w:space="0" w:color="auto"/>
        <w:bottom w:val="none" w:sz="0" w:space="0" w:color="auto"/>
        <w:right w:val="none" w:sz="0" w:space="0" w:color="auto"/>
      </w:divBdr>
    </w:div>
    <w:div w:id="559443007">
      <w:marLeft w:val="480"/>
      <w:marRight w:val="0"/>
      <w:marTop w:val="0"/>
      <w:marBottom w:val="0"/>
      <w:divBdr>
        <w:top w:val="none" w:sz="0" w:space="0" w:color="auto"/>
        <w:left w:val="none" w:sz="0" w:space="0" w:color="auto"/>
        <w:bottom w:val="none" w:sz="0" w:space="0" w:color="auto"/>
        <w:right w:val="none" w:sz="0" w:space="0" w:color="auto"/>
      </w:divBdr>
    </w:div>
    <w:div w:id="561408315">
      <w:marLeft w:val="480"/>
      <w:marRight w:val="0"/>
      <w:marTop w:val="0"/>
      <w:marBottom w:val="0"/>
      <w:divBdr>
        <w:top w:val="none" w:sz="0" w:space="0" w:color="auto"/>
        <w:left w:val="none" w:sz="0" w:space="0" w:color="auto"/>
        <w:bottom w:val="none" w:sz="0" w:space="0" w:color="auto"/>
        <w:right w:val="none" w:sz="0" w:space="0" w:color="auto"/>
      </w:divBdr>
    </w:div>
    <w:div w:id="563568302">
      <w:marLeft w:val="480"/>
      <w:marRight w:val="0"/>
      <w:marTop w:val="0"/>
      <w:marBottom w:val="0"/>
      <w:divBdr>
        <w:top w:val="none" w:sz="0" w:space="0" w:color="auto"/>
        <w:left w:val="none" w:sz="0" w:space="0" w:color="auto"/>
        <w:bottom w:val="none" w:sz="0" w:space="0" w:color="auto"/>
        <w:right w:val="none" w:sz="0" w:space="0" w:color="auto"/>
      </w:divBdr>
    </w:div>
    <w:div w:id="568268892">
      <w:marLeft w:val="480"/>
      <w:marRight w:val="0"/>
      <w:marTop w:val="0"/>
      <w:marBottom w:val="0"/>
      <w:divBdr>
        <w:top w:val="none" w:sz="0" w:space="0" w:color="auto"/>
        <w:left w:val="none" w:sz="0" w:space="0" w:color="auto"/>
        <w:bottom w:val="none" w:sz="0" w:space="0" w:color="auto"/>
        <w:right w:val="none" w:sz="0" w:space="0" w:color="auto"/>
      </w:divBdr>
    </w:div>
    <w:div w:id="569269632">
      <w:marLeft w:val="480"/>
      <w:marRight w:val="0"/>
      <w:marTop w:val="0"/>
      <w:marBottom w:val="0"/>
      <w:divBdr>
        <w:top w:val="none" w:sz="0" w:space="0" w:color="auto"/>
        <w:left w:val="none" w:sz="0" w:space="0" w:color="auto"/>
        <w:bottom w:val="none" w:sz="0" w:space="0" w:color="auto"/>
        <w:right w:val="none" w:sz="0" w:space="0" w:color="auto"/>
      </w:divBdr>
    </w:div>
    <w:div w:id="569272366">
      <w:marLeft w:val="480"/>
      <w:marRight w:val="0"/>
      <w:marTop w:val="0"/>
      <w:marBottom w:val="0"/>
      <w:divBdr>
        <w:top w:val="none" w:sz="0" w:space="0" w:color="auto"/>
        <w:left w:val="none" w:sz="0" w:space="0" w:color="auto"/>
        <w:bottom w:val="none" w:sz="0" w:space="0" w:color="auto"/>
        <w:right w:val="none" w:sz="0" w:space="0" w:color="auto"/>
      </w:divBdr>
    </w:div>
    <w:div w:id="571237884">
      <w:marLeft w:val="480"/>
      <w:marRight w:val="0"/>
      <w:marTop w:val="0"/>
      <w:marBottom w:val="0"/>
      <w:divBdr>
        <w:top w:val="none" w:sz="0" w:space="0" w:color="auto"/>
        <w:left w:val="none" w:sz="0" w:space="0" w:color="auto"/>
        <w:bottom w:val="none" w:sz="0" w:space="0" w:color="auto"/>
        <w:right w:val="none" w:sz="0" w:space="0" w:color="auto"/>
      </w:divBdr>
    </w:div>
    <w:div w:id="572854794">
      <w:marLeft w:val="480"/>
      <w:marRight w:val="0"/>
      <w:marTop w:val="0"/>
      <w:marBottom w:val="0"/>
      <w:divBdr>
        <w:top w:val="none" w:sz="0" w:space="0" w:color="auto"/>
        <w:left w:val="none" w:sz="0" w:space="0" w:color="auto"/>
        <w:bottom w:val="none" w:sz="0" w:space="0" w:color="auto"/>
        <w:right w:val="none" w:sz="0" w:space="0" w:color="auto"/>
      </w:divBdr>
    </w:div>
    <w:div w:id="575363809">
      <w:marLeft w:val="480"/>
      <w:marRight w:val="0"/>
      <w:marTop w:val="0"/>
      <w:marBottom w:val="0"/>
      <w:divBdr>
        <w:top w:val="none" w:sz="0" w:space="0" w:color="auto"/>
        <w:left w:val="none" w:sz="0" w:space="0" w:color="auto"/>
        <w:bottom w:val="none" w:sz="0" w:space="0" w:color="auto"/>
        <w:right w:val="none" w:sz="0" w:space="0" w:color="auto"/>
      </w:divBdr>
    </w:div>
    <w:div w:id="575869180">
      <w:marLeft w:val="480"/>
      <w:marRight w:val="0"/>
      <w:marTop w:val="0"/>
      <w:marBottom w:val="0"/>
      <w:divBdr>
        <w:top w:val="none" w:sz="0" w:space="0" w:color="auto"/>
        <w:left w:val="none" w:sz="0" w:space="0" w:color="auto"/>
        <w:bottom w:val="none" w:sz="0" w:space="0" w:color="auto"/>
        <w:right w:val="none" w:sz="0" w:space="0" w:color="auto"/>
      </w:divBdr>
    </w:div>
    <w:div w:id="576210463">
      <w:marLeft w:val="480"/>
      <w:marRight w:val="0"/>
      <w:marTop w:val="0"/>
      <w:marBottom w:val="0"/>
      <w:divBdr>
        <w:top w:val="none" w:sz="0" w:space="0" w:color="auto"/>
        <w:left w:val="none" w:sz="0" w:space="0" w:color="auto"/>
        <w:bottom w:val="none" w:sz="0" w:space="0" w:color="auto"/>
        <w:right w:val="none" w:sz="0" w:space="0" w:color="auto"/>
      </w:divBdr>
    </w:div>
    <w:div w:id="576286699">
      <w:marLeft w:val="480"/>
      <w:marRight w:val="0"/>
      <w:marTop w:val="0"/>
      <w:marBottom w:val="0"/>
      <w:divBdr>
        <w:top w:val="none" w:sz="0" w:space="0" w:color="auto"/>
        <w:left w:val="none" w:sz="0" w:space="0" w:color="auto"/>
        <w:bottom w:val="none" w:sz="0" w:space="0" w:color="auto"/>
        <w:right w:val="none" w:sz="0" w:space="0" w:color="auto"/>
      </w:divBdr>
    </w:div>
    <w:div w:id="578053002">
      <w:marLeft w:val="480"/>
      <w:marRight w:val="0"/>
      <w:marTop w:val="0"/>
      <w:marBottom w:val="0"/>
      <w:divBdr>
        <w:top w:val="none" w:sz="0" w:space="0" w:color="auto"/>
        <w:left w:val="none" w:sz="0" w:space="0" w:color="auto"/>
        <w:bottom w:val="none" w:sz="0" w:space="0" w:color="auto"/>
        <w:right w:val="none" w:sz="0" w:space="0" w:color="auto"/>
      </w:divBdr>
    </w:div>
    <w:div w:id="590434228">
      <w:marLeft w:val="480"/>
      <w:marRight w:val="0"/>
      <w:marTop w:val="0"/>
      <w:marBottom w:val="0"/>
      <w:divBdr>
        <w:top w:val="none" w:sz="0" w:space="0" w:color="auto"/>
        <w:left w:val="none" w:sz="0" w:space="0" w:color="auto"/>
        <w:bottom w:val="none" w:sz="0" w:space="0" w:color="auto"/>
        <w:right w:val="none" w:sz="0" w:space="0" w:color="auto"/>
      </w:divBdr>
    </w:div>
    <w:div w:id="590891704">
      <w:marLeft w:val="480"/>
      <w:marRight w:val="0"/>
      <w:marTop w:val="0"/>
      <w:marBottom w:val="0"/>
      <w:divBdr>
        <w:top w:val="none" w:sz="0" w:space="0" w:color="auto"/>
        <w:left w:val="none" w:sz="0" w:space="0" w:color="auto"/>
        <w:bottom w:val="none" w:sz="0" w:space="0" w:color="auto"/>
        <w:right w:val="none" w:sz="0" w:space="0" w:color="auto"/>
      </w:divBdr>
    </w:div>
    <w:div w:id="592058740">
      <w:marLeft w:val="480"/>
      <w:marRight w:val="0"/>
      <w:marTop w:val="0"/>
      <w:marBottom w:val="0"/>
      <w:divBdr>
        <w:top w:val="none" w:sz="0" w:space="0" w:color="auto"/>
        <w:left w:val="none" w:sz="0" w:space="0" w:color="auto"/>
        <w:bottom w:val="none" w:sz="0" w:space="0" w:color="auto"/>
        <w:right w:val="none" w:sz="0" w:space="0" w:color="auto"/>
      </w:divBdr>
    </w:div>
    <w:div w:id="597103820">
      <w:marLeft w:val="480"/>
      <w:marRight w:val="0"/>
      <w:marTop w:val="0"/>
      <w:marBottom w:val="0"/>
      <w:divBdr>
        <w:top w:val="none" w:sz="0" w:space="0" w:color="auto"/>
        <w:left w:val="none" w:sz="0" w:space="0" w:color="auto"/>
        <w:bottom w:val="none" w:sz="0" w:space="0" w:color="auto"/>
        <w:right w:val="none" w:sz="0" w:space="0" w:color="auto"/>
      </w:divBdr>
    </w:div>
    <w:div w:id="598174224">
      <w:marLeft w:val="480"/>
      <w:marRight w:val="0"/>
      <w:marTop w:val="0"/>
      <w:marBottom w:val="0"/>
      <w:divBdr>
        <w:top w:val="none" w:sz="0" w:space="0" w:color="auto"/>
        <w:left w:val="none" w:sz="0" w:space="0" w:color="auto"/>
        <w:bottom w:val="none" w:sz="0" w:space="0" w:color="auto"/>
        <w:right w:val="none" w:sz="0" w:space="0" w:color="auto"/>
      </w:divBdr>
    </w:div>
    <w:div w:id="598488894">
      <w:marLeft w:val="480"/>
      <w:marRight w:val="0"/>
      <w:marTop w:val="0"/>
      <w:marBottom w:val="0"/>
      <w:divBdr>
        <w:top w:val="none" w:sz="0" w:space="0" w:color="auto"/>
        <w:left w:val="none" w:sz="0" w:space="0" w:color="auto"/>
        <w:bottom w:val="none" w:sz="0" w:space="0" w:color="auto"/>
        <w:right w:val="none" w:sz="0" w:space="0" w:color="auto"/>
      </w:divBdr>
    </w:div>
    <w:div w:id="601567414">
      <w:marLeft w:val="480"/>
      <w:marRight w:val="0"/>
      <w:marTop w:val="0"/>
      <w:marBottom w:val="0"/>
      <w:divBdr>
        <w:top w:val="none" w:sz="0" w:space="0" w:color="auto"/>
        <w:left w:val="none" w:sz="0" w:space="0" w:color="auto"/>
        <w:bottom w:val="none" w:sz="0" w:space="0" w:color="auto"/>
        <w:right w:val="none" w:sz="0" w:space="0" w:color="auto"/>
      </w:divBdr>
    </w:div>
    <w:div w:id="602305160">
      <w:marLeft w:val="480"/>
      <w:marRight w:val="0"/>
      <w:marTop w:val="0"/>
      <w:marBottom w:val="0"/>
      <w:divBdr>
        <w:top w:val="none" w:sz="0" w:space="0" w:color="auto"/>
        <w:left w:val="none" w:sz="0" w:space="0" w:color="auto"/>
        <w:bottom w:val="none" w:sz="0" w:space="0" w:color="auto"/>
        <w:right w:val="none" w:sz="0" w:space="0" w:color="auto"/>
      </w:divBdr>
    </w:div>
    <w:div w:id="604729923">
      <w:marLeft w:val="480"/>
      <w:marRight w:val="0"/>
      <w:marTop w:val="0"/>
      <w:marBottom w:val="0"/>
      <w:divBdr>
        <w:top w:val="none" w:sz="0" w:space="0" w:color="auto"/>
        <w:left w:val="none" w:sz="0" w:space="0" w:color="auto"/>
        <w:bottom w:val="none" w:sz="0" w:space="0" w:color="auto"/>
        <w:right w:val="none" w:sz="0" w:space="0" w:color="auto"/>
      </w:divBdr>
    </w:div>
    <w:div w:id="605045761">
      <w:marLeft w:val="480"/>
      <w:marRight w:val="0"/>
      <w:marTop w:val="0"/>
      <w:marBottom w:val="0"/>
      <w:divBdr>
        <w:top w:val="none" w:sz="0" w:space="0" w:color="auto"/>
        <w:left w:val="none" w:sz="0" w:space="0" w:color="auto"/>
        <w:bottom w:val="none" w:sz="0" w:space="0" w:color="auto"/>
        <w:right w:val="none" w:sz="0" w:space="0" w:color="auto"/>
      </w:divBdr>
    </w:div>
    <w:div w:id="608051607">
      <w:marLeft w:val="480"/>
      <w:marRight w:val="0"/>
      <w:marTop w:val="0"/>
      <w:marBottom w:val="0"/>
      <w:divBdr>
        <w:top w:val="none" w:sz="0" w:space="0" w:color="auto"/>
        <w:left w:val="none" w:sz="0" w:space="0" w:color="auto"/>
        <w:bottom w:val="none" w:sz="0" w:space="0" w:color="auto"/>
        <w:right w:val="none" w:sz="0" w:space="0" w:color="auto"/>
      </w:divBdr>
    </w:div>
    <w:div w:id="610361748">
      <w:marLeft w:val="480"/>
      <w:marRight w:val="0"/>
      <w:marTop w:val="0"/>
      <w:marBottom w:val="0"/>
      <w:divBdr>
        <w:top w:val="none" w:sz="0" w:space="0" w:color="auto"/>
        <w:left w:val="none" w:sz="0" w:space="0" w:color="auto"/>
        <w:bottom w:val="none" w:sz="0" w:space="0" w:color="auto"/>
        <w:right w:val="none" w:sz="0" w:space="0" w:color="auto"/>
      </w:divBdr>
    </w:div>
    <w:div w:id="610749262">
      <w:marLeft w:val="480"/>
      <w:marRight w:val="0"/>
      <w:marTop w:val="0"/>
      <w:marBottom w:val="0"/>
      <w:divBdr>
        <w:top w:val="none" w:sz="0" w:space="0" w:color="auto"/>
        <w:left w:val="none" w:sz="0" w:space="0" w:color="auto"/>
        <w:bottom w:val="none" w:sz="0" w:space="0" w:color="auto"/>
        <w:right w:val="none" w:sz="0" w:space="0" w:color="auto"/>
      </w:divBdr>
    </w:div>
    <w:div w:id="613446055">
      <w:marLeft w:val="480"/>
      <w:marRight w:val="0"/>
      <w:marTop w:val="0"/>
      <w:marBottom w:val="0"/>
      <w:divBdr>
        <w:top w:val="none" w:sz="0" w:space="0" w:color="auto"/>
        <w:left w:val="none" w:sz="0" w:space="0" w:color="auto"/>
        <w:bottom w:val="none" w:sz="0" w:space="0" w:color="auto"/>
        <w:right w:val="none" w:sz="0" w:space="0" w:color="auto"/>
      </w:divBdr>
    </w:div>
    <w:div w:id="613757368">
      <w:marLeft w:val="480"/>
      <w:marRight w:val="0"/>
      <w:marTop w:val="0"/>
      <w:marBottom w:val="0"/>
      <w:divBdr>
        <w:top w:val="none" w:sz="0" w:space="0" w:color="auto"/>
        <w:left w:val="none" w:sz="0" w:space="0" w:color="auto"/>
        <w:bottom w:val="none" w:sz="0" w:space="0" w:color="auto"/>
        <w:right w:val="none" w:sz="0" w:space="0" w:color="auto"/>
      </w:divBdr>
    </w:div>
    <w:div w:id="613903726">
      <w:marLeft w:val="480"/>
      <w:marRight w:val="0"/>
      <w:marTop w:val="0"/>
      <w:marBottom w:val="0"/>
      <w:divBdr>
        <w:top w:val="none" w:sz="0" w:space="0" w:color="auto"/>
        <w:left w:val="none" w:sz="0" w:space="0" w:color="auto"/>
        <w:bottom w:val="none" w:sz="0" w:space="0" w:color="auto"/>
        <w:right w:val="none" w:sz="0" w:space="0" w:color="auto"/>
      </w:divBdr>
    </w:div>
    <w:div w:id="615215861">
      <w:marLeft w:val="480"/>
      <w:marRight w:val="0"/>
      <w:marTop w:val="0"/>
      <w:marBottom w:val="0"/>
      <w:divBdr>
        <w:top w:val="none" w:sz="0" w:space="0" w:color="auto"/>
        <w:left w:val="none" w:sz="0" w:space="0" w:color="auto"/>
        <w:bottom w:val="none" w:sz="0" w:space="0" w:color="auto"/>
        <w:right w:val="none" w:sz="0" w:space="0" w:color="auto"/>
      </w:divBdr>
    </w:div>
    <w:div w:id="619067499">
      <w:marLeft w:val="480"/>
      <w:marRight w:val="0"/>
      <w:marTop w:val="0"/>
      <w:marBottom w:val="0"/>
      <w:divBdr>
        <w:top w:val="none" w:sz="0" w:space="0" w:color="auto"/>
        <w:left w:val="none" w:sz="0" w:space="0" w:color="auto"/>
        <w:bottom w:val="none" w:sz="0" w:space="0" w:color="auto"/>
        <w:right w:val="none" w:sz="0" w:space="0" w:color="auto"/>
      </w:divBdr>
    </w:div>
    <w:div w:id="619339755">
      <w:marLeft w:val="480"/>
      <w:marRight w:val="0"/>
      <w:marTop w:val="0"/>
      <w:marBottom w:val="0"/>
      <w:divBdr>
        <w:top w:val="none" w:sz="0" w:space="0" w:color="auto"/>
        <w:left w:val="none" w:sz="0" w:space="0" w:color="auto"/>
        <w:bottom w:val="none" w:sz="0" w:space="0" w:color="auto"/>
        <w:right w:val="none" w:sz="0" w:space="0" w:color="auto"/>
      </w:divBdr>
    </w:div>
    <w:div w:id="622156128">
      <w:marLeft w:val="480"/>
      <w:marRight w:val="0"/>
      <w:marTop w:val="0"/>
      <w:marBottom w:val="0"/>
      <w:divBdr>
        <w:top w:val="none" w:sz="0" w:space="0" w:color="auto"/>
        <w:left w:val="none" w:sz="0" w:space="0" w:color="auto"/>
        <w:bottom w:val="none" w:sz="0" w:space="0" w:color="auto"/>
        <w:right w:val="none" w:sz="0" w:space="0" w:color="auto"/>
      </w:divBdr>
    </w:div>
    <w:div w:id="628588179">
      <w:marLeft w:val="480"/>
      <w:marRight w:val="0"/>
      <w:marTop w:val="0"/>
      <w:marBottom w:val="0"/>
      <w:divBdr>
        <w:top w:val="none" w:sz="0" w:space="0" w:color="auto"/>
        <w:left w:val="none" w:sz="0" w:space="0" w:color="auto"/>
        <w:bottom w:val="none" w:sz="0" w:space="0" w:color="auto"/>
        <w:right w:val="none" w:sz="0" w:space="0" w:color="auto"/>
      </w:divBdr>
    </w:div>
    <w:div w:id="631331478">
      <w:marLeft w:val="480"/>
      <w:marRight w:val="0"/>
      <w:marTop w:val="0"/>
      <w:marBottom w:val="0"/>
      <w:divBdr>
        <w:top w:val="none" w:sz="0" w:space="0" w:color="auto"/>
        <w:left w:val="none" w:sz="0" w:space="0" w:color="auto"/>
        <w:bottom w:val="none" w:sz="0" w:space="0" w:color="auto"/>
        <w:right w:val="none" w:sz="0" w:space="0" w:color="auto"/>
      </w:divBdr>
    </w:div>
    <w:div w:id="634288680">
      <w:marLeft w:val="480"/>
      <w:marRight w:val="0"/>
      <w:marTop w:val="0"/>
      <w:marBottom w:val="0"/>
      <w:divBdr>
        <w:top w:val="none" w:sz="0" w:space="0" w:color="auto"/>
        <w:left w:val="none" w:sz="0" w:space="0" w:color="auto"/>
        <w:bottom w:val="none" w:sz="0" w:space="0" w:color="auto"/>
        <w:right w:val="none" w:sz="0" w:space="0" w:color="auto"/>
      </w:divBdr>
    </w:div>
    <w:div w:id="636648091">
      <w:marLeft w:val="480"/>
      <w:marRight w:val="0"/>
      <w:marTop w:val="0"/>
      <w:marBottom w:val="0"/>
      <w:divBdr>
        <w:top w:val="none" w:sz="0" w:space="0" w:color="auto"/>
        <w:left w:val="none" w:sz="0" w:space="0" w:color="auto"/>
        <w:bottom w:val="none" w:sz="0" w:space="0" w:color="auto"/>
        <w:right w:val="none" w:sz="0" w:space="0" w:color="auto"/>
      </w:divBdr>
    </w:div>
    <w:div w:id="637226232">
      <w:marLeft w:val="480"/>
      <w:marRight w:val="0"/>
      <w:marTop w:val="0"/>
      <w:marBottom w:val="0"/>
      <w:divBdr>
        <w:top w:val="none" w:sz="0" w:space="0" w:color="auto"/>
        <w:left w:val="none" w:sz="0" w:space="0" w:color="auto"/>
        <w:bottom w:val="none" w:sz="0" w:space="0" w:color="auto"/>
        <w:right w:val="none" w:sz="0" w:space="0" w:color="auto"/>
      </w:divBdr>
    </w:div>
    <w:div w:id="641740618">
      <w:marLeft w:val="480"/>
      <w:marRight w:val="0"/>
      <w:marTop w:val="0"/>
      <w:marBottom w:val="0"/>
      <w:divBdr>
        <w:top w:val="none" w:sz="0" w:space="0" w:color="auto"/>
        <w:left w:val="none" w:sz="0" w:space="0" w:color="auto"/>
        <w:bottom w:val="none" w:sz="0" w:space="0" w:color="auto"/>
        <w:right w:val="none" w:sz="0" w:space="0" w:color="auto"/>
      </w:divBdr>
    </w:div>
    <w:div w:id="641815289">
      <w:marLeft w:val="480"/>
      <w:marRight w:val="0"/>
      <w:marTop w:val="0"/>
      <w:marBottom w:val="0"/>
      <w:divBdr>
        <w:top w:val="none" w:sz="0" w:space="0" w:color="auto"/>
        <w:left w:val="none" w:sz="0" w:space="0" w:color="auto"/>
        <w:bottom w:val="none" w:sz="0" w:space="0" w:color="auto"/>
        <w:right w:val="none" w:sz="0" w:space="0" w:color="auto"/>
      </w:divBdr>
    </w:div>
    <w:div w:id="643047601">
      <w:marLeft w:val="480"/>
      <w:marRight w:val="0"/>
      <w:marTop w:val="0"/>
      <w:marBottom w:val="0"/>
      <w:divBdr>
        <w:top w:val="none" w:sz="0" w:space="0" w:color="auto"/>
        <w:left w:val="none" w:sz="0" w:space="0" w:color="auto"/>
        <w:bottom w:val="none" w:sz="0" w:space="0" w:color="auto"/>
        <w:right w:val="none" w:sz="0" w:space="0" w:color="auto"/>
      </w:divBdr>
    </w:div>
    <w:div w:id="643891541">
      <w:marLeft w:val="480"/>
      <w:marRight w:val="0"/>
      <w:marTop w:val="0"/>
      <w:marBottom w:val="0"/>
      <w:divBdr>
        <w:top w:val="none" w:sz="0" w:space="0" w:color="auto"/>
        <w:left w:val="none" w:sz="0" w:space="0" w:color="auto"/>
        <w:bottom w:val="none" w:sz="0" w:space="0" w:color="auto"/>
        <w:right w:val="none" w:sz="0" w:space="0" w:color="auto"/>
      </w:divBdr>
    </w:div>
    <w:div w:id="649870216">
      <w:marLeft w:val="480"/>
      <w:marRight w:val="0"/>
      <w:marTop w:val="0"/>
      <w:marBottom w:val="0"/>
      <w:divBdr>
        <w:top w:val="none" w:sz="0" w:space="0" w:color="auto"/>
        <w:left w:val="none" w:sz="0" w:space="0" w:color="auto"/>
        <w:bottom w:val="none" w:sz="0" w:space="0" w:color="auto"/>
        <w:right w:val="none" w:sz="0" w:space="0" w:color="auto"/>
      </w:divBdr>
    </w:div>
    <w:div w:id="653530326">
      <w:marLeft w:val="480"/>
      <w:marRight w:val="0"/>
      <w:marTop w:val="0"/>
      <w:marBottom w:val="0"/>
      <w:divBdr>
        <w:top w:val="none" w:sz="0" w:space="0" w:color="auto"/>
        <w:left w:val="none" w:sz="0" w:space="0" w:color="auto"/>
        <w:bottom w:val="none" w:sz="0" w:space="0" w:color="auto"/>
        <w:right w:val="none" w:sz="0" w:space="0" w:color="auto"/>
      </w:divBdr>
    </w:div>
    <w:div w:id="655457373">
      <w:marLeft w:val="480"/>
      <w:marRight w:val="0"/>
      <w:marTop w:val="0"/>
      <w:marBottom w:val="0"/>
      <w:divBdr>
        <w:top w:val="none" w:sz="0" w:space="0" w:color="auto"/>
        <w:left w:val="none" w:sz="0" w:space="0" w:color="auto"/>
        <w:bottom w:val="none" w:sz="0" w:space="0" w:color="auto"/>
        <w:right w:val="none" w:sz="0" w:space="0" w:color="auto"/>
      </w:divBdr>
    </w:div>
    <w:div w:id="656148036">
      <w:marLeft w:val="480"/>
      <w:marRight w:val="0"/>
      <w:marTop w:val="0"/>
      <w:marBottom w:val="0"/>
      <w:divBdr>
        <w:top w:val="none" w:sz="0" w:space="0" w:color="auto"/>
        <w:left w:val="none" w:sz="0" w:space="0" w:color="auto"/>
        <w:bottom w:val="none" w:sz="0" w:space="0" w:color="auto"/>
        <w:right w:val="none" w:sz="0" w:space="0" w:color="auto"/>
      </w:divBdr>
    </w:div>
    <w:div w:id="657803060">
      <w:marLeft w:val="480"/>
      <w:marRight w:val="0"/>
      <w:marTop w:val="0"/>
      <w:marBottom w:val="0"/>
      <w:divBdr>
        <w:top w:val="none" w:sz="0" w:space="0" w:color="auto"/>
        <w:left w:val="none" w:sz="0" w:space="0" w:color="auto"/>
        <w:bottom w:val="none" w:sz="0" w:space="0" w:color="auto"/>
        <w:right w:val="none" w:sz="0" w:space="0" w:color="auto"/>
      </w:divBdr>
    </w:div>
    <w:div w:id="666441162">
      <w:marLeft w:val="480"/>
      <w:marRight w:val="0"/>
      <w:marTop w:val="0"/>
      <w:marBottom w:val="0"/>
      <w:divBdr>
        <w:top w:val="none" w:sz="0" w:space="0" w:color="auto"/>
        <w:left w:val="none" w:sz="0" w:space="0" w:color="auto"/>
        <w:bottom w:val="none" w:sz="0" w:space="0" w:color="auto"/>
        <w:right w:val="none" w:sz="0" w:space="0" w:color="auto"/>
      </w:divBdr>
    </w:div>
    <w:div w:id="669600368">
      <w:marLeft w:val="480"/>
      <w:marRight w:val="0"/>
      <w:marTop w:val="0"/>
      <w:marBottom w:val="0"/>
      <w:divBdr>
        <w:top w:val="none" w:sz="0" w:space="0" w:color="auto"/>
        <w:left w:val="none" w:sz="0" w:space="0" w:color="auto"/>
        <w:bottom w:val="none" w:sz="0" w:space="0" w:color="auto"/>
        <w:right w:val="none" w:sz="0" w:space="0" w:color="auto"/>
      </w:divBdr>
    </w:div>
    <w:div w:id="669718279">
      <w:marLeft w:val="480"/>
      <w:marRight w:val="0"/>
      <w:marTop w:val="0"/>
      <w:marBottom w:val="0"/>
      <w:divBdr>
        <w:top w:val="none" w:sz="0" w:space="0" w:color="auto"/>
        <w:left w:val="none" w:sz="0" w:space="0" w:color="auto"/>
        <w:bottom w:val="none" w:sz="0" w:space="0" w:color="auto"/>
        <w:right w:val="none" w:sz="0" w:space="0" w:color="auto"/>
      </w:divBdr>
    </w:div>
    <w:div w:id="670136617">
      <w:marLeft w:val="480"/>
      <w:marRight w:val="0"/>
      <w:marTop w:val="0"/>
      <w:marBottom w:val="0"/>
      <w:divBdr>
        <w:top w:val="none" w:sz="0" w:space="0" w:color="auto"/>
        <w:left w:val="none" w:sz="0" w:space="0" w:color="auto"/>
        <w:bottom w:val="none" w:sz="0" w:space="0" w:color="auto"/>
        <w:right w:val="none" w:sz="0" w:space="0" w:color="auto"/>
      </w:divBdr>
    </w:div>
    <w:div w:id="673268044">
      <w:marLeft w:val="480"/>
      <w:marRight w:val="0"/>
      <w:marTop w:val="0"/>
      <w:marBottom w:val="0"/>
      <w:divBdr>
        <w:top w:val="none" w:sz="0" w:space="0" w:color="auto"/>
        <w:left w:val="none" w:sz="0" w:space="0" w:color="auto"/>
        <w:bottom w:val="none" w:sz="0" w:space="0" w:color="auto"/>
        <w:right w:val="none" w:sz="0" w:space="0" w:color="auto"/>
      </w:divBdr>
    </w:div>
    <w:div w:id="675888772">
      <w:marLeft w:val="480"/>
      <w:marRight w:val="0"/>
      <w:marTop w:val="0"/>
      <w:marBottom w:val="0"/>
      <w:divBdr>
        <w:top w:val="none" w:sz="0" w:space="0" w:color="auto"/>
        <w:left w:val="none" w:sz="0" w:space="0" w:color="auto"/>
        <w:bottom w:val="none" w:sz="0" w:space="0" w:color="auto"/>
        <w:right w:val="none" w:sz="0" w:space="0" w:color="auto"/>
      </w:divBdr>
    </w:div>
    <w:div w:id="677269597">
      <w:marLeft w:val="480"/>
      <w:marRight w:val="0"/>
      <w:marTop w:val="0"/>
      <w:marBottom w:val="0"/>
      <w:divBdr>
        <w:top w:val="none" w:sz="0" w:space="0" w:color="auto"/>
        <w:left w:val="none" w:sz="0" w:space="0" w:color="auto"/>
        <w:bottom w:val="none" w:sz="0" w:space="0" w:color="auto"/>
        <w:right w:val="none" w:sz="0" w:space="0" w:color="auto"/>
      </w:divBdr>
    </w:div>
    <w:div w:id="677655236">
      <w:marLeft w:val="480"/>
      <w:marRight w:val="0"/>
      <w:marTop w:val="0"/>
      <w:marBottom w:val="0"/>
      <w:divBdr>
        <w:top w:val="none" w:sz="0" w:space="0" w:color="auto"/>
        <w:left w:val="none" w:sz="0" w:space="0" w:color="auto"/>
        <w:bottom w:val="none" w:sz="0" w:space="0" w:color="auto"/>
        <w:right w:val="none" w:sz="0" w:space="0" w:color="auto"/>
      </w:divBdr>
    </w:div>
    <w:div w:id="677777362">
      <w:marLeft w:val="480"/>
      <w:marRight w:val="0"/>
      <w:marTop w:val="0"/>
      <w:marBottom w:val="0"/>
      <w:divBdr>
        <w:top w:val="none" w:sz="0" w:space="0" w:color="auto"/>
        <w:left w:val="none" w:sz="0" w:space="0" w:color="auto"/>
        <w:bottom w:val="none" w:sz="0" w:space="0" w:color="auto"/>
        <w:right w:val="none" w:sz="0" w:space="0" w:color="auto"/>
      </w:divBdr>
    </w:div>
    <w:div w:id="678459965">
      <w:marLeft w:val="480"/>
      <w:marRight w:val="0"/>
      <w:marTop w:val="0"/>
      <w:marBottom w:val="0"/>
      <w:divBdr>
        <w:top w:val="none" w:sz="0" w:space="0" w:color="auto"/>
        <w:left w:val="none" w:sz="0" w:space="0" w:color="auto"/>
        <w:bottom w:val="none" w:sz="0" w:space="0" w:color="auto"/>
        <w:right w:val="none" w:sz="0" w:space="0" w:color="auto"/>
      </w:divBdr>
    </w:div>
    <w:div w:id="678505440">
      <w:marLeft w:val="480"/>
      <w:marRight w:val="0"/>
      <w:marTop w:val="0"/>
      <w:marBottom w:val="0"/>
      <w:divBdr>
        <w:top w:val="none" w:sz="0" w:space="0" w:color="auto"/>
        <w:left w:val="none" w:sz="0" w:space="0" w:color="auto"/>
        <w:bottom w:val="none" w:sz="0" w:space="0" w:color="auto"/>
        <w:right w:val="none" w:sz="0" w:space="0" w:color="auto"/>
      </w:divBdr>
    </w:div>
    <w:div w:id="678585225">
      <w:marLeft w:val="480"/>
      <w:marRight w:val="0"/>
      <w:marTop w:val="0"/>
      <w:marBottom w:val="0"/>
      <w:divBdr>
        <w:top w:val="none" w:sz="0" w:space="0" w:color="auto"/>
        <w:left w:val="none" w:sz="0" w:space="0" w:color="auto"/>
        <w:bottom w:val="none" w:sz="0" w:space="0" w:color="auto"/>
        <w:right w:val="none" w:sz="0" w:space="0" w:color="auto"/>
      </w:divBdr>
    </w:div>
    <w:div w:id="680474830">
      <w:marLeft w:val="480"/>
      <w:marRight w:val="0"/>
      <w:marTop w:val="0"/>
      <w:marBottom w:val="0"/>
      <w:divBdr>
        <w:top w:val="none" w:sz="0" w:space="0" w:color="auto"/>
        <w:left w:val="none" w:sz="0" w:space="0" w:color="auto"/>
        <w:bottom w:val="none" w:sz="0" w:space="0" w:color="auto"/>
        <w:right w:val="none" w:sz="0" w:space="0" w:color="auto"/>
      </w:divBdr>
    </w:div>
    <w:div w:id="681709971">
      <w:marLeft w:val="480"/>
      <w:marRight w:val="0"/>
      <w:marTop w:val="0"/>
      <w:marBottom w:val="0"/>
      <w:divBdr>
        <w:top w:val="none" w:sz="0" w:space="0" w:color="auto"/>
        <w:left w:val="none" w:sz="0" w:space="0" w:color="auto"/>
        <w:bottom w:val="none" w:sz="0" w:space="0" w:color="auto"/>
        <w:right w:val="none" w:sz="0" w:space="0" w:color="auto"/>
      </w:divBdr>
    </w:div>
    <w:div w:id="690451122">
      <w:marLeft w:val="480"/>
      <w:marRight w:val="0"/>
      <w:marTop w:val="0"/>
      <w:marBottom w:val="0"/>
      <w:divBdr>
        <w:top w:val="none" w:sz="0" w:space="0" w:color="auto"/>
        <w:left w:val="none" w:sz="0" w:space="0" w:color="auto"/>
        <w:bottom w:val="none" w:sz="0" w:space="0" w:color="auto"/>
        <w:right w:val="none" w:sz="0" w:space="0" w:color="auto"/>
      </w:divBdr>
    </w:div>
    <w:div w:id="693657577">
      <w:marLeft w:val="480"/>
      <w:marRight w:val="0"/>
      <w:marTop w:val="0"/>
      <w:marBottom w:val="0"/>
      <w:divBdr>
        <w:top w:val="none" w:sz="0" w:space="0" w:color="auto"/>
        <w:left w:val="none" w:sz="0" w:space="0" w:color="auto"/>
        <w:bottom w:val="none" w:sz="0" w:space="0" w:color="auto"/>
        <w:right w:val="none" w:sz="0" w:space="0" w:color="auto"/>
      </w:divBdr>
    </w:div>
    <w:div w:id="694575397">
      <w:marLeft w:val="480"/>
      <w:marRight w:val="0"/>
      <w:marTop w:val="0"/>
      <w:marBottom w:val="0"/>
      <w:divBdr>
        <w:top w:val="none" w:sz="0" w:space="0" w:color="auto"/>
        <w:left w:val="none" w:sz="0" w:space="0" w:color="auto"/>
        <w:bottom w:val="none" w:sz="0" w:space="0" w:color="auto"/>
        <w:right w:val="none" w:sz="0" w:space="0" w:color="auto"/>
      </w:divBdr>
    </w:div>
    <w:div w:id="700518568">
      <w:marLeft w:val="480"/>
      <w:marRight w:val="0"/>
      <w:marTop w:val="0"/>
      <w:marBottom w:val="0"/>
      <w:divBdr>
        <w:top w:val="none" w:sz="0" w:space="0" w:color="auto"/>
        <w:left w:val="none" w:sz="0" w:space="0" w:color="auto"/>
        <w:bottom w:val="none" w:sz="0" w:space="0" w:color="auto"/>
        <w:right w:val="none" w:sz="0" w:space="0" w:color="auto"/>
      </w:divBdr>
    </w:div>
    <w:div w:id="702097736">
      <w:marLeft w:val="480"/>
      <w:marRight w:val="0"/>
      <w:marTop w:val="0"/>
      <w:marBottom w:val="0"/>
      <w:divBdr>
        <w:top w:val="none" w:sz="0" w:space="0" w:color="auto"/>
        <w:left w:val="none" w:sz="0" w:space="0" w:color="auto"/>
        <w:bottom w:val="none" w:sz="0" w:space="0" w:color="auto"/>
        <w:right w:val="none" w:sz="0" w:space="0" w:color="auto"/>
      </w:divBdr>
    </w:div>
    <w:div w:id="704840089">
      <w:marLeft w:val="480"/>
      <w:marRight w:val="0"/>
      <w:marTop w:val="0"/>
      <w:marBottom w:val="0"/>
      <w:divBdr>
        <w:top w:val="none" w:sz="0" w:space="0" w:color="auto"/>
        <w:left w:val="none" w:sz="0" w:space="0" w:color="auto"/>
        <w:bottom w:val="none" w:sz="0" w:space="0" w:color="auto"/>
        <w:right w:val="none" w:sz="0" w:space="0" w:color="auto"/>
      </w:divBdr>
    </w:div>
    <w:div w:id="705985806">
      <w:marLeft w:val="480"/>
      <w:marRight w:val="0"/>
      <w:marTop w:val="0"/>
      <w:marBottom w:val="0"/>
      <w:divBdr>
        <w:top w:val="none" w:sz="0" w:space="0" w:color="auto"/>
        <w:left w:val="none" w:sz="0" w:space="0" w:color="auto"/>
        <w:bottom w:val="none" w:sz="0" w:space="0" w:color="auto"/>
        <w:right w:val="none" w:sz="0" w:space="0" w:color="auto"/>
      </w:divBdr>
    </w:div>
    <w:div w:id="707492167">
      <w:marLeft w:val="480"/>
      <w:marRight w:val="0"/>
      <w:marTop w:val="0"/>
      <w:marBottom w:val="0"/>
      <w:divBdr>
        <w:top w:val="none" w:sz="0" w:space="0" w:color="auto"/>
        <w:left w:val="none" w:sz="0" w:space="0" w:color="auto"/>
        <w:bottom w:val="none" w:sz="0" w:space="0" w:color="auto"/>
        <w:right w:val="none" w:sz="0" w:space="0" w:color="auto"/>
      </w:divBdr>
    </w:div>
    <w:div w:id="707948172">
      <w:marLeft w:val="480"/>
      <w:marRight w:val="0"/>
      <w:marTop w:val="0"/>
      <w:marBottom w:val="0"/>
      <w:divBdr>
        <w:top w:val="none" w:sz="0" w:space="0" w:color="auto"/>
        <w:left w:val="none" w:sz="0" w:space="0" w:color="auto"/>
        <w:bottom w:val="none" w:sz="0" w:space="0" w:color="auto"/>
        <w:right w:val="none" w:sz="0" w:space="0" w:color="auto"/>
      </w:divBdr>
    </w:div>
    <w:div w:id="708456607">
      <w:marLeft w:val="480"/>
      <w:marRight w:val="0"/>
      <w:marTop w:val="0"/>
      <w:marBottom w:val="0"/>
      <w:divBdr>
        <w:top w:val="none" w:sz="0" w:space="0" w:color="auto"/>
        <w:left w:val="none" w:sz="0" w:space="0" w:color="auto"/>
        <w:bottom w:val="none" w:sz="0" w:space="0" w:color="auto"/>
        <w:right w:val="none" w:sz="0" w:space="0" w:color="auto"/>
      </w:divBdr>
    </w:div>
    <w:div w:id="709838540">
      <w:marLeft w:val="480"/>
      <w:marRight w:val="0"/>
      <w:marTop w:val="0"/>
      <w:marBottom w:val="0"/>
      <w:divBdr>
        <w:top w:val="none" w:sz="0" w:space="0" w:color="auto"/>
        <w:left w:val="none" w:sz="0" w:space="0" w:color="auto"/>
        <w:bottom w:val="none" w:sz="0" w:space="0" w:color="auto"/>
        <w:right w:val="none" w:sz="0" w:space="0" w:color="auto"/>
      </w:divBdr>
    </w:div>
    <w:div w:id="711006404">
      <w:marLeft w:val="480"/>
      <w:marRight w:val="0"/>
      <w:marTop w:val="0"/>
      <w:marBottom w:val="0"/>
      <w:divBdr>
        <w:top w:val="none" w:sz="0" w:space="0" w:color="auto"/>
        <w:left w:val="none" w:sz="0" w:space="0" w:color="auto"/>
        <w:bottom w:val="none" w:sz="0" w:space="0" w:color="auto"/>
        <w:right w:val="none" w:sz="0" w:space="0" w:color="auto"/>
      </w:divBdr>
    </w:div>
    <w:div w:id="716317574">
      <w:marLeft w:val="480"/>
      <w:marRight w:val="0"/>
      <w:marTop w:val="0"/>
      <w:marBottom w:val="0"/>
      <w:divBdr>
        <w:top w:val="none" w:sz="0" w:space="0" w:color="auto"/>
        <w:left w:val="none" w:sz="0" w:space="0" w:color="auto"/>
        <w:bottom w:val="none" w:sz="0" w:space="0" w:color="auto"/>
        <w:right w:val="none" w:sz="0" w:space="0" w:color="auto"/>
      </w:divBdr>
    </w:div>
    <w:div w:id="717120797">
      <w:marLeft w:val="480"/>
      <w:marRight w:val="0"/>
      <w:marTop w:val="0"/>
      <w:marBottom w:val="0"/>
      <w:divBdr>
        <w:top w:val="none" w:sz="0" w:space="0" w:color="auto"/>
        <w:left w:val="none" w:sz="0" w:space="0" w:color="auto"/>
        <w:bottom w:val="none" w:sz="0" w:space="0" w:color="auto"/>
        <w:right w:val="none" w:sz="0" w:space="0" w:color="auto"/>
      </w:divBdr>
    </w:div>
    <w:div w:id="719406280">
      <w:marLeft w:val="480"/>
      <w:marRight w:val="0"/>
      <w:marTop w:val="0"/>
      <w:marBottom w:val="0"/>
      <w:divBdr>
        <w:top w:val="none" w:sz="0" w:space="0" w:color="auto"/>
        <w:left w:val="none" w:sz="0" w:space="0" w:color="auto"/>
        <w:bottom w:val="none" w:sz="0" w:space="0" w:color="auto"/>
        <w:right w:val="none" w:sz="0" w:space="0" w:color="auto"/>
      </w:divBdr>
    </w:div>
    <w:div w:id="720598800">
      <w:marLeft w:val="480"/>
      <w:marRight w:val="0"/>
      <w:marTop w:val="0"/>
      <w:marBottom w:val="0"/>
      <w:divBdr>
        <w:top w:val="none" w:sz="0" w:space="0" w:color="auto"/>
        <w:left w:val="none" w:sz="0" w:space="0" w:color="auto"/>
        <w:bottom w:val="none" w:sz="0" w:space="0" w:color="auto"/>
        <w:right w:val="none" w:sz="0" w:space="0" w:color="auto"/>
      </w:divBdr>
    </w:div>
    <w:div w:id="720832984">
      <w:marLeft w:val="480"/>
      <w:marRight w:val="0"/>
      <w:marTop w:val="0"/>
      <w:marBottom w:val="0"/>
      <w:divBdr>
        <w:top w:val="none" w:sz="0" w:space="0" w:color="auto"/>
        <w:left w:val="none" w:sz="0" w:space="0" w:color="auto"/>
        <w:bottom w:val="none" w:sz="0" w:space="0" w:color="auto"/>
        <w:right w:val="none" w:sz="0" w:space="0" w:color="auto"/>
      </w:divBdr>
    </w:div>
    <w:div w:id="725104129">
      <w:marLeft w:val="480"/>
      <w:marRight w:val="0"/>
      <w:marTop w:val="0"/>
      <w:marBottom w:val="0"/>
      <w:divBdr>
        <w:top w:val="none" w:sz="0" w:space="0" w:color="auto"/>
        <w:left w:val="none" w:sz="0" w:space="0" w:color="auto"/>
        <w:bottom w:val="none" w:sz="0" w:space="0" w:color="auto"/>
        <w:right w:val="none" w:sz="0" w:space="0" w:color="auto"/>
      </w:divBdr>
    </w:div>
    <w:div w:id="726222005">
      <w:marLeft w:val="480"/>
      <w:marRight w:val="0"/>
      <w:marTop w:val="0"/>
      <w:marBottom w:val="0"/>
      <w:divBdr>
        <w:top w:val="none" w:sz="0" w:space="0" w:color="auto"/>
        <w:left w:val="none" w:sz="0" w:space="0" w:color="auto"/>
        <w:bottom w:val="none" w:sz="0" w:space="0" w:color="auto"/>
        <w:right w:val="none" w:sz="0" w:space="0" w:color="auto"/>
      </w:divBdr>
    </w:div>
    <w:div w:id="726224883">
      <w:marLeft w:val="480"/>
      <w:marRight w:val="0"/>
      <w:marTop w:val="0"/>
      <w:marBottom w:val="0"/>
      <w:divBdr>
        <w:top w:val="none" w:sz="0" w:space="0" w:color="auto"/>
        <w:left w:val="none" w:sz="0" w:space="0" w:color="auto"/>
        <w:bottom w:val="none" w:sz="0" w:space="0" w:color="auto"/>
        <w:right w:val="none" w:sz="0" w:space="0" w:color="auto"/>
      </w:divBdr>
    </w:div>
    <w:div w:id="730661463">
      <w:marLeft w:val="480"/>
      <w:marRight w:val="0"/>
      <w:marTop w:val="0"/>
      <w:marBottom w:val="0"/>
      <w:divBdr>
        <w:top w:val="none" w:sz="0" w:space="0" w:color="auto"/>
        <w:left w:val="none" w:sz="0" w:space="0" w:color="auto"/>
        <w:bottom w:val="none" w:sz="0" w:space="0" w:color="auto"/>
        <w:right w:val="none" w:sz="0" w:space="0" w:color="auto"/>
      </w:divBdr>
    </w:div>
    <w:div w:id="731078320">
      <w:marLeft w:val="480"/>
      <w:marRight w:val="0"/>
      <w:marTop w:val="0"/>
      <w:marBottom w:val="0"/>
      <w:divBdr>
        <w:top w:val="none" w:sz="0" w:space="0" w:color="auto"/>
        <w:left w:val="none" w:sz="0" w:space="0" w:color="auto"/>
        <w:bottom w:val="none" w:sz="0" w:space="0" w:color="auto"/>
        <w:right w:val="none" w:sz="0" w:space="0" w:color="auto"/>
      </w:divBdr>
    </w:div>
    <w:div w:id="732047608">
      <w:marLeft w:val="480"/>
      <w:marRight w:val="0"/>
      <w:marTop w:val="0"/>
      <w:marBottom w:val="0"/>
      <w:divBdr>
        <w:top w:val="none" w:sz="0" w:space="0" w:color="auto"/>
        <w:left w:val="none" w:sz="0" w:space="0" w:color="auto"/>
        <w:bottom w:val="none" w:sz="0" w:space="0" w:color="auto"/>
        <w:right w:val="none" w:sz="0" w:space="0" w:color="auto"/>
      </w:divBdr>
    </w:div>
    <w:div w:id="739012992">
      <w:marLeft w:val="480"/>
      <w:marRight w:val="0"/>
      <w:marTop w:val="0"/>
      <w:marBottom w:val="0"/>
      <w:divBdr>
        <w:top w:val="none" w:sz="0" w:space="0" w:color="auto"/>
        <w:left w:val="none" w:sz="0" w:space="0" w:color="auto"/>
        <w:bottom w:val="none" w:sz="0" w:space="0" w:color="auto"/>
        <w:right w:val="none" w:sz="0" w:space="0" w:color="auto"/>
      </w:divBdr>
    </w:div>
    <w:div w:id="739449453">
      <w:marLeft w:val="480"/>
      <w:marRight w:val="0"/>
      <w:marTop w:val="0"/>
      <w:marBottom w:val="0"/>
      <w:divBdr>
        <w:top w:val="none" w:sz="0" w:space="0" w:color="auto"/>
        <w:left w:val="none" w:sz="0" w:space="0" w:color="auto"/>
        <w:bottom w:val="none" w:sz="0" w:space="0" w:color="auto"/>
        <w:right w:val="none" w:sz="0" w:space="0" w:color="auto"/>
      </w:divBdr>
    </w:div>
    <w:div w:id="745416633">
      <w:marLeft w:val="480"/>
      <w:marRight w:val="0"/>
      <w:marTop w:val="0"/>
      <w:marBottom w:val="0"/>
      <w:divBdr>
        <w:top w:val="none" w:sz="0" w:space="0" w:color="auto"/>
        <w:left w:val="none" w:sz="0" w:space="0" w:color="auto"/>
        <w:bottom w:val="none" w:sz="0" w:space="0" w:color="auto"/>
        <w:right w:val="none" w:sz="0" w:space="0" w:color="auto"/>
      </w:divBdr>
    </w:div>
    <w:div w:id="748113561">
      <w:marLeft w:val="480"/>
      <w:marRight w:val="0"/>
      <w:marTop w:val="0"/>
      <w:marBottom w:val="0"/>
      <w:divBdr>
        <w:top w:val="none" w:sz="0" w:space="0" w:color="auto"/>
        <w:left w:val="none" w:sz="0" w:space="0" w:color="auto"/>
        <w:bottom w:val="none" w:sz="0" w:space="0" w:color="auto"/>
        <w:right w:val="none" w:sz="0" w:space="0" w:color="auto"/>
      </w:divBdr>
    </w:div>
    <w:div w:id="748310446">
      <w:marLeft w:val="480"/>
      <w:marRight w:val="0"/>
      <w:marTop w:val="0"/>
      <w:marBottom w:val="0"/>
      <w:divBdr>
        <w:top w:val="none" w:sz="0" w:space="0" w:color="auto"/>
        <w:left w:val="none" w:sz="0" w:space="0" w:color="auto"/>
        <w:bottom w:val="none" w:sz="0" w:space="0" w:color="auto"/>
        <w:right w:val="none" w:sz="0" w:space="0" w:color="auto"/>
      </w:divBdr>
    </w:div>
    <w:div w:id="749082572">
      <w:marLeft w:val="480"/>
      <w:marRight w:val="0"/>
      <w:marTop w:val="0"/>
      <w:marBottom w:val="0"/>
      <w:divBdr>
        <w:top w:val="none" w:sz="0" w:space="0" w:color="auto"/>
        <w:left w:val="none" w:sz="0" w:space="0" w:color="auto"/>
        <w:bottom w:val="none" w:sz="0" w:space="0" w:color="auto"/>
        <w:right w:val="none" w:sz="0" w:space="0" w:color="auto"/>
      </w:divBdr>
    </w:div>
    <w:div w:id="750658221">
      <w:marLeft w:val="480"/>
      <w:marRight w:val="0"/>
      <w:marTop w:val="0"/>
      <w:marBottom w:val="0"/>
      <w:divBdr>
        <w:top w:val="none" w:sz="0" w:space="0" w:color="auto"/>
        <w:left w:val="none" w:sz="0" w:space="0" w:color="auto"/>
        <w:bottom w:val="none" w:sz="0" w:space="0" w:color="auto"/>
        <w:right w:val="none" w:sz="0" w:space="0" w:color="auto"/>
      </w:divBdr>
    </w:div>
    <w:div w:id="754011805">
      <w:marLeft w:val="480"/>
      <w:marRight w:val="0"/>
      <w:marTop w:val="0"/>
      <w:marBottom w:val="0"/>
      <w:divBdr>
        <w:top w:val="none" w:sz="0" w:space="0" w:color="auto"/>
        <w:left w:val="none" w:sz="0" w:space="0" w:color="auto"/>
        <w:bottom w:val="none" w:sz="0" w:space="0" w:color="auto"/>
        <w:right w:val="none" w:sz="0" w:space="0" w:color="auto"/>
      </w:divBdr>
    </w:div>
    <w:div w:id="754211186">
      <w:marLeft w:val="480"/>
      <w:marRight w:val="0"/>
      <w:marTop w:val="0"/>
      <w:marBottom w:val="0"/>
      <w:divBdr>
        <w:top w:val="none" w:sz="0" w:space="0" w:color="auto"/>
        <w:left w:val="none" w:sz="0" w:space="0" w:color="auto"/>
        <w:bottom w:val="none" w:sz="0" w:space="0" w:color="auto"/>
        <w:right w:val="none" w:sz="0" w:space="0" w:color="auto"/>
      </w:divBdr>
    </w:div>
    <w:div w:id="754397357">
      <w:marLeft w:val="480"/>
      <w:marRight w:val="0"/>
      <w:marTop w:val="0"/>
      <w:marBottom w:val="0"/>
      <w:divBdr>
        <w:top w:val="none" w:sz="0" w:space="0" w:color="auto"/>
        <w:left w:val="none" w:sz="0" w:space="0" w:color="auto"/>
        <w:bottom w:val="none" w:sz="0" w:space="0" w:color="auto"/>
        <w:right w:val="none" w:sz="0" w:space="0" w:color="auto"/>
      </w:divBdr>
    </w:div>
    <w:div w:id="757217268">
      <w:marLeft w:val="480"/>
      <w:marRight w:val="0"/>
      <w:marTop w:val="0"/>
      <w:marBottom w:val="0"/>
      <w:divBdr>
        <w:top w:val="none" w:sz="0" w:space="0" w:color="auto"/>
        <w:left w:val="none" w:sz="0" w:space="0" w:color="auto"/>
        <w:bottom w:val="none" w:sz="0" w:space="0" w:color="auto"/>
        <w:right w:val="none" w:sz="0" w:space="0" w:color="auto"/>
      </w:divBdr>
    </w:div>
    <w:div w:id="760181362">
      <w:marLeft w:val="480"/>
      <w:marRight w:val="0"/>
      <w:marTop w:val="0"/>
      <w:marBottom w:val="0"/>
      <w:divBdr>
        <w:top w:val="none" w:sz="0" w:space="0" w:color="auto"/>
        <w:left w:val="none" w:sz="0" w:space="0" w:color="auto"/>
        <w:bottom w:val="none" w:sz="0" w:space="0" w:color="auto"/>
        <w:right w:val="none" w:sz="0" w:space="0" w:color="auto"/>
      </w:divBdr>
    </w:div>
    <w:div w:id="761802071">
      <w:marLeft w:val="480"/>
      <w:marRight w:val="0"/>
      <w:marTop w:val="0"/>
      <w:marBottom w:val="0"/>
      <w:divBdr>
        <w:top w:val="none" w:sz="0" w:space="0" w:color="auto"/>
        <w:left w:val="none" w:sz="0" w:space="0" w:color="auto"/>
        <w:bottom w:val="none" w:sz="0" w:space="0" w:color="auto"/>
        <w:right w:val="none" w:sz="0" w:space="0" w:color="auto"/>
      </w:divBdr>
    </w:div>
    <w:div w:id="762335477">
      <w:marLeft w:val="480"/>
      <w:marRight w:val="0"/>
      <w:marTop w:val="0"/>
      <w:marBottom w:val="0"/>
      <w:divBdr>
        <w:top w:val="none" w:sz="0" w:space="0" w:color="auto"/>
        <w:left w:val="none" w:sz="0" w:space="0" w:color="auto"/>
        <w:bottom w:val="none" w:sz="0" w:space="0" w:color="auto"/>
        <w:right w:val="none" w:sz="0" w:space="0" w:color="auto"/>
      </w:divBdr>
    </w:div>
    <w:div w:id="762605525">
      <w:marLeft w:val="480"/>
      <w:marRight w:val="0"/>
      <w:marTop w:val="0"/>
      <w:marBottom w:val="0"/>
      <w:divBdr>
        <w:top w:val="none" w:sz="0" w:space="0" w:color="auto"/>
        <w:left w:val="none" w:sz="0" w:space="0" w:color="auto"/>
        <w:bottom w:val="none" w:sz="0" w:space="0" w:color="auto"/>
        <w:right w:val="none" w:sz="0" w:space="0" w:color="auto"/>
      </w:divBdr>
    </w:div>
    <w:div w:id="762645613">
      <w:marLeft w:val="480"/>
      <w:marRight w:val="0"/>
      <w:marTop w:val="0"/>
      <w:marBottom w:val="0"/>
      <w:divBdr>
        <w:top w:val="none" w:sz="0" w:space="0" w:color="auto"/>
        <w:left w:val="none" w:sz="0" w:space="0" w:color="auto"/>
        <w:bottom w:val="none" w:sz="0" w:space="0" w:color="auto"/>
        <w:right w:val="none" w:sz="0" w:space="0" w:color="auto"/>
      </w:divBdr>
    </w:div>
    <w:div w:id="766268564">
      <w:marLeft w:val="480"/>
      <w:marRight w:val="0"/>
      <w:marTop w:val="0"/>
      <w:marBottom w:val="0"/>
      <w:divBdr>
        <w:top w:val="none" w:sz="0" w:space="0" w:color="auto"/>
        <w:left w:val="none" w:sz="0" w:space="0" w:color="auto"/>
        <w:bottom w:val="none" w:sz="0" w:space="0" w:color="auto"/>
        <w:right w:val="none" w:sz="0" w:space="0" w:color="auto"/>
      </w:divBdr>
    </w:div>
    <w:div w:id="767239129">
      <w:marLeft w:val="480"/>
      <w:marRight w:val="0"/>
      <w:marTop w:val="0"/>
      <w:marBottom w:val="0"/>
      <w:divBdr>
        <w:top w:val="none" w:sz="0" w:space="0" w:color="auto"/>
        <w:left w:val="none" w:sz="0" w:space="0" w:color="auto"/>
        <w:bottom w:val="none" w:sz="0" w:space="0" w:color="auto"/>
        <w:right w:val="none" w:sz="0" w:space="0" w:color="auto"/>
      </w:divBdr>
    </w:div>
    <w:div w:id="771752369">
      <w:marLeft w:val="480"/>
      <w:marRight w:val="0"/>
      <w:marTop w:val="0"/>
      <w:marBottom w:val="0"/>
      <w:divBdr>
        <w:top w:val="none" w:sz="0" w:space="0" w:color="auto"/>
        <w:left w:val="none" w:sz="0" w:space="0" w:color="auto"/>
        <w:bottom w:val="none" w:sz="0" w:space="0" w:color="auto"/>
        <w:right w:val="none" w:sz="0" w:space="0" w:color="auto"/>
      </w:divBdr>
    </w:div>
    <w:div w:id="775060725">
      <w:marLeft w:val="480"/>
      <w:marRight w:val="0"/>
      <w:marTop w:val="0"/>
      <w:marBottom w:val="0"/>
      <w:divBdr>
        <w:top w:val="none" w:sz="0" w:space="0" w:color="auto"/>
        <w:left w:val="none" w:sz="0" w:space="0" w:color="auto"/>
        <w:bottom w:val="none" w:sz="0" w:space="0" w:color="auto"/>
        <w:right w:val="none" w:sz="0" w:space="0" w:color="auto"/>
      </w:divBdr>
    </w:div>
    <w:div w:id="775253951">
      <w:marLeft w:val="480"/>
      <w:marRight w:val="0"/>
      <w:marTop w:val="0"/>
      <w:marBottom w:val="0"/>
      <w:divBdr>
        <w:top w:val="none" w:sz="0" w:space="0" w:color="auto"/>
        <w:left w:val="none" w:sz="0" w:space="0" w:color="auto"/>
        <w:bottom w:val="none" w:sz="0" w:space="0" w:color="auto"/>
        <w:right w:val="none" w:sz="0" w:space="0" w:color="auto"/>
      </w:divBdr>
    </w:div>
    <w:div w:id="776870288">
      <w:marLeft w:val="480"/>
      <w:marRight w:val="0"/>
      <w:marTop w:val="0"/>
      <w:marBottom w:val="0"/>
      <w:divBdr>
        <w:top w:val="none" w:sz="0" w:space="0" w:color="auto"/>
        <w:left w:val="none" w:sz="0" w:space="0" w:color="auto"/>
        <w:bottom w:val="none" w:sz="0" w:space="0" w:color="auto"/>
        <w:right w:val="none" w:sz="0" w:space="0" w:color="auto"/>
      </w:divBdr>
    </w:div>
    <w:div w:id="779183179">
      <w:marLeft w:val="480"/>
      <w:marRight w:val="0"/>
      <w:marTop w:val="0"/>
      <w:marBottom w:val="0"/>
      <w:divBdr>
        <w:top w:val="none" w:sz="0" w:space="0" w:color="auto"/>
        <w:left w:val="none" w:sz="0" w:space="0" w:color="auto"/>
        <w:bottom w:val="none" w:sz="0" w:space="0" w:color="auto"/>
        <w:right w:val="none" w:sz="0" w:space="0" w:color="auto"/>
      </w:divBdr>
    </w:div>
    <w:div w:id="779885141">
      <w:marLeft w:val="480"/>
      <w:marRight w:val="0"/>
      <w:marTop w:val="0"/>
      <w:marBottom w:val="0"/>
      <w:divBdr>
        <w:top w:val="none" w:sz="0" w:space="0" w:color="auto"/>
        <w:left w:val="none" w:sz="0" w:space="0" w:color="auto"/>
        <w:bottom w:val="none" w:sz="0" w:space="0" w:color="auto"/>
        <w:right w:val="none" w:sz="0" w:space="0" w:color="auto"/>
      </w:divBdr>
    </w:div>
    <w:div w:id="784273206">
      <w:marLeft w:val="480"/>
      <w:marRight w:val="0"/>
      <w:marTop w:val="0"/>
      <w:marBottom w:val="0"/>
      <w:divBdr>
        <w:top w:val="none" w:sz="0" w:space="0" w:color="auto"/>
        <w:left w:val="none" w:sz="0" w:space="0" w:color="auto"/>
        <w:bottom w:val="none" w:sz="0" w:space="0" w:color="auto"/>
        <w:right w:val="none" w:sz="0" w:space="0" w:color="auto"/>
      </w:divBdr>
    </w:div>
    <w:div w:id="786312283">
      <w:marLeft w:val="480"/>
      <w:marRight w:val="0"/>
      <w:marTop w:val="0"/>
      <w:marBottom w:val="0"/>
      <w:divBdr>
        <w:top w:val="none" w:sz="0" w:space="0" w:color="auto"/>
        <w:left w:val="none" w:sz="0" w:space="0" w:color="auto"/>
        <w:bottom w:val="none" w:sz="0" w:space="0" w:color="auto"/>
        <w:right w:val="none" w:sz="0" w:space="0" w:color="auto"/>
      </w:divBdr>
    </w:div>
    <w:div w:id="789207829">
      <w:marLeft w:val="480"/>
      <w:marRight w:val="0"/>
      <w:marTop w:val="0"/>
      <w:marBottom w:val="0"/>
      <w:divBdr>
        <w:top w:val="none" w:sz="0" w:space="0" w:color="auto"/>
        <w:left w:val="none" w:sz="0" w:space="0" w:color="auto"/>
        <w:bottom w:val="none" w:sz="0" w:space="0" w:color="auto"/>
        <w:right w:val="none" w:sz="0" w:space="0" w:color="auto"/>
      </w:divBdr>
    </w:div>
    <w:div w:id="790443156">
      <w:marLeft w:val="480"/>
      <w:marRight w:val="0"/>
      <w:marTop w:val="0"/>
      <w:marBottom w:val="0"/>
      <w:divBdr>
        <w:top w:val="none" w:sz="0" w:space="0" w:color="auto"/>
        <w:left w:val="none" w:sz="0" w:space="0" w:color="auto"/>
        <w:bottom w:val="none" w:sz="0" w:space="0" w:color="auto"/>
        <w:right w:val="none" w:sz="0" w:space="0" w:color="auto"/>
      </w:divBdr>
    </w:div>
    <w:div w:id="800072976">
      <w:marLeft w:val="480"/>
      <w:marRight w:val="0"/>
      <w:marTop w:val="0"/>
      <w:marBottom w:val="0"/>
      <w:divBdr>
        <w:top w:val="none" w:sz="0" w:space="0" w:color="auto"/>
        <w:left w:val="none" w:sz="0" w:space="0" w:color="auto"/>
        <w:bottom w:val="none" w:sz="0" w:space="0" w:color="auto"/>
        <w:right w:val="none" w:sz="0" w:space="0" w:color="auto"/>
      </w:divBdr>
    </w:div>
    <w:div w:id="800264999">
      <w:marLeft w:val="480"/>
      <w:marRight w:val="0"/>
      <w:marTop w:val="0"/>
      <w:marBottom w:val="0"/>
      <w:divBdr>
        <w:top w:val="none" w:sz="0" w:space="0" w:color="auto"/>
        <w:left w:val="none" w:sz="0" w:space="0" w:color="auto"/>
        <w:bottom w:val="none" w:sz="0" w:space="0" w:color="auto"/>
        <w:right w:val="none" w:sz="0" w:space="0" w:color="auto"/>
      </w:divBdr>
    </w:div>
    <w:div w:id="808790116">
      <w:marLeft w:val="480"/>
      <w:marRight w:val="0"/>
      <w:marTop w:val="0"/>
      <w:marBottom w:val="0"/>
      <w:divBdr>
        <w:top w:val="none" w:sz="0" w:space="0" w:color="auto"/>
        <w:left w:val="none" w:sz="0" w:space="0" w:color="auto"/>
        <w:bottom w:val="none" w:sz="0" w:space="0" w:color="auto"/>
        <w:right w:val="none" w:sz="0" w:space="0" w:color="auto"/>
      </w:divBdr>
    </w:div>
    <w:div w:id="810173070">
      <w:marLeft w:val="480"/>
      <w:marRight w:val="0"/>
      <w:marTop w:val="0"/>
      <w:marBottom w:val="0"/>
      <w:divBdr>
        <w:top w:val="none" w:sz="0" w:space="0" w:color="auto"/>
        <w:left w:val="none" w:sz="0" w:space="0" w:color="auto"/>
        <w:bottom w:val="none" w:sz="0" w:space="0" w:color="auto"/>
        <w:right w:val="none" w:sz="0" w:space="0" w:color="auto"/>
      </w:divBdr>
    </w:div>
    <w:div w:id="810633048">
      <w:marLeft w:val="480"/>
      <w:marRight w:val="0"/>
      <w:marTop w:val="0"/>
      <w:marBottom w:val="0"/>
      <w:divBdr>
        <w:top w:val="none" w:sz="0" w:space="0" w:color="auto"/>
        <w:left w:val="none" w:sz="0" w:space="0" w:color="auto"/>
        <w:bottom w:val="none" w:sz="0" w:space="0" w:color="auto"/>
        <w:right w:val="none" w:sz="0" w:space="0" w:color="auto"/>
      </w:divBdr>
    </w:div>
    <w:div w:id="810753168">
      <w:marLeft w:val="480"/>
      <w:marRight w:val="0"/>
      <w:marTop w:val="0"/>
      <w:marBottom w:val="0"/>
      <w:divBdr>
        <w:top w:val="none" w:sz="0" w:space="0" w:color="auto"/>
        <w:left w:val="none" w:sz="0" w:space="0" w:color="auto"/>
        <w:bottom w:val="none" w:sz="0" w:space="0" w:color="auto"/>
        <w:right w:val="none" w:sz="0" w:space="0" w:color="auto"/>
      </w:divBdr>
    </w:div>
    <w:div w:id="815686800">
      <w:marLeft w:val="480"/>
      <w:marRight w:val="0"/>
      <w:marTop w:val="0"/>
      <w:marBottom w:val="0"/>
      <w:divBdr>
        <w:top w:val="none" w:sz="0" w:space="0" w:color="auto"/>
        <w:left w:val="none" w:sz="0" w:space="0" w:color="auto"/>
        <w:bottom w:val="none" w:sz="0" w:space="0" w:color="auto"/>
        <w:right w:val="none" w:sz="0" w:space="0" w:color="auto"/>
      </w:divBdr>
    </w:div>
    <w:div w:id="817573065">
      <w:marLeft w:val="480"/>
      <w:marRight w:val="0"/>
      <w:marTop w:val="0"/>
      <w:marBottom w:val="0"/>
      <w:divBdr>
        <w:top w:val="none" w:sz="0" w:space="0" w:color="auto"/>
        <w:left w:val="none" w:sz="0" w:space="0" w:color="auto"/>
        <w:bottom w:val="none" w:sz="0" w:space="0" w:color="auto"/>
        <w:right w:val="none" w:sz="0" w:space="0" w:color="auto"/>
      </w:divBdr>
    </w:div>
    <w:div w:id="820316565">
      <w:marLeft w:val="480"/>
      <w:marRight w:val="0"/>
      <w:marTop w:val="0"/>
      <w:marBottom w:val="0"/>
      <w:divBdr>
        <w:top w:val="none" w:sz="0" w:space="0" w:color="auto"/>
        <w:left w:val="none" w:sz="0" w:space="0" w:color="auto"/>
        <w:bottom w:val="none" w:sz="0" w:space="0" w:color="auto"/>
        <w:right w:val="none" w:sz="0" w:space="0" w:color="auto"/>
      </w:divBdr>
    </w:div>
    <w:div w:id="822241178">
      <w:marLeft w:val="480"/>
      <w:marRight w:val="0"/>
      <w:marTop w:val="0"/>
      <w:marBottom w:val="0"/>
      <w:divBdr>
        <w:top w:val="none" w:sz="0" w:space="0" w:color="auto"/>
        <w:left w:val="none" w:sz="0" w:space="0" w:color="auto"/>
        <w:bottom w:val="none" w:sz="0" w:space="0" w:color="auto"/>
        <w:right w:val="none" w:sz="0" w:space="0" w:color="auto"/>
      </w:divBdr>
    </w:div>
    <w:div w:id="822434809">
      <w:marLeft w:val="480"/>
      <w:marRight w:val="0"/>
      <w:marTop w:val="0"/>
      <w:marBottom w:val="0"/>
      <w:divBdr>
        <w:top w:val="none" w:sz="0" w:space="0" w:color="auto"/>
        <w:left w:val="none" w:sz="0" w:space="0" w:color="auto"/>
        <w:bottom w:val="none" w:sz="0" w:space="0" w:color="auto"/>
        <w:right w:val="none" w:sz="0" w:space="0" w:color="auto"/>
      </w:divBdr>
    </w:div>
    <w:div w:id="823931690">
      <w:marLeft w:val="480"/>
      <w:marRight w:val="0"/>
      <w:marTop w:val="0"/>
      <w:marBottom w:val="0"/>
      <w:divBdr>
        <w:top w:val="none" w:sz="0" w:space="0" w:color="auto"/>
        <w:left w:val="none" w:sz="0" w:space="0" w:color="auto"/>
        <w:bottom w:val="none" w:sz="0" w:space="0" w:color="auto"/>
        <w:right w:val="none" w:sz="0" w:space="0" w:color="auto"/>
      </w:divBdr>
    </w:div>
    <w:div w:id="826172010">
      <w:marLeft w:val="480"/>
      <w:marRight w:val="0"/>
      <w:marTop w:val="0"/>
      <w:marBottom w:val="0"/>
      <w:divBdr>
        <w:top w:val="none" w:sz="0" w:space="0" w:color="auto"/>
        <w:left w:val="none" w:sz="0" w:space="0" w:color="auto"/>
        <w:bottom w:val="none" w:sz="0" w:space="0" w:color="auto"/>
        <w:right w:val="none" w:sz="0" w:space="0" w:color="auto"/>
      </w:divBdr>
    </w:div>
    <w:div w:id="826559574">
      <w:marLeft w:val="480"/>
      <w:marRight w:val="0"/>
      <w:marTop w:val="0"/>
      <w:marBottom w:val="0"/>
      <w:divBdr>
        <w:top w:val="none" w:sz="0" w:space="0" w:color="auto"/>
        <w:left w:val="none" w:sz="0" w:space="0" w:color="auto"/>
        <w:bottom w:val="none" w:sz="0" w:space="0" w:color="auto"/>
        <w:right w:val="none" w:sz="0" w:space="0" w:color="auto"/>
      </w:divBdr>
    </w:div>
    <w:div w:id="826677815">
      <w:marLeft w:val="480"/>
      <w:marRight w:val="0"/>
      <w:marTop w:val="0"/>
      <w:marBottom w:val="0"/>
      <w:divBdr>
        <w:top w:val="none" w:sz="0" w:space="0" w:color="auto"/>
        <w:left w:val="none" w:sz="0" w:space="0" w:color="auto"/>
        <w:bottom w:val="none" w:sz="0" w:space="0" w:color="auto"/>
        <w:right w:val="none" w:sz="0" w:space="0" w:color="auto"/>
      </w:divBdr>
    </w:div>
    <w:div w:id="828524896">
      <w:marLeft w:val="480"/>
      <w:marRight w:val="0"/>
      <w:marTop w:val="0"/>
      <w:marBottom w:val="0"/>
      <w:divBdr>
        <w:top w:val="none" w:sz="0" w:space="0" w:color="auto"/>
        <w:left w:val="none" w:sz="0" w:space="0" w:color="auto"/>
        <w:bottom w:val="none" w:sz="0" w:space="0" w:color="auto"/>
        <w:right w:val="none" w:sz="0" w:space="0" w:color="auto"/>
      </w:divBdr>
    </w:div>
    <w:div w:id="830603738">
      <w:marLeft w:val="480"/>
      <w:marRight w:val="0"/>
      <w:marTop w:val="0"/>
      <w:marBottom w:val="0"/>
      <w:divBdr>
        <w:top w:val="none" w:sz="0" w:space="0" w:color="auto"/>
        <w:left w:val="none" w:sz="0" w:space="0" w:color="auto"/>
        <w:bottom w:val="none" w:sz="0" w:space="0" w:color="auto"/>
        <w:right w:val="none" w:sz="0" w:space="0" w:color="auto"/>
      </w:divBdr>
    </w:div>
    <w:div w:id="830684599">
      <w:marLeft w:val="480"/>
      <w:marRight w:val="0"/>
      <w:marTop w:val="0"/>
      <w:marBottom w:val="0"/>
      <w:divBdr>
        <w:top w:val="none" w:sz="0" w:space="0" w:color="auto"/>
        <w:left w:val="none" w:sz="0" w:space="0" w:color="auto"/>
        <w:bottom w:val="none" w:sz="0" w:space="0" w:color="auto"/>
        <w:right w:val="none" w:sz="0" w:space="0" w:color="auto"/>
      </w:divBdr>
    </w:div>
    <w:div w:id="830946955">
      <w:marLeft w:val="480"/>
      <w:marRight w:val="0"/>
      <w:marTop w:val="0"/>
      <w:marBottom w:val="0"/>
      <w:divBdr>
        <w:top w:val="none" w:sz="0" w:space="0" w:color="auto"/>
        <w:left w:val="none" w:sz="0" w:space="0" w:color="auto"/>
        <w:bottom w:val="none" w:sz="0" w:space="0" w:color="auto"/>
        <w:right w:val="none" w:sz="0" w:space="0" w:color="auto"/>
      </w:divBdr>
    </w:div>
    <w:div w:id="831027426">
      <w:marLeft w:val="480"/>
      <w:marRight w:val="0"/>
      <w:marTop w:val="0"/>
      <w:marBottom w:val="0"/>
      <w:divBdr>
        <w:top w:val="none" w:sz="0" w:space="0" w:color="auto"/>
        <w:left w:val="none" w:sz="0" w:space="0" w:color="auto"/>
        <w:bottom w:val="none" w:sz="0" w:space="0" w:color="auto"/>
        <w:right w:val="none" w:sz="0" w:space="0" w:color="auto"/>
      </w:divBdr>
    </w:div>
    <w:div w:id="834417807">
      <w:marLeft w:val="480"/>
      <w:marRight w:val="0"/>
      <w:marTop w:val="0"/>
      <w:marBottom w:val="0"/>
      <w:divBdr>
        <w:top w:val="none" w:sz="0" w:space="0" w:color="auto"/>
        <w:left w:val="none" w:sz="0" w:space="0" w:color="auto"/>
        <w:bottom w:val="none" w:sz="0" w:space="0" w:color="auto"/>
        <w:right w:val="none" w:sz="0" w:space="0" w:color="auto"/>
      </w:divBdr>
    </w:div>
    <w:div w:id="836845297">
      <w:marLeft w:val="480"/>
      <w:marRight w:val="0"/>
      <w:marTop w:val="0"/>
      <w:marBottom w:val="0"/>
      <w:divBdr>
        <w:top w:val="none" w:sz="0" w:space="0" w:color="auto"/>
        <w:left w:val="none" w:sz="0" w:space="0" w:color="auto"/>
        <w:bottom w:val="none" w:sz="0" w:space="0" w:color="auto"/>
        <w:right w:val="none" w:sz="0" w:space="0" w:color="auto"/>
      </w:divBdr>
    </w:div>
    <w:div w:id="837304941">
      <w:marLeft w:val="480"/>
      <w:marRight w:val="0"/>
      <w:marTop w:val="0"/>
      <w:marBottom w:val="0"/>
      <w:divBdr>
        <w:top w:val="none" w:sz="0" w:space="0" w:color="auto"/>
        <w:left w:val="none" w:sz="0" w:space="0" w:color="auto"/>
        <w:bottom w:val="none" w:sz="0" w:space="0" w:color="auto"/>
        <w:right w:val="none" w:sz="0" w:space="0" w:color="auto"/>
      </w:divBdr>
    </w:div>
    <w:div w:id="841162511">
      <w:marLeft w:val="480"/>
      <w:marRight w:val="0"/>
      <w:marTop w:val="0"/>
      <w:marBottom w:val="0"/>
      <w:divBdr>
        <w:top w:val="none" w:sz="0" w:space="0" w:color="auto"/>
        <w:left w:val="none" w:sz="0" w:space="0" w:color="auto"/>
        <w:bottom w:val="none" w:sz="0" w:space="0" w:color="auto"/>
        <w:right w:val="none" w:sz="0" w:space="0" w:color="auto"/>
      </w:divBdr>
    </w:div>
    <w:div w:id="841311616">
      <w:marLeft w:val="480"/>
      <w:marRight w:val="0"/>
      <w:marTop w:val="0"/>
      <w:marBottom w:val="0"/>
      <w:divBdr>
        <w:top w:val="none" w:sz="0" w:space="0" w:color="auto"/>
        <w:left w:val="none" w:sz="0" w:space="0" w:color="auto"/>
        <w:bottom w:val="none" w:sz="0" w:space="0" w:color="auto"/>
        <w:right w:val="none" w:sz="0" w:space="0" w:color="auto"/>
      </w:divBdr>
    </w:div>
    <w:div w:id="842935769">
      <w:marLeft w:val="480"/>
      <w:marRight w:val="0"/>
      <w:marTop w:val="0"/>
      <w:marBottom w:val="0"/>
      <w:divBdr>
        <w:top w:val="none" w:sz="0" w:space="0" w:color="auto"/>
        <w:left w:val="none" w:sz="0" w:space="0" w:color="auto"/>
        <w:bottom w:val="none" w:sz="0" w:space="0" w:color="auto"/>
        <w:right w:val="none" w:sz="0" w:space="0" w:color="auto"/>
      </w:divBdr>
    </w:div>
    <w:div w:id="843587305">
      <w:marLeft w:val="480"/>
      <w:marRight w:val="0"/>
      <w:marTop w:val="0"/>
      <w:marBottom w:val="0"/>
      <w:divBdr>
        <w:top w:val="none" w:sz="0" w:space="0" w:color="auto"/>
        <w:left w:val="none" w:sz="0" w:space="0" w:color="auto"/>
        <w:bottom w:val="none" w:sz="0" w:space="0" w:color="auto"/>
        <w:right w:val="none" w:sz="0" w:space="0" w:color="auto"/>
      </w:divBdr>
    </w:div>
    <w:div w:id="847133556">
      <w:marLeft w:val="480"/>
      <w:marRight w:val="0"/>
      <w:marTop w:val="0"/>
      <w:marBottom w:val="0"/>
      <w:divBdr>
        <w:top w:val="none" w:sz="0" w:space="0" w:color="auto"/>
        <w:left w:val="none" w:sz="0" w:space="0" w:color="auto"/>
        <w:bottom w:val="none" w:sz="0" w:space="0" w:color="auto"/>
        <w:right w:val="none" w:sz="0" w:space="0" w:color="auto"/>
      </w:divBdr>
    </w:div>
    <w:div w:id="847907730">
      <w:marLeft w:val="480"/>
      <w:marRight w:val="0"/>
      <w:marTop w:val="0"/>
      <w:marBottom w:val="0"/>
      <w:divBdr>
        <w:top w:val="none" w:sz="0" w:space="0" w:color="auto"/>
        <w:left w:val="none" w:sz="0" w:space="0" w:color="auto"/>
        <w:bottom w:val="none" w:sz="0" w:space="0" w:color="auto"/>
        <w:right w:val="none" w:sz="0" w:space="0" w:color="auto"/>
      </w:divBdr>
    </w:div>
    <w:div w:id="848984981">
      <w:marLeft w:val="480"/>
      <w:marRight w:val="0"/>
      <w:marTop w:val="0"/>
      <w:marBottom w:val="0"/>
      <w:divBdr>
        <w:top w:val="none" w:sz="0" w:space="0" w:color="auto"/>
        <w:left w:val="none" w:sz="0" w:space="0" w:color="auto"/>
        <w:bottom w:val="none" w:sz="0" w:space="0" w:color="auto"/>
        <w:right w:val="none" w:sz="0" w:space="0" w:color="auto"/>
      </w:divBdr>
    </w:div>
    <w:div w:id="850801452">
      <w:marLeft w:val="480"/>
      <w:marRight w:val="0"/>
      <w:marTop w:val="0"/>
      <w:marBottom w:val="0"/>
      <w:divBdr>
        <w:top w:val="none" w:sz="0" w:space="0" w:color="auto"/>
        <w:left w:val="none" w:sz="0" w:space="0" w:color="auto"/>
        <w:bottom w:val="none" w:sz="0" w:space="0" w:color="auto"/>
        <w:right w:val="none" w:sz="0" w:space="0" w:color="auto"/>
      </w:divBdr>
    </w:div>
    <w:div w:id="850993050">
      <w:marLeft w:val="480"/>
      <w:marRight w:val="0"/>
      <w:marTop w:val="0"/>
      <w:marBottom w:val="0"/>
      <w:divBdr>
        <w:top w:val="none" w:sz="0" w:space="0" w:color="auto"/>
        <w:left w:val="none" w:sz="0" w:space="0" w:color="auto"/>
        <w:bottom w:val="none" w:sz="0" w:space="0" w:color="auto"/>
        <w:right w:val="none" w:sz="0" w:space="0" w:color="auto"/>
      </w:divBdr>
    </w:div>
    <w:div w:id="851794734">
      <w:marLeft w:val="480"/>
      <w:marRight w:val="0"/>
      <w:marTop w:val="0"/>
      <w:marBottom w:val="0"/>
      <w:divBdr>
        <w:top w:val="none" w:sz="0" w:space="0" w:color="auto"/>
        <w:left w:val="none" w:sz="0" w:space="0" w:color="auto"/>
        <w:bottom w:val="none" w:sz="0" w:space="0" w:color="auto"/>
        <w:right w:val="none" w:sz="0" w:space="0" w:color="auto"/>
      </w:divBdr>
    </w:div>
    <w:div w:id="852575185">
      <w:marLeft w:val="480"/>
      <w:marRight w:val="0"/>
      <w:marTop w:val="0"/>
      <w:marBottom w:val="0"/>
      <w:divBdr>
        <w:top w:val="none" w:sz="0" w:space="0" w:color="auto"/>
        <w:left w:val="none" w:sz="0" w:space="0" w:color="auto"/>
        <w:bottom w:val="none" w:sz="0" w:space="0" w:color="auto"/>
        <w:right w:val="none" w:sz="0" w:space="0" w:color="auto"/>
      </w:divBdr>
    </w:div>
    <w:div w:id="856192578">
      <w:marLeft w:val="480"/>
      <w:marRight w:val="0"/>
      <w:marTop w:val="0"/>
      <w:marBottom w:val="0"/>
      <w:divBdr>
        <w:top w:val="none" w:sz="0" w:space="0" w:color="auto"/>
        <w:left w:val="none" w:sz="0" w:space="0" w:color="auto"/>
        <w:bottom w:val="none" w:sz="0" w:space="0" w:color="auto"/>
        <w:right w:val="none" w:sz="0" w:space="0" w:color="auto"/>
      </w:divBdr>
    </w:div>
    <w:div w:id="856887553">
      <w:marLeft w:val="480"/>
      <w:marRight w:val="0"/>
      <w:marTop w:val="0"/>
      <w:marBottom w:val="0"/>
      <w:divBdr>
        <w:top w:val="none" w:sz="0" w:space="0" w:color="auto"/>
        <w:left w:val="none" w:sz="0" w:space="0" w:color="auto"/>
        <w:bottom w:val="none" w:sz="0" w:space="0" w:color="auto"/>
        <w:right w:val="none" w:sz="0" w:space="0" w:color="auto"/>
      </w:divBdr>
    </w:div>
    <w:div w:id="858541693">
      <w:marLeft w:val="480"/>
      <w:marRight w:val="0"/>
      <w:marTop w:val="0"/>
      <w:marBottom w:val="0"/>
      <w:divBdr>
        <w:top w:val="none" w:sz="0" w:space="0" w:color="auto"/>
        <w:left w:val="none" w:sz="0" w:space="0" w:color="auto"/>
        <w:bottom w:val="none" w:sz="0" w:space="0" w:color="auto"/>
        <w:right w:val="none" w:sz="0" w:space="0" w:color="auto"/>
      </w:divBdr>
    </w:div>
    <w:div w:id="862479857">
      <w:marLeft w:val="480"/>
      <w:marRight w:val="0"/>
      <w:marTop w:val="0"/>
      <w:marBottom w:val="0"/>
      <w:divBdr>
        <w:top w:val="none" w:sz="0" w:space="0" w:color="auto"/>
        <w:left w:val="none" w:sz="0" w:space="0" w:color="auto"/>
        <w:bottom w:val="none" w:sz="0" w:space="0" w:color="auto"/>
        <w:right w:val="none" w:sz="0" w:space="0" w:color="auto"/>
      </w:divBdr>
    </w:div>
    <w:div w:id="868487626">
      <w:marLeft w:val="480"/>
      <w:marRight w:val="0"/>
      <w:marTop w:val="0"/>
      <w:marBottom w:val="0"/>
      <w:divBdr>
        <w:top w:val="none" w:sz="0" w:space="0" w:color="auto"/>
        <w:left w:val="none" w:sz="0" w:space="0" w:color="auto"/>
        <w:bottom w:val="none" w:sz="0" w:space="0" w:color="auto"/>
        <w:right w:val="none" w:sz="0" w:space="0" w:color="auto"/>
      </w:divBdr>
    </w:div>
    <w:div w:id="869034250">
      <w:marLeft w:val="480"/>
      <w:marRight w:val="0"/>
      <w:marTop w:val="0"/>
      <w:marBottom w:val="0"/>
      <w:divBdr>
        <w:top w:val="none" w:sz="0" w:space="0" w:color="auto"/>
        <w:left w:val="none" w:sz="0" w:space="0" w:color="auto"/>
        <w:bottom w:val="none" w:sz="0" w:space="0" w:color="auto"/>
        <w:right w:val="none" w:sz="0" w:space="0" w:color="auto"/>
      </w:divBdr>
    </w:div>
    <w:div w:id="869996893">
      <w:marLeft w:val="480"/>
      <w:marRight w:val="0"/>
      <w:marTop w:val="0"/>
      <w:marBottom w:val="0"/>
      <w:divBdr>
        <w:top w:val="none" w:sz="0" w:space="0" w:color="auto"/>
        <w:left w:val="none" w:sz="0" w:space="0" w:color="auto"/>
        <w:bottom w:val="none" w:sz="0" w:space="0" w:color="auto"/>
        <w:right w:val="none" w:sz="0" w:space="0" w:color="auto"/>
      </w:divBdr>
    </w:div>
    <w:div w:id="872228903">
      <w:marLeft w:val="480"/>
      <w:marRight w:val="0"/>
      <w:marTop w:val="0"/>
      <w:marBottom w:val="0"/>
      <w:divBdr>
        <w:top w:val="none" w:sz="0" w:space="0" w:color="auto"/>
        <w:left w:val="none" w:sz="0" w:space="0" w:color="auto"/>
        <w:bottom w:val="none" w:sz="0" w:space="0" w:color="auto"/>
        <w:right w:val="none" w:sz="0" w:space="0" w:color="auto"/>
      </w:divBdr>
    </w:div>
    <w:div w:id="872422695">
      <w:marLeft w:val="480"/>
      <w:marRight w:val="0"/>
      <w:marTop w:val="0"/>
      <w:marBottom w:val="0"/>
      <w:divBdr>
        <w:top w:val="none" w:sz="0" w:space="0" w:color="auto"/>
        <w:left w:val="none" w:sz="0" w:space="0" w:color="auto"/>
        <w:bottom w:val="none" w:sz="0" w:space="0" w:color="auto"/>
        <w:right w:val="none" w:sz="0" w:space="0" w:color="auto"/>
      </w:divBdr>
    </w:div>
    <w:div w:id="872494670">
      <w:marLeft w:val="480"/>
      <w:marRight w:val="0"/>
      <w:marTop w:val="0"/>
      <w:marBottom w:val="0"/>
      <w:divBdr>
        <w:top w:val="none" w:sz="0" w:space="0" w:color="auto"/>
        <w:left w:val="none" w:sz="0" w:space="0" w:color="auto"/>
        <w:bottom w:val="none" w:sz="0" w:space="0" w:color="auto"/>
        <w:right w:val="none" w:sz="0" w:space="0" w:color="auto"/>
      </w:divBdr>
    </w:div>
    <w:div w:id="878198559">
      <w:marLeft w:val="480"/>
      <w:marRight w:val="0"/>
      <w:marTop w:val="0"/>
      <w:marBottom w:val="0"/>
      <w:divBdr>
        <w:top w:val="none" w:sz="0" w:space="0" w:color="auto"/>
        <w:left w:val="none" w:sz="0" w:space="0" w:color="auto"/>
        <w:bottom w:val="none" w:sz="0" w:space="0" w:color="auto"/>
        <w:right w:val="none" w:sz="0" w:space="0" w:color="auto"/>
      </w:divBdr>
    </w:div>
    <w:div w:id="882444224">
      <w:marLeft w:val="480"/>
      <w:marRight w:val="0"/>
      <w:marTop w:val="0"/>
      <w:marBottom w:val="0"/>
      <w:divBdr>
        <w:top w:val="none" w:sz="0" w:space="0" w:color="auto"/>
        <w:left w:val="none" w:sz="0" w:space="0" w:color="auto"/>
        <w:bottom w:val="none" w:sz="0" w:space="0" w:color="auto"/>
        <w:right w:val="none" w:sz="0" w:space="0" w:color="auto"/>
      </w:divBdr>
    </w:div>
    <w:div w:id="883710828">
      <w:marLeft w:val="480"/>
      <w:marRight w:val="0"/>
      <w:marTop w:val="0"/>
      <w:marBottom w:val="0"/>
      <w:divBdr>
        <w:top w:val="none" w:sz="0" w:space="0" w:color="auto"/>
        <w:left w:val="none" w:sz="0" w:space="0" w:color="auto"/>
        <w:bottom w:val="none" w:sz="0" w:space="0" w:color="auto"/>
        <w:right w:val="none" w:sz="0" w:space="0" w:color="auto"/>
      </w:divBdr>
    </w:div>
    <w:div w:id="884484778">
      <w:marLeft w:val="480"/>
      <w:marRight w:val="0"/>
      <w:marTop w:val="0"/>
      <w:marBottom w:val="0"/>
      <w:divBdr>
        <w:top w:val="none" w:sz="0" w:space="0" w:color="auto"/>
        <w:left w:val="none" w:sz="0" w:space="0" w:color="auto"/>
        <w:bottom w:val="none" w:sz="0" w:space="0" w:color="auto"/>
        <w:right w:val="none" w:sz="0" w:space="0" w:color="auto"/>
      </w:divBdr>
    </w:div>
    <w:div w:id="888809650">
      <w:marLeft w:val="480"/>
      <w:marRight w:val="0"/>
      <w:marTop w:val="0"/>
      <w:marBottom w:val="0"/>
      <w:divBdr>
        <w:top w:val="none" w:sz="0" w:space="0" w:color="auto"/>
        <w:left w:val="none" w:sz="0" w:space="0" w:color="auto"/>
        <w:bottom w:val="none" w:sz="0" w:space="0" w:color="auto"/>
        <w:right w:val="none" w:sz="0" w:space="0" w:color="auto"/>
      </w:divBdr>
    </w:div>
    <w:div w:id="889533046">
      <w:marLeft w:val="480"/>
      <w:marRight w:val="0"/>
      <w:marTop w:val="0"/>
      <w:marBottom w:val="0"/>
      <w:divBdr>
        <w:top w:val="none" w:sz="0" w:space="0" w:color="auto"/>
        <w:left w:val="none" w:sz="0" w:space="0" w:color="auto"/>
        <w:bottom w:val="none" w:sz="0" w:space="0" w:color="auto"/>
        <w:right w:val="none" w:sz="0" w:space="0" w:color="auto"/>
      </w:divBdr>
    </w:div>
    <w:div w:id="890649416">
      <w:marLeft w:val="480"/>
      <w:marRight w:val="0"/>
      <w:marTop w:val="0"/>
      <w:marBottom w:val="0"/>
      <w:divBdr>
        <w:top w:val="none" w:sz="0" w:space="0" w:color="auto"/>
        <w:left w:val="none" w:sz="0" w:space="0" w:color="auto"/>
        <w:bottom w:val="none" w:sz="0" w:space="0" w:color="auto"/>
        <w:right w:val="none" w:sz="0" w:space="0" w:color="auto"/>
      </w:divBdr>
    </w:div>
    <w:div w:id="892695736">
      <w:marLeft w:val="480"/>
      <w:marRight w:val="0"/>
      <w:marTop w:val="0"/>
      <w:marBottom w:val="0"/>
      <w:divBdr>
        <w:top w:val="none" w:sz="0" w:space="0" w:color="auto"/>
        <w:left w:val="none" w:sz="0" w:space="0" w:color="auto"/>
        <w:bottom w:val="none" w:sz="0" w:space="0" w:color="auto"/>
        <w:right w:val="none" w:sz="0" w:space="0" w:color="auto"/>
      </w:divBdr>
    </w:div>
    <w:div w:id="895092301">
      <w:marLeft w:val="480"/>
      <w:marRight w:val="0"/>
      <w:marTop w:val="0"/>
      <w:marBottom w:val="0"/>
      <w:divBdr>
        <w:top w:val="none" w:sz="0" w:space="0" w:color="auto"/>
        <w:left w:val="none" w:sz="0" w:space="0" w:color="auto"/>
        <w:bottom w:val="none" w:sz="0" w:space="0" w:color="auto"/>
        <w:right w:val="none" w:sz="0" w:space="0" w:color="auto"/>
      </w:divBdr>
    </w:div>
    <w:div w:id="895163521">
      <w:marLeft w:val="480"/>
      <w:marRight w:val="0"/>
      <w:marTop w:val="0"/>
      <w:marBottom w:val="0"/>
      <w:divBdr>
        <w:top w:val="none" w:sz="0" w:space="0" w:color="auto"/>
        <w:left w:val="none" w:sz="0" w:space="0" w:color="auto"/>
        <w:bottom w:val="none" w:sz="0" w:space="0" w:color="auto"/>
        <w:right w:val="none" w:sz="0" w:space="0" w:color="auto"/>
      </w:divBdr>
    </w:div>
    <w:div w:id="896016885">
      <w:marLeft w:val="480"/>
      <w:marRight w:val="0"/>
      <w:marTop w:val="0"/>
      <w:marBottom w:val="0"/>
      <w:divBdr>
        <w:top w:val="none" w:sz="0" w:space="0" w:color="auto"/>
        <w:left w:val="none" w:sz="0" w:space="0" w:color="auto"/>
        <w:bottom w:val="none" w:sz="0" w:space="0" w:color="auto"/>
        <w:right w:val="none" w:sz="0" w:space="0" w:color="auto"/>
      </w:divBdr>
    </w:div>
    <w:div w:id="904072698">
      <w:marLeft w:val="480"/>
      <w:marRight w:val="0"/>
      <w:marTop w:val="0"/>
      <w:marBottom w:val="0"/>
      <w:divBdr>
        <w:top w:val="none" w:sz="0" w:space="0" w:color="auto"/>
        <w:left w:val="none" w:sz="0" w:space="0" w:color="auto"/>
        <w:bottom w:val="none" w:sz="0" w:space="0" w:color="auto"/>
        <w:right w:val="none" w:sz="0" w:space="0" w:color="auto"/>
      </w:divBdr>
    </w:div>
    <w:div w:id="904879611">
      <w:marLeft w:val="480"/>
      <w:marRight w:val="0"/>
      <w:marTop w:val="0"/>
      <w:marBottom w:val="0"/>
      <w:divBdr>
        <w:top w:val="none" w:sz="0" w:space="0" w:color="auto"/>
        <w:left w:val="none" w:sz="0" w:space="0" w:color="auto"/>
        <w:bottom w:val="none" w:sz="0" w:space="0" w:color="auto"/>
        <w:right w:val="none" w:sz="0" w:space="0" w:color="auto"/>
      </w:divBdr>
    </w:div>
    <w:div w:id="905070556">
      <w:marLeft w:val="480"/>
      <w:marRight w:val="0"/>
      <w:marTop w:val="0"/>
      <w:marBottom w:val="0"/>
      <w:divBdr>
        <w:top w:val="none" w:sz="0" w:space="0" w:color="auto"/>
        <w:left w:val="none" w:sz="0" w:space="0" w:color="auto"/>
        <w:bottom w:val="none" w:sz="0" w:space="0" w:color="auto"/>
        <w:right w:val="none" w:sz="0" w:space="0" w:color="auto"/>
      </w:divBdr>
    </w:div>
    <w:div w:id="905915162">
      <w:marLeft w:val="480"/>
      <w:marRight w:val="0"/>
      <w:marTop w:val="0"/>
      <w:marBottom w:val="0"/>
      <w:divBdr>
        <w:top w:val="none" w:sz="0" w:space="0" w:color="auto"/>
        <w:left w:val="none" w:sz="0" w:space="0" w:color="auto"/>
        <w:bottom w:val="none" w:sz="0" w:space="0" w:color="auto"/>
        <w:right w:val="none" w:sz="0" w:space="0" w:color="auto"/>
      </w:divBdr>
    </w:div>
    <w:div w:id="909386561">
      <w:marLeft w:val="480"/>
      <w:marRight w:val="0"/>
      <w:marTop w:val="0"/>
      <w:marBottom w:val="0"/>
      <w:divBdr>
        <w:top w:val="none" w:sz="0" w:space="0" w:color="auto"/>
        <w:left w:val="none" w:sz="0" w:space="0" w:color="auto"/>
        <w:bottom w:val="none" w:sz="0" w:space="0" w:color="auto"/>
        <w:right w:val="none" w:sz="0" w:space="0" w:color="auto"/>
      </w:divBdr>
    </w:div>
    <w:div w:id="909660373">
      <w:marLeft w:val="480"/>
      <w:marRight w:val="0"/>
      <w:marTop w:val="0"/>
      <w:marBottom w:val="0"/>
      <w:divBdr>
        <w:top w:val="none" w:sz="0" w:space="0" w:color="auto"/>
        <w:left w:val="none" w:sz="0" w:space="0" w:color="auto"/>
        <w:bottom w:val="none" w:sz="0" w:space="0" w:color="auto"/>
        <w:right w:val="none" w:sz="0" w:space="0" w:color="auto"/>
      </w:divBdr>
    </w:div>
    <w:div w:id="909999885">
      <w:marLeft w:val="480"/>
      <w:marRight w:val="0"/>
      <w:marTop w:val="0"/>
      <w:marBottom w:val="0"/>
      <w:divBdr>
        <w:top w:val="none" w:sz="0" w:space="0" w:color="auto"/>
        <w:left w:val="none" w:sz="0" w:space="0" w:color="auto"/>
        <w:bottom w:val="none" w:sz="0" w:space="0" w:color="auto"/>
        <w:right w:val="none" w:sz="0" w:space="0" w:color="auto"/>
      </w:divBdr>
    </w:div>
    <w:div w:id="913859952">
      <w:marLeft w:val="480"/>
      <w:marRight w:val="0"/>
      <w:marTop w:val="0"/>
      <w:marBottom w:val="0"/>
      <w:divBdr>
        <w:top w:val="none" w:sz="0" w:space="0" w:color="auto"/>
        <w:left w:val="none" w:sz="0" w:space="0" w:color="auto"/>
        <w:bottom w:val="none" w:sz="0" w:space="0" w:color="auto"/>
        <w:right w:val="none" w:sz="0" w:space="0" w:color="auto"/>
      </w:divBdr>
    </w:div>
    <w:div w:id="915824842">
      <w:marLeft w:val="480"/>
      <w:marRight w:val="0"/>
      <w:marTop w:val="0"/>
      <w:marBottom w:val="0"/>
      <w:divBdr>
        <w:top w:val="none" w:sz="0" w:space="0" w:color="auto"/>
        <w:left w:val="none" w:sz="0" w:space="0" w:color="auto"/>
        <w:bottom w:val="none" w:sz="0" w:space="0" w:color="auto"/>
        <w:right w:val="none" w:sz="0" w:space="0" w:color="auto"/>
      </w:divBdr>
    </w:div>
    <w:div w:id="917404919">
      <w:marLeft w:val="480"/>
      <w:marRight w:val="0"/>
      <w:marTop w:val="0"/>
      <w:marBottom w:val="0"/>
      <w:divBdr>
        <w:top w:val="none" w:sz="0" w:space="0" w:color="auto"/>
        <w:left w:val="none" w:sz="0" w:space="0" w:color="auto"/>
        <w:bottom w:val="none" w:sz="0" w:space="0" w:color="auto"/>
        <w:right w:val="none" w:sz="0" w:space="0" w:color="auto"/>
      </w:divBdr>
    </w:div>
    <w:div w:id="917637291">
      <w:marLeft w:val="480"/>
      <w:marRight w:val="0"/>
      <w:marTop w:val="0"/>
      <w:marBottom w:val="0"/>
      <w:divBdr>
        <w:top w:val="none" w:sz="0" w:space="0" w:color="auto"/>
        <w:left w:val="none" w:sz="0" w:space="0" w:color="auto"/>
        <w:bottom w:val="none" w:sz="0" w:space="0" w:color="auto"/>
        <w:right w:val="none" w:sz="0" w:space="0" w:color="auto"/>
      </w:divBdr>
    </w:div>
    <w:div w:id="919828253">
      <w:marLeft w:val="480"/>
      <w:marRight w:val="0"/>
      <w:marTop w:val="0"/>
      <w:marBottom w:val="0"/>
      <w:divBdr>
        <w:top w:val="none" w:sz="0" w:space="0" w:color="auto"/>
        <w:left w:val="none" w:sz="0" w:space="0" w:color="auto"/>
        <w:bottom w:val="none" w:sz="0" w:space="0" w:color="auto"/>
        <w:right w:val="none" w:sz="0" w:space="0" w:color="auto"/>
      </w:divBdr>
    </w:div>
    <w:div w:id="922180562">
      <w:marLeft w:val="480"/>
      <w:marRight w:val="0"/>
      <w:marTop w:val="0"/>
      <w:marBottom w:val="0"/>
      <w:divBdr>
        <w:top w:val="none" w:sz="0" w:space="0" w:color="auto"/>
        <w:left w:val="none" w:sz="0" w:space="0" w:color="auto"/>
        <w:bottom w:val="none" w:sz="0" w:space="0" w:color="auto"/>
        <w:right w:val="none" w:sz="0" w:space="0" w:color="auto"/>
      </w:divBdr>
    </w:div>
    <w:div w:id="922419449">
      <w:marLeft w:val="480"/>
      <w:marRight w:val="0"/>
      <w:marTop w:val="0"/>
      <w:marBottom w:val="0"/>
      <w:divBdr>
        <w:top w:val="none" w:sz="0" w:space="0" w:color="auto"/>
        <w:left w:val="none" w:sz="0" w:space="0" w:color="auto"/>
        <w:bottom w:val="none" w:sz="0" w:space="0" w:color="auto"/>
        <w:right w:val="none" w:sz="0" w:space="0" w:color="auto"/>
      </w:divBdr>
    </w:div>
    <w:div w:id="924150406">
      <w:marLeft w:val="480"/>
      <w:marRight w:val="0"/>
      <w:marTop w:val="0"/>
      <w:marBottom w:val="0"/>
      <w:divBdr>
        <w:top w:val="none" w:sz="0" w:space="0" w:color="auto"/>
        <w:left w:val="none" w:sz="0" w:space="0" w:color="auto"/>
        <w:bottom w:val="none" w:sz="0" w:space="0" w:color="auto"/>
        <w:right w:val="none" w:sz="0" w:space="0" w:color="auto"/>
      </w:divBdr>
    </w:div>
    <w:div w:id="924386500">
      <w:marLeft w:val="480"/>
      <w:marRight w:val="0"/>
      <w:marTop w:val="0"/>
      <w:marBottom w:val="0"/>
      <w:divBdr>
        <w:top w:val="none" w:sz="0" w:space="0" w:color="auto"/>
        <w:left w:val="none" w:sz="0" w:space="0" w:color="auto"/>
        <w:bottom w:val="none" w:sz="0" w:space="0" w:color="auto"/>
        <w:right w:val="none" w:sz="0" w:space="0" w:color="auto"/>
      </w:divBdr>
    </w:div>
    <w:div w:id="925186065">
      <w:marLeft w:val="480"/>
      <w:marRight w:val="0"/>
      <w:marTop w:val="0"/>
      <w:marBottom w:val="0"/>
      <w:divBdr>
        <w:top w:val="none" w:sz="0" w:space="0" w:color="auto"/>
        <w:left w:val="none" w:sz="0" w:space="0" w:color="auto"/>
        <w:bottom w:val="none" w:sz="0" w:space="0" w:color="auto"/>
        <w:right w:val="none" w:sz="0" w:space="0" w:color="auto"/>
      </w:divBdr>
    </w:div>
    <w:div w:id="927688064">
      <w:marLeft w:val="480"/>
      <w:marRight w:val="0"/>
      <w:marTop w:val="0"/>
      <w:marBottom w:val="0"/>
      <w:divBdr>
        <w:top w:val="none" w:sz="0" w:space="0" w:color="auto"/>
        <w:left w:val="none" w:sz="0" w:space="0" w:color="auto"/>
        <w:bottom w:val="none" w:sz="0" w:space="0" w:color="auto"/>
        <w:right w:val="none" w:sz="0" w:space="0" w:color="auto"/>
      </w:divBdr>
    </w:div>
    <w:div w:id="928390626">
      <w:marLeft w:val="480"/>
      <w:marRight w:val="0"/>
      <w:marTop w:val="0"/>
      <w:marBottom w:val="0"/>
      <w:divBdr>
        <w:top w:val="none" w:sz="0" w:space="0" w:color="auto"/>
        <w:left w:val="none" w:sz="0" w:space="0" w:color="auto"/>
        <w:bottom w:val="none" w:sz="0" w:space="0" w:color="auto"/>
        <w:right w:val="none" w:sz="0" w:space="0" w:color="auto"/>
      </w:divBdr>
    </w:div>
    <w:div w:id="929507620">
      <w:marLeft w:val="480"/>
      <w:marRight w:val="0"/>
      <w:marTop w:val="0"/>
      <w:marBottom w:val="0"/>
      <w:divBdr>
        <w:top w:val="none" w:sz="0" w:space="0" w:color="auto"/>
        <w:left w:val="none" w:sz="0" w:space="0" w:color="auto"/>
        <w:bottom w:val="none" w:sz="0" w:space="0" w:color="auto"/>
        <w:right w:val="none" w:sz="0" w:space="0" w:color="auto"/>
      </w:divBdr>
    </w:div>
    <w:div w:id="931426610">
      <w:marLeft w:val="480"/>
      <w:marRight w:val="0"/>
      <w:marTop w:val="0"/>
      <w:marBottom w:val="0"/>
      <w:divBdr>
        <w:top w:val="none" w:sz="0" w:space="0" w:color="auto"/>
        <w:left w:val="none" w:sz="0" w:space="0" w:color="auto"/>
        <w:bottom w:val="none" w:sz="0" w:space="0" w:color="auto"/>
        <w:right w:val="none" w:sz="0" w:space="0" w:color="auto"/>
      </w:divBdr>
    </w:div>
    <w:div w:id="932055382">
      <w:marLeft w:val="480"/>
      <w:marRight w:val="0"/>
      <w:marTop w:val="0"/>
      <w:marBottom w:val="0"/>
      <w:divBdr>
        <w:top w:val="none" w:sz="0" w:space="0" w:color="auto"/>
        <w:left w:val="none" w:sz="0" w:space="0" w:color="auto"/>
        <w:bottom w:val="none" w:sz="0" w:space="0" w:color="auto"/>
        <w:right w:val="none" w:sz="0" w:space="0" w:color="auto"/>
      </w:divBdr>
    </w:div>
    <w:div w:id="935791400">
      <w:marLeft w:val="480"/>
      <w:marRight w:val="0"/>
      <w:marTop w:val="0"/>
      <w:marBottom w:val="0"/>
      <w:divBdr>
        <w:top w:val="none" w:sz="0" w:space="0" w:color="auto"/>
        <w:left w:val="none" w:sz="0" w:space="0" w:color="auto"/>
        <w:bottom w:val="none" w:sz="0" w:space="0" w:color="auto"/>
        <w:right w:val="none" w:sz="0" w:space="0" w:color="auto"/>
      </w:divBdr>
    </w:div>
    <w:div w:id="936519860">
      <w:marLeft w:val="480"/>
      <w:marRight w:val="0"/>
      <w:marTop w:val="0"/>
      <w:marBottom w:val="0"/>
      <w:divBdr>
        <w:top w:val="none" w:sz="0" w:space="0" w:color="auto"/>
        <w:left w:val="none" w:sz="0" w:space="0" w:color="auto"/>
        <w:bottom w:val="none" w:sz="0" w:space="0" w:color="auto"/>
        <w:right w:val="none" w:sz="0" w:space="0" w:color="auto"/>
      </w:divBdr>
    </w:div>
    <w:div w:id="941651084">
      <w:marLeft w:val="480"/>
      <w:marRight w:val="0"/>
      <w:marTop w:val="0"/>
      <w:marBottom w:val="0"/>
      <w:divBdr>
        <w:top w:val="none" w:sz="0" w:space="0" w:color="auto"/>
        <w:left w:val="none" w:sz="0" w:space="0" w:color="auto"/>
        <w:bottom w:val="none" w:sz="0" w:space="0" w:color="auto"/>
        <w:right w:val="none" w:sz="0" w:space="0" w:color="auto"/>
      </w:divBdr>
    </w:div>
    <w:div w:id="944654487">
      <w:marLeft w:val="480"/>
      <w:marRight w:val="0"/>
      <w:marTop w:val="0"/>
      <w:marBottom w:val="0"/>
      <w:divBdr>
        <w:top w:val="none" w:sz="0" w:space="0" w:color="auto"/>
        <w:left w:val="none" w:sz="0" w:space="0" w:color="auto"/>
        <w:bottom w:val="none" w:sz="0" w:space="0" w:color="auto"/>
        <w:right w:val="none" w:sz="0" w:space="0" w:color="auto"/>
      </w:divBdr>
    </w:div>
    <w:div w:id="948928400">
      <w:marLeft w:val="480"/>
      <w:marRight w:val="0"/>
      <w:marTop w:val="0"/>
      <w:marBottom w:val="0"/>
      <w:divBdr>
        <w:top w:val="none" w:sz="0" w:space="0" w:color="auto"/>
        <w:left w:val="none" w:sz="0" w:space="0" w:color="auto"/>
        <w:bottom w:val="none" w:sz="0" w:space="0" w:color="auto"/>
        <w:right w:val="none" w:sz="0" w:space="0" w:color="auto"/>
      </w:divBdr>
    </w:div>
    <w:div w:id="949363709">
      <w:marLeft w:val="480"/>
      <w:marRight w:val="0"/>
      <w:marTop w:val="0"/>
      <w:marBottom w:val="0"/>
      <w:divBdr>
        <w:top w:val="none" w:sz="0" w:space="0" w:color="auto"/>
        <w:left w:val="none" w:sz="0" w:space="0" w:color="auto"/>
        <w:bottom w:val="none" w:sz="0" w:space="0" w:color="auto"/>
        <w:right w:val="none" w:sz="0" w:space="0" w:color="auto"/>
      </w:divBdr>
    </w:div>
    <w:div w:id="949822798">
      <w:marLeft w:val="480"/>
      <w:marRight w:val="0"/>
      <w:marTop w:val="0"/>
      <w:marBottom w:val="0"/>
      <w:divBdr>
        <w:top w:val="none" w:sz="0" w:space="0" w:color="auto"/>
        <w:left w:val="none" w:sz="0" w:space="0" w:color="auto"/>
        <w:bottom w:val="none" w:sz="0" w:space="0" w:color="auto"/>
        <w:right w:val="none" w:sz="0" w:space="0" w:color="auto"/>
      </w:divBdr>
    </w:div>
    <w:div w:id="954142279">
      <w:marLeft w:val="480"/>
      <w:marRight w:val="0"/>
      <w:marTop w:val="0"/>
      <w:marBottom w:val="0"/>
      <w:divBdr>
        <w:top w:val="none" w:sz="0" w:space="0" w:color="auto"/>
        <w:left w:val="none" w:sz="0" w:space="0" w:color="auto"/>
        <w:bottom w:val="none" w:sz="0" w:space="0" w:color="auto"/>
        <w:right w:val="none" w:sz="0" w:space="0" w:color="auto"/>
      </w:divBdr>
    </w:div>
    <w:div w:id="954215853">
      <w:marLeft w:val="480"/>
      <w:marRight w:val="0"/>
      <w:marTop w:val="0"/>
      <w:marBottom w:val="0"/>
      <w:divBdr>
        <w:top w:val="none" w:sz="0" w:space="0" w:color="auto"/>
        <w:left w:val="none" w:sz="0" w:space="0" w:color="auto"/>
        <w:bottom w:val="none" w:sz="0" w:space="0" w:color="auto"/>
        <w:right w:val="none" w:sz="0" w:space="0" w:color="auto"/>
      </w:divBdr>
    </w:div>
    <w:div w:id="957445055">
      <w:marLeft w:val="480"/>
      <w:marRight w:val="0"/>
      <w:marTop w:val="0"/>
      <w:marBottom w:val="0"/>
      <w:divBdr>
        <w:top w:val="none" w:sz="0" w:space="0" w:color="auto"/>
        <w:left w:val="none" w:sz="0" w:space="0" w:color="auto"/>
        <w:bottom w:val="none" w:sz="0" w:space="0" w:color="auto"/>
        <w:right w:val="none" w:sz="0" w:space="0" w:color="auto"/>
      </w:divBdr>
    </w:div>
    <w:div w:id="958412900">
      <w:marLeft w:val="480"/>
      <w:marRight w:val="0"/>
      <w:marTop w:val="0"/>
      <w:marBottom w:val="0"/>
      <w:divBdr>
        <w:top w:val="none" w:sz="0" w:space="0" w:color="auto"/>
        <w:left w:val="none" w:sz="0" w:space="0" w:color="auto"/>
        <w:bottom w:val="none" w:sz="0" w:space="0" w:color="auto"/>
        <w:right w:val="none" w:sz="0" w:space="0" w:color="auto"/>
      </w:divBdr>
    </w:div>
    <w:div w:id="958729607">
      <w:marLeft w:val="480"/>
      <w:marRight w:val="0"/>
      <w:marTop w:val="0"/>
      <w:marBottom w:val="0"/>
      <w:divBdr>
        <w:top w:val="none" w:sz="0" w:space="0" w:color="auto"/>
        <w:left w:val="none" w:sz="0" w:space="0" w:color="auto"/>
        <w:bottom w:val="none" w:sz="0" w:space="0" w:color="auto"/>
        <w:right w:val="none" w:sz="0" w:space="0" w:color="auto"/>
      </w:divBdr>
    </w:div>
    <w:div w:id="965701789">
      <w:marLeft w:val="480"/>
      <w:marRight w:val="0"/>
      <w:marTop w:val="0"/>
      <w:marBottom w:val="0"/>
      <w:divBdr>
        <w:top w:val="none" w:sz="0" w:space="0" w:color="auto"/>
        <w:left w:val="none" w:sz="0" w:space="0" w:color="auto"/>
        <w:bottom w:val="none" w:sz="0" w:space="0" w:color="auto"/>
        <w:right w:val="none" w:sz="0" w:space="0" w:color="auto"/>
      </w:divBdr>
    </w:div>
    <w:div w:id="966736506">
      <w:marLeft w:val="480"/>
      <w:marRight w:val="0"/>
      <w:marTop w:val="0"/>
      <w:marBottom w:val="0"/>
      <w:divBdr>
        <w:top w:val="none" w:sz="0" w:space="0" w:color="auto"/>
        <w:left w:val="none" w:sz="0" w:space="0" w:color="auto"/>
        <w:bottom w:val="none" w:sz="0" w:space="0" w:color="auto"/>
        <w:right w:val="none" w:sz="0" w:space="0" w:color="auto"/>
      </w:divBdr>
    </w:div>
    <w:div w:id="968362350">
      <w:marLeft w:val="480"/>
      <w:marRight w:val="0"/>
      <w:marTop w:val="0"/>
      <w:marBottom w:val="0"/>
      <w:divBdr>
        <w:top w:val="none" w:sz="0" w:space="0" w:color="auto"/>
        <w:left w:val="none" w:sz="0" w:space="0" w:color="auto"/>
        <w:bottom w:val="none" w:sz="0" w:space="0" w:color="auto"/>
        <w:right w:val="none" w:sz="0" w:space="0" w:color="auto"/>
      </w:divBdr>
    </w:div>
    <w:div w:id="971715118">
      <w:marLeft w:val="480"/>
      <w:marRight w:val="0"/>
      <w:marTop w:val="0"/>
      <w:marBottom w:val="0"/>
      <w:divBdr>
        <w:top w:val="none" w:sz="0" w:space="0" w:color="auto"/>
        <w:left w:val="none" w:sz="0" w:space="0" w:color="auto"/>
        <w:bottom w:val="none" w:sz="0" w:space="0" w:color="auto"/>
        <w:right w:val="none" w:sz="0" w:space="0" w:color="auto"/>
      </w:divBdr>
    </w:div>
    <w:div w:id="973873878">
      <w:marLeft w:val="480"/>
      <w:marRight w:val="0"/>
      <w:marTop w:val="0"/>
      <w:marBottom w:val="0"/>
      <w:divBdr>
        <w:top w:val="none" w:sz="0" w:space="0" w:color="auto"/>
        <w:left w:val="none" w:sz="0" w:space="0" w:color="auto"/>
        <w:bottom w:val="none" w:sz="0" w:space="0" w:color="auto"/>
        <w:right w:val="none" w:sz="0" w:space="0" w:color="auto"/>
      </w:divBdr>
    </w:div>
    <w:div w:id="976301193">
      <w:marLeft w:val="480"/>
      <w:marRight w:val="0"/>
      <w:marTop w:val="0"/>
      <w:marBottom w:val="0"/>
      <w:divBdr>
        <w:top w:val="none" w:sz="0" w:space="0" w:color="auto"/>
        <w:left w:val="none" w:sz="0" w:space="0" w:color="auto"/>
        <w:bottom w:val="none" w:sz="0" w:space="0" w:color="auto"/>
        <w:right w:val="none" w:sz="0" w:space="0" w:color="auto"/>
      </w:divBdr>
    </w:div>
    <w:div w:id="984510113">
      <w:marLeft w:val="480"/>
      <w:marRight w:val="0"/>
      <w:marTop w:val="0"/>
      <w:marBottom w:val="0"/>
      <w:divBdr>
        <w:top w:val="none" w:sz="0" w:space="0" w:color="auto"/>
        <w:left w:val="none" w:sz="0" w:space="0" w:color="auto"/>
        <w:bottom w:val="none" w:sz="0" w:space="0" w:color="auto"/>
        <w:right w:val="none" w:sz="0" w:space="0" w:color="auto"/>
      </w:divBdr>
    </w:div>
    <w:div w:id="986203398">
      <w:marLeft w:val="480"/>
      <w:marRight w:val="0"/>
      <w:marTop w:val="0"/>
      <w:marBottom w:val="0"/>
      <w:divBdr>
        <w:top w:val="none" w:sz="0" w:space="0" w:color="auto"/>
        <w:left w:val="none" w:sz="0" w:space="0" w:color="auto"/>
        <w:bottom w:val="none" w:sz="0" w:space="0" w:color="auto"/>
        <w:right w:val="none" w:sz="0" w:space="0" w:color="auto"/>
      </w:divBdr>
    </w:div>
    <w:div w:id="986475140">
      <w:marLeft w:val="480"/>
      <w:marRight w:val="0"/>
      <w:marTop w:val="0"/>
      <w:marBottom w:val="0"/>
      <w:divBdr>
        <w:top w:val="none" w:sz="0" w:space="0" w:color="auto"/>
        <w:left w:val="none" w:sz="0" w:space="0" w:color="auto"/>
        <w:bottom w:val="none" w:sz="0" w:space="0" w:color="auto"/>
        <w:right w:val="none" w:sz="0" w:space="0" w:color="auto"/>
      </w:divBdr>
    </w:div>
    <w:div w:id="986543962">
      <w:marLeft w:val="480"/>
      <w:marRight w:val="0"/>
      <w:marTop w:val="0"/>
      <w:marBottom w:val="0"/>
      <w:divBdr>
        <w:top w:val="none" w:sz="0" w:space="0" w:color="auto"/>
        <w:left w:val="none" w:sz="0" w:space="0" w:color="auto"/>
        <w:bottom w:val="none" w:sz="0" w:space="0" w:color="auto"/>
        <w:right w:val="none" w:sz="0" w:space="0" w:color="auto"/>
      </w:divBdr>
    </w:div>
    <w:div w:id="987514629">
      <w:marLeft w:val="480"/>
      <w:marRight w:val="0"/>
      <w:marTop w:val="0"/>
      <w:marBottom w:val="0"/>
      <w:divBdr>
        <w:top w:val="none" w:sz="0" w:space="0" w:color="auto"/>
        <w:left w:val="none" w:sz="0" w:space="0" w:color="auto"/>
        <w:bottom w:val="none" w:sz="0" w:space="0" w:color="auto"/>
        <w:right w:val="none" w:sz="0" w:space="0" w:color="auto"/>
      </w:divBdr>
    </w:div>
    <w:div w:id="988749332">
      <w:marLeft w:val="480"/>
      <w:marRight w:val="0"/>
      <w:marTop w:val="0"/>
      <w:marBottom w:val="0"/>
      <w:divBdr>
        <w:top w:val="none" w:sz="0" w:space="0" w:color="auto"/>
        <w:left w:val="none" w:sz="0" w:space="0" w:color="auto"/>
        <w:bottom w:val="none" w:sz="0" w:space="0" w:color="auto"/>
        <w:right w:val="none" w:sz="0" w:space="0" w:color="auto"/>
      </w:divBdr>
    </w:div>
    <w:div w:id="989480175">
      <w:marLeft w:val="480"/>
      <w:marRight w:val="0"/>
      <w:marTop w:val="0"/>
      <w:marBottom w:val="0"/>
      <w:divBdr>
        <w:top w:val="none" w:sz="0" w:space="0" w:color="auto"/>
        <w:left w:val="none" w:sz="0" w:space="0" w:color="auto"/>
        <w:bottom w:val="none" w:sz="0" w:space="0" w:color="auto"/>
        <w:right w:val="none" w:sz="0" w:space="0" w:color="auto"/>
      </w:divBdr>
    </w:div>
    <w:div w:id="992298509">
      <w:marLeft w:val="480"/>
      <w:marRight w:val="0"/>
      <w:marTop w:val="0"/>
      <w:marBottom w:val="0"/>
      <w:divBdr>
        <w:top w:val="none" w:sz="0" w:space="0" w:color="auto"/>
        <w:left w:val="none" w:sz="0" w:space="0" w:color="auto"/>
        <w:bottom w:val="none" w:sz="0" w:space="0" w:color="auto"/>
        <w:right w:val="none" w:sz="0" w:space="0" w:color="auto"/>
      </w:divBdr>
    </w:div>
    <w:div w:id="994072121">
      <w:marLeft w:val="480"/>
      <w:marRight w:val="0"/>
      <w:marTop w:val="0"/>
      <w:marBottom w:val="0"/>
      <w:divBdr>
        <w:top w:val="none" w:sz="0" w:space="0" w:color="auto"/>
        <w:left w:val="none" w:sz="0" w:space="0" w:color="auto"/>
        <w:bottom w:val="none" w:sz="0" w:space="0" w:color="auto"/>
        <w:right w:val="none" w:sz="0" w:space="0" w:color="auto"/>
      </w:divBdr>
    </w:div>
    <w:div w:id="994602780">
      <w:marLeft w:val="480"/>
      <w:marRight w:val="0"/>
      <w:marTop w:val="0"/>
      <w:marBottom w:val="0"/>
      <w:divBdr>
        <w:top w:val="none" w:sz="0" w:space="0" w:color="auto"/>
        <w:left w:val="none" w:sz="0" w:space="0" w:color="auto"/>
        <w:bottom w:val="none" w:sz="0" w:space="0" w:color="auto"/>
        <w:right w:val="none" w:sz="0" w:space="0" w:color="auto"/>
      </w:divBdr>
    </w:div>
    <w:div w:id="994719207">
      <w:marLeft w:val="480"/>
      <w:marRight w:val="0"/>
      <w:marTop w:val="0"/>
      <w:marBottom w:val="0"/>
      <w:divBdr>
        <w:top w:val="none" w:sz="0" w:space="0" w:color="auto"/>
        <w:left w:val="none" w:sz="0" w:space="0" w:color="auto"/>
        <w:bottom w:val="none" w:sz="0" w:space="0" w:color="auto"/>
        <w:right w:val="none" w:sz="0" w:space="0" w:color="auto"/>
      </w:divBdr>
    </w:div>
    <w:div w:id="1003044886">
      <w:marLeft w:val="480"/>
      <w:marRight w:val="0"/>
      <w:marTop w:val="0"/>
      <w:marBottom w:val="0"/>
      <w:divBdr>
        <w:top w:val="none" w:sz="0" w:space="0" w:color="auto"/>
        <w:left w:val="none" w:sz="0" w:space="0" w:color="auto"/>
        <w:bottom w:val="none" w:sz="0" w:space="0" w:color="auto"/>
        <w:right w:val="none" w:sz="0" w:space="0" w:color="auto"/>
      </w:divBdr>
    </w:div>
    <w:div w:id="1007250994">
      <w:marLeft w:val="480"/>
      <w:marRight w:val="0"/>
      <w:marTop w:val="0"/>
      <w:marBottom w:val="0"/>
      <w:divBdr>
        <w:top w:val="none" w:sz="0" w:space="0" w:color="auto"/>
        <w:left w:val="none" w:sz="0" w:space="0" w:color="auto"/>
        <w:bottom w:val="none" w:sz="0" w:space="0" w:color="auto"/>
        <w:right w:val="none" w:sz="0" w:space="0" w:color="auto"/>
      </w:divBdr>
    </w:div>
    <w:div w:id="1007443455">
      <w:marLeft w:val="480"/>
      <w:marRight w:val="0"/>
      <w:marTop w:val="0"/>
      <w:marBottom w:val="0"/>
      <w:divBdr>
        <w:top w:val="none" w:sz="0" w:space="0" w:color="auto"/>
        <w:left w:val="none" w:sz="0" w:space="0" w:color="auto"/>
        <w:bottom w:val="none" w:sz="0" w:space="0" w:color="auto"/>
        <w:right w:val="none" w:sz="0" w:space="0" w:color="auto"/>
      </w:divBdr>
    </w:div>
    <w:div w:id="1007749819">
      <w:marLeft w:val="480"/>
      <w:marRight w:val="0"/>
      <w:marTop w:val="0"/>
      <w:marBottom w:val="0"/>
      <w:divBdr>
        <w:top w:val="none" w:sz="0" w:space="0" w:color="auto"/>
        <w:left w:val="none" w:sz="0" w:space="0" w:color="auto"/>
        <w:bottom w:val="none" w:sz="0" w:space="0" w:color="auto"/>
        <w:right w:val="none" w:sz="0" w:space="0" w:color="auto"/>
      </w:divBdr>
    </w:div>
    <w:div w:id="1008287445">
      <w:marLeft w:val="480"/>
      <w:marRight w:val="0"/>
      <w:marTop w:val="0"/>
      <w:marBottom w:val="0"/>
      <w:divBdr>
        <w:top w:val="none" w:sz="0" w:space="0" w:color="auto"/>
        <w:left w:val="none" w:sz="0" w:space="0" w:color="auto"/>
        <w:bottom w:val="none" w:sz="0" w:space="0" w:color="auto"/>
        <w:right w:val="none" w:sz="0" w:space="0" w:color="auto"/>
      </w:divBdr>
    </w:div>
    <w:div w:id="1008560936">
      <w:marLeft w:val="480"/>
      <w:marRight w:val="0"/>
      <w:marTop w:val="0"/>
      <w:marBottom w:val="0"/>
      <w:divBdr>
        <w:top w:val="none" w:sz="0" w:space="0" w:color="auto"/>
        <w:left w:val="none" w:sz="0" w:space="0" w:color="auto"/>
        <w:bottom w:val="none" w:sz="0" w:space="0" w:color="auto"/>
        <w:right w:val="none" w:sz="0" w:space="0" w:color="auto"/>
      </w:divBdr>
    </w:div>
    <w:div w:id="1009059656">
      <w:marLeft w:val="480"/>
      <w:marRight w:val="0"/>
      <w:marTop w:val="0"/>
      <w:marBottom w:val="0"/>
      <w:divBdr>
        <w:top w:val="none" w:sz="0" w:space="0" w:color="auto"/>
        <w:left w:val="none" w:sz="0" w:space="0" w:color="auto"/>
        <w:bottom w:val="none" w:sz="0" w:space="0" w:color="auto"/>
        <w:right w:val="none" w:sz="0" w:space="0" w:color="auto"/>
      </w:divBdr>
    </w:div>
    <w:div w:id="1010328918">
      <w:marLeft w:val="480"/>
      <w:marRight w:val="0"/>
      <w:marTop w:val="0"/>
      <w:marBottom w:val="0"/>
      <w:divBdr>
        <w:top w:val="none" w:sz="0" w:space="0" w:color="auto"/>
        <w:left w:val="none" w:sz="0" w:space="0" w:color="auto"/>
        <w:bottom w:val="none" w:sz="0" w:space="0" w:color="auto"/>
        <w:right w:val="none" w:sz="0" w:space="0" w:color="auto"/>
      </w:divBdr>
    </w:div>
    <w:div w:id="1010910842">
      <w:marLeft w:val="480"/>
      <w:marRight w:val="0"/>
      <w:marTop w:val="0"/>
      <w:marBottom w:val="0"/>
      <w:divBdr>
        <w:top w:val="none" w:sz="0" w:space="0" w:color="auto"/>
        <w:left w:val="none" w:sz="0" w:space="0" w:color="auto"/>
        <w:bottom w:val="none" w:sz="0" w:space="0" w:color="auto"/>
        <w:right w:val="none" w:sz="0" w:space="0" w:color="auto"/>
      </w:divBdr>
    </w:div>
    <w:div w:id="1013843233">
      <w:marLeft w:val="480"/>
      <w:marRight w:val="0"/>
      <w:marTop w:val="0"/>
      <w:marBottom w:val="0"/>
      <w:divBdr>
        <w:top w:val="none" w:sz="0" w:space="0" w:color="auto"/>
        <w:left w:val="none" w:sz="0" w:space="0" w:color="auto"/>
        <w:bottom w:val="none" w:sz="0" w:space="0" w:color="auto"/>
        <w:right w:val="none" w:sz="0" w:space="0" w:color="auto"/>
      </w:divBdr>
    </w:div>
    <w:div w:id="1018384281">
      <w:marLeft w:val="480"/>
      <w:marRight w:val="0"/>
      <w:marTop w:val="0"/>
      <w:marBottom w:val="0"/>
      <w:divBdr>
        <w:top w:val="none" w:sz="0" w:space="0" w:color="auto"/>
        <w:left w:val="none" w:sz="0" w:space="0" w:color="auto"/>
        <w:bottom w:val="none" w:sz="0" w:space="0" w:color="auto"/>
        <w:right w:val="none" w:sz="0" w:space="0" w:color="auto"/>
      </w:divBdr>
    </w:div>
    <w:div w:id="1019896446">
      <w:marLeft w:val="480"/>
      <w:marRight w:val="0"/>
      <w:marTop w:val="0"/>
      <w:marBottom w:val="0"/>
      <w:divBdr>
        <w:top w:val="none" w:sz="0" w:space="0" w:color="auto"/>
        <w:left w:val="none" w:sz="0" w:space="0" w:color="auto"/>
        <w:bottom w:val="none" w:sz="0" w:space="0" w:color="auto"/>
        <w:right w:val="none" w:sz="0" w:space="0" w:color="auto"/>
      </w:divBdr>
    </w:div>
    <w:div w:id="1023897040">
      <w:marLeft w:val="480"/>
      <w:marRight w:val="0"/>
      <w:marTop w:val="0"/>
      <w:marBottom w:val="0"/>
      <w:divBdr>
        <w:top w:val="none" w:sz="0" w:space="0" w:color="auto"/>
        <w:left w:val="none" w:sz="0" w:space="0" w:color="auto"/>
        <w:bottom w:val="none" w:sz="0" w:space="0" w:color="auto"/>
        <w:right w:val="none" w:sz="0" w:space="0" w:color="auto"/>
      </w:divBdr>
    </w:div>
    <w:div w:id="1024331620">
      <w:marLeft w:val="480"/>
      <w:marRight w:val="0"/>
      <w:marTop w:val="0"/>
      <w:marBottom w:val="0"/>
      <w:divBdr>
        <w:top w:val="none" w:sz="0" w:space="0" w:color="auto"/>
        <w:left w:val="none" w:sz="0" w:space="0" w:color="auto"/>
        <w:bottom w:val="none" w:sz="0" w:space="0" w:color="auto"/>
        <w:right w:val="none" w:sz="0" w:space="0" w:color="auto"/>
      </w:divBdr>
    </w:div>
    <w:div w:id="1024526308">
      <w:marLeft w:val="480"/>
      <w:marRight w:val="0"/>
      <w:marTop w:val="0"/>
      <w:marBottom w:val="0"/>
      <w:divBdr>
        <w:top w:val="none" w:sz="0" w:space="0" w:color="auto"/>
        <w:left w:val="none" w:sz="0" w:space="0" w:color="auto"/>
        <w:bottom w:val="none" w:sz="0" w:space="0" w:color="auto"/>
        <w:right w:val="none" w:sz="0" w:space="0" w:color="auto"/>
      </w:divBdr>
    </w:div>
    <w:div w:id="1024747807">
      <w:marLeft w:val="480"/>
      <w:marRight w:val="0"/>
      <w:marTop w:val="0"/>
      <w:marBottom w:val="0"/>
      <w:divBdr>
        <w:top w:val="none" w:sz="0" w:space="0" w:color="auto"/>
        <w:left w:val="none" w:sz="0" w:space="0" w:color="auto"/>
        <w:bottom w:val="none" w:sz="0" w:space="0" w:color="auto"/>
        <w:right w:val="none" w:sz="0" w:space="0" w:color="auto"/>
      </w:divBdr>
    </w:div>
    <w:div w:id="1027873857">
      <w:marLeft w:val="480"/>
      <w:marRight w:val="0"/>
      <w:marTop w:val="0"/>
      <w:marBottom w:val="0"/>
      <w:divBdr>
        <w:top w:val="none" w:sz="0" w:space="0" w:color="auto"/>
        <w:left w:val="none" w:sz="0" w:space="0" w:color="auto"/>
        <w:bottom w:val="none" w:sz="0" w:space="0" w:color="auto"/>
        <w:right w:val="none" w:sz="0" w:space="0" w:color="auto"/>
      </w:divBdr>
    </w:div>
    <w:div w:id="1028024088">
      <w:marLeft w:val="480"/>
      <w:marRight w:val="0"/>
      <w:marTop w:val="0"/>
      <w:marBottom w:val="0"/>
      <w:divBdr>
        <w:top w:val="none" w:sz="0" w:space="0" w:color="auto"/>
        <w:left w:val="none" w:sz="0" w:space="0" w:color="auto"/>
        <w:bottom w:val="none" w:sz="0" w:space="0" w:color="auto"/>
        <w:right w:val="none" w:sz="0" w:space="0" w:color="auto"/>
      </w:divBdr>
    </w:div>
    <w:div w:id="1029069899">
      <w:marLeft w:val="480"/>
      <w:marRight w:val="0"/>
      <w:marTop w:val="0"/>
      <w:marBottom w:val="0"/>
      <w:divBdr>
        <w:top w:val="none" w:sz="0" w:space="0" w:color="auto"/>
        <w:left w:val="none" w:sz="0" w:space="0" w:color="auto"/>
        <w:bottom w:val="none" w:sz="0" w:space="0" w:color="auto"/>
        <w:right w:val="none" w:sz="0" w:space="0" w:color="auto"/>
      </w:divBdr>
    </w:div>
    <w:div w:id="1032535304">
      <w:marLeft w:val="480"/>
      <w:marRight w:val="0"/>
      <w:marTop w:val="0"/>
      <w:marBottom w:val="0"/>
      <w:divBdr>
        <w:top w:val="none" w:sz="0" w:space="0" w:color="auto"/>
        <w:left w:val="none" w:sz="0" w:space="0" w:color="auto"/>
        <w:bottom w:val="none" w:sz="0" w:space="0" w:color="auto"/>
        <w:right w:val="none" w:sz="0" w:space="0" w:color="auto"/>
      </w:divBdr>
    </w:div>
    <w:div w:id="1042248710">
      <w:marLeft w:val="480"/>
      <w:marRight w:val="0"/>
      <w:marTop w:val="0"/>
      <w:marBottom w:val="0"/>
      <w:divBdr>
        <w:top w:val="none" w:sz="0" w:space="0" w:color="auto"/>
        <w:left w:val="none" w:sz="0" w:space="0" w:color="auto"/>
        <w:bottom w:val="none" w:sz="0" w:space="0" w:color="auto"/>
        <w:right w:val="none" w:sz="0" w:space="0" w:color="auto"/>
      </w:divBdr>
    </w:div>
    <w:div w:id="1042828693">
      <w:marLeft w:val="480"/>
      <w:marRight w:val="0"/>
      <w:marTop w:val="0"/>
      <w:marBottom w:val="0"/>
      <w:divBdr>
        <w:top w:val="none" w:sz="0" w:space="0" w:color="auto"/>
        <w:left w:val="none" w:sz="0" w:space="0" w:color="auto"/>
        <w:bottom w:val="none" w:sz="0" w:space="0" w:color="auto"/>
        <w:right w:val="none" w:sz="0" w:space="0" w:color="auto"/>
      </w:divBdr>
    </w:div>
    <w:div w:id="1043561481">
      <w:marLeft w:val="480"/>
      <w:marRight w:val="0"/>
      <w:marTop w:val="0"/>
      <w:marBottom w:val="0"/>
      <w:divBdr>
        <w:top w:val="none" w:sz="0" w:space="0" w:color="auto"/>
        <w:left w:val="none" w:sz="0" w:space="0" w:color="auto"/>
        <w:bottom w:val="none" w:sz="0" w:space="0" w:color="auto"/>
        <w:right w:val="none" w:sz="0" w:space="0" w:color="auto"/>
      </w:divBdr>
    </w:div>
    <w:div w:id="1045563366">
      <w:marLeft w:val="480"/>
      <w:marRight w:val="0"/>
      <w:marTop w:val="0"/>
      <w:marBottom w:val="0"/>
      <w:divBdr>
        <w:top w:val="none" w:sz="0" w:space="0" w:color="auto"/>
        <w:left w:val="none" w:sz="0" w:space="0" w:color="auto"/>
        <w:bottom w:val="none" w:sz="0" w:space="0" w:color="auto"/>
        <w:right w:val="none" w:sz="0" w:space="0" w:color="auto"/>
      </w:divBdr>
    </w:div>
    <w:div w:id="1046638561">
      <w:marLeft w:val="480"/>
      <w:marRight w:val="0"/>
      <w:marTop w:val="0"/>
      <w:marBottom w:val="0"/>
      <w:divBdr>
        <w:top w:val="none" w:sz="0" w:space="0" w:color="auto"/>
        <w:left w:val="none" w:sz="0" w:space="0" w:color="auto"/>
        <w:bottom w:val="none" w:sz="0" w:space="0" w:color="auto"/>
        <w:right w:val="none" w:sz="0" w:space="0" w:color="auto"/>
      </w:divBdr>
    </w:div>
    <w:div w:id="1048408502">
      <w:marLeft w:val="480"/>
      <w:marRight w:val="0"/>
      <w:marTop w:val="0"/>
      <w:marBottom w:val="0"/>
      <w:divBdr>
        <w:top w:val="none" w:sz="0" w:space="0" w:color="auto"/>
        <w:left w:val="none" w:sz="0" w:space="0" w:color="auto"/>
        <w:bottom w:val="none" w:sz="0" w:space="0" w:color="auto"/>
        <w:right w:val="none" w:sz="0" w:space="0" w:color="auto"/>
      </w:divBdr>
    </w:div>
    <w:div w:id="1048644094">
      <w:marLeft w:val="480"/>
      <w:marRight w:val="0"/>
      <w:marTop w:val="0"/>
      <w:marBottom w:val="0"/>
      <w:divBdr>
        <w:top w:val="none" w:sz="0" w:space="0" w:color="auto"/>
        <w:left w:val="none" w:sz="0" w:space="0" w:color="auto"/>
        <w:bottom w:val="none" w:sz="0" w:space="0" w:color="auto"/>
        <w:right w:val="none" w:sz="0" w:space="0" w:color="auto"/>
      </w:divBdr>
    </w:div>
    <w:div w:id="1053042761">
      <w:marLeft w:val="480"/>
      <w:marRight w:val="0"/>
      <w:marTop w:val="0"/>
      <w:marBottom w:val="0"/>
      <w:divBdr>
        <w:top w:val="none" w:sz="0" w:space="0" w:color="auto"/>
        <w:left w:val="none" w:sz="0" w:space="0" w:color="auto"/>
        <w:bottom w:val="none" w:sz="0" w:space="0" w:color="auto"/>
        <w:right w:val="none" w:sz="0" w:space="0" w:color="auto"/>
      </w:divBdr>
    </w:div>
    <w:div w:id="1058824890">
      <w:marLeft w:val="480"/>
      <w:marRight w:val="0"/>
      <w:marTop w:val="0"/>
      <w:marBottom w:val="0"/>
      <w:divBdr>
        <w:top w:val="none" w:sz="0" w:space="0" w:color="auto"/>
        <w:left w:val="none" w:sz="0" w:space="0" w:color="auto"/>
        <w:bottom w:val="none" w:sz="0" w:space="0" w:color="auto"/>
        <w:right w:val="none" w:sz="0" w:space="0" w:color="auto"/>
      </w:divBdr>
    </w:div>
    <w:div w:id="1059354686">
      <w:marLeft w:val="480"/>
      <w:marRight w:val="0"/>
      <w:marTop w:val="0"/>
      <w:marBottom w:val="0"/>
      <w:divBdr>
        <w:top w:val="none" w:sz="0" w:space="0" w:color="auto"/>
        <w:left w:val="none" w:sz="0" w:space="0" w:color="auto"/>
        <w:bottom w:val="none" w:sz="0" w:space="0" w:color="auto"/>
        <w:right w:val="none" w:sz="0" w:space="0" w:color="auto"/>
      </w:divBdr>
    </w:div>
    <w:div w:id="1059356385">
      <w:marLeft w:val="480"/>
      <w:marRight w:val="0"/>
      <w:marTop w:val="0"/>
      <w:marBottom w:val="0"/>
      <w:divBdr>
        <w:top w:val="none" w:sz="0" w:space="0" w:color="auto"/>
        <w:left w:val="none" w:sz="0" w:space="0" w:color="auto"/>
        <w:bottom w:val="none" w:sz="0" w:space="0" w:color="auto"/>
        <w:right w:val="none" w:sz="0" w:space="0" w:color="auto"/>
      </w:divBdr>
    </w:div>
    <w:div w:id="1059549386">
      <w:marLeft w:val="480"/>
      <w:marRight w:val="0"/>
      <w:marTop w:val="0"/>
      <w:marBottom w:val="0"/>
      <w:divBdr>
        <w:top w:val="none" w:sz="0" w:space="0" w:color="auto"/>
        <w:left w:val="none" w:sz="0" w:space="0" w:color="auto"/>
        <w:bottom w:val="none" w:sz="0" w:space="0" w:color="auto"/>
        <w:right w:val="none" w:sz="0" w:space="0" w:color="auto"/>
      </w:divBdr>
    </w:div>
    <w:div w:id="1061103428">
      <w:marLeft w:val="480"/>
      <w:marRight w:val="0"/>
      <w:marTop w:val="0"/>
      <w:marBottom w:val="0"/>
      <w:divBdr>
        <w:top w:val="none" w:sz="0" w:space="0" w:color="auto"/>
        <w:left w:val="none" w:sz="0" w:space="0" w:color="auto"/>
        <w:bottom w:val="none" w:sz="0" w:space="0" w:color="auto"/>
        <w:right w:val="none" w:sz="0" w:space="0" w:color="auto"/>
      </w:divBdr>
    </w:div>
    <w:div w:id="1063869066">
      <w:marLeft w:val="480"/>
      <w:marRight w:val="0"/>
      <w:marTop w:val="0"/>
      <w:marBottom w:val="0"/>
      <w:divBdr>
        <w:top w:val="none" w:sz="0" w:space="0" w:color="auto"/>
        <w:left w:val="none" w:sz="0" w:space="0" w:color="auto"/>
        <w:bottom w:val="none" w:sz="0" w:space="0" w:color="auto"/>
        <w:right w:val="none" w:sz="0" w:space="0" w:color="auto"/>
      </w:divBdr>
    </w:div>
    <w:div w:id="1066487792">
      <w:marLeft w:val="480"/>
      <w:marRight w:val="0"/>
      <w:marTop w:val="0"/>
      <w:marBottom w:val="0"/>
      <w:divBdr>
        <w:top w:val="none" w:sz="0" w:space="0" w:color="auto"/>
        <w:left w:val="none" w:sz="0" w:space="0" w:color="auto"/>
        <w:bottom w:val="none" w:sz="0" w:space="0" w:color="auto"/>
        <w:right w:val="none" w:sz="0" w:space="0" w:color="auto"/>
      </w:divBdr>
    </w:div>
    <w:div w:id="1066759607">
      <w:marLeft w:val="480"/>
      <w:marRight w:val="0"/>
      <w:marTop w:val="0"/>
      <w:marBottom w:val="0"/>
      <w:divBdr>
        <w:top w:val="none" w:sz="0" w:space="0" w:color="auto"/>
        <w:left w:val="none" w:sz="0" w:space="0" w:color="auto"/>
        <w:bottom w:val="none" w:sz="0" w:space="0" w:color="auto"/>
        <w:right w:val="none" w:sz="0" w:space="0" w:color="auto"/>
      </w:divBdr>
    </w:div>
    <w:div w:id="1074544894">
      <w:marLeft w:val="480"/>
      <w:marRight w:val="0"/>
      <w:marTop w:val="0"/>
      <w:marBottom w:val="0"/>
      <w:divBdr>
        <w:top w:val="none" w:sz="0" w:space="0" w:color="auto"/>
        <w:left w:val="none" w:sz="0" w:space="0" w:color="auto"/>
        <w:bottom w:val="none" w:sz="0" w:space="0" w:color="auto"/>
        <w:right w:val="none" w:sz="0" w:space="0" w:color="auto"/>
      </w:divBdr>
    </w:div>
    <w:div w:id="1077050147">
      <w:marLeft w:val="480"/>
      <w:marRight w:val="0"/>
      <w:marTop w:val="0"/>
      <w:marBottom w:val="0"/>
      <w:divBdr>
        <w:top w:val="none" w:sz="0" w:space="0" w:color="auto"/>
        <w:left w:val="none" w:sz="0" w:space="0" w:color="auto"/>
        <w:bottom w:val="none" w:sz="0" w:space="0" w:color="auto"/>
        <w:right w:val="none" w:sz="0" w:space="0" w:color="auto"/>
      </w:divBdr>
    </w:div>
    <w:div w:id="1078674609">
      <w:marLeft w:val="480"/>
      <w:marRight w:val="0"/>
      <w:marTop w:val="0"/>
      <w:marBottom w:val="0"/>
      <w:divBdr>
        <w:top w:val="none" w:sz="0" w:space="0" w:color="auto"/>
        <w:left w:val="none" w:sz="0" w:space="0" w:color="auto"/>
        <w:bottom w:val="none" w:sz="0" w:space="0" w:color="auto"/>
        <w:right w:val="none" w:sz="0" w:space="0" w:color="auto"/>
      </w:divBdr>
    </w:div>
    <w:div w:id="1081488202">
      <w:marLeft w:val="480"/>
      <w:marRight w:val="0"/>
      <w:marTop w:val="0"/>
      <w:marBottom w:val="0"/>
      <w:divBdr>
        <w:top w:val="none" w:sz="0" w:space="0" w:color="auto"/>
        <w:left w:val="none" w:sz="0" w:space="0" w:color="auto"/>
        <w:bottom w:val="none" w:sz="0" w:space="0" w:color="auto"/>
        <w:right w:val="none" w:sz="0" w:space="0" w:color="auto"/>
      </w:divBdr>
    </w:div>
    <w:div w:id="1083918529">
      <w:marLeft w:val="480"/>
      <w:marRight w:val="0"/>
      <w:marTop w:val="0"/>
      <w:marBottom w:val="0"/>
      <w:divBdr>
        <w:top w:val="none" w:sz="0" w:space="0" w:color="auto"/>
        <w:left w:val="none" w:sz="0" w:space="0" w:color="auto"/>
        <w:bottom w:val="none" w:sz="0" w:space="0" w:color="auto"/>
        <w:right w:val="none" w:sz="0" w:space="0" w:color="auto"/>
      </w:divBdr>
    </w:div>
    <w:div w:id="1084914986">
      <w:marLeft w:val="480"/>
      <w:marRight w:val="0"/>
      <w:marTop w:val="0"/>
      <w:marBottom w:val="0"/>
      <w:divBdr>
        <w:top w:val="none" w:sz="0" w:space="0" w:color="auto"/>
        <w:left w:val="none" w:sz="0" w:space="0" w:color="auto"/>
        <w:bottom w:val="none" w:sz="0" w:space="0" w:color="auto"/>
        <w:right w:val="none" w:sz="0" w:space="0" w:color="auto"/>
      </w:divBdr>
    </w:div>
    <w:div w:id="1085884919">
      <w:marLeft w:val="480"/>
      <w:marRight w:val="0"/>
      <w:marTop w:val="0"/>
      <w:marBottom w:val="0"/>
      <w:divBdr>
        <w:top w:val="none" w:sz="0" w:space="0" w:color="auto"/>
        <w:left w:val="none" w:sz="0" w:space="0" w:color="auto"/>
        <w:bottom w:val="none" w:sz="0" w:space="0" w:color="auto"/>
        <w:right w:val="none" w:sz="0" w:space="0" w:color="auto"/>
      </w:divBdr>
    </w:div>
    <w:div w:id="1087924007">
      <w:marLeft w:val="480"/>
      <w:marRight w:val="0"/>
      <w:marTop w:val="0"/>
      <w:marBottom w:val="0"/>
      <w:divBdr>
        <w:top w:val="none" w:sz="0" w:space="0" w:color="auto"/>
        <w:left w:val="none" w:sz="0" w:space="0" w:color="auto"/>
        <w:bottom w:val="none" w:sz="0" w:space="0" w:color="auto"/>
        <w:right w:val="none" w:sz="0" w:space="0" w:color="auto"/>
      </w:divBdr>
    </w:div>
    <w:div w:id="1092777419">
      <w:marLeft w:val="480"/>
      <w:marRight w:val="0"/>
      <w:marTop w:val="0"/>
      <w:marBottom w:val="0"/>
      <w:divBdr>
        <w:top w:val="none" w:sz="0" w:space="0" w:color="auto"/>
        <w:left w:val="none" w:sz="0" w:space="0" w:color="auto"/>
        <w:bottom w:val="none" w:sz="0" w:space="0" w:color="auto"/>
        <w:right w:val="none" w:sz="0" w:space="0" w:color="auto"/>
      </w:divBdr>
    </w:div>
    <w:div w:id="1093740637">
      <w:marLeft w:val="480"/>
      <w:marRight w:val="0"/>
      <w:marTop w:val="0"/>
      <w:marBottom w:val="0"/>
      <w:divBdr>
        <w:top w:val="none" w:sz="0" w:space="0" w:color="auto"/>
        <w:left w:val="none" w:sz="0" w:space="0" w:color="auto"/>
        <w:bottom w:val="none" w:sz="0" w:space="0" w:color="auto"/>
        <w:right w:val="none" w:sz="0" w:space="0" w:color="auto"/>
      </w:divBdr>
    </w:div>
    <w:div w:id="1094014167">
      <w:marLeft w:val="480"/>
      <w:marRight w:val="0"/>
      <w:marTop w:val="0"/>
      <w:marBottom w:val="0"/>
      <w:divBdr>
        <w:top w:val="none" w:sz="0" w:space="0" w:color="auto"/>
        <w:left w:val="none" w:sz="0" w:space="0" w:color="auto"/>
        <w:bottom w:val="none" w:sz="0" w:space="0" w:color="auto"/>
        <w:right w:val="none" w:sz="0" w:space="0" w:color="auto"/>
      </w:divBdr>
    </w:div>
    <w:div w:id="1095052973">
      <w:marLeft w:val="480"/>
      <w:marRight w:val="0"/>
      <w:marTop w:val="0"/>
      <w:marBottom w:val="0"/>
      <w:divBdr>
        <w:top w:val="none" w:sz="0" w:space="0" w:color="auto"/>
        <w:left w:val="none" w:sz="0" w:space="0" w:color="auto"/>
        <w:bottom w:val="none" w:sz="0" w:space="0" w:color="auto"/>
        <w:right w:val="none" w:sz="0" w:space="0" w:color="auto"/>
      </w:divBdr>
    </w:div>
    <w:div w:id="1097560842">
      <w:marLeft w:val="480"/>
      <w:marRight w:val="0"/>
      <w:marTop w:val="0"/>
      <w:marBottom w:val="0"/>
      <w:divBdr>
        <w:top w:val="none" w:sz="0" w:space="0" w:color="auto"/>
        <w:left w:val="none" w:sz="0" w:space="0" w:color="auto"/>
        <w:bottom w:val="none" w:sz="0" w:space="0" w:color="auto"/>
        <w:right w:val="none" w:sz="0" w:space="0" w:color="auto"/>
      </w:divBdr>
    </w:div>
    <w:div w:id="1102725838">
      <w:marLeft w:val="480"/>
      <w:marRight w:val="0"/>
      <w:marTop w:val="0"/>
      <w:marBottom w:val="0"/>
      <w:divBdr>
        <w:top w:val="none" w:sz="0" w:space="0" w:color="auto"/>
        <w:left w:val="none" w:sz="0" w:space="0" w:color="auto"/>
        <w:bottom w:val="none" w:sz="0" w:space="0" w:color="auto"/>
        <w:right w:val="none" w:sz="0" w:space="0" w:color="auto"/>
      </w:divBdr>
    </w:div>
    <w:div w:id="1104225900">
      <w:marLeft w:val="480"/>
      <w:marRight w:val="0"/>
      <w:marTop w:val="0"/>
      <w:marBottom w:val="0"/>
      <w:divBdr>
        <w:top w:val="none" w:sz="0" w:space="0" w:color="auto"/>
        <w:left w:val="none" w:sz="0" w:space="0" w:color="auto"/>
        <w:bottom w:val="none" w:sz="0" w:space="0" w:color="auto"/>
        <w:right w:val="none" w:sz="0" w:space="0" w:color="auto"/>
      </w:divBdr>
    </w:div>
    <w:div w:id="1105347570">
      <w:marLeft w:val="480"/>
      <w:marRight w:val="0"/>
      <w:marTop w:val="0"/>
      <w:marBottom w:val="0"/>
      <w:divBdr>
        <w:top w:val="none" w:sz="0" w:space="0" w:color="auto"/>
        <w:left w:val="none" w:sz="0" w:space="0" w:color="auto"/>
        <w:bottom w:val="none" w:sz="0" w:space="0" w:color="auto"/>
        <w:right w:val="none" w:sz="0" w:space="0" w:color="auto"/>
      </w:divBdr>
    </w:div>
    <w:div w:id="1107890375">
      <w:marLeft w:val="480"/>
      <w:marRight w:val="0"/>
      <w:marTop w:val="0"/>
      <w:marBottom w:val="0"/>
      <w:divBdr>
        <w:top w:val="none" w:sz="0" w:space="0" w:color="auto"/>
        <w:left w:val="none" w:sz="0" w:space="0" w:color="auto"/>
        <w:bottom w:val="none" w:sz="0" w:space="0" w:color="auto"/>
        <w:right w:val="none" w:sz="0" w:space="0" w:color="auto"/>
      </w:divBdr>
    </w:div>
    <w:div w:id="1107971512">
      <w:marLeft w:val="480"/>
      <w:marRight w:val="0"/>
      <w:marTop w:val="0"/>
      <w:marBottom w:val="0"/>
      <w:divBdr>
        <w:top w:val="none" w:sz="0" w:space="0" w:color="auto"/>
        <w:left w:val="none" w:sz="0" w:space="0" w:color="auto"/>
        <w:bottom w:val="none" w:sz="0" w:space="0" w:color="auto"/>
        <w:right w:val="none" w:sz="0" w:space="0" w:color="auto"/>
      </w:divBdr>
    </w:div>
    <w:div w:id="1108038268">
      <w:marLeft w:val="480"/>
      <w:marRight w:val="0"/>
      <w:marTop w:val="0"/>
      <w:marBottom w:val="0"/>
      <w:divBdr>
        <w:top w:val="none" w:sz="0" w:space="0" w:color="auto"/>
        <w:left w:val="none" w:sz="0" w:space="0" w:color="auto"/>
        <w:bottom w:val="none" w:sz="0" w:space="0" w:color="auto"/>
        <w:right w:val="none" w:sz="0" w:space="0" w:color="auto"/>
      </w:divBdr>
    </w:div>
    <w:div w:id="1108891927">
      <w:marLeft w:val="480"/>
      <w:marRight w:val="0"/>
      <w:marTop w:val="0"/>
      <w:marBottom w:val="0"/>
      <w:divBdr>
        <w:top w:val="none" w:sz="0" w:space="0" w:color="auto"/>
        <w:left w:val="none" w:sz="0" w:space="0" w:color="auto"/>
        <w:bottom w:val="none" w:sz="0" w:space="0" w:color="auto"/>
        <w:right w:val="none" w:sz="0" w:space="0" w:color="auto"/>
      </w:divBdr>
    </w:div>
    <w:div w:id="1109424880">
      <w:marLeft w:val="480"/>
      <w:marRight w:val="0"/>
      <w:marTop w:val="0"/>
      <w:marBottom w:val="0"/>
      <w:divBdr>
        <w:top w:val="none" w:sz="0" w:space="0" w:color="auto"/>
        <w:left w:val="none" w:sz="0" w:space="0" w:color="auto"/>
        <w:bottom w:val="none" w:sz="0" w:space="0" w:color="auto"/>
        <w:right w:val="none" w:sz="0" w:space="0" w:color="auto"/>
      </w:divBdr>
    </w:div>
    <w:div w:id="1112164365">
      <w:marLeft w:val="480"/>
      <w:marRight w:val="0"/>
      <w:marTop w:val="0"/>
      <w:marBottom w:val="0"/>
      <w:divBdr>
        <w:top w:val="none" w:sz="0" w:space="0" w:color="auto"/>
        <w:left w:val="none" w:sz="0" w:space="0" w:color="auto"/>
        <w:bottom w:val="none" w:sz="0" w:space="0" w:color="auto"/>
        <w:right w:val="none" w:sz="0" w:space="0" w:color="auto"/>
      </w:divBdr>
    </w:div>
    <w:div w:id="1114909969">
      <w:marLeft w:val="480"/>
      <w:marRight w:val="0"/>
      <w:marTop w:val="0"/>
      <w:marBottom w:val="0"/>
      <w:divBdr>
        <w:top w:val="none" w:sz="0" w:space="0" w:color="auto"/>
        <w:left w:val="none" w:sz="0" w:space="0" w:color="auto"/>
        <w:bottom w:val="none" w:sz="0" w:space="0" w:color="auto"/>
        <w:right w:val="none" w:sz="0" w:space="0" w:color="auto"/>
      </w:divBdr>
    </w:div>
    <w:div w:id="1117482923">
      <w:marLeft w:val="480"/>
      <w:marRight w:val="0"/>
      <w:marTop w:val="0"/>
      <w:marBottom w:val="0"/>
      <w:divBdr>
        <w:top w:val="none" w:sz="0" w:space="0" w:color="auto"/>
        <w:left w:val="none" w:sz="0" w:space="0" w:color="auto"/>
        <w:bottom w:val="none" w:sz="0" w:space="0" w:color="auto"/>
        <w:right w:val="none" w:sz="0" w:space="0" w:color="auto"/>
      </w:divBdr>
    </w:div>
    <w:div w:id="1118063252">
      <w:marLeft w:val="480"/>
      <w:marRight w:val="0"/>
      <w:marTop w:val="0"/>
      <w:marBottom w:val="0"/>
      <w:divBdr>
        <w:top w:val="none" w:sz="0" w:space="0" w:color="auto"/>
        <w:left w:val="none" w:sz="0" w:space="0" w:color="auto"/>
        <w:bottom w:val="none" w:sz="0" w:space="0" w:color="auto"/>
        <w:right w:val="none" w:sz="0" w:space="0" w:color="auto"/>
      </w:divBdr>
    </w:div>
    <w:div w:id="1118793782">
      <w:marLeft w:val="480"/>
      <w:marRight w:val="0"/>
      <w:marTop w:val="0"/>
      <w:marBottom w:val="0"/>
      <w:divBdr>
        <w:top w:val="none" w:sz="0" w:space="0" w:color="auto"/>
        <w:left w:val="none" w:sz="0" w:space="0" w:color="auto"/>
        <w:bottom w:val="none" w:sz="0" w:space="0" w:color="auto"/>
        <w:right w:val="none" w:sz="0" w:space="0" w:color="auto"/>
      </w:divBdr>
    </w:div>
    <w:div w:id="1121653616">
      <w:marLeft w:val="480"/>
      <w:marRight w:val="0"/>
      <w:marTop w:val="0"/>
      <w:marBottom w:val="0"/>
      <w:divBdr>
        <w:top w:val="none" w:sz="0" w:space="0" w:color="auto"/>
        <w:left w:val="none" w:sz="0" w:space="0" w:color="auto"/>
        <w:bottom w:val="none" w:sz="0" w:space="0" w:color="auto"/>
        <w:right w:val="none" w:sz="0" w:space="0" w:color="auto"/>
      </w:divBdr>
    </w:div>
    <w:div w:id="1122311721">
      <w:marLeft w:val="480"/>
      <w:marRight w:val="0"/>
      <w:marTop w:val="0"/>
      <w:marBottom w:val="0"/>
      <w:divBdr>
        <w:top w:val="none" w:sz="0" w:space="0" w:color="auto"/>
        <w:left w:val="none" w:sz="0" w:space="0" w:color="auto"/>
        <w:bottom w:val="none" w:sz="0" w:space="0" w:color="auto"/>
        <w:right w:val="none" w:sz="0" w:space="0" w:color="auto"/>
      </w:divBdr>
    </w:div>
    <w:div w:id="1122386205">
      <w:marLeft w:val="480"/>
      <w:marRight w:val="0"/>
      <w:marTop w:val="0"/>
      <w:marBottom w:val="0"/>
      <w:divBdr>
        <w:top w:val="none" w:sz="0" w:space="0" w:color="auto"/>
        <w:left w:val="none" w:sz="0" w:space="0" w:color="auto"/>
        <w:bottom w:val="none" w:sz="0" w:space="0" w:color="auto"/>
        <w:right w:val="none" w:sz="0" w:space="0" w:color="auto"/>
      </w:divBdr>
    </w:div>
    <w:div w:id="1122578568">
      <w:marLeft w:val="480"/>
      <w:marRight w:val="0"/>
      <w:marTop w:val="0"/>
      <w:marBottom w:val="0"/>
      <w:divBdr>
        <w:top w:val="none" w:sz="0" w:space="0" w:color="auto"/>
        <w:left w:val="none" w:sz="0" w:space="0" w:color="auto"/>
        <w:bottom w:val="none" w:sz="0" w:space="0" w:color="auto"/>
        <w:right w:val="none" w:sz="0" w:space="0" w:color="auto"/>
      </w:divBdr>
    </w:div>
    <w:div w:id="1123423911">
      <w:marLeft w:val="480"/>
      <w:marRight w:val="0"/>
      <w:marTop w:val="0"/>
      <w:marBottom w:val="0"/>
      <w:divBdr>
        <w:top w:val="none" w:sz="0" w:space="0" w:color="auto"/>
        <w:left w:val="none" w:sz="0" w:space="0" w:color="auto"/>
        <w:bottom w:val="none" w:sz="0" w:space="0" w:color="auto"/>
        <w:right w:val="none" w:sz="0" w:space="0" w:color="auto"/>
      </w:divBdr>
    </w:div>
    <w:div w:id="1123571201">
      <w:marLeft w:val="480"/>
      <w:marRight w:val="0"/>
      <w:marTop w:val="0"/>
      <w:marBottom w:val="0"/>
      <w:divBdr>
        <w:top w:val="none" w:sz="0" w:space="0" w:color="auto"/>
        <w:left w:val="none" w:sz="0" w:space="0" w:color="auto"/>
        <w:bottom w:val="none" w:sz="0" w:space="0" w:color="auto"/>
        <w:right w:val="none" w:sz="0" w:space="0" w:color="auto"/>
      </w:divBdr>
    </w:div>
    <w:div w:id="1124077713">
      <w:marLeft w:val="480"/>
      <w:marRight w:val="0"/>
      <w:marTop w:val="0"/>
      <w:marBottom w:val="0"/>
      <w:divBdr>
        <w:top w:val="none" w:sz="0" w:space="0" w:color="auto"/>
        <w:left w:val="none" w:sz="0" w:space="0" w:color="auto"/>
        <w:bottom w:val="none" w:sz="0" w:space="0" w:color="auto"/>
        <w:right w:val="none" w:sz="0" w:space="0" w:color="auto"/>
      </w:divBdr>
    </w:div>
    <w:div w:id="1125660328">
      <w:marLeft w:val="480"/>
      <w:marRight w:val="0"/>
      <w:marTop w:val="0"/>
      <w:marBottom w:val="0"/>
      <w:divBdr>
        <w:top w:val="none" w:sz="0" w:space="0" w:color="auto"/>
        <w:left w:val="none" w:sz="0" w:space="0" w:color="auto"/>
        <w:bottom w:val="none" w:sz="0" w:space="0" w:color="auto"/>
        <w:right w:val="none" w:sz="0" w:space="0" w:color="auto"/>
      </w:divBdr>
    </w:div>
    <w:div w:id="1131750641">
      <w:marLeft w:val="480"/>
      <w:marRight w:val="0"/>
      <w:marTop w:val="0"/>
      <w:marBottom w:val="0"/>
      <w:divBdr>
        <w:top w:val="none" w:sz="0" w:space="0" w:color="auto"/>
        <w:left w:val="none" w:sz="0" w:space="0" w:color="auto"/>
        <w:bottom w:val="none" w:sz="0" w:space="0" w:color="auto"/>
        <w:right w:val="none" w:sz="0" w:space="0" w:color="auto"/>
      </w:divBdr>
    </w:div>
    <w:div w:id="1131938547">
      <w:marLeft w:val="480"/>
      <w:marRight w:val="0"/>
      <w:marTop w:val="0"/>
      <w:marBottom w:val="0"/>
      <w:divBdr>
        <w:top w:val="none" w:sz="0" w:space="0" w:color="auto"/>
        <w:left w:val="none" w:sz="0" w:space="0" w:color="auto"/>
        <w:bottom w:val="none" w:sz="0" w:space="0" w:color="auto"/>
        <w:right w:val="none" w:sz="0" w:space="0" w:color="auto"/>
      </w:divBdr>
    </w:div>
    <w:div w:id="1143741146">
      <w:marLeft w:val="480"/>
      <w:marRight w:val="0"/>
      <w:marTop w:val="0"/>
      <w:marBottom w:val="0"/>
      <w:divBdr>
        <w:top w:val="none" w:sz="0" w:space="0" w:color="auto"/>
        <w:left w:val="none" w:sz="0" w:space="0" w:color="auto"/>
        <w:bottom w:val="none" w:sz="0" w:space="0" w:color="auto"/>
        <w:right w:val="none" w:sz="0" w:space="0" w:color="auto"/>
      </w:divBdr>
    </w:div>
    <w:div w:id="1145315839">
      <w:marLeft w:val="480"/>
      <w:marRight w:val="0"/>
      <w:marTop w:val="0"/>
      <w:marBottom w:val="0"/>
      <w:divBdr>
        <w:top w:val="none" w:sz="0" w:space="0" w:color="auto"/>
        <w:left w:val="none" w:sz="0" w:space="0" w:color="auto"/>
        <w:bottom w:val="none" w:sz="0" w:space="0" w:color="auto"/>
        <w:right w:val="none" w:sz="0" w:space="0" w:color="auto"/>
      </w:divBdr>
    </w:div>
    <w:div w:id="1145394873">
      <w:marLeft w:val="480"/>
      <w:marRight w:val="0"/>
      <w:marTop w:val="0"/>
      <w:marBottom w:val="0"/>
      <w:divBdr>
        <w:top w:val="none" w:sz="0" w:space="0" w:color="auto"/>
        <w:left w:val="none" w:sz="0" w:space="0" w:color="auto"/>
        <w:bottom w:val="none" w:sz="0" w:space="0" w:color="auto"/>
        <w:right w:val="none" w:sz="0" w:space="0" w:color="auto"/>
      </w:divBdr>
    </w:div>
    <w:div w:id="1145590000">
      <w:marLeft w:val="480"/>
      <w:marRight w:val="0"/>
      <w:marTop w:val="0"/>
      <w:marBottom w:val="0"/>
      <w:divBdr>
        <w:top w:val="none" w:sz="0" w:space="0" w:color="auto"/>
        <w:left w:val="none" w:sz="0" w:space="0" w:color="auto"/>
        <w:bottom w:val="none" w:sz="0" w:space="0" w:color="auto"/>
        <w:right w:val="none" w:sz="0" w:space="0" w:color="auto"/>
      </w:divBdr>
    </w:div>
    <w:div w:id="1146505377">
      <w:marLeft w:val="480"/>
      <w:marRight w:val="0"/>
      <w:marTop w:val="0"/>
      <w:marBottom w:val="0"/>
      <w:divBdr>
        <w:top w:val="none" w:sz="0" w:space="0" w:color="auto"/>
        <w:left w:val="none" w:sz="0" w:space="0" w:color="auto"/>
        <w:bottom w:val="none" w:sz="0" w:space="0" w:color="auto"/>
        <w:right w:val="none" w:sz="0" w:space="0" w:color="auto"/>
      </w:divBdr>
    </w:div>
    <w:div w:id="1147211578">
      <w:marLeft w:val="480"/>
      <w:marRight w:val="0"/>
      <w:marTop w:val="0"/>
      <w:marBottom w:val="0"/>
      <w:divBdr>
        <w:top w:val="none" w:sz="0" w:space="0" w:color="auto"/>
        <w:left w:val="none" w:sz="0" w:space="0" w:color="auto"/>
        <w:bottom w:val="none" w:sz="0" w:space="0" w:color="auto"/>
        <w:right w:val="none" w:sz="0" w:space="0" w:color="auto"/>
      </w:divBdr>
    </w:div>
    <w:div w:id="1153444656">
      <w:marLeft w:val="480"/>
      <w:marRight w:val="0"/>
      <w:marTop w:val="0"/>
      <w:marBottom w:val="0"/>
      <w:divBdr>
        <w:top w:val="none" w:sz="0" w:space="0" w:color="auto"/>
        <w:left w:val="none" w:sz="0" w:space="0" w:color="auto"/>
        <w:bottom w:val="none" w:sz="0" w:space="0" w:color="auto"/>
        <w:right w:val="none" w:sz="0" w:space="0" w:color="auto"/>
      </w:divBdr>
    </w:div>
    <w:div w:id="1161046316">
      <w:marLeft w:val="480"/>
      <w:marRight w:val="0"/>
      <w:marTop w:val="0"/>
      <w:marBottom w:val="0"/>
      <w:divBdr>
        <w:top w:val="none" w:sz="0" w:space="0" w:color="auto"/>
        <w:left w:val="none" w:sz="0" w:space="0" w:color="auto"/>
        <w:bottom w:val="none" w:sz="0" w:space="0" w:color="auto"/>
        <w:right w:val="none" w:sz="0" w:space="0" w:color="auto"/>
      </w:divBdr>
    </w:div>
    <w:div w:id="1164786769">
      <w:marLeft w:val="480"/>
      <w:marRight w:val="0"/>
      <w:marTop w:val="0"/>
      <w:marBottom w:val="0"/>
      <w:divBdr>
        <w:top w:val="none" w:sz="0" w:space="0" w:color="auto"/>
        <w:left w:val="none" w:sz="0" w:space="0" w:color="auto"/>
        <w:bottom w:val="none" w:sz="0" w:space="0" w:color="auto"/>
        <w:right w:val="none" w:sz="0" w:space="0" w:color="auto"/>
      </w:divBdr>
    </w:div>
    <w:div w:id="1168593914">
      <w:marLeft w:val="480"/>
      <w:marRight w:val="0"/>
      <w:marTop w:val="0"/>
      <w:marBottom w:val="0"/>
      <w:divBdr>
        <w:top w:val="none" w:sz="0" w:space="0" w:color="auto"/>
        <w:left w:val="none" w:sz="0" w:space="0" w:color="auto"/>
        <w:bottom w:val="none" w:sz="0" w:space="0" w:color="auto"/>
        <w:right w:val="none" w:sz="0" w:space="0" w:color="auto"/>
      </w:divBdr>
    </w:div>
    <w:div w:id="1169254936">
      <w:marLeft w:val="480"/>
      <w:marRight w:val="0"/>
      <w:marTop w:val="0"/>
      <w:marBottom w:val="0"/>
      <w:divBdr>
        <w:top w:val="none" w:sz="0" w:space="0" w:color="auto"/>
        <w:left w:val="none" w:sz="0" w:space="0" w:color="auto"/>
        <w:bottom w:val="none" w:sz="0" w:space="0" w:color="auto"/>
        <w:right w:val="none" w:sz="0" w:space="0" w:color="auto"/>
      </w:divBdr>
    </w:div>
    <w:div w:id="1170364928">
      <w:marLeft w:val="480"/>
      <w:marRight w:val="0"/>
      <w:marTop w:val="0"/>
      <w:marBottom w:val="0"/>
      <w:divBdr>
        <w:top w:val="none" w:sz="0" w:space="0" w:color="auto"/>
        <w:left w:val="none" w:sz="0" w:space="0" w:color="auto"/>
        <w:bottom w:val="none" w:sz="0" w:space="0" w:color="auto"/>
        <w:right w:val="none" w:sz="0" w:space="0" w:color="auto"/>
      </w:divBdr>
    </w:div>
    <w:div w:id="1171330261">
      <w:marLeft w:val="480"/>
      <w:marRight w:val="0"/>
      <w:marTop w:val="0"/>
      <w:marBottom w:val="0"/>
      <w:divBdr>
        <w:top w:val="none" w:sz="0" w:space="0" w:color="auto"/>
        <w:left w:val="none" w:sz="0" w:space="0" w:color="auto"/>
        <w:bottom w:val="none" w:sz="0" w:space="0" w:color="auto"/>
        <w:right w:val="none" w:sz="0" w:space="0" w:color="auto"/>
      </w:divBdr>
    </w:div>
    <w:div w:id="1177647954">
      <w:marLeft w:val="480"/>
      <w:marRight w:val="0"/>
      <w:marTop w:val="0"/>
      <w:marBottom w:val="0"/>
      <w:divBdr>
        <w:top w:val="none" w:sz="0" w:space="0" w:color="auto"/>
        <w:left w:val="none" w:sz="0" w:space="0" w:color="auto"/>
        <w:bottom w:val="none" w:sz="0" w:space="0" w:color="auto"/>
        <w:right w:val="none" w:sz="0" w:space="0" w:color="auto"/>
      </w:divBdr>
    </w:div>
    <w:div w:id="1178231137">
      <w:marLeft w:val="480"/>
      <w:marRight w:val="0"/>
      <w:marTop w:val="0"/>
      <w:marBottom w:val="0"/>
      <w:divBdr>
        <w:top w:val="none" w:sz="0" w:space="0" w:color="auto"/>
        <w:left w:val="none" w:sz="0" w:space="0" w:color="auto"/>
        <w:bottom w:val="none" w:sz="0" w:space="0" w:color="auto"/>
        <w:right w:val="none" w:sz="0" w:space="0" w:color="auto"/>
      </w:divBdr>
    </w:div>
    <w:div w:id="1179269396">
      <w:marLeft w:val="480"/>
      <w:marRight w:val="0"/>
      <w:marTop w:val="0"/>
      <w:marBottom w:val="0"/>
      <w:divBdr>
        <w:top w:val="none" w:sz="0" w:space="0" w:color="auto"/>
        <w:left w:val="none" w:sz="0" w:space="0" w:color="auto"/>
        <w:bottom w:val="none" w:sz="0" w:space="0" w:color="auto"/>
        <w:right w:val="none" w:sz="0" w:space="0" w:color="auto"/>
      </w:divBdr>
    </w:div>
    <w:div w:id="1183325047">
      <w:marLeft w:val="480"/>
      <w:marRight w:val="0"/>
      <w:marTop w:val="0"/>
      <w:marBottom w:val="0"/>
      <w:divBdr>
        <w:top w:val="none" w:sz="0" w:space="0" w:color="auto"/>
        <w:left w:val="none" w:sz="0" w:space="0" w:color="auto"/>
        <w:bottom w:val="none" w:sz="0" w:space="0" w:color="auto"/>
        <w:right w:val="none" w:sz="0" w:space="0" w:color="auto"/>
      </w:divBdr>
    </w:div>
    <w:div w:id="1185705286">
      <w:marLeft w:val="480"/>
      <w:marRight w:val="0"/>
      <w:marTop w:val="0"/>
      <w:marBottom w:val="0"/>
      <w:divBdr>
        <w:top w:val="none" w:sz="0" w:space="0" w:color="auto"/>
        <w:left w:val="none" w:sz="0" w:space="0" w:color="auto"/>
        <w:bottom w:val="none" w:sz="0" w:space="0" w:color="auto"/>
        <w:right w:val="none" w:sz="0" w:space="0" w:color="auto"/>
      </w:divBdr>
    </w:div>
    <w:div w:id="1186555500">
      <w:marLeft w:val="480"/>
      <w:marRight w:val="0"/>
      <w:marTop w:val="0"/>
      <w:marBottom w:val="0"/>
      <w:divBdr>
        <w:top w:val="none" w:sz="0" w:space="0" w:color="auto"/>
        <w:left w:val="none" w:sz="0" w:space="0" w:color="auto"/>
        <w:bottom w:val="none" w:sz="0" w:space="0" w:color="auto"/>
        <w:right w:val="none" w:sz="0" w:space="0" w:color="auto"/>
      </w:divBdr>
    </w:div>
    <w:div w:id="1187519780">
      <w:marLeft w:val="480"/>
      <w:marRight w:val="0"/>
      <w:marTop w:val="0"/>
      <w:marBottom w:val="0"/>
      <w:divBdr>
        <w:top w:val="none" w:sz="0" w:space="0" w:color="auto"/>
        <w:left w:val="none" w:sz="0" w:space="0" w:color="auto"/>
        <w:bottom w:val="none" w:sz="0" w:space="0" w:color="auto"/>
        <w:right w:val="none" w:sz="0" w:space="0" w:color="auto"/>
      </w:divBdr>
    </w:div>
    <w:div w:id="1189609597">
      <w:marLeft w:val="480"/>
      <w:marRight w:val="0"/>
      <w:marTop w:val="0"/>
      <w:marBottom w:val="0"/>
      <w:divBdr>
        <w:top w:val="none" w:sz="0" w:space="0" w:color="auto"/>
        <w:left w:val="none" w:sz="0" w:space="0" w:color="auto"/>
        <w:bottom w:val="none" w:sz="0" w:space="0" w:color="auto"/>
        <w:right w:val="none" w:sz="0" w:space="0" w:color="auto"/>
      </w:divBdr>
    </w:div>
    <w:div w:id="1192377639">
      <w:marLeft w:val="480"/>
      <w:marRight w:val="0"/>
      <w:marTop w:val="0"/>
      <w:marBottom w:val="0"/>
      <w:divBdr>
        <w:top w:val="none" w:sz="0" w:space="0" w:color="auto"/>
        <w:left w:val="none" w:sz="0" w:space="0" w:color="auto"/>
        <w:bottom w:val="none" w:sz="0" w:space="0" w:color="auto"/>
        <w:right w:val="none" w:sz="0" w:space="0" w:color="auto"/>
      </w:divBdr>
    </w:div>
    <w:div w:id="1192567232">
      <w:marLeft w:val="480"/>
      <w:marRight w:val="0"/>
      <w:marTop w:val="0"/>
      <w:marBottom w:val="0"/>
      <w:divBdr>
        <w:top w:val="none" w:sz="0" w:space="0" w:color="auto"/>
        <w:left w:val="none" w:sz="0" w:space="0" w:color="auto"/>
        <w:bottom w:val="none" w:sz="0" w:space="0" w:color="auto"/>
        <w:right w:val="none" w:sz="0" w:space="0" w:color="auto"/>
      </w:divBdr>
    </w:div>
    <w:div w:id="1195271052">
      <w:marLeft w:val="480"/>
      <w:marRight w:val="0"/>
      <w:marTop w:val="0"/>
      <w:marBottom w:val="0"/>
      <w:divBdr>
        <w:top w:val="none" w:sz="0" w:space="0" w:color="auto"/>
        <w:left w:val="none" w:sz="0" w:space="0" w:color="auto"/>
        <w:bottom w:val="none" w:sz="0" w:space="0" w:color="auto"/>
        <w:right w:val="none" w:sz="0" w:space="0" w:color="auto"/>
      </w:divBdr>
    </w:div>
    <w:div w:id="1197885147">
      <w:marLeft w:val="480"/>
      <w:marRight w:val="0"/>
      <w:marTop w:val="0"/>
      <w:marBottom w:val="0"/>
      <w:divBdr>
        <w:top w:val="none" w:sz="0" w:space="0" w:color="auto"/>
        <w:left w:val="none" w:sz="0" w:space="0" w:color="auto"/>
        <w:bottom w:val="none" w:sz="0" w:space="0" w:color="auto"/>
        <w:right w:val="none" w:sz="0" w:space="0" w:color="auto"/>
      </w:divBdr>
    </w:div>
    <w:div w:id="1199976614">
      <w:marLeft w:val="480"/>
      <w:marRight w:val="0"/>
      <w:marTop w:val="0"/>
      <w:marBottom w:val="0"/>
      <w:divBdr>
        <w:top w:val="none" w:sz="0" w:space="0" w:color="auto"/>
        <w:left w:val="none" w:sz="0" w:space="0" w:color="auto"/>
        <w:bottom w:val="none" w:sz="0" w:space="0" w:color="auto"/>
        <w:right w:val="none" w:sz="0" w:space="0" w:color="auto"/>
      </w:divBdr>
    </w:div>
    <w:div w:id="1201943390">
      <w:marLeft w:val="480"/>
      <w:marRight w:val="0"/>
      <w:marTop w:val="0"/>
      <w:marBottom w:val="0"/>
      <w:divBdr>
        <w:top w:val="none" w:sz="0" w:space="0" w:color="auto"/>
        <w:left w:val="none" w:sz="0" w:space="0" w:color="auto"/>
        <w:bottom w:val="none" w:sz="0" w:space="0" w:color="auto"/>
        <w:right w:val="none" w:sz="0" w:space="0" w:color="auto"/>
      </w:divBdr>
    </w:div>
    <w:div w:id="1202353822">
      <w:marLeft w:val="480"/>
      <w:marRight w:val="0"/>
      <w:marTop w:val="0"/>
      <w:marBottom w:val="0"/>
      <w:divBdr>
        <w:top w:val="none" w:sz="0" w:space="0" w:color="auto"/>
        <w:left w:val="none" w:sz="0" w:space="0" w:color="auto"/>
        <w:bottom w:val="none" w:sz="0" w:space="0" w:color="auto"/>
        <w:right w:val="none" w:sz="0" w:space="0" w:color="auto"/>
      </w:divBdr>
    </w:div>
    <w:div w:id="1204171900">
      <w:marLeft w:val="480"/>
      <w:marRight w:val="0"/>
      <w:marTop w:val="0"/>
      <w:marBottom w:val="0"/>
      <w:divBdr>
        <w:top w:val="none" w:sz="0" w:space="0" w:color="auto"/>
        <w:left w:val="none" w:sz="0" w:space="0" w:color="auto"/>
        <w:bottom w:val="none" w:sz="0" w:space="0" w:color="auto"/>
        <w:right w:val="none" w:sz="0" w:space="0" w:color="auto"/>
      </w:divBdr>
    </w:div>
    <w:div w:id="1204632675">
      <w:marLeft w:val="480"/>
      <w:marRight w:val="0"/>
      <w:marTop w:val="0"/>
      <w:marBottom w:val="0"/>
      <w:divBdr>
        <w:top w:val="none" w:sz="0" w:space="0" w:color="auto"/>
        <w:left w:val="none" w:sz="0" w:space="0" w:color="auto"/>
        <w:bottom w:val="none" w:sz="0" w:space="0" w:color="auto"/>
        <w:right w:val="none" w:sz="0" w:space="0" w:color="auto"/>
      </w:divBdr>
    </w:div>
    <w:div w:id="1207377085">
      <w:marLeft w:val="480"/>
      <w:marRight w:val="0"/>
      <w:marTop w:val="0"/>
      <w:marBottom w:val="0"/>
      <w:divBdr>
        <w:top w:val="none" w:sz="0" w:space="0" w:color="auto"/>
        <w:left w:val="none" w:sz="0" w:space="0" w:color="auto"/>
        <w:bottom w:val="none" w:sz="0" w:space="0" w:color="auto"/>
        <w:right w:val="none" w:sz="0" w:space="0" w:color="auto"/>
      </w:divBdr>
    </w:div>
    <w:div w:id="1209103421">
      <w:marLeft w:val="480"/>
      <w:marRight w:val="0"/>
      <w:marTop w:val="0"/>
      <w:marBottom w:val="0"/>
      <w:divBdr>
        <w:top w:val="none" w:sz="0" w:space="0" w:color="auto"/>
        <w:left w:val="none" w:sz="0" w:space="0" w:color="auto"/>
        <w:bottom w:val="none" w:sz="0" w:space="0" w:color="auto"/>
        <w:right w:val="none" w:sz="0" w:space="0" w:color="auto"/>
      </w:divBdr>
    </w:div>
    <w:div w:id="1213077183">
      <w:marLeft w:val="480"/>
      <w:marRight w:val="0"/>
      <w:marTop w:val="0"/>
      <w:marBottom w:val="0"/>
      <w:divBdr>
        <w:top w:val="none" w:sz="0" w:space="0" w:color="auto"/>
        <w:left w:val="none" w:sz="0" w:space="0" w:color="auto"/>
        <w:bottom w:val="none" w:sz="0" w:space="0" w:color="auto"/>
        <w:right w:val="none" w:sz="0" w:space="0" w:color="auto"/>
      </w:divBdr>
    </w:div>
    <w:div w:id="1214468706">
      <w:marLeft w:val="480"/>
      <w:marRight w:val="0"/>
      <w:marTop w:val="0"/>
      <w:marBottom w:val="0"/>
      <w:divBdr>
        <w:top w:val="none" w:sz="0" w:space="0" w:color="auto"/>
        <w:left w:val="none" w:sz="0" w:space="0" w:color="auto"/>
        <w:bottom w:val="none" w:sz="0" w:space="0" w:color="auto"/>
        <w:right w:val="none" w:sz="0" w:space="0" w:color="auto"/>
      </w:divBdr>
    </w:div>
    <w:div w:id="1215889876">
      <w:marLeft w:val="480"/>
      <w:marRight w:val="0"/>
      <w:marTop w:val="0"/>
      <w:marBottom w:val="0"/>
      <w:divBdr>
        <w:top w:val="none" w:sz="0" w:space="0" w:color="auto"/>
        <w:left w:val="none" w:sz="0" w:space="0" w:color="auto"/>
        <w:bottom w:val="none" w:sz="0" w:space="0" w:color="auto"/>
        <w:right w:val="none" w:sz="0" w:space="0" w:color="auto"/>
      </w:divBdr>
    </w:div>
    <w:div w:id="1216089925">
      <w:marLeft w:val="480"/>
      <w:marRight w:val="0"/>
      <w:marTop w:val="0"/>
      <w:marBottom w:val="0"/>
      <w:divBdr>
        <w:top w:val="none" w:sz="0" w:space="0" w:color="auto"/>
        <w:left w:val="none" w:sz="0" w:space="0" w:color="auto"/>
        <w:bottom w:val="none" w:sz="0" w:space="0" w:color="auto"/>
        <w:right w:val="none" w:sz="0" w:space="0" w:color="auto"/>
      </w:divBdr>
    </w:div>
    <w:div w:id="1217742969">
      <w:marLeft w:val="480"/>
      <w:marRight w:val="0"/>
      <w:marTop w:val="0"/>
      <w:marBottom w:val="0"/>
      <w:divBdr>
        <w:top w:val="none" w:sz="0" w:space="0" w:color="auto"/>
        <w:left w:val="none" w:sz="0" w:space="0" w:color="auto"/>
        <w:bottom w:val="none" w:sz="0" w:space="0" w:color="auto"/>
        <w:right w:val="none" w:sz="0" w:space="0" w:color="auto"/>
      </w:divBdr>
    </w:div>
    <w:div w:id="1222641445">
      <w:marLeft w:val="480"/>
      <w:marRight w:val="0"/>
      <w:marTop w:val="0"/>
      <w:marBottom w:val="0"/>
      <w:divBdr>
        <w:top w:val="none" w:sz="0" w:space="0" w:color="auto"/>
        <w:left w:val="none" w:sz="0" w:space="0" w:color="auto"/>
        <w:bottom w:val="none" w:sz="0" w:space="0" w:color="auto"/>
        <w:right w:val="none" w:sz="0" w:space="0" w:color="auto"/>
      </w:divBdr>
    </w:div>
    <w:div w:id="1225606727">
      <w:marLeft w:val="480"/>
      <w:marRight w:val="0"/>
      <w:marTop w:val="0"/>
      <w:marBottom w:val="0"/>
      <w:divBdr>
        <w:top w:val="none" w:sz="0" w:space="0" w:color="auto"/>
        <w:left w:val="none" w:sz="0" w:space="0" w:color="auto"/>
        <w:bottom w:val="none" w:sz="0" w:space="0" w:color="auto"/>
        <w:right w:val="none" w:sz="0" w:space="0" w:color="auto"/>
      </w:divBdr>
    </w:div>
    <w:div w:id="1227646291">
      <w:marLeft w:val="480"/>
      <w:marRight w:val="0"/>
      <w:marTop w:val="0"/>
      <w:marBottom w:val="0"/>
      <w:divBdr>
        <w:top w:val="none" w:sz="0" w:space="0" w:color="auto"/>
        <w:left w:val="none" w:sz="0" w:space="0" w:color="auto"/>
        <w:bottom w:val="none" w:sz="0" w:space="0" w:color="auto"/>
        <w:right w:val="none" w:sz="0" w:space="0" w:color="auto"/>
      </w:divBdr>
    </w:div>
    <w:div w:id="1227759683">
      <w:marLeft w:val="480"/>
      <w:marRight w:val="0"/>
      <w:marTop w:val="0"/>
      <w:marBottom w:val="0"/>
      <w:divBdr>
        <w:top w:val="none" w:sz="0" w:space="0" w:color="auto"/>
        <w:left w:val="none" w:sz="0" w:space="0" w:color="auto"/>
        <w:bottom w:val="none" w:sz="0" w:space="0" w:color="auto"/>
        <w:right w:val="none" w:sz="0" w:space="0" w:color="auto"/>
      </w:divBdr>
    </w:div>
    <w:div w:id="1228079296">
      <w:marLeft w:val="480"/>
      <w:marRight w:val="0"/>
      <w:marTop w:val="0"/>
      <w:marBottom w:val="0"/>
      <w:divBdr>
        <w:top w:val="none" w:sz="0" w:space="0" w:color="auto"/>
        <w:left w:val="none" w:sz="0" w:space="0" w:color="auto"/>
        <w:bottom w:val="none" w:sz="0" w:space="0" w:color="auto"/>
        <w:right w:val="none" w:sz="0" w:space="0" w:color="auto"/>
      </w:divBdr>
    </w:div>
    <w:div w:id="1233735814">
      <w:marLeft w:val="480"/>
      <w:marRight w:val="0"/>
      <w:marTop w:val="0"/>
      <w:marBottom w:val="0"/>
      <w:divBdr>
        <w:top w:val="none" w:sz="0" w:space="0" w:color="auto"/>
        <w:left w:val="none" w:sz="0" w:space="0" w:color="auto"/>
        <w:bottom w:val="none" w:sz="0" w:space="0" w:color="auto"/>
        <w:right w:val="none" w:sz="0" w:space="0" w:color="auto"/>
      </w:divBdr>
    </w:div>
    <w:div w:id="1236087266">
      <w:marLeft w:val="480"/>
      <w:marRight w:val="0"/>
      <w:marTop w:val="0"/>
      <w:marBottom w:val="0"/>
      <w:divBdr>
        <w:top w:val="none" w:sz="0" w:space="0" w:color="auto"/>
        <w:left w:val="none" w:sz="0" w:space="0" w:color="auto"/>
        <w:bottom w:val="none" w:sz="0" w:space="0" w:color="auto"/>
        <w:right w:val="none" w:sz="0" w:space="0" w:color="auto"/>
      </w:divBdr>
    </w:div>
    <w:div w:id="1236628428">
      <w:marLeft w:val="480"/>
      <w:marRight w:val="0"/>
      <w:marTop w:val="0"/>
      <w:marBottom w:val="0"/>
      <w:divBdr>
        <w:top w:val="none" w:sz="0" w:space="0" w:color="auto"/>
        <w:left w:val="none" w:sz="0" w:space="0" w:color="auto"/>
        <w:bottom w:val="none" w:sz="0" w:space="0" w:color="auto"/>
        <w:right w:val="none" w:sz="0" w:space="0" w:color="auto"/>
      </w:divBdr>
    </w:div>
    <w:div w:id="1237932396">
      <w:marLeft w:val="480"/>
      <w:marRight w:val="0"/>
      <w:marTop w:val="0"/>
      <w:marBottom w:val="0"/>
      <w:divBdr>
        <w:top w:val="none" w:sz="0" w:space="0" w:color="auto"/>
        <w:left w:val="none" w:sz="0" w:space="0" w:color="auto"/>
        <w:bottom w:val="none" w:sz="0" w:space="0" w:color="auto"/>
        <w:right w:val="none" w:sz="0" w:space="0" w:color="auto"/>
      </w:divBdr>
    </w:div>
    <w:div w:id="1239174177">
      <w:marLeft w:val="480"/>
      <w:marRight w:val="0"/>
      <w:marTop w:val="0"/>
      <w:marBottom w:val="0"/>
      <w:divBdr>
        <w:top w:val="none" w:sz="0" w:space="0" w:color="auto"/>
        <w:left w:val="none" w:sz="0" w:space="0" w:color="auto"/>
        <w:bottom w:val="none" w:sz="0" w:space="0" w:color="auto"/>
        <w:right w:val="none" w:sz="0" w:space="0" w:color="auto"/>
      </w:divBdr>
    </w:div>
    <w:div w:id="1239561379">
      <w:marLeft w:val="480"/>
      <w:marRight w:val="0"/>
      <w:marTop w:val="0"/>
      <w:marBottom w:val="0"/>
      <w:divBdr>
        <w:top w:val="none" w:sz="0" w:space="0" w:color="auto"/>
        <w:left w:val="none" w:sz="0" w:space="0" w:color="auto"/>
        <w:bottom w:val="none" w:sz="0" w:space="0" w:color="auto"/>
        <w:right w:val="none" w:sz="0" w:space="0" w:color="auto"/>
      </w:divBdr>
    </w:div>
    <w:div w:id="1239904572">
      <w:marLeft w:val="480"/>
      <w:marRight w:val="0"/>
      <w:marTop w:val="0"/>
      <w:marBottom w:val="0"/>
      <w:divBdr>
        <w:top w:val="none" w:sz="0" w:space="0" w:color="auto"/>
        <w:left w:val="none" w:sz="0" w:space="0" w:color="auto"/>
        <w:bottom w:val="none" w:sz="0" w:space="0" w:color="auto"/>
        <w:right w:val="none" w:sz="0" w:space="0" w:color="auto"/>
      </w:divBdr>
    </w:div>
    <w:div w:id="1240210381">
      <w:marLeft w:val="480"/>
      <w:marRight w:val="0"/>
      <w:marTop w:val="0"/>
      <w:marBottom w:val="0"/>
      <w:divBdr>
        <w:top w:val="none" w:sz="0" w:space="0" w:color="auto"/>
        <w:left w:val="none" w:sz="0" w:space="0" w:color="auto"/>
        <w:bottom w:val="none" w:sz="0" w:space="0" w:color="auto"/>
        <w:right w:val="none" w:sz="0" w:space="0" w:color="auto"/>
      </w:divBdr>
    </w:div>
    <w:div w:id="1241986558">
      <w:marLeft w:val="480"/>
      <w:marRight w:val="0"/>
      <w:marTop w:val="0"/>
      <w:marBottom w:val="0"/>
      <w:divBdr>
        <w:top w:val="none" w:sz="0" w:space="0" w:color="auto"/>
        <w:left w:val="none" w:sz="0" w:space="0" w:color="auto"/>
        <w:bottom w:val="none" w:sz="0" w:space="0" w:color="auto"/>
        <w:right w:val="none" w:sz="0" w:space="0" w:color="auto"/>
      </w:divBdr>
    </w:div>
    <w:div w:id="1242525760">
      <w:marLeft w:val="480"/>
      <w:marRight w:val="0"/>
      <w:marTop w:val="0"/>
      <w:marBottom w:val="0"/>
      <w:divBdr>
        <w:top w:val="none" w:sz="0" w:space="0" w:color="auto"/>
        <w:left w:val="none" w:sz="0" w:space="0" w:color="auto"/>
        <w:bottom w:val="none" w:sz="0" w:space="0" w:color="auto"/>
        <w:right w:val="none" w:sz="0" w:space="0" w:color="auto"/>
      </w:divBdr>
    </w:div>
    <w:div w:id="1243640141">
      <w:marLeft w:val="480"/>
      <w:marRight w:val="0"/>
      <w:marTop w:val="0"/>
      <w:marBottom w:val="0"/>
      <w:divBdr>
        <w:top w:val="none" w:sz="0" w:space="0" w:color="auto"/>
        <w:left w:val="none" w:sz="0" w:space="0" w:color="auto"/>
        <w:bottom w:val="none" w:sz="0" w:space="0" w:color="auto"/>
        <w:right w:val="none" w:sz="0" w:space="0" w:color="auto"/>
      </w:divBdr>
    </w:div>
    <w:div w:id="1244031273">
      <w:marLeft w:val="480"/>
      <w:marRight w:val="0"/>
      <w:marTop w:val="0"/>
      <w:marBottom w:val="0"/>
      <w:divBdr>
        <w:top w:val="none" w:sz="0" w:space="0" w:color="auto"/>
        <w:left w:val="none" w:sz="0" w:space="0" w:color="auto"/>
        <w:bottom w:val="none" w:sz="0" w:space="0" w:color="auto"/>
        <w:right w:val="none" w:sz="0" w:space="0" w:color="auto"/>
      </w:divBdr>
    </w:div>
    <w:div w:id="1244872965">
      <w:marLeft w:val="480"/>
      <w:marRight w:val="0"/>
      <w:marTop w:val="0"/>
      <w:marBottom w:val="0"/>
      <w:divBdr>
        <w:top w:val="none" w:sz="0" w:space="0" w:color="auto"/>
        <w:left w:val="none" w:sz="0" w:space="0" w:color="auto"/>
        <w:bottom w:val="none" w:sz="0" w:space="0" w:color="auto"/>
        <w:right w:val="none" w:sz="0" w:space="0" w:color="auto"/>
      </w:divBdr>
    </w:div>
    <w:div w:id="1245534327">
      <w:marLeft w:val="480"/>
      <w:marRight w:val="0"/>
      <w:marTop w:val="0"/>
      <w:marBottom w:val="0"/>
      <w:divBdr>
        <w:top w:val="none" w:sz="0" w:space="0" w:color="auto"/>
        <w:left w:val="none" w:sz="0" w:space="0" w:color="auto"/>
        <w:bottom w:val="none" w:sz="0" w:space="0" w:color="auto"/>
        <w:right w:val="none" w:sz="0" w:space="0" w:color="auto"/>
      </w:divBdr>
    </w:div>
    <w:div w:id="1246497010">
      <w:marLeft w:val="480"/>
      <w:marRight w:val="0"/>
      <w:marTop w:val="0"/>
      <w:marBottom w:val="0"/>
      <w:divBdr>
        <w:top w:val="none" w:sz="0" w:space="0" w:color="auto"/>
        <w:left w:val="none" w:sz="0" w:space="0" w:color="auto"/>
        <w:bottom w:val="none" w:sz="0" w:space="0" w:color="auto"/>
        <w:right w:val="none" w:sz="0" w:space="0" w:color="auto"/>
      </w:divBdr>
    </w:div>
    <w:div w:id="1248265431">
      <w:marLeft w:val="480"/>
      <w:marRight w:val="0"/>
      <w:marTop w:val="0"/>
      <w:marBottom w:val="0"/>
      <w:divBdr>
        <w:top w:val="none" w:sz="0" w:space="0" w:color="auto"/>
        <w:left w:val="none" w:sz="0" w:space="0" w:color="auto"/>
        <w:bottom w:val="none" w:sz="0" w:space="0" w:color="auto"/>
        <w:right w:val="none" w:sz="0" w:space="0" w:color="auto"/>
      </w:divBdr>
    </w:div>
    <w:div w:id="1255741874">
      <w:marLeft w:val="480"/>
      <w:marRight w:val="0"/>
      <w:marTop w:val="0"/>
      <w:marBottom w:val="0"/>
      <w:divBdr>
        <w:top w:val="none" w:sz="0" w:space="0" w:color="auto"/>
        <w:left w:val="none" w:sz="0" w:space="0" w:color="auto"/>
        <w:bottom w:val="none" w:sz="0" w:space="0" w:color="auto"/>
        <w:right w:val="none" w:sz="0" w:space="0" w:color="auto"/>
      </w:divBdr>
    </w:div>
    <w:div w:id="1257443336">
      <w:marLeft w:val="480"/>
      <w:marRight w:val="0"/>
      <w:marTop w:val="0"/>
      <w:marBottom w:val="0"/>
      <w:divBdr>
        <w:top w:val="none" w:sz="0" w:space="0" w:color="auto"/>
        <w:left w:val="none" w:sz="0" w:space="0" w:color="auto"/>
        <w:bottom w:val="none" w:sz="0" w:space="0" w:color="auto"/>
        <w:right w:val="none" w:sz="0" w:space="0" w:color="auto"/>
      </w:divBdr>
    </w:div>
    <w:div w:id="1257517764">
      <w:marLeft w:val="480"/>
      <w:marRight w:val="0"/>
      <w:marTop w:val="0"/>
      <w:marBottom w:val="0"/>
      <w:divBdr>
        <w:top w:val="none" w:sz="0" w:space="0" w:color="auto"/>
        <w:left w:val="none" w:sz="0" w:space="0" w:color="auto"/>
        <w:bottom w:val="none" w:sz="0" w:space="0" w:color="auto"/>
        <w:right w:val="none" w:sz="0" w:space="0" w:color="auto"/>
      </w:divBdr>
    </w:div>
    <w:div w:id="1258096529">
      <w:marLeft w:val="480"/>
      <w:marRight w:val="0"/>
      <w:marTop w:val="0"/>
      <w:marBottom w:val="0"/>
      <w:divBdr>
        <w:top w:val="none" w:sz="0" w:space="0" w:color="auto"/>
        <w:left w:val="none" w:sz="0" w:space="0" w:color="auto"/>
        <w:bottom w:val="none" w:sz="0" w:space="0" w:color="auto"/>
        <w:right w:val="none" w:sz="0" w:space="0" w:color="auto"/>
      </w:divBdr>
    </w:div>
    <w:div w:id="1260604917">
      <w:marLeft w:val="480"/>
      <w:marRight w:val="0"/>
      <w:marTop w:val="0"/>
      <w:marBottom w:val="0"/>
      <w:divBdr>
        <w:top w:val="none" w:sz="0" w:space="0" w:color="auto"/>
        <w:left w:val="none" w:sz="0" w:space="0" w:color="auto"/>
        <w:bottom w:val="none" w:sz="0" w:space="0" w:color="auto"/>
        <w:right w:val="none" w:sz="0" w:space="0" w:color="auto"/>
      </w:divBdr>
    </w:div>
    <w:div w:id="1262255232">
      <w:marLeft w:val="480"/>
      <w:marRight w:val="0"/>
      <w:marTop w:val="0"/>
      <w:marBottom w:val="0"/>
      <w:divBdr>
        <w:top w:val="none" w:sz="0" w:space="0" w:color="auto"/>
        <w:left w:val="none" w:sz="0" w:space="0" w:color="auto"/>
        <w:bottom w:val="none" w:sz="0" w:space="0" w:color="auto"/>
        <w:right w:val="none" w:sz="0" w:space="0" w:color="auto"/>
      </w:divBdr>
    </w:div>
    <w:div w:id="1264921007">
      <w:marLeft w:val="480"/>
      <w:marRight w:val="0"/>
      <w:marTop w:val="0"/>
      <w:marBottom w:val="0"/>
      <w:divBdr>
        <w:top w:val="none" w:sz="0" w:space="0" w:color="auto"/>
        <w:left w:val="none" w:sz="0" w:space="0" w:color="auto"/>
        <w:bottom w:val="none" w:sz="0" w:space="0" w:color="auto"/>
        <w:right w:val="none" w:sz="0" w:space="0" w:color="auto"/>
      </w:divBdr>
    </w:div>
    <w:div w:id="1265722830">
      <w:marLeft w:val="480"/>
      <w:marRight w:val="0"/>
      <w:marTop w:val="0"/>
      <w:marBottom w:val="0"/>
      <w:divBdr>
        <w:top w:val="none" w:sz="0" w:space="0" w:color="auto"/>
        <w:left w:val="none" w:sz="0" w:space="0" w:color="auto"/>
        <w:bottom w:val="none" w:sz="0" w:space="0" w:color="auto"/>
        <w:right w:val="none" w:sz="0" w:space="0" w:color="auto"/>
      </w:divBdr>
    </w:div>
    <w:div w:id="1269898247">
      <w:marLeft w:val="480"/>
      <w:marRight w:val="0"/>
      <w:marTop w:val="0"/>
      <w:marBottom w:val="0"/>
      <w:divBdr>
        <w:top w:val="none" w:sz="0" w:space="0" w:color="auto"/>
        <w:left w:val="none" w:sz="0" w:space="0" w:color="auto"/>
        <w:bottom w:val="none" w:sz="0" w:space="0" w:color="auto"/>
        <w:right w:val="none" w:sz="0" w:space="0" w:color="auto"/>
      </w:divBdr>
    </w:div>
    <w:div w:id="1270314790">
      <w:marLeft w:val="480"/>
      <w:marRight w:val="0"/>
      <w:marTop w:val="0"/>
      <w:marBottom w:val="0"/>
      <w:divBdr>
        <w:top w:val="none" w:sz="0" w:space="0" w:color="auto"/>
        <w:left w:val="none" w:sz="0" w:space="0" w:color="auto"/>
        <w:bottom w:val="none" w:sz="0" w:space="0" w:color="auto"/>
        <w:right w:val="none" w:sz="0" w:space="0" w:color="auto"/>
      </w:divBdr>
    </w:div>
    <w:div w:id="1271816328">
      <w:marLeft w:val="480"/>
      <w:marRight w:val="0"/>
      <w:marTop w:val="0"/>
      <w:marBottom w:val="0"/>
      <w:divBdr>
        <w:top w:val="none" w:sz="0" w:space="0" w:color="auto"/>
        <w:left w:val="none" w:sz="0" w:space="0" w:color="auto"/>
        <w:bottom w:val="none" w:sz="0" w:space="0" w:color="auto"/>
        <w:right w:val="none" w:sz="0" w:space="0" w:color="auto"/>
      </w:divBdr>
    </w:div>
    <w:div w:id="1274942293">
      <w:marLeft w:val="480"/>
      <w:marRight w:val="0"/>
      <w:marTop w:val="0"/>
      <w:marBottom w:val="0"/>
      <w:divBdr>
        <w:top w:val="none" w:sz="0" w:space="0" w:color="auto"/>
        <w:left w:val="none" w:sz="0" w:space="0" w:color="auto"/>
        <w:bottom w:val="none" w:sz="0" w:space="0" w:color="auto"/>
        <w:right w:val="none" w:sz="0" w:space="0" w:color="auto"/>
      </w:divBdr>
    </w:div>
    <w:div w:id="1276643958">
      <w:marLeft w:val="480"/>
      <w:marRight w:val="0"/>
      <w:marTop w:val="0"/>
      <w:marBottom w:val="0"/>
      <w:divBdr>
        <w:top w:val="none" w:sz="0" w:space="0" w:color="auto"/>
        <w:left w:val="none" w:sz="0" w:space="0" w:color="auto"/>
        <w:bottom w:val="none" w:sz="0" w:space="0" w:color="auto"/>
        <w:right w:val="none" w:sz="0" w:space="0" w:color="auto"/>
      </w:divBdr>
    </w:div>
    <w:div w:id="1276794485">
      <w:marLeft w:val="480"/>
      <w:marRight w:val="0"/>
      <w:marTop w:val="0"/>
      <w:marBottom w:val="0"/>
      <w:divBdr>
        <w:top w:val="none" w:sz="0" w:space="0" w:color="auto"/>
        <w:left w:val="none" w:sz="0" w:space="0" w:color="auto"/>
        <w:bottom w:val="none" w:sz="0" w:space="0" w:color="auto"/>
        <w:right w:val="none" w:sz="0" w:space="0" w:color="auto"/>
      </w:divBdr>
    </w:div>
    <w:div w:id="1277063274">
      <w:marLeft w:val="480"/>
      <w:marRight w:val="0"/>
      <w:marTop w:val="0"/>
      <w:marBottom w:val="0"/>
      <w:divBdr>
        <w:top w:val="none" w:sz="0" w:space="0" w:color="auto"/>
        <w:left w:val="none" w:sz="0" w:space="0" w:color="auto"/>
        <w:bottom w:val="none" w:sz="0" w:space="0" w:color="auto"/>
        <w:right w:val="none" w:sz="0" w:space="0" w:color="auto"/>
      </w:divBdr>
    </w:div>
    <w:div w:id="1279294453">
      <w:marLeft w:val="480"/>
      <w:marRight w:val="0"/>
      <w:marTop w:val="0"/>
      <w:marBottom w:val="0"/>
      <w:divBdr>
        <w:top w:val="none" w:sz="0" w:space="0" w:color="auto"/>
        <w:left w:val="none" w:sz="0" w:space="0" w:color="auto"/>
        <w:bottom w:val="none" w:sz="0" w:space="0" w:color="auto"/>
        <w:right w:val="none" w:sz="0" w:space="0" w:color="auto"/>
      </w:divBdr>
    </w:div>
    <w:div w:id="1279415160">
      <w:marLeft w:val="480"/>
      <w:marRight w:val="0"/>
      <w:marTop w:val="0"/>
      <w:marBottom w:val="0"/>
      <w:divBdr>
        <w:top w:val="none" w:sz="0" w:space="0" w:color="auto"/>
        <w:left w:val="none" w:sz="0" w:space="0" w:color="auto"/>
        <w:bottom w:val="none" w:sz="0" w:space="0" w:color="auto"/>
        <w:right w:val="none" w:sz="0" w:space="0" w:color="auto"/>
      </w:divBdr>
    </w:div>
    <w:div w:id="1285384532">
      <w:marLeft w:val="480"/>
      <w:marRight w:val="0"/>
      <w:marTop w:val="0"/>
      <w:marBottom w:val="0"/>
      <w:divBdr>
        <w:top w:val="none" w:sz="0" w:space="0" w:color="auto"/>
        <w:left w:val="none" w:sz="0" w:space="0" w:color="auto"/>
        <w:bottom w:val="none" w:sz="0" w:space="0" w:color="auto"/>
        <w:right w:val="none" w:sz="0" w:space="0" w:color="auto"/>
      </w:divBdr>
    </w:div>
    <w:div w:id="1287159413">
      <w:marLeft w:val="480"/>
      <w:marRight w:val="0"/>
      <w:marTop w:val="0"/>
      <w:marBottom w:val="0"/>
      <w:divBdr>
        <w:top w:val="none" w:sz="0" w:space="0" w:color="auto"/>
        <w:left w:val="none" w:sz="0" w:space="0" w:color="auto"/>
        <w:bottom w:val="none" w:sz="0" w:space="0" w:color="auto"/>
        <w:right w:val="none" w:sz="0" w:space="0" w:color="auto"/>
      </w:divBdr>
    </w:div>
    <w:div w:id="1287390444">
      <w:marLeft w:val="480"/>
      <w:marRight w:val="0"/>
      <w:marTop w:val="0"/>
      <w:marBottom w:val="0"/>
      <w:divBdr>
        <w:top w:val="none" w:sz="0" w:space="0" w:color="auto"/>
        <w:left w:val="none" w:sz="0" w:space="0" w:color="auto"/>
        <w:bottom w:val="none" w:sz="0" w:space="0" w:color="auto"/>
        <w:right w:val="none" w:sz="0" w:space="0" w:color="auto"/>
      </w:divBdr>
    </w:div>
    <w:div w:id="1290551489">
      <w:marLeft w:val="480"/>
      <w:marRight w:val="0"/>
      <w:marTop w:val="0"/>
      <w:marBottom w:val="0"/>
      <w:divBdr>
        <w:top w:val="none" w:sz="0" w:space="0" w:color="auto"/>
        <w:left w:val="none" w:sz="0" w:space="0" w:color="auto"/>
        <w:bottom w:val="none" w:sz="0" w:space="0" w:color="auto"/>
        <w:right w:val="none" w:sz="0" w:space="0" w:color="auto"/>
      </w:divBdr>
    </w:div>
    <w:div w:id="1291396368">
      <w:marLeft w:val="480"/>
      <w:marRight w:val="0"/>
      <w:marTop w:val="0"/>
      <w:marBottom w:val="0"/>
      <w:divBdr>
        <w:top w:val="none" w:sz="0" w:space="0" w:color="auto"/>
        <w:left w:val="none" w:sz="0" w:space="0" w:color="auto"/>
        <w:bottom w:val="none" w:sz="0" w:space="0" w:color="auto"/>
        <w:right w:val="none" w:sz="0" w:space="0" w:color="auto"/>
      </w:divBdr>
    </w:div>
    <w:div w:id="1294365010">
      <w:marLeft w:val="480"/>
      <w:marRight w:val="0"/>
      <w:marTop w:val="0"/>
      <w:marBottom w:val="0"/>
      <w:divBdr>
        <w:top w:val="none" w:sz="0" w:space="0" w:color="auto"/>
        <w:left w:val="none" w:sz="0" w:space="0" w:color="auto"/>
        <w:bottom w:val="none" w:sz="0" w:space="0" w:color="auto"/>
        <w:right w:val="none" w:sz="0" w:space="0" w:color="auto"/>
      </w:divBdr>
    </w:div>
    <w:div w:id="1295020050">
      <w:marLeft w:val="480"/>
      <w:marRight w:val="0"/>
      <w:marTop w:val="0"/>
      <w:marBottom w:val="0"/>
      <w:divBdr>
        <w:top w:val="none" w:sz="0" w:space="0" w:color="auto"/>
        <w:left w:val="none" w:sz="0" w:space="0" w:color="auto"/>
        <w:bottom w:val="none" w:sz="0" w:space="0" w:color="auto"/>
        <w:right w:val="none" w:sz="0" w:space="0" w:color="auto"/>
      </w:divBdr>
    </w:div>
    <w:div w:id="1298727831">
      <w:marLeft w:val="480"/>
      <w:marRight w:val="0"/>
      <w:marTop w:val="0"/>
      <w:marBottom w:val="0"/>
      <w:divBdr>
        <w:top w:val="none" w:sz="0" w:space="0" w:color="auto"/>
        <w:left w:val="none" w:sz="0" w:space="0" w:color="auto"/>
        <w:bottom w:val="none" w:sz="0" w:space="0" w:color="auto"/>
        <w:right w:val="none" w:sz="0" w:space="0" w:color="auto"/>
      </w:divBdr>
    </w:div>
    <w:div w:id="1300259862">
      <w:marLeft w:val="480"/>
      <w:marRight w:val="0"/>
      <w:marTop w:val="0"/>
      <w:marBottom w:val="0"/>
      <w:divBdr>
        <w:top w:val="none" w:sz="0" w:space="0" w:color="auto"/>
        <w:left w:val="none" w:sz="0" w:space="0" w:color="auto"/>
        <w:bottom w:val="none" w:sz="0" w:space="0" w:color="auto"/>
        <w:right w:val="none" w:sz="0" w:space="0" w:color="auto"/>
      </w:divBdr>
    </w:div>
    <w:div w:id="1300649570">
      <w:marLeft w:val="480"/>
      <w:marRight w:val="0"/>
      <w:marTop w:val="0"/>
      <w:marBottom w:val="0"/>
      <w:divBdr>
        <w:top w:val="none" w:sz="0" w:space="0" w:color="auto"/>
        <w:left w:val="none" w:sz="0" w:space="0" w:color="auto"/>
        <w:bottom w:val="none" w:sz="0" w:space="0" w:color="auto"/>
        <w:right w:val="none" w:sz="0" w:space="0" w:color="auto"/>
      </w:divBdr>
    </w:div>
    <w:div w:id="1303463158">
      <w:marLeft w:val="480"/>
      <w:marRight w:val="0"/>
      <w:marTop w:val="0"/>
      <w:marBottom w:val="0"/>
      <w:divBdr>
        <w:top w:val="none" w:sz="0" w:space="0" w:color="auto"/>
        <w:left w:val="none" w:sz="0" w:space="0" w:color="auto"/>
        <w:bottom w:val="none" w:sz="0" w:space="0" w:color="auto"/>
        <w:right w:val="none" w:sz="0" w:space="0" w:color="auto"/>
      </w:divBdr>
    </w:div>
    <w:div w:id="1305354082">
      <w:marLeft w:val="480"/>
      <w:marRight w:val="0"/>
      <w:marTop w:val="0"/>
      <w:marBottom w:val="0"/>
      <w:divBdr>
        <w:top w:val="none" w:sz="0" w:space="0" w:color="auto"/>
        <w:left w:val="none" w:sz="0" w:space="0" w:color="auto"/>
        <w:bottom w:val="none" w:sz="0" w:space="0" w:color="auto"/>
        <w:right w:val="none" w:sz="0" w:space="0" w:color="auto"/>
      </w:divBdr>
    </w:div>
    <w:div w:id="1306281930">
      <w:marLeft w:val="480"/>
      <w:marRight w:val="0"/>
      <w:marTop w:val="0"/>
      <w:marBottom w:val="0"/>
      <w:divBdr>
        <w:top w:val="none" w:sz="0" w:space="0" w:color="auto"/>
        <w:left w:val="none" w:sz="0" w:space="0" w:color="auto"/>
        <w:bottom w:val="none" w:sz="0" w:space="0" w:color="auto"/>
        <w:right w:val="none" w:sz="0" w:space="0" w:color="auto"/>
      </w:divBdr>
    </w:div>
    <w:div w:id="1313483315">
      <w:marLeft w:val="480"/>
      <w:marRight w:val="0"/>
      <w:marTop w:val="0"/>
      <w:marBottom w:val="0"/>
      <w:divBdr>
        <w:top w:val="none" w:sz="0" w:space="0" w:color="auto"/>
        <w:left w:val="none" w:sz="0" w:space="0" w:color="auto"/>
        <w:bottom w:val="none" w:sz="0" w:space="0" w:color="auto"/>
        <w:right w:val="none" w:sz="0" w:space="0" w:color="auto"/>
      </w:divBdr>
    </w:div>
    <w:div w:id="1313562066">
      <w:marLeft w:val="480"/>
      <w:marRight w:val="0"/>
      <w:marTop w:val="0"/>
      <w:marBottom w:val="0"/>
      <w:divBdr>
        <w:top w:val="none" w:sz="0" w:space="0" w:color="auto"/>
        <w:left w:val="none" w:sz="0" w:space="0" w:color="auto"/>
        <w:bottom w:val="none" w:sz="0" w:space="0" w:color="auto"/>
        <w:right w:val="none" w:sz="0" w:space="0" w:color="auto"/>
      </w:divBdr>
    </w:div>
    <w:div w:id="1313831477">
      <w:marLeft w:val="480"/>
      <w:marRight w:val="0"/>
      <w:marTop w:val="0"/>
      <w:marBottom w:val="0"/>
      <w:divBdr>
        <w:top w:val="none" w:sz="0" w:space="0" w:color="auto"/>
        <w:left w:val="none" w:sz="0" w:space="0" w:color="auto"/>
        <w:bottom w:val="none" w:sz="0" w:space="0" w:color="auto"/>
        <w:right w:val="none" w:sz="0" w:space="0" w:color="auto"/>
      </w:divBdr>
    </w:div>
    <w:div w:id="1313875173">
      <w:marLeft w:val="480"/>
      <w:marRight w:val="0"/>
      <w:marTop w:val="0"/>
      <w:marBottom w:val="0"/>
      <w:divBdr>
        <w:top w:val="none" w:sz="0" w:space="0" w:color="auto"/>
        <w:left w:val="none" w:sz="0" w:space="0" w:color="auto"/>
        <w:bottom w:val="none" w:sz="0" w:space="0" w:color="auto"/>
        <w:right w:val="none" w:sz="0" w:space="0" w:color="auto"/>
      </w:divBdr>
    </w:div>
    <w:div w:id="1314331823">
      <w:marLeft w:val="480"/>
      <w:marRight w:val="0"/>
      <w:marTop w:val="0"/>
      <w:marBottom w:val="0"/>
      <w:divBdr>
        <w:top w:val="none" w:sz="0" w:space="0" w:color="auto"/>
        <w:left w:val="none" w:sz="0" w:space="0" w:color="auto"/>
        <w:bottom w:val="none" w:sz="0" w:space="0" w:color="auto"/>
        <w:right w:val="none" w:sz="0" w:space="0" w:color="auto"/>
      </w:divBdr>
    </w:div>
    <w:div w:id="1320885972">
      <w:marLeft w:val="480"/>
      <w:marRight w:val="0"/>
      <w:marTop w:val="0"/>
      <w:marBottom w:val="0"/>
      <w:divBdr>
        <w:top w:val="none" w:sz="0" w:space="0" w:color="auto"/>
        <w:left w:val="none" w:sz="0" w:space="0" w:color="auto"/>
        <w:bottom w:val="none" w:sz="0" w:space="0" w:color="auto"/>
        <w:right w:val="none" w:sz="0" w:space="0" w:color="auto"/>
      </w:divBdr>
    </w:div>
    <w:div w:id="1323044016">
      <w:marLeft w:val="480"/>
      <w:marRight w:val="0"/>
      <w:marTop w:val="0"/>
      <w:marBottom w:val="0"/>
      <w:divBdr>
        <w:top w:val="none" w:sz="0" w:space="0" w:color="auto"/>
        <w:left w:val="none" w:sz="0" w:space="0" w:color="auto"/>
        <w:bottom w:val="none" w:sz="0" w:space="0" w:color="auto"/>
        <w:right w:val="none" w:sz="0" w:space="0" w:color="auto"/>
      </w:divBdr>
    </w:div>
    <w:div w:id="1330405055">
      <w:marLeft w:val="480"/>
      <w:marRight w:val="0"/>
      <w:marTop w:val="0"/>
      <w:marBottom w:val="0"/>
      <w:divBdr>
        <w:top w:val="none" w:sz="0" w:space="0" w:color="auto"/>
        <w:left w:val="none" w:sz="0" w:space="0" w:color="auto"/>
        <w:bottom w:val="none" w:sz="0" w:space="0" w:color="auto"/>
        <w:right w:val="none" w:sz="0" w:space="0" w:color="auto"/>
      </w:divBdr>
    </w:div>
    <w:div w:id="1330862040">
      <w:marLeft w:val="480"/>
      <w:marRight w:val="0"/>
      <w:marTop w:val="0"/>
      <w:marBottom w:val="0"/>
      <w:divBdr>
        <w:top w:val="none" w:sz="0" w:space="0" w:color="auto"/>
        <w:left w:val="none" w:sz="0" w:space="0" w:color="auto"/>
        <w:bottom w:val="none" w:sz="0" w:space="0" w:color="auto"/>
        <w:right w:val="none" w:sz="0" w:space="0" w:color="auto"/>
      </w:divBdr>
    </w:div>
    <w:div w:id="1333798863">
      <w:marLeft w:val="480"/>
      <w:marRight w:val="0"/>
      <w:marTop w:val="0"/>
      <w:marBottom w:val="0"/>
      <w:divBdr>
        <w:top w:val="none" w:sz="0" w:space="0" w:color="auto"/>
        <w:left w:val="none" w:sz="0" w:space="0" w:color="auto"/>
        <w:bottom w:val="none" w:sz="0" w:space="0" w:color="auto"/>
        <w:right w:val="none" w:sz="0" w:space="0" w:color="auto"/>
      </w:divBdr>
    </w:div>
    <w:div w:id="1333874594">
      <w:marLeft w:val="480"/>
      <w:marRight w:val="0"/>
      <w:marTop w:val="0"/>
      <w:marBottom w:val="0"/>
      <w:divBdr>
        <w:top w:val="none" w:sz="0" w:space="0" w:color="auto"/>
        <w:left w:val="none" w:sz="0" w:space="0" w:color="auto"/>
        <w:bottom w:val="none" w:sz="0" w:space="0" w:color="auto"/>
        <w:right w:val="none" w:sz="0" w:space="0" w:color="auto"/>
      </w:divBdr>
    </w:div>
    <w:div w:id="1337537863">
      <w:marLeft w:val="480"/>
      <w:marRight w:val="0"/>
      <w:marTop w:val="0"/>
      <w:marBottom w:val="0"/>
      <w:divBdr>
        <w:top w:val="none" w:sz="0" w:space="0" w:color="auto"/>
        <w:left w:val="none" w:sz="0" w:space="0" w:color="auto"/>
        <w:bottom w:val="none" w:sz="0" w:space="0" w:color="auto"/>
        <w:right w:val="none" w:sz="0" w:space="0" w:color="auto"/>
      </w:divBdr>
    </w:div>
    <w:div w:id="1337613946">
      <w:marLeft w:val="480"/>
      <w:marRight w:val="0"/>
      <w:marTop w:val="0"/>
      <w:marBottom w:val="0"/>
      <w:divBdr>
        <w:top w:val="none" w:sz="0" w:space="0" w:color="auto"/>
        <w:left w:val="none" w:sz="0" w:space="0" w:color="auto"/>
        <w:bottom w:val="none" w:sz="0" w:space="0" w:color="auto"/>
        <w:right w:val="none" w:sz="0" w:space="0" w:color="auto"/>
      </w:divBdr>
    </w:div>
    <w:div w:id="1338583451">
      <w:marLeft w:val="480"/>
      <w:marRight w:val="0"/>
      <w:marTop w:val="0"/>
      <w:marBottom w:val="0"/>
      <w:divBdr>
        <w:top w:val="none" w:sz="0" w:space="0" w:color="auto"/>
        <w:left w:val="none" w:sz="0" w:space="0" w:color="auto"/>
        <w:bottom w:val="none" w:sz="0" w:space="0" w:color="auto"/>
        <w:right w:val="none" w:sz="0" w:space="0" w:color="auto"/>
      </w:divBdr>
    </w:div>
    <w:div w:id="1342387927">
      <w:marLeft w:val="480"/>
      <w:marRight w:val="0"/>
      <w:marTop w:val="0"/>
      <w:marBottom w:val="0"/>
      <w:divBdr>
        <w:top w:val="none" w:sz="0" w:space="0" w:color="auto"/>
        <w:left w:val="none" w:sz="0" w:space="0" w:color="auto"/>
        <w:bottom w:val="none" w:sz="0" w:space="0" w:color="auto"/>
        <w:right w:val="none" w:sz="0" w:space="0" w:color="auto"/>
      </w:divBdr>
    </w:div>
    <w:div w:id="1342469365">
      <w:marLeft w:val="480"/>
      <w:marRight w:val="0"/>
      <w:marTop w:val="0"/>
      <w:marBottom w:val="0"/>
      <w:divBdr>
        <w:top w:val="none" w:sz="0" w:space="0" w:color="auto"/>
        <w:left w:val="none" w:sz="0" w:space="0" w:color="auto"/>
        <w:bottom w:val="none" w:sz="0" w:space="0" w:color="auto"/>
        <w:right w:val="none" w:sz="0" w:space="0" w:color="auto"/>
      </w:divBdr>
    </w:div>
    <w:div w:id="1343361541">
      <w:marLeft w:val="480"/>
      <w:marRight w:val="0"/>
      <w:marTop w:val="0"/>
      <w:marBottom w:val="0"/>
      <w:divBdr>
        <w:top w:val="none" w:sz="0" w:space="0" w:color="auto"/>
        <w:left w:val="none" w:sz="0" w:space="0" w:color="auto"/>
        <w:bottom w:val="none" w:sz="0" w:space="0" w:color="auto"/>
        <w:right w:val="none" w:sz="0" w:space="0" w:color="auto"/>
      </w:divBdr>
    </w:div>
    <w:div w:id="1343629156">
      <w:marLeft w:val="480"/>
      <w:marRight w:val="0"/>
      <w:marTop w:val="0"/>
      <w:marBottom w:val="0"/>
      <w:divBdr>
        <w:top w:val="none" w:sz="0" w:space="0" w:color="auto"/>
        <w:left w:val="none" w:sz="0" w:space="0" w:color="auto"/>
        <w:bottom w:val="none" w:sz="0" w:space="0" w:color="auto"/>
        <w:right w:val="none" w:sz="0" w:space="0" w:color="auto"/>
      </w:divBdr>
    </w:div>
    <w:div w:id="1345547448">
      <w:marLeft w:val="480"/>
      <w:marRight w:val="0"/>
      <w:marTop w:val="0"/>
      <w:marBottom w:val="0"/>
      <w:divBdr>
        <w:top w:val="none" w:sz="0" w:space="0" w:color="auto"/>
        <w:left w:val="none" w:sz="0" w:space="0" w:color="auto"/>
        <w:bottom w:val="none" w:sz="0" w:space="0" w:color="auto"/>
        <w:right w:val="none" w:sz="0" w:space="0" w:color="auto"/>
      </w:divBdr>
    </w:div>
    <w:div w:id="1346059435">
      <w:marLeft w:val="480"/>
      <w:marRight w:val="0"/>
      <w:marTop w:val="0"/>
      <w:marBottom w:val="0"/>
      <w:divBdr>
        <w:top w:val="none" w:sz="0" w:space="0" w:color="auto"/>
        <w:left w:val="none" w:sz="0" w:space="0" w:color="auto"/>
        <w:bottom w:val="none" w:sz="0" w:space="0" w:color="auto"/>
        <w:right w:val="none" w:sz="0" w:space="0" w:color="auto"/>
      </w:divBdr>
    </w:div>
    <w:div w:id="1346517968">
      <w:marLeft w:val="480"/>
      <w:marRight w:val="0"/>
      <w:marTop w:val="0"/>
      <w:marBottom w:val="0"/>
      <w:divBdr>
        <w:top w:val="none" w:sz="0" w:space="0" w:color="auto"/>
        <w:left w:val="none" w:sz="0" w:space="0" w:color="auto"/>
        <w:bottom w:val="none" w:sz="0" w:space="0" w:color="auto"/>
        <w:right w:val="none" w:sz="0" w:space="0" w:color="auto"/>
      </w:divBdr>
    </w:div>
    <w:div w:id="1347251896">
      <w:marLeft w:val="480"/>
      <w:marRight w:val="0"/>
      <w:marTop w:val="0"/>
      <w:marBottom w:val="0"/>
      <w:divBdr>
        <w:top w:val="none" w:sz="0" w:space="0" w:color="auto"/>
        <w:left w:val="none" w:sz="0" w:space="0" w:color="auto"/>
        <w:bottom w:val="none" w:sz="0" w:space="0" w:color="auto"/>
        <w:right w:val="none" w:sz="0" w:space="0" w:color="auto"/>
      </w:divBdr>
    </w:div>
    <w:div w:id="1348214268">
      <w:marLeft w:val="480"/>
      <w:marRight w:val="0"/>
      <w:marTop w:val="0"/>
      <w:marBottom w:val="0"/>
      <w:divBdr>
        <w:top w:val="none" w:sz="0" w:space="0" w:color="auto"/>
        <w:left w:val="none" w:sz="0" w:space="0" w:color="auto"/>
        <w:bottom w:val="none" w:sz="0" w:space="0" w:color="auto"/>
        <w:right w:val="none" w:sz="0" w:space="0" w:color="auto"/>
      </w:divBdr>
    </w:div>
    <w:div w:id="1348556287">
      <w:marLeft w:val="480"/>
      <w:marRight w:val="0"/>
      <w:marTop w:val="0"/>
      <w:marBottom w:val="0"/>
      <w:divBdr>
        <w:top w:val="none" w:sz="0" w:space="0" w:color="auto"/>
        <w:left w:val="none" w:sz="0" w:space="0" w:color="auto"/>
        <w:bottom w:val="none" w:sz="0" w:space="0" w:color="auto"/>
        <w:right w:val="none" w:sz="0" w:space="0" w:color="auto"/>
      </w:divBdr>
    </w:div>
    <w:div w:id="1348604467">
      <w:marLeft w:val="480"/>
      <w:marRight w:val="0"/>
      <w:marTop w:val="0"/>
      <w:marBottom w:val="0"/>
      <w:divBdr>
        <w:top w:val="none" w:sz="0" w:space="0" w:color="auto"/>
        <w:left w:val="none" w:sz="0" w:space="0" w:color="auto"/>
        <w:bottom w:val="none" w:sz="0" w:space="0" w:color="auto"/>
        <w:right w:val="none" w:sz="0" w:space="0" w:color="auto"/>
      </w:divBdr>
    </w:div>
    <w:div w:id="1354333380">
      <w:marLeft w:val="480"/>
      <w:marRight w:val="0"/>
      <w:marTop w:val="0"/>
      <w:marBottom w:val="0"/>
      <w:divBdr>
        <w:top w:val="none" w:sz="0" w:space="0" w:color="auto"/>
        <w:left w:val="none" w:sz="0" w:space="0" w:color="auto"/>
        <w:bottom w:val="none" w:sz="0" w:space="0" w:color="auto"/>
        <w:right w:val="none" w:sz="0" w:space="0" w:color="auto"/>
      </w:divBdr>
    </w:div>
    <w:div w:id="1357268036">
      <w:marLeft w:val="480"/>
      <w:marRight w:val="0"/>
      <w:marTop w:val="0"/>
      <w:marBottom w:val="0"/>
      <w:divBdr>
        <w:top w:val="none" w:sz="0" w:space="0" w:color="auto"/>
        <w:left w:val="none" w:sz="0" w:space="0" w:color="auto"/>
        <w:bottom w:val="none" w:sz="0" w:space="0" w:color="auto"/>
        <w:right w:val="none" w:sz="0" w:space="0" w:color="auto"/>
      </w:divBdr>
    </w:div>
    <w:div w:id="1357269311">
      <w:marLeft w:val="480"/>
      <w:marRight w:val="0"/>
      <w:marTop w:val="0"/>
      <w:marBottom w:val="0"/>
      <w:divBdr>
        <w:top w:val="none" w:sz="0" w:space="0" w:color="auto"/>
        <w:left w:val="none" w:sz="0" w:space="0" w:color="auto"/>
        <w:bottom w:val="none" w:sz="0" w:space="0" w:color="auto"/>
        <w:right w:val="none" w:sz="0" w:space="0" w:color="auto"/>
      </w:divBdr>
    </w:div>
    <w:div w:id="1375231427">
      <w:marLeft w:val="480"/>
      <w:marRight w:val="0"/>
      <w:marTop w:val="0"/>
      <w:marBottom w:val="0"/>
      <w:divBdr>
        <w:top w:val="none" w:sz="0" w:space="0" w:color="auto"/>
        <w:left w:val="none" w:sz="0" w:space="0" w:color="auto"/>
        <w:bottom w:val="none" w:sz="0" w:space="0" w:color="auto"/>
        <w:right w:val="none" w:sz="0" w:space="0" w:color="auto"/>
      </w:divBdr>
    </w:div>
    <w:div w:id="1379016580">
      <w:marLeft w:val="480"/>
      <w:marRight w:val="0"/>
      <w:marTop w:val="0"/>
      <w:marBottom w:val="0"/>
      <w:divBdr>
        <w:top w:val="none" w:sz="0" w:space="0" w:color="auto"/>
        <w:left w:val="none" w:sz="0" w:space="0" w:color="auto"/>
        <w:bottom w:val="none" w:sz="0" w:space="0" w:color="auto"/>
        <w:right w:val="none" w:sz="0" w:space="0" w:color="auto"/>
      </w:divBdr>
    </w:div>
    <w:div w:id="1379430766">
      <w:marLeft w:val="480"/>
      <w:marRight w:val="0"/>
      <w:marTop w:val="0"/>
      <w:marBottom w:val="0"/>
      <w:divBdr>
        <w:top w:val="none" w:sz="0" w:space="0" w:color="auto"/>
        <w:left w:val="none" w:sz="0" w:space="0" w:color="auto"/>
        <w:bottom w:val="none" w:sz="0" w:space="0" w:color="auto"/>
        <w:right w:val="none" w:sz="0" w:space="0" w:color="auto"/>
      </w:divBdr>
    </w:div>
    <w:div w:id="1384598069">
      <w:marLeft w:val="480"/>
      <w:marRight w:val="0"/>
      <w:marTop w:val="0"/>
      <w:marBottom w:val="0"/>
      <w:divBdr>
        <w:top w:val="none" w:sz="0" w:space="0" w:color="auto"/>
        <w:left w:val="none" w:sz="0" w:space="0" w:color="auto"/>
        <w:bottom w:val="none" w:sz="0" w:space="0" w:color="auto"/>
        <w:right w:val="none" w:sz="0" w:space="0" w:color="auto"/>
      </w:divBdr>
    </w:div>
    <w:div w:id="1386107006">
      <w:marLeft w:val="480"/>
      <w:marRight w:val="0"/>
      <w:marTop w:val="0"/>
      <w:marBottom w:val="0"/>
      <w:divBdr>
        <w:top w:val="none" w:sz="0" w:space="0" w:color="auto"/>
        <w:left w:val="none" w:sz="0" w:space="0" w:color="auto"/>
        <w:bottom w:val="none" w:sz="0" w:space="0" w:color="auto"/>
        <w:right w:val="none" w:sz="0" w:space="0" w:color="auto"/>
      </w:divBdr>
    </w:div>
    <w:div w:id="1387610008">
      <w:marLeft w:val="480"/>
      <w:marRight w:val="0"/>
      <w:marTop w:val="0"/>
      <w:marBottom w:val="0"/>
      <w:divBdr>
        <w:top w:val="none" w:sz="0" w:space="0" w:color="auto"/>
        <w:left w:val="none" w:sz="0" w:space="0" w:color="auto"/>
        <w:bottom w:val="none" w:sz="0" w:space="0" w:color="auto"/>
        <w:right w:val="none" w:sz="0" w:space="0" w:color="auto"/>
      </w:divBdr>
    </w:div>
    <w:div w:id="1388072407">
      <w:marLeft w:val="480"/>
      <w:marRight w:val="0"/>
      <w:marTop w:val="0"/>
      <w:marBottom w:val="0"/>
      <w:divBdr>
        <w:top w:val="none" w:sz="0" w:space="0" w:color="auto"/>
        <w:left w:val="none" w:sz="0" w:space="0" w:color="auto"/>
        <w:bottom w:val="none" w:sz="0" w:space="0" w:color="auto"/>
        <w:right w:val="none" w:sz="0" w:space="0" w:color="auto"/>
      </w:divBdr>
    </w:div>
    <w:div w:id="1388800021">
      <w:marLeft w:val="480"/>
      <w:marRight w:val="0"/>
      <w:marTop w:val="0"/>
      <w:marBottom w:val="0"/>
      <w:divBdr>
        <w:top w:val="none" w:sz="0" w:space="0" w:color="auto"/>
        <w:left w:val="none" w:sz="0" w:space="0" w:color="auto"/>
        <w:bottom w:val="none" w:sz="0" w:space="0" w:color="auto"/>
        <w:right w:val="none" w:sz="0" w:space="0" w:color="auto"/>
      </w:divBdr>
    </w:div>
    <w:div w:id="1390228465">
      <w:marLeft w:val="480"/>
      <w:marRight w:val="0"/>
      <w:marTop w:val="0"/>
      <w:marBottom w:val="0"/>
      <w:divBdr>
        <w:top w:val="none" w:sz="0" w:space="0" w:color="auto"/>
        <w:left w:val="none" w:sz="0" w:space="0" w:color="auto"/>
        <w:bottom w:val="none" w:sz="0" w:space="0" w:color="auto"/>
        <w:right w:val="none" w:sz="0" w:space="0" w:color="auto"/>
      </w:divBdr>
    </w:div>
    <w:div w:id="1390419147">
      <w:marLeft w:val="480"/>
      <w:marRight w:val="0"/>
      <w:marTop w:val="0"/>
      <w:marBottom w:val="0"/>
      <w:divBdr>
        <w:top w:val="none" w:sz="0" w:space="0" w:color="auto"/>
        <w:left w:val="none" w:sz="0" w:space="0" w:color="auto"/>
        <w:bottom w:val="none" w:sz="0" w:space="0" w:color="auto"/>
        <w:right w:val="none" w:sz="0" w:space="0" w:color="auto"/>
      </w:divBdr>
    </w:div>
    <w:div w:id="1398943031">
      <w:marLeft w:val="480"/>
      <w:marRight w:val="0"/>
      <w:marTop w:val="0"/>
      <w:marBottom w:val="0"/>
      <w:divBdr>
        <w:top w:val="none" w:sz="0" w:space="0" w:color="auto"/>
        <w:left w:val="none" w:sz="0" w:space="0" w:color="auto"/>
        <w:bottom w:val="none" w:sz="0" w:space="0" w:color="auto"/>
        <w:right w:val="none" w:sz="0" w:space="0" w:color="auto"/>
      </w:divBdr>
    </w:div>
    <w:div w:id="1401176651">
      <w:marLeft w:val="480"/>
      <w:marRight w:val="0"/>
      <w:marTop w:val="0"/>
      <w:marBottom w:val="0"/>
      <w:divBdr>
        <w:top w:val="none" w:sz="0" w:space="0" w:color="auto"/>
        <w:left w:val="none" w:sz="0" w:space="0" w:color="auto"/>
        <w:bottom w:val="none" w:sz="0" w:space="0" w:color="auto"/>
        <w:right w:val="none" w:sz="0" w:space="0" w:color="auto"/>
      </w:divBdr>
    </w:div>
    <w:div w:id="1401369868">
      <w:marLeft w:val="480"/>
      <w:marRight w:val="0"/>
      <w:marTop w:val="0"/>
      <w:marBottom w:val="0"/>
      <w:divBdr>
        <w:top w:val="none" w:sz="0" w:space="0" w:color="auto"/>
        <w:left w:val="none" w:sz="0" w:space="0" w:color="auto"/>
        <w:bottom w:val="none" w:sz="0" w:space="0" w:color="auto"/>
        <w:right w:val="none" w:sz="0" w:space="0" w:color="auto"/>
      </w:divBdr>
    </w:div>
    <w:div w:id="1402480528">
      <w:marLeft w:val="480"/>
      <w:marRight w:val="0"/>
      <w:marTop w:val="0"/>
      <w:marBottom w:val="0"/>
      <w:divBdr>
        <w:top w:val="none" w:sz="0" w:space="0" w:color="auto"/>
        <w:left w:val="none" w:sz="0" w:space="0" w:color="auto"/>
        <w:bottom w:val="none" w:sz="0" w:space="0" w:color="auto"/>
        <w:right w:val="none" w:sz="0" w:space="0" w:color="auto"/>
      </w:divBdr>
    </w:div>
    <w:div w:id="1402871540">
      <w:marLeft w:val="480"/>
      <w:marRight w:val="0"/>
      <w:marTop w:val="0"/>
      <w:marBottom w:val="0"/>
      <w:divBdr>
        <w:top w:val="none" w:sz="0" w:space="0" w:color="auto"/>
        <w:left w:val="none" w:sz="0" w:space="0" w:color="auto"/>
        <w:bottom w:val="none" w:sz="0" w:space="0" w:color="auto"/>
        <w:right w:val="none" w:sz="0" w:space="0" w:color="auto"/>
      </w:divBdr>
    </w:div>
    <w:div w:id="1406799530">
      <w:marLeft w:val="480"/>
      <w:marRight w:val="0"/>
      <w:marTop w:val="0"/>
      <w:marBottom w:val="0"/>
      <w:divBdr>
        <w:top w:val="none" w:sz="0" w:space="0" w:color="auto"/>
        <w:left w:val="none" w:sz="0" w:space="0" w:color="auto"/>
        <w:bottom w:val="none" w:sz="0" w:space="0" w:color="auto"/>
        <w:right w:val="none" w:sz="0" w:space="0" w:color="auto"/>
      </w:divBdr>
    </w:div>
    <w:div w:id="1408726788">
      <w:marLeft w:val="480"/>
      <w:marRight w:val="0"/>
      <w:marTop w:val="0"/>
      <w:marBottom w:val="0"/>
      <w:divBdr>
        <w:top w:val="none" w:sz="0" w:space="0" w:color="auto"/>
        <w:left w:val="none" w:sz="0" w:space="0" w:color="auto"/>
        <w:bottom w:val="none" w:sz="0" w:space="0" w:color="auto"/>
        <w:right w:val="none" w:sz="0" w:space="0" w:color="auto"/>
      </w:divBdr>
    </w:div>
    <w:div w:id="1408964327">
      <w:marLeft w:val="480"/>
      <w:marRight w:val="0"/>
      <w:marTop w:val="0"/>
      <w:marBottom w:val="0"/>
      <w:divBdr>
        <w:top w:val="none" w:sz="0" w:space="0" w:color="auto"/>
        <w:left w:val="none" w:sz="0" w:space="0" w:color="auto"/>
        <w:bottom w:val="none" w:sz="0" w:space="0" w:color="auto"/>
        <w:right w:val="none" w:sz="0" w:space="0" w:color="auto"/>
      </w:divBdr>
    </w:div>
    <w:div w:id="1411466451">
      <w:marLeft w:val="480"/>
      <w:marRight w:val="0"/>
      <w:marTop w:val="0"/>
      <w:marBottom w:val="0"/>
      <w:divBdr>
        <w:top w:val="none" w:sz="0" w:space="0" w:color="auto"/>
        <w:left w:val="none" w:sz="0" w:space="0" w:color="auto"/>
        <w:bottom w:val="none" w:sz="0" w:space="0" w:color="auto"/>
        <w:right w:val="none" w:sz="0" w:space="0" w:color="auto"/>
      </w:divBdr>
    </w:div>
    <w:div w:id="1412116111">
      <w:marLeft w:val="480"/>
      <w:marRight w:val="0"/>
      <w:marTop w:val="0"/>
      <w:marBottom w:val="0"/>
      <w:divBdr>
        <w:top w:val="none" w:sz="0" w:space="0" w:color="auto"/>
        <w:left w:val="none" w:sz="0" w:space="0" w:color="auto"/>
        <w:bottom w:val="none" w:sz="0" w:space="0" w:color="auto"/>
        <w:right w:val="none" w:sz="0" w:space="0" w:color="auto"/>
      </w:divBdr>
    </w:div>
    <w:div w:id="1413316494">
      <w:marLeft w:val="480"/>
      <w:marRight w:val="0"/>
      <w:marTop w:val="0"/>
      <w:marBottom w:val="0"/>
      <w:divBdr>
        <w:top w:val="none" w:sz="0" w:space="0" w:color="auto"/>
        <w:left w:val="none" w:sz="0" w:space="0" w:color="auto"/>
        <w:bottom w:val="none" w:sz="0" w:space="0" w:color="auto"/>
        <w:right w:val="none" w:sz="0" w:space="0" w:color="auto"/>
      </w:divBdr>
    </w:div>
    <w:div w:id="1413351635">
      <w:marLeft w:val="480"/>
      <w:marRight w:val="0"/>
      <w:marTop w:val="0"/>
      <w:marBottom w:val="0"/>
      <w:divBdr>
        <w:top w:val="none" w:sz="0" w:space="0" w:color="auto"/>
        <w:left w:val="none" w:sz="0" w:space="0" w:color="auto"/>
        <w:bottom w:val="none" w:sz="0" w:space="0" w:color="auto"/>
        <w:right w:val="none" w:sz="0" w:space="0" w:color="auto"/>
      </w:divBdr>
    </w:div>
    <w:div w:id="1414276031">
      <w:marLeft w:val="480"/>
      <w:marRight w:val="0"/>
      <w:marTop w:val="0"/>
      <w:marBottom w:val="0"/>
      <w:divBdr>
        <w:top w:val="none" w:sz="0" w:space="0" w:color="auto"/>
        <w:left w:val="none" w:sz="0" w:space="0" w:color="auto"/>
        <w:bottom w:val="none" w:sz="0" w:space="0" w:color="auto"/>
        <w:right w:val="none" w:sz="0" w:space="0" w:color="auto"/>
      </w:divBdr>
    </w:div>
    <w:div w:id="1418356588">
      <w:marLeft w:val="480"/>
      <w:marRight w:val="0"/>
      <w:marTop w:val="0"/>
      <w:marBottom w:val="0"/>
      <w:divBdr>
        <w:top w:val="none" w:sz="0" w:space="0" w:color="auto"/>
        <w:left w:val="none" w:sz="0" w:space="0" w:color="auto"/>
        <w:bottom w:val="none" w:sz="0" w:space="0" w:color="auto"/>
        <w:right w:val="none" w:sz="0" w:space="0" w:color="auto"/>
      </w:divBdr>
    </w:div>
    <w:div w:id="1419205610">
      <w:marLeft w:val="480"/>
      <w:marRight w:val="0"/>
      <w:marTop w:val="0"/>
      <w:marBottom w:val="0"/>
      <w:divBdr>
        <w:top w:val="none" w:sz="0" w:space="0" w:color="auto"/>
        <w:left w:val="none" w:sz="0" w:space="0" w:color="auto"/>
        <w:bottom w:val="none" w:sz="0" w:space="0" w:color="auto"/>
        <w:right w:val="none" w:sz="0" w:space="0" w:color="auto"/>
      </w:divBdr>
    </w:div>
    <w:div w:id="1424761834">
      <w:marLeft w:val="480"/>
      <w:marRight w:val="0"/>
      <w:marTop w:val="0"/>
      <w:marBottom w:val="0"/>
      <w:divBdr>
        <w:top w:val="none" w:sz="0" w:space="0" w:color="auto"/>
        <w:left w:val="none" w:sz="0" w:space="0" w:color="auto"/>
        <w:bottom w:val="none" w:sz="0" w:space="0" w:color="auto"/>
        <w:right w:val="none" w:sz="0" w:space="0" w:color="auto"/>
      </w:divBdr>
    </w:div>
    <w:div w:id="1426918949">
      <w:marLeft w:val="480"/>
      <w:marRight w:val="0"/>
      <w:marTop w:val="0"/>
      <w:marBottom w:val="0"/>
      <w:divBdr>
        <w:top w:val="none" w:sz="0" w:space="0" w:color="auto"/>
        <w:left w:val="none" w:sz="0" w:space="0" w:color="auto"/>
        <w:bottom w:val="none" w:sz="0" w:space="0" w:color="auto"/>
        <w:right w:val="none" w:sz="0" w:space="0" w:color="auto"/>
      </w:divBdr>
    </w:div>
    <w:div w:id="1428847726">
      <w:marLeft w:val="480"/>
      <w:marRight w:val="0"/>
      <w:marTop w:val="0"/>
      <w:marBottom w:val="0"/>
      <w:divBdr>
        <w:top w:val="none" w:sz="0" w:space="0" w:color="auto"/>
        <w:left w:val="none" w:sz="0" w:space="0" w:color="auto"/>
        <w:bottom w:val="none" w:sz="0" w:space="0" w:color="auto"/>
        <w:right w:val="none" w:sz="0" w:space="0" w:color="auto"/>
      </w:divBdr>
    </w:div>
    <w:div w:id="1429234942">
      <w:marLeft w:val="480"/>
      <w:marRight w:val="0"/>
      <w:marTop w:val="0"/>
      <w:marBottom w:val="0"/>
      <w:divBdr>
        <w:top w:val="none" w:sz="0" w:space="0" w:color="auto"/>
        <w:left w:val="none" w:sz="0" w:space="0" w:color="auto"/>
        <w:bottom w:val="none" w:sz="0" w:space="0" w:color="auto"/>
        <w:right w:val="none" w:sz="0" w:space="0" w:color="auto"/>
      </w:divBdr>
    </w:div>
    <w:div w:id="1430539633">
      <w:marLeft w:val="480"/>
      <w:marRight w:val="0"/>
      <w:marTop w:val="0"/>
      <w:marBottom w:val="0"/>
      <w:divBdr>
        <w:top w:val="none" w:sz="0" w:space="0" w:color="auto"/>
        <w:left w:val="none" w:sz="0" w:space="0" w:color="auto"/>
        <w:bottom w:val="none" w:sz="0" w:space="0" w:color="auto"/>
        <w:right w:val="none" w:sz="0" w:space="0" w:color="auto"/>
      </w:divBdr>
    </w:div>
    <w:div w:id="1431588669">
      <w:marLeft w:val="480"/>
      <w:marRight w:val="0"/>
      <w:marTop w:val="0"/>
      <w:marBottom w:val="0"/>
      <w:divBdr>
        <w:top w:val="none" w:sz="0" w:space="0" w:color="auto"/>
        <w:left w:val="none" w:sz="0" w:space="0" w:color="auto"/>
        <w:bottom w:val="none" w:sz="0" w:space="0" w:color="auto"/>
        <w:right w:val="none" w:sz="0" w:space="0" w:color="auto"/>
      </w:divBdr>
    </w:div>
    <w:div w:id="1432242049">
      <w:marLeft w:val="480"/>
      <w:marRight w:val="0"/>
      <w:marTop w:val="0"/>
      <w:marBottom w:val="0"/>
      <w:divBdr>
        <w:top w:val="none" w:sz="0" w:space="0" w:color="auto"/>
        <w:left w:val="none" w:sz="0" w:space="0" w:color="auto"/>
        <w:bottom w:val="none" w:sz="0" w:space="0" w:color="auto"/>
        <w:right w:val="none" w:sz="0" w:space="0" w:color="auto"/>
      </w:divBdr>
    </w:div>
    <w:div w:id="1432580908">
      <w:marLeft w:val="480"/>
      <w:marRight w:val="0"/>
      <w:marTop w:val="0"/>
      <w:marBottom w:val="0"/>
      <w:divBdr>
        <w:top w:val="none" w:sz="0" w:space="0" w:color="auto"/>
        <w:left w:val="none" w:sz="0" w:space="0" w:color="auto"/>
        <w:bottom w:val="none" w:sz="0" w:space="0" w:color="auto"/>
        <w:right w:val="none" w:sz="0" w:space="0" w:color="auto"/>
      </w:divBdr>
    </w:div>
    <w:div w:id="1433434259">
      <w:marLeft w:val="480"/>
      <w:marRight w:val="0"/>
      <w:marTop w:val="0"/>
      <w:marBottom w:val="0"/>
      <w:divBdr>
        <w:top w:val="none" w:sz="0" w:space="0" w:color="auto"/>
        <w:left w:val="none" w:sz="0" w:space="0" w:color="auto"/>
        <w:bottom w:val="none" w:sz="0" w:space="0" w:color="auto"/>
        <w:right w:val="none" w:sz="0" w:space="0" w:color="auto"/>
      </w:divBdr>
    </w:div>
    <w:div w:id="1438216708">
      <w:marLeft w:val="480"/>
      <w:marRight w:val="0"/>
      <w:marTop w:val="0"/>
      <w:marBottom w:val="0"/>
      <w:divBdr>
        <w:top w:val="none" w:sz="0" w:space="0" w:color="auto"/>
        <w:left w:val="none" w:sz="0" w:space="0" w:color="auto"/>
        <w:bottom w:val="none" w:sz="0" w:space="0" w:color="auto"/>
        <w:right w:val="none" w:sz="0" w:space="0" w:color="auto"/>
      </w:divBdr>
    </w:div>
    <w:div w:id="1439522869">
      <w:marLeft w:val="480"/>
      <w:marRight w:val="0"/>
      <w:marTop w:val="0"/>
      <w:marBottom w:val="0"/>
      <w:divBdr>
        <w:top w:val="none" w:sz="0" w:space="0" w:color="auto"/>
        <w:left w:val="none" w:sz="0" w:space="0" w:color="auto"/>
        <w:bottom w:val="none" w:sz="0" w:space="0" w:color="auto"/>
        <w:right w:val="none" w:sz="0" w:space="0" w:color="auto"/>
      </w:divBdr>
    </w:div>
    <w:div w:id="1439910357">
      <w:marLeft w:val="480"/>
      <w:marRight w:val="0"/>
      <w:marTop w:val="0"/>
      <w:marBottom w:val="0"/>
      <w:divBdr>
        <w:top w:val="none" w:sz="0" w:space="0" w:color="auto"/>
        <w:left w:val="none" w:sz="0" w:space="0" w:color="auto"/>
        <w:bottom w:val="none" w:sz="0" w:space="0" w:color="auto"/>
        <w:right w:val="none" w:sz="0" w:space="0" w:color="auto"/>
      </w:divBdr>
    </w:div>
    <w:div w:id="1441410610">
      <w:marLeft w:val="480"/>
      <w:marRight w:val="0"/>
      <w:marTop w:val="0"/>
      <w:marBottom w:val="0"/>
      <w:divBdr>
        <w:top w:val="none" w:sz="0" w:space="0" w:color="auto"/>
        <w:left w:val="none" w:sz="0" w:space="0" w:color="auto"/>
        <w:bottom w:val="none" w:sz="0" w:space="0" w:color="auto"/>
        <w:right w:val="none" w:sz="0" w:space="0" w:color="auto"/>
      </w:divBdr>
    </w:div>
    <w:div w:id="1445152894">
      <w:marLeft w:val="480"/>
      <w:marRight w:val="0"/>
      <w:marTop w:val="0"/>
      <w:marBottom w:val="0"/>
      <w:divBdr>
        <w:top w:val="none" w:sz="0" w:space="0" w:color="auto"/>
        <w:left w:val="none" w:sz="0" w:space="0" w:color="auto"/>
        <w:bottom w:val="none" w:sz="0" w:space="0" w:color="auto"/>
        <w:right w:val="none" w:sz="0" w:space="0" w:color="auto"/>
      </w:divBdr>
    </w:div>
    <w:div w:id="1445688855">
      <w:marLeft w:val="480"/>
      <w:marRight w:val="0"/>
      <w:marTop w:val="0"/>
      <w:marBottom w:val="0"/>
      <w:divBdr>
        <w:top w:val="none" w:sz="0" w:space="0" w:color="auto"/>
        <w:left w:val="none" w:sz="0" w:space="0" w:color="auto"/>
        <w:bottom w:val="none" w:sz="0" w:space="0" w:color="auto"/>
        <w:right w:val="none" w:sz="0" w:space="0" w:color="auto"/>
      </w:divBdr>
    </w:div>
    <w:div w:id="1448504518">
      <w:marLeft w:val="480"/>
      <w:marRight w:val="0"/>
      <w:marTop w:val="0"/>
      <w:marBottom w:val="0"/>
      <w:divBdr>
        <w:top w:val="none" w:sz="0" w:space="0" w:color="auto"/>
        <w:left w:val="none" w:sz="0" w:space="0" w:color="auto"/>
        <w:bottom w:val="none" w:sz="0" w:space="0" w:color="auto"/>
        <w:right w:val="none" w:sz="0" w:space="0" w:color="auto"/>
      </w:divBdr>
    </w:div>
    <w:div w:id="1448812303">
      <w:marLeft w:val="480"/>
      <w:marRight w:val="0"/>
      <w:marTop w:val="0"/>
      <w:marBottom w:val="0"/>
      <w:divBdr>
        <w:top w:val="none" w:sz="0" w:space="0" w:color="auto"/>
        <w:left w:val="none" w:sz="0" w:space="0" w:color="auto"/>
        <w:bottom w:val="none" w:sz="0" w:space="0" w:color="auto"/>
        <w:right w:val="none" w:sz="0" w:space="0" w:color="auto"/>
      </w:divBdr>
    </w:div>
    <w:div w:id="1449161593">
      <w:marLeft w:val="480"/>
      <w:marRight w:val="0"/>
      <w:marTop w:val="0"/>
      <w:marBottom w:val="0"/>
      <w:divBdr>
        <w:top w:val="none" w:sz="0" w:space="0" w:color="auto"/>
        <w:left w:val="none" w:sz="0" w:space="0" w:color="auto"/>
        <w:bottom w:val="none" w:sz="0" w:space="0" w:color="auto"/>
        <w:right w:val="none" w:sz="0" w:space="0" w:color="auto"/>
      </w:divBdr>
    </w:div>
    <w:div w:id="1449425004">
      <w:marLeft w:val="480"/>
      <w:marRight w:val="0"/>
      <w:marTop w:val="0"/>
      <w:marBottom w:val="0"/>
      <w:divBdr>
        <w:top w:val="none" w:sz="0" w:space="0" w:color="auto"/>
        <w:left w:val="none" w:sz="0" w:space="0" w:color="auto"/>
        <w:bottom w:val="none" w:sz="0" w:space="0" w:color="auto"/>
        <w:right w:val="none" w:sz="0" w:space="0" w:color="auto"/>
      </w:divBdr>
    </w:div>
    <w:div w:id="1449469484">
      <w:marLeft w:val="480"/>
      <w:marRight w:val="0"/>
      <w:marTop w:val="0"/>
      <w:marBottom w:val="0"/>
      <w:divBdr>
        <w:top w:val="none" w:sz="0" w:space="0" w:color="auto"/>
        <w:left w:val="none" w:sz="0" w:space="0" w:color="auto"/>
        <w:bottom w:val="none" w:sz="0" w:space="0" w:color="auto"/>
        <w:right w:val="none" w:sz="0" w:space="0" w:color="auto"/>
      </w:divBdr>
    </w:div>
    <w:div w:id="1451439968">
      <w:marLeft w:val="480"/>
      <w:marRight w:val="0"/>
      <w:marTop w:val="0"/>
      <w:marBottom w:val="0"/>
      <w:divBdr>
        <w:top w:val="none" w:sz="0" w:space="0" w:color="auto"/>
        <w:left w:val="none" w:sz="0" w:space="0" w:color="auto"/>
        <w:bottom w:val="none" w:sz="0" w:space="0" w:color="auto"/>
        <w:right w:val="none" w:sz="0" w:space="0" w:color="auto"/>
      </w:divBdr>
    </w:div>
    <w:div w:id="1452937523">
      <w:marLeft w:val="480"/>
      <w:marRight w:val="0"/>
      <w:marTop w:val="0"/>
      <w:marBottom w:val="0"/>
      <w:divBdr>
        <w:top w:val="none" w:sz="0" w:space="0" w:color="auto"/>
        <w:left w:val="none" w:sz="0" w:space="0" w:color="auto"/>
        <w:bottom w:val="none" w:sz="0" w:space="0" w:color="auto"/>
        <w:right w:val="none" w:sz="0" w:space="0" w:color="auto"/>
      </w:divBdr>
    </w:div>
    <w:div w:id="1454327545">
      <w:marLeft w:val="480"/>
      <w:marRight w:val="0"/>
      <w:marTop w:val="0"/>
      <w:marBottom w:val="0"/>
      <w:divBdr>
        <w:top w:val="none" w:sz="0" w:space="0" w:color="auto"/>
        <w:left w:val="none" w:sz="0" w:space="0" w:color="auto"/>
        <w:bottom w:val="none" w:sz="0" w:space="0" w:color="auto"/>
        <w:right w:val="none" w:sz="0" w:space="0" w:color="auto"/>
      </w:divBdr>
    </w:div>
    <w:div w:id="1457524158">
      <w:marLeft w:val="480"/>
      <w:marRight w:val="0"/>
      <w:marTop w:val="0"/>
      <w:marBottom w:val="0"/>
      <w:divBdr>
        <w:top w:val="none" w:sz="0" w:space="0" w:color="auto"/>
        <w:left w:val="none" w:sz="0" w:space="0" w:color="auto"/>
        <w:bottom w:val="none" w:sz="0" w:space="0" w:color="auto"/>
        <w:right w:val="none" w:sz="0" w:space="0" w:color="auto"/>
      </w:divBdr>
    </w:div>
    <w:div w:id="1458796339">
      <w:marLeft w:val="480"/>
      <w:marRight w:val="0"/>
      <w:marTop w:val="0"/>
      <w:marBottom w:val="0"/>
      <w:divBdr>
        <w:top w:val="none" w:sz="0" w:space="0" w:color="auto"/>
        <w:left w:val="none" w:sz="0" w:space="0" w:color="auto"/>
        <w:bottom w:val="none" w:sz="0" w:space="0" w:color="auto"/>
        <w:right w:val="none" w:sz="0" w:space="0" w:color="auto"/>
      </w:divBdr>
    </w:div>
    <w:div w:id="1460296757">
      <w:marLeft w:val="480"/>
      <w:marRight w:val="0"/>
      <w:marTop w:val="0"/>
      <w:marBottom w:val="0"/>
      <w:divBdr>
        <w:top w:val="none" w:sz="0" w:space="0" w:color="auto"/>
        <w:left w:val="none" w:sz="0" w:space="0" w:color="auto"/>
        <w:bottom w:val="none" w:sz="0" w:space="0" w:color="auto"/>
        <w:right w:val="none" w:sz="0" w:space="0" w:color="auto"/>
      </w:divBdr>
    </w:div>
    <w:div w:id="1460688764">
      <w:marLeft w:val="480"/>
      <w:marRight w:val="0"/>
      <w:marTop w:val="0"/>
      <w:marBottom w:val="0"/>
      <w:divBdr>
        <w:top w:val="none" w:sz="0" w:space="0" w:color="auto"/>
        <w:left w:val="none" w:sz="0" w:space="0" w:color="auto"/>
        <w:bottom w:val="none" w:sz="0" w:space="0" w:color="auto"/>
        <w:right w:val="none" w:sz="0" w:space="0" w:color="auto"/>
      </w:divBdr>
    </w:div>
    <w:div w:id="1461342468">
      <w:marLeft w:val="480"/>
      <w:marRight w:val="0"/>
      <w:marTop w:val="0"/>
      <w:marBottom w:val="0"/>
      <w:divBdr>
        <w:top w:val="none" w:sz="0" w:space="0" w:color="auto"/>
        <w:left w:val="none" w:sz="0" w:space="0" w:color="auto"/>
        <w:bottom w:val="none" w:sz="0" w:space="0" w:color="auto"/>
        <w:right w:val="none" w:sz="0" w:space="0" w:color="auto"/>
      </w:divBdr>
    </w:div>
    <w:div w:id="1466002574">
      <w:marLeft w:val="480"/>
      <w:marRight w:val="0"/>
      <w:marTop w:val="0"/>
      <w:marBottom w:val="0"/>
      <w:divBdr>
        <w:top w:val="none" w:sz="0" w:space="0" w:color="auto"/>
        <w:left w:val="none" w:sz="0" w:space="0" w:color="auto"/>
        <w:bottom w:val="none" w:sz="0" w:space="0" w:color="auto"/>
        <w:right w:val="none" w:sz="0" w:space="0" w:color="auto"/>
      </w:divBdr>
    </w:div>
    <w:div w:id="1469081246">
      <w:marLeft w:val="480"/>
      <w:marRight w:val="0"/>
      <w:marTop w:val="0"/>
      <w:marBottom w:val="0"/>
      <w:divBdr>
        <w:top w:val="none" w:sz="0" w:space="0" w:color="auto"/>
        <w:left w:val="none" w:sz="0" w:space="0" w:color="auto"/>
        <w:bottom w:val="none" w:sz="0" w:space="0" w:color="auto"/>
        <w:right w:val="none" w:sz="0" w:space="0" w:color="auto"/>
      </w:divBdr>
    </w:div>
    <w:div w:id="1469473942">
      <w:marLeft w:val="480"/>
      <w:marRight w:val="0"/>
      <w:marTop w:val="0"/>
      <w:marBottom w:val="0"/>
      <w:divBdr>
        <w:top w:val="none" w:sz="0" w:space="0" w:color="auto"/>
        <w:left w:val="none" w:sz="0" w:space="0" w:color="auto"/>
        <w:bottom w:val="none" w:sz="0" w:space="0" w:color="auto"/>
        <w:right w:val="none" w:sz="0" w:space="0" w:color="auto"/>
      </w:divBdr>
    </w:div>
    <w:div w:id="1470585912">
      <w:marLeft w:val="480"/>
      <w:marRight w:val="0"/>
      <w:marTop w:val="0"/>
      <w:marBottom w:val="0"/>
      <w:divBdr>
        <w:top w:val="none" w:sz="0" w:space="0" w:color="auto"/>
        <w:left w:val="none" w:sz="0" w:space="0" w:color="auto"/>
        <w:bottom w:val="none" w:sz="0" w:space="0" w:color="auto"/>
        <w:right w:val="none" w:sz="0" w:space="0" w:color="auto"/>
      </w:divBdr>
    </w:div>
    <w:div w:id="1476483237">
      <w:marLeft w:val="480"/>
      <w:marRight w:val="0"/>
      <w:marTop w:val="0"/>
      <w:marBottom w:val="0"/>
      <w:divBdr>
        <w:top w:val="none" w:sz="0" w:space="0" w:color="auto"/>
        <w:left w:val="none" w:sz="0" w:space="0" w:color="auto"/>
        <w:bottom w:val="none" w:sz="0" w:space="0" w:color="auto"/>
        <w:right w:val="none" w:sz="0" w:space="0" w:color="auto"/>
      </w:divBdr>
    </w:div>
    <w:div w:id="1481071375">
      <w:marLeft w:val="480"/>
      <w:marRight w:val="0"/>
      <w:marTop w:val="0"/>
      <w:marBottom w:val="0"/>
      <w:divBdr>
        <w:top w:val="none" w:sz="0" w:space="0" w:color="auto"/>
        <w:left w:val="none" w:sz="0" w:space="0" w:color="auto"/>
        <w:bottom w:val="none" w:sz="0" w:space="0" w:color="auto"/>
        <w:right w:val="none" w:sz="0" w:space="0" w:color="auto"/>
      </w:divBdr>
    </w:div>
    <w:div w:id="1481313101">
      <w:marLeft w:val="480"/>
      <w:marRight w:val="0"/>
      <w:marTop w:val="0"/>
      <w:marBottom w:val="0"/>
      <w:divBdr>
        <w:top w:val="none" w:sz="0" w:space="0" w:color="auto"/>
        <w:left w:val="none" w:sz="0" w:space="0" w:color="auto"/>
        <w:bottom w:val="none" w:sz="0" w:space="0" w:color="auto"/>
        <w:right w:val="none" w:sz="0" w:space="0" w:color="auto"/>
      </w:divBdr>
    </w:div>
    <w:div w:id="1481729068">
      <w:marLeft w:val="480"/>
      <w:marRight w:val="0"/>
      <w:marTop w:val="0"/>
      <w:marBottom w:val="0"/>
      <w:divBdr>
        <w:top w:val="none" w:sz="0" w:space="0" w:color="auto"/>
        <w:left w:val="none" w:sz="0" w:space="0" w:color="auto"/>
        <w:bottom w:val="none" w:sz="0" w:space="0" w:color="auto"/>
        <w:right w:val="none" w:sz="0" w:space="0" w:color="auto"/>
      </w:divBdr>
    </w:div>
    <w:div w:id="1487740716">
      <w:marLeft w:val="480"/>
      <w:marRight w:val="0"/>
      <w:marTop w:val="0"/>
      <w:marBottom w:val="0"/>
      <w:divBdr>
        <w:top w:val="none" w:sz="0" w:space="0" w:color="auto"/>
        <w:left w:val="none" w:sz="0" w:space="0" w:color="auto"/>
        <w:bottom w:val="none" w:sz="0" w:space="0" w:color="auto"/>
        <w:right w:val="none" w:sz="0" w:space="0" w:color="auto"/>
      </w:divBdr>
    </w:div>
    <w:div w:id="1489133231">
      <w:marLeft w:val="480"/>
      <w:marRight w:val="0"/>
      <w:marTop w:val="0"/>
      <w:marBottom w:val="0"/>
      <w:divBdr>
        <w:top w:val="none" w:sz="0" w:space="0" w:color="auto"/>
        <w:left w:val="none" w:sz="0" w:space="0" w:color="auto"/>
        <w:bottom w:val="none" w:sz="0" w:space="0" w:color="auto"/>
        <w:right w:val="none" w:sz="0" w:space="0" w:color="auto"/>
      </w:divBdr>
    </w:div>
    <w:div w:id="1491943301">
      <w:marLeft w:val="480"/>
      <w:marRight w:val="0"/>
      <w:marTop w:val="0"/>
      <w:marBottom w:val="0"/>
      <w:divBdr>
        <w:top w:val="none" w:sz="0" w:space="0" w:color="auto"/>
        <w:left w:val="none" w:sz="0" w:space="0" w:color="auto"/>
        <w:bottom w:val="none" w:sz="0" w:space="0" w:color="auto"/>
        <w:right w:val="none" w:sz="0" w:space="0" w:color="auto"/>
      </w:divBdr>
    </w:div>
    <w:div w:id="1495758446">
      <w:marLeft w:val="480"/>
      <w:marRight w:val="0"/>
      <w:marTop w:val="0"/>
      <w:marBottom w:val="0"/>
      <w:divBdr>
        <w:top w:val="none" w:sz="0" w:space="0" w:color="auto"/>
        <w:left w:val="none" w:sz="0" w:space="0" w:color="auto"/>
        <w:bottom w:val="none" w:sz="0" w:space="0" w:color="auto"/>
        <w:right w:val="none" w:sz="0" w:space="0" w:color="auto"/>
      </w:divBdr>
    </w:div>
    <w:div w:id="1498570567">
      <w:marLeft w:val="480"/>
      <w:marRight w:val="0"/>
      <w:marTop w:val="0"/>
      <w:marBottom w:val="0"/>
      <w:divBdr>
        <w:top w:val="none" w:sz="0" w:space="0" w:color="auto"/>
        <w:left w:val="none" w:sz="0" w:space="0" w:color="auto"/>
        <w:bottom w:val="none" w:sz="0" w:space="0" w:color="auto"/>
        <w:right w:val="none" w:sz="0" w:space="0" w:color="auto"/>
      </w:divBdr>
    </w:div>
    <w:div w:id="1500728544">
      <w:marLeft w:val="480"/>
      <w:marRight w:val="0"/>
      <w:marTop w:val="0"/>
      <w:marBottom w:val="0"/>
      <w:divBdr>
        <w:top w:val="none" w:sz="0" w:space="0" w:color="auto"/>
        <w:left w:val="none" w:sz="0" w:space="0" w:color="auto"/>
        <w:bottom w:val="none" w:sz="0" w:space="0" w:color="auto"/>
        <w:right w:val="none" w:sz="0" w:space="0" w:color="auto"/>
      </w:divBdr>
    </w:div>
    <w:div w:id="1503011748">
      <w:marLeft w:val="480"/>
      <w:marRight w:val="0"/>
      <w:marTop w:val="0"/>
      <w:marBottom w:val="0"/>
      <w:divBdr>
        <w:top w:val="none" w:sz="0" w:space="0" w:color="auto"/>
        <w:left w:val="none" w:sz="0" w:space="0" w:color="auto"/>
        <w:bottom w:val="none" w:sz="0" w:space="0" w:color="auto"/>
        <w:right w:val="none" w:sz="0" w:space="0" w:color="auto"/>
      </w:divBdr>
    </w:div>
    <w:div w:id="1503474082">
      <w:marLeft w:val="480"/>
      <w:marRight w:val="0"/>
      <w:marTop w:val="0"/>
      <w:marBottom w:val="0"/>
      <w:divBdr>
        <w:top w:val="none" w:sz="0" w:space="0" w:color="auto"/>
        <w:left w:val="none" w:sz="0" w:space="0" w:color="auto"/>
        <w:bottom w:val="none" w:sz="0" w:space="0" w:color="auto"/>
        <w:right w:val="none" w:sz="0" w:space="0" w:color="auto"/>
      </w:divBdr>
    </w:div>
    <w:div w:id="1506171174">
      <w:marLeft w:val="480"/>
      <w:marRight w:val="0"/>
      <w:marTop w:val="0"/>
      <w:marBottom w:val="0"/>
      <w:divBdr>
        <w:top w:val="none" w:sz="0" w:space="0" w:color="auto"/>
        <w:left w:val="none" w:sz="0" w:space="0" w:color="auto"/>
        <w:bottom w:val="none" w:sz="0" w:space="0" w:color="auto"/>
        <w:right w:val="none" w:sz="0" w:space="0" w:color="auto"/>
      </w:divBdr>
    </w:div>
    <w:div w:id="1506365122">
      <w:marLeft w:val="480"/>
      <w:marRight w:val="0"/>
      <w:marTop w:val="0"/>
      <w:marBottom w:val="0"/>
      <w:divBdr>
        <w:top w:val="none" w:sz="0" w:space="0" w:color="auto"/>
        <w:left w:val="none" w:sz="0" w:space="0" w:color="auto"/>
        <w:bottom w:val="none" w:sz="0" w:space="0" w:color="auto"/>
        <w:right w:val="none" w:sz="0" w:space="0" w:color="auto"/>
      </w:divBdr>
    </w:div>
    <w:div w:id="1508059339">
      <w:marLeft w:val="480"/>
      <w:marRight w:val="0"/>
      <w:marTop w:val="0"/>
      <w:marBottom w:val="0"/>
      <w:divBdr>
        <w:top w:val="none" w:sz="0" w:space="0" w:color="auto"/>
        <w:left w:val="none" w:sz="0" w:space="0" w:color="auto"/>
        <w:bottom w:val="none" w:sz="0" w:space="0" w:color="auto"/>
        <w:right w:val="none" w:sz="0" w:space="0" w:color="auto"/>
      </w:divBdr>
    </w:div>
    <w:div w:id="1508473727">
      <w:marLeft w:val="480"/>
      <w:marRight w:val="0"/>
      <w:marTop w:val="0"/>
      <w:marBottom w:val="0"/>
      <w:divBdr>
        <w:top w:val="none" w:sz="0" w:space="0" w:color="auto"/>
        <w:left w:val="none" w:sz="0" w:space="0" w:color="auto"/>
        <w:bottom w:val="none" w:sz="0" w:space="0" w:color="auto"/>
        <w:right w:val="none" w:sz="0" w:space="0" w:color="auto"/>
      </w:divBdr>
    </w:div>
    <w:div w:id="1509633913">
      <w:marLeft w:val="480"/>
      <w:marRight w:val="0"/>
      <w:marTop w:val="0"/>
      <w:marBottom w:val="0"/>
      <w:divBdr>
        <w:top w:val="none" w:sz="0" w:space="0" w:color="auto"/>
        <w:left w:val="none" w:sz="0" w:space="0" w:color="auto"/>
        <w:bottom w:val="none" w:sz="0" w:space="0" w:color="auto"/>
        <w:right w:val="none" w:sz="0" w:space="0" w:color="auto"/>
      </w:divBdr>
    </w:div>
    <w:div w:id="1514225188">
      <w:marLeft w:val="480"/>
      <w:marRight w:val="0"/>
      <w:marTop w:val="0"/>
      <w:marBottom w:val="0"/>
      <w:divBdr>
        <w:top w:val="none" w:sz="0" w:space="0" w:color="auto"/>
        <w:left w:val="none" w:sz="0" w:space="0" w:color="auto"/>
        <w:bottom w:val="none" w:sz="0" w:space="0" w:color="auto"/>
        <w:right w:val="none" w:sz="0" w:space="0" w:color="auto"/>
      </w:divBdr>
    </w:div>
    <w:div w:id="1514419302">
      <w:marLeft w:val="480"/>
      <w:marRight w:val="0"/>
      <w:marTop w:val="0"/>
      <w:marBottom w:val="0"/>
      <w:divBdr>
        <w:top w:val="none" w:sz="0" w:space="0" w:color="auto"/>
        <w:left w:val="none" w:sz="0" w:space="0" w:color="auto"/>
        <w:bottom w:val="none" w:sz="0" w:space="0" w:color="auto"/>
        <w:right w:val="none" w:sz="0" w:space="0" w:color="auto"/>
      </w:divBdr>
    </w:div>
    <w:div w:id="1514421419">
      <w:marLeft w:val="480"/>
      <w:marRight w:val="0"/>
      <w:marTop w:val="0"/>
      <w:marBottom w:val="0"/>
      <w:divBdr>
        <w:top w:val="none" w:sz="0" w:space="0" w:color="auto"/>
        <w:left w:val="none" w:sz="0" w:space="0" w:color="auto"/>
        <w:bottom w:val="none" w:sz="0" w:space="0" w:color="auto"/>
        <w:right w:val="none" w:sz="0" w:space="0" w:color="auto"/>
      </w:divBdr>
    </w:div>
    <w:div w:id="1517496517">
      <w:marLeft w:val="480"/>
      <w:marRight w:val="0"/>
      <w:marTop w:val="0"/>
      <w:marBottom w:val="0"/>
      <w:divBdr>
        <w:top w:val="none" w:sz="0" w:space="0" w:color="auto"/>
        <w:left w:val="none" w:sz="0" w:space="0" w:color="auto"/>
        <w:bottom w:val="none" w:sz="0" w:space="0" w:color="auto"/>
        <w:right w:val="none" w:sz="0" w:space="0" w:color="auto"/>
      </w:divBdr>
    </w:div>
    <w:div w:id="1520242212">
      <w:marLeft w:val="480"/>
      <w:marRight w:val="0"/>
      <w:marTop w:val="0"/>
      <w:marBottom w:val="0"/>
      <w:divBdr>
        <w:top w:val="none" w:sz="0" w:space="0" w:color="auto"/>
        <w:left w:val="none" w:sz="0" w:space="0" w:color="auto"/>
        <w:bottom w:val="none" w:sz="0" w:space="0" w:color="auto"/>
        <w:right w:val="none" w:sz="0" w:space="0" w:color="auto"/>
      </w:divBdr>
    </w:div>
    <w:div w:id="1520894496">
      <w:marLeft w:val="480"/>
      <w:marRight w:val="0"/>
      <w:marTop w:val="0"/>
      <w:marBottom w:val="0"/>
      <w:divBdr>
        <w:top w:val="none" w:sz="0" w:space="0" w:color="auto"/>
        <w:left w:val="none" w:sz="0" w:space="0" w:color="auto"/>
        <w:bottom w:val="none" w:sz="0" w:space="0" w:color="auto"/>
        <w:right w:val="none" w:sz="0" w:space="0" w:color="auto"/>
      </w:divBdr>
    </w:div>
    <w:div w:id="1521621408">
      <w:marLeft w:val="480"/>
      <w:marRight w:val="0"/>
      <w:marTop w:val="0"/>
      <w:marBottom w:val="0"/>
      <w:divBdr>
        <w:top w:val="none" w:sz="0" w:space="0" w:color="auto"/>
        <w:left w:val="none" w:sz="0" w:space="0" w:color="auto"/>
        <w:bottom w:val="none" w:sz="0" w:space="0" w:color="auto"/>
        <w:right w:val="none" w:sz="0" w:space="0" w:color="auto"/>
      </w:divBdr>
    </w:div>
    <w:div w:id="1521894884">
      <w:marLeft w:val="480"/>
      <w:marRight w:val="0"/>
      <w:marTop w:val="0"/>
      <w:marBottom w:val="0"/>
      <w:divBdr>
        <w:top w:val="none" w:sz="0" w:space="0" w:color="auto"/>
        <w:left w:val="none" w:sz="0" w:space="0" w:color="auto"/>
        <w:bottom w:val="none" w:sz="0" w:space="0" w:color="auto"/>
        <w:right w:val="none" w:sz="0" w:space="0" w:color="auto"/>
      </w:divBdr>
    </w:div>
    <w:div w:id="1524322894">
      <w:marLeft w:val="480"/>
      <w:marRight w:val="0"/>
      <w:marTop w:val="0"/>
      <w:marBottom w:val="0"/>
      <w:divBdr>
        <w:top w:val="none" w:sz="0" w:space="0" w:color="auto"/>
        <w:left w:val="none" w:sz="0" w:space="0" w:color="auto"/>
        <w:bottom w:val="none" w:sz="0" w:space="0" w:color="auto"/>
        <w:right w:val="none" w:sz="0" w:space="0" w:color="auto"/>
      </w:divBdr>
    </w:div>
    <w:div w:id="1526868452">
      <w:marLeft w:val="480"/>
      <w:marRight w:val="0"/>
      <w:marTop w:val="0"/>
      <w:marBottom w:val="0"/>
      <w:divBdr>
        <w:top w:val="none" w:sz="0" w:space="0" w:color="auto"/>
        <w:left w:val="none" w:sz="0" w:space="0" w:color="auto"/>
        <w:bottom w:val="none" w:sz="0" w:space="0" w:color="auto"/>
        <w:right w:val="none" w:sz="0" w:space="0" w:color="auto"/>
      </w:divBdr>
    </w:div>
    <w:div w:id="1527477824">
      <w:marLeft w:val="480"/>
      <w:marRight w:val="0"/>
      <w:marTop w:val="0"/>
      <w:marBottom w:val="0"/>
      <w:divBdr>
        <w:top w:val="none" w:sz="0" w:space="0" w:color="auto"/>
        <w:left w:val="none" w:sz="0" w:space="0" w:color="auto"/>
        <w:bottom w:val="none" w:sz="0" w:space="0" w:color="auto"/>
        <w:right w:val="none" w:sz="0" w:space="0" w:color="auto"/>
      </w:divBdr>
    </w:div>
    <w:div w:id="1531717954">
      <w:marLeft w:val="480"/>
      <w:marRight w:val="0"/>
      <w:marTop w:val="0"/>
      <w:marBottom w:val="0"/>
      <w:divBdr>
        <w:top w:val="none" w:sz="0" w:space="0" w:color="auto"/>
        <w:left w:val="none" w:sz="0" w:space="0" w:color="auto"/>
        <w:bottom w:val="none" w:sz="0" w:space="0" w:color="auto"/>
        <w:right w:val="none" w:sz="0" w:space="0" w:color="auto"/>
      </w:divBdr>
    </w:div>
    <w:div w:id="1533961448">
      <w:marLeft w:val="480"/>
      <w:marRight w:val="0"/>
      <w:marTop w:val="0"/>
      <w:marBottom w:val="0"/>
      <w:divBdr>
        <w:top w:val="none" w:sz="0" w:space="0" w:color="auto"/>
        <w:left w:val="none" w:sz="0" w:space="0" w:color="auto"/>
        <w:bottom w:val="none" w:sz="0" w:space="0" w:color="auto"/>
        <w:right w:val="none" w:sz="0" w:space="0" w:color="auto"/>
      </w:divBdr>
    </w:div>
    <w:div w:id="1538082958">
      <w:marLeft w:val="480"/>
      <w:marRight w:val="0"/>
      <w:marTop w:val="0"/>
      <w:marBottom w:val="0"/>
      <w:divBdr>
        <w:top w:val="none" w:sz="0" w:space="0" w:color="auto"/>
        <w:left w:val="none" w:sz="0" w:space="0" w:color="auto"/>
        <w:bottom w:val="none" w:sz="0" w:space="0" w:color="auto"/>
        <w:right w:val="none" w:sz="0" w:space="0" w:color="auto"/>
      </w:divBdr>
    </w:div>
    <w:div w:id="1541166059">
      <w:marLeft w:val="480"/>
      <w:marRight w:val="0"/>
      <w:marTop w:val="0"/>
      <w:marBottom w:val="0"/>
      <w:divBdr>
        <w:top w:val="none" w:sz="0" w:space="0" w:color="auto"/>
        <w:left w:val="none" w:sz="0" w:space="0" w:color="auto"/>
        <w:bottom w:val="none" w:sz="0" w:space="0" w:color="auto"/>
        <w:right w:val="none" w:sz="0" w:space="0" w:color="auto"/>
      </w:divBdr>
    </w:div>
    <w:div w:id="1541943035">
      <w:marLeft w:val="480"/>
      <w:marRight w:val="0"/>
      <w:marTop w:val="0"/>
      <w:marBottom w:val="0"/>
      <w:divBdr>
        <w:top w:val="none" w:sz="0" w:space="0" w:color="auto"/>
        <w:left w:val="none" w:sz="0" w:space="0" w:color="auto"/>
        <w:bottom w:val="none" w:sz="0" w:space="0" w:color="auto"/>
        <w:right w:val="none" w:sz="0" w:space="0" w:color="auto"/>
      </w:divBdr>
    </w:div>
    <w:div w:id="1543709000">
      <w:marLeft w:val="480"/>
      <w:marRight w:val="0"/>
      <w:marTop w:val="0"/>
      <w:marBottom w:val="0"/>
      <w:divBdr>
        <w:top w:val="none" w:sz="0" w:space="0" w:color="auto"/>
        <w:left w:val="none" w:sz="0" w:space="0" w:color="auto"/>
        <w:bottom w:val="none" w:sz="0" w:space="0" w:color="auto"/>
        <w:right w:val="none" w:sz="0" w:space="0" w:color="auto"/>
      </w:divBdr>
    </w:div>
    <w:div w:id="1544515557">
      <w:marLeft w:val="480"/>
      <w:marRight w:val="0"/>
      <w:marTop w:val="0"/>
      <w:marBottom w:val="0"/>
      <w:divBdr>
        <w:top w:val="none" w:sz="0" w:space="0" w:color="auto"/>
        <w:left w:val="none" w:sz="0" w:space="0" w:color="auto"/>
        <w:bottom w:val="none" w:sz="0" w:space="0" w:color="auto"/>
        <w:right w:val="none" w:sz="0" w:space="0" w:color="auto"/>
      </w:divBdr>
    </w:div>
    <w:div w:id="1545555587">
      <w:marLeft w:val="480"/>
      <w:marRight w:val="0"/>
      <w:marTop w:val="0"/>
      <w:marBottom w:val="0"/>
      <w:divBdr>
        <w:top w:val="none" w:sz="0" w:space="0" w:color="auto"/>
        <w:left w:val="none" w:sz="0" w:space="0" w:color="auto"/>
        <w:bottom w:val="none" w:sz="0" w:space="0" w:color="auto"/>
        <w:right w:val="none" w:sz="0" w:space="0" w:color="auto"/>
      </w:divBdr>
    </w:div>
    <w:div w:id="1547326500">
      <w:marLeft w:val="480"/>
      <w:marRight w:val="0"/>
      <w:marTop w:val="0"/>
      <w:marBottom w:val="0"/>
      <w:divBdr>
        <w:top w:val="none" w:sz="0" w:space="0" w:color="auto"/>
        <w:left w:val="none" w:sz="0" w:space="0" w:color="auto"/>
        <w:bottom w:val="none" w:sz="0" w:space="0" w:color="auto"/>
        <w:right w:val="none" w:sz="0" w:space="0" w:color="auto"/>
      </w:divBdr>
    </w:div>
    <w:div w:id="1548447398">
      <w:marLeft w:val="480"/>
      <w:marRight w:val="0"/>
      <w:marTop w:val="0"/>
      <w:marBottom w:val="0"/>
      <w:divBdr>
        <w:top w:val="none" w:sz="0" w:space="0" w:color="auto"/>
        <w:left w:val="none" w:sz="0" w:space="0" w:color="auto"/>
        <w:bottom w:val="none" w:sz="0" w:space="0" w:color="auto"/>
        <w:right w:val="none" w:sz="0" w:space="0" w:color="auto"/>
      </w:divBdr>
    </w:div>
    <w:div w:id="1549104540">
      <w:marLeft w:val="480"/>
      <w:marRight w:val="0"/>
      <w:marTop w:val="0"/>
      <w:marBottom w:val="0"/>
      <w:divBdr>
        <w:top w:val="none" w:sz="0" w:space="0" w:color="auto"/>
        <w:left w:val="none" w:sz="0" w:space="0" w:color="auto"/>
        <w:bottom w:val="none" w:sz="0" w:space="0" w:color="auto"/>
        <w:right w:val="none" w:sz="0" w:space="0" w:color="auto"/>
      </w:divBdr>
    </w:div>
    <w:div w:id="1551072469">
      <w:marLeft w:val="480"/>
      <w:marRight w:val="0"/>
      <w:marTop w:val="0"/>
      <w:marBottom w:val="0"/>
      <w:divBdr>
        <w:top w:val="none" w:sz="0" w:space="0" w:color="auto"/>
        <w:left w:val="none" w:sz="0" w:space="0" w:color="auto"/>
        <w:bottom w:val="none" w:sz="0" w:space="0" w:color="auto"/>
        <w:right w:val="none" w:sz="0" w:space="0" w:color="auto"/>
      </w:divBdr>
    </w:div>
    <w:div w:id="1551921573">
      <w:marLeft w:val="480"/>
      <w:marRight w:val="0"/>
      <w:marTop w:val="0"/>
      <w:marBottom w:val="0"/>
      <w:divBdr>
        <w:top w:val="none" w:sz="0" w:space="0" w:color="auto"/>
        <w:left w:val="none" w:sz="0" w:space="0" w:color="auto"/>
        <w:bottom w:val="none" w:sz="0" w:space="0" w:color="auto"/>
        <w:right w:val="none" w:sz="0" w:space="0" w:color="auto"/>
      </w:divBdr>
    </w:div>
    <w:div w:id="1552959320">
      <w:marLeft w:val="480"/>
      <w:marRight w:val="0"/>
      <w:marTop w:val="0"/>
      <w:marBottom w:val="0"/>
      <w:divBdr>
        <w:top w:val="none" w:sz="0" w:space="0" w:color="auto"/>
        <w:left w:val="none" w:sz="0" w:space="0" w:color="auto"/>
        <w:bottom w:val="none" w:sz="0" w:space="0" w:color="auto"/>
        <w:right w:val="none" w:sz="0" w:space="0" w:color="auto"/>
      </w:divBdr>
    </w:div>
    <w:div w:id="1555235085">
      <w:marLeft w:val="480"/>
      <w:marRight w:val="0"/>
      <w:marTop w:val="0"/>
      <w:marBottom w:val="0"/>
      <w:divBdr>
        <w:top w:val="none" w:sz="0" w:space="0" w:color="auto"/>
        <w:left w:val="none" w:sz="0" w:space="0" w:color="auto"/>
        <w:bottom w:val="none" w:sz="0" w:space="0" w:color="auto"/>
        <w:right w:val="none" w:sz="0" w:space="0" w:color="auto"/>
      </w:divBdr>
    </w:div>
    <w:div w:id="1555315534">
      <w:marLeft w:val="480"/>
      <w:marRight w:val="0"/>
      <w:marTop w:val="0"/>
      <w:marBottom w:val="0"/>
      <w:divBdr>
        <w:top w:val="none" w:sz="0" w:space="0" w:color="auto"/>
        <w:left w:val="none" w:sz="0" w:space="0" w:color="auto"/>
        <w:bottom w:val="none" w:sz="0" w:space="0" w:color="auto"/>
        <w:right w:val="none" w:sz="0" w:space="0" w:color="auto"/>
      </w:divBdr>
    </w:div>
    <w:div w:id="1556774832">
      <w:marLeft w:val="480"/>
      <w:marRight w:val="0"/>
      <w:marTop w:val="0"/>
      <w:marBottom w:val="0"/>
      <w:divBdr>
        <w:top w:val="none" w:sz="0" w:space="0" w:color="auto"/>
        <w:left w:val="none" w:sz="0" w:space="0" w:color="auto"/>
        <w:bottom w:val="none" w:sz="0" w:space="0" w:color="auto"/>
        <w:right w:val="none" w:sz="0" w:space="0" w:color="auto"/>
      </w:divBdr>
    </w:div>
    <w:div w:id="1557547596">
      <w:marLeft w:val="480"/>
      <w:marRight w:val="0"/>
      <w:marTop w:val="0"/>
      <w:marBottom w:val="0"/>
      <w:divBdr>
        <w:top w:val="none" w:sz="0" w:space="0" w:color="auto"/>
        <w:left w:val="none" w:sz="0" w:space="0" w:color="auto"/>
        <w:bottom w:val="none" w:sz="0" w:space="0" w:color="auto"/>
        <w:right w:val="none" w:sz="0" w:space="0" w:color="auto"/>
      </w:divBdr>
    </w:div>
    <w:div w:id="1558399296">
      <w:marLeft w:val="480"/>
      <w:marRight w:val="0"/>
      <w:marTop w:val="0"/>
      <w:marBottom w:val="0"/>
      <w:divBdr>
        <w:top w:val="none" w:sz="0" w:space="0" w:color="auto"/>
        <w:left w:val="none" w:sz="0" w:space="0" w:color="auto"/>
        <w:bottom w:val="none" w:sz="0" w:space="0" w:color="auto"/>
        <w:right w:val="none" w:sz="0" w:space="0" w:color="auto"/>
      </w:divBdr>
    </w:div>
    <w:div w:id="1561011926">
      <w:marLeft w:val="480"/>
      <w:marRight w:val="0"/>
      <w:marTop w:val="0"/>
      <w:marBottom w:val="0"/>
      <w:divBdr>
        <w:top w:val="none" w:sz="0" w:space="0" w:color="auto"/>
        <w:left w:val="none" w:sz="0" w:space="0" w:color="auto"/>
        <w:bottom w:val="none" w:sz="0" w:space="0" w:color="auto"/>
        <w:right w:val="none" w:sz="0" w:space="0" w:color="auto"/>
      </w:divBdr>
    </w:div>
    <w:div w:id="1562903923">
      <w:marLeft w:val="480"/>
      <w:marRight w:val="0"/>
      <w:marTop w:val="0"/>
      <w:marBottom w:val="0"/>
      <w:divBdr>
        <w:top w:val="none" w:sz="0" w:space="0" w:color="auto"/>
        <w:left w:val="none" w:sz="0" w:space="0" w:color="auto"/>
        <w:bottom w:val="none" w:sz="0" w:space="0" w:color="auto"/>
        <w:right w:val="none" w:sz="0" w:space="0" w:color="auto"/>
      </w:divBdr>
    </w:div>
    <w:div w:id="1564100647">
      <w:marLeft w:val="480"/>
      <w:marRight w:val="0"/>
      <w:marTop w:val="0"/>
      <w:marBottom w:val="0"/>
      <w:divBdr>
        <w:top w:val="none" w:sz="0" w:space="0" w:color="auto"/>
        <w:left w:val="none" w:sz="0" w:space="0" w:color="auto"/>
        <w:bottom w:val="none" w:sz="0" w:space="0" w:color="auto"/>
        <w:right w:val="none" w:sz="0" w:space="0" w:color="auto"/>
      </w:divBdr>
    </w:div>
    <w:div w:id="1566646598">
      <w:marLeft w:val="480"/>
      <w:marRight w:val="0"/>
      <w:marTop w:val="0"/>
      <w:marBottom w:val="0"/>
      <w:divBdr>
        <w:top w:val="none" w:sz="0" w:space="0" w:color="auto"/>
        <w:left w:val="none" w:sz="0" w:space="0" w:color="auto"/>
        <w:bottom w:val="none" w:sz="0" w:space="0" w:color="auto"/>
        <w:right w:val="none" w:sz="0" w:space="0" w:color="auto"/>
      </w:divBdr>
    </w:div>
    <w:div w:id="1567496692">
      <w:marLeft w:val="480"/>
      <w:marRight w:val="0"/>
      <w:marTop w:val="0"/>
      <w:marBottom w:val="0"/>
      <w:divBdr>
        <w:top w:val="none" w:sz="0" w:space="0" w:color="auto"/>
        <w:left w:val="none" w:sz="0" w:space="0" w:color="auto"/>
        <w:bottom w:val="none" w:sz="0" w:space="0" w:color="auto"/>
        <w:right w:val="none" w:sz="0" w:space="0" w:color="auto"/>
      </w:divBdr>
    </w:div>
    <w:div w:id="1567760965">
      <w:marLeft w:val="480"/>
      <w:marRight w:val="0"/>
      <w:marTop w:val="0"/>
      <w:marBottom w:val="0"/>
      <w:divBdr>
        <w:top w:val="none" w:sz="0" w:space="0" w:color="auto"/>
        <w:left w:val="none" w:sz="0" w:space="0" w:color="auto"/>
        <w:bottom w:val="none" w:sz="0" w:space="0" w:color="auto"/>
        <w:right w:val="none" w:sz="0" w:space="0" w:color="auto"/>
      </w:divBdr>
    </w:div>
    <w:div w:id="1575433781">
      <w:marLeft w:val="480"/>
      <w:marRight w:val="0"/>
      <w:marTop w:val="0"/>
      <w:marBottom w:val="0"/>
      <w:divBdr>
        <w:top w:val="none" w:sz="0" w:space="0" w:color="auto"/>
        <w:left w:val="none" w:sz="0" w:space="0" w:color="auto"/>
        <w:bottom w:val="none" w:sz="0" w:space="0" w:color="auto"/>
        <w:right w:val="none" w:sz="0" w:space="0" w:color="auto"/>
      </w:divBdr>
    </w:div>
    <w:div w:id="1577088818">
      <w:marLeft w:val="480"/>
      <w:marRight w:val="0"/>
      <w:marTop w:val="0"/>
      <w:marBottom w:val="0"/>
      <w:divBdr>
        <w:top w:val="none" w:sz="0" w:space="0" w:color="auto"/>
        <w:left w:val="none" w:sz="0" w:space="0" w:color="auto"/>
        <w:bottom w:val="none" w:sz="0" w:space="0" w:color="auto"/>
        <w:right w:val="none" w:sz="0" w:space="0" w:color="auto"/>
      </w:divBdr>
    </w:div>
    <w:div w:id="1580364391">
      <w:marLeft w:val="480"/>
      <w:marRight w:val="0"/>
      <w:marTop w:val="0"/>
      <w:marBottom w:val="0"/>
      <w:divBdr>
        <w:top w:val="none" w:sz="0" w:space="0" w:color="auto"/>
        <w:left w:val="none" w:sz="0" w:space="0" w:color="auto"/>
        <w:bottom w:val="none" w:sz="0" w:space="0" w:color="auto"/>
        <w:right w:val="none" w:sz="0" w:space="0" w:color="auto"/>
      </w:divBdr>
    </w:div>
    <w:div w:id="1580670006">
      <w:marLeft w:val="480"/>
      <w:marRight w:val="0"/>
      <w:marTop w:val="0"/>
      <w:marBottom w:val="0"/>
      <w:divBdr>
        <w:top w:val="none" w:sz="0" w:space="0" w:color="auto"/>
        <w:left w:val="none" w:sz="0" w:space="0" w:color="auto"/>
        <w:bottom w:val="none" w:sz="0" w:space="0" w:color="auto"/>
        <w:right w:val="none" w:sz="0" w:space="0" w:color="auto"/>
      </w:divBdr>
    </w:div>
    <w:div w:id="1581018607">
      <w:marLeft w:val="480"/>
      <w:marRight w:val="0"/>
      <w:marTop w:val="0"/>
      <w:marBottom w:val="0"/>
      <w:divBdr>
        <w:top w:val="none" w:sz="0" w:space="0" w:color="auto"/>
        <w:left w:val="none" w:sz="0" w:space="0" w:color="auto"/>
        <w:bottom w:val="none" w:sz="0" w:space="0" w:color="auto"/>
        <w:right w:val="none" w:sz="0" w:space="0" w:color="auto"/>
      </w:divBdr>
    </w:div>
    <w:div w:id="1583024280">
      <w:marLeft w:val="480"/>
      <w:marRight w:val="0"/>
      <w:marTop w:val="0"/>
      <w:marBottom w:val="0"/>
      <w:divBdr>
        <w:top w:val="none" w:sz="0" w:space="0" w:color="auto"/>
        <w:left w:val="none" w:sz="0" w:space="0" w:color="auto"/>
        <w:bottom w:val="none" w:sz="0" w:space="0" w:color="auto"/>
        <w:right w:val="none" w:sz="0" w:space="0" w:color="auto"/>
      </w:divBdr>
    </w:div>
    <w:div w:id="1584101158">
      <w:marLeft w:val="480"/>
      <w:marRight w:val="0"/>
      <w:marTop w:val="0"/>
      <w:marBottom w:val="0"/>
      <w:divBdr>
        <w:top w:val="none" w:sz="0" w:space="0" w:color="auto"/>
        <w:left w:val="none" w:sz="0" w:space="0" w:color="auto"/>
        <w:bottom w:val="none" w:sz="0" w:space="0" w:color="auto"/>
        <w:right w:val="none" w:sz="0" w:space="0" w:color="auto"/>
      </w:divBdr>
    </w:div>
    <w:div w:id="1587497813">
      <w:marLeft w:val="480"/>
      <w:marRight w:val="0"/>
      <w:marTop w:val="0"/>
      <w:marBottom w:val="0"/>
      <w:divBdr>
        <w:top w:val="none" w:sz="0" w:space="0" w:color="auto"/>
        <w:left w:val="none" w:sz="0" w:space="0" w:color="auto"/>
        <w:bottom w:val="none" w:sz="0" w:space="0" w:color="auto"/>
        <w:right w:val="none" w:sz="0" w:space="0" w:color="auto"/>
      </w:divBdr>
    </w:div>
    <w:div w:id="1588270160">
      <w:marLeft w:val="480"/>
      <w:marRight w:val="0"/>
      <w:marTop w:val="0"/>
      <w:marBottom w:val="0"/>
      <w:divBdr>
        <w:top w:val="none" w:sz="0" w:space="0" w:color="auto"/>
        <w:left w:val="none" w:sz="0" w:space="0" w:color="auto"/>
        <w:bottom w:val="none" w:sz="0" w:space="0" w:color="auto"/>
        <w:right w:val="none" w:sz="0" w:space="0" w:color="auto"/>
      </w:divBdr>
    </w:div>
    <w:div w:id="1588735955">
      <w:marLeft w:val="480"/>
      <w:marRight w:val="0"/>
      <w:marTop w:val="0"/>
      <w:marBottom w:val="0"/>
      <w:divBdr>
        <w:top w:val="none" w:sz="0" w:space="0" w:color="auto"/>
        <w:left w:val="none" w:sz="0" w:space="0" w:color="auto"/>
        <w:bottom w:val="none" w:sz="0" w:space="0" w:color="auto"/>
        <w:right w:val="none" w:sz="0" w:space="0" w:color="auto"/>
      </w:divBdr>
    </w:div>
    <w:div w:id="1590771715">
      <w:marLeft w:val="480"/>
      <w:marRight w:val="0"/>
      <w:marTop w:val="0"/>
      <w:marBottom w:val="0"/>
      <w:divBdr>
        <w:top w:val="none" w:sz="0" w:space="0" w:color="auto"/>
        <w:left w:val="none" w:sz="0" w:space="0" w:color="auto"/>
        <w:bottom w:val="none" w:sz="0" w:space="0" w:color="auto"/>
        <w:right w:val="none" w:sz="0" w:space="0" w:color="auto"/>
      </w:divBdr>
    </w:div>
    <w:div w:id="1591426987">
      <w:marLeft w:val="480"/>
      <w:marRight w:val="0"/>
      <w:marTop w:val="0"/>
      <w:marBottom w:val="0"/>
      <w:divBdr>
        <w:top w:val="none" w:sz="0" w:space="0" w:color="auto"/>
        <w:left w:val="none" w:sz="0" w:space="0" w:color="auto"/>
        <w:bottom w:val="none" w:sz="0" w:space="0" w:color="auto"/>
        <w:right w:val="none" w:sz="0" w:space="0" w:color="auto"/>
      </w:divBdr>
    </w:div>
    <w:div w:id="1591692228">
      <w:marLeft w:val="480"/>
      <w:marRight w:val="0"/>
      <w:marTop w:val="0"/>
      <w:marBottom w:val="0"/>
      <w:divBdr>
        <w:top w:val="none" w:sz="0" w:space="0" w:color="auto"/>
        <w:left w:val="none" w:sz="0" w:space="0" w:color="auto"/>
        <w:bottom w:val="none" w:sz="0" w:space="0" w:color="auto"/>
        <w:right w:val="none" w:sz="0" w:space="0" w:color="auto"/>
      </w:divBdr>
    </w:div>
    <w:div w:id="1591767816">
      <w:marLeft w:val="480"/>
      <w:marRight w:val="0"/>
      <w:marTop w:val="0"/>
      <w:marBottom w:val="0"/>
      <w:divBdr>
        <w:top w:val="none" w:sz="0" w:space="0" w:color="auto"/>
        <w:left w:val="none" w:sz="0" w:space="0" w:color="auto"/>
        <w:bottom w:val="none" w:sz="0" w:space="0" w:color="auto"/>
        <w:right w:val="none" w:sz="0" w:space="0" w:color="auto"/>
      </w:divBdr>
    </w:div>
    <w:div w:id="1593584938">
      <w:marLeft w:val="480"/>
      <w:marRight w:val="0"/>
      <w:marTop w:val="0"/>
      <w:marBottom w:val="0"/>
      <w:divBdr>
        <w:top w:val="none" w:sz="0" w:space="0" w:color="auto"/>
        <w:left w:val="none" w:sz="0" w:space="0" w:color="auto"/>
        <w:bottom w:val="none" w:sz="0" w:space="0" w:color="auto"/>
        <w:right w:val="none" w:sz="0" w:space="0" w:color="auto"/>
      </w:divBdr>
    </w:div>
    <w:div w:id="1593663727">
      <w:marLeft w:val="480"/>
      <w:marRight w:val="0"/>
      <w:marTop w:val="0"/>
      <w:marBottom w:val="0"/>
      <w:divBdr>
        <w:top w:val="none" w:sz="0" w:space="0" w:color="auto"/>
        <w:left w:val="none" w:sz="0" w:space="0" w:color="auto"/>
        <w:bottom w:val="none" w:sz="0" w:space="0" w:color="auto"/>
        <w:right w:val="none" w:sz="0" w:space="0" w:color="auto"/>
      </w:divBdr>
    </w:div>
    <w:div w:id="1593929923">
      <w:marLeft w:val="480"/>
      <w:marRight w:val="0"/>
      <w:marTop w:val="0"/>
      <w:marBottom w:val="0"/>
      <w:divBdr>
        <w:top w:val="none" w:sz="0" w:space="0" w:color="auto"/>
        <w:left w:val="none" w:sz="0" w:space="0" w:color="auto"/>
        <w:bottom w:val="none" w:sz="0" w:space="0" w:color="auto"/>
        <w:right w:val="none" w:sz="0" w:space="0" w:color="auto"/>
      </w:divBdr>
    </w:div>
    <w:div w:id="1595167808">
      <w:marLeft w:val="480"/>
      <w:marRight w:val="0"/>
      <w:marTop w:val="0"/>
      <w:marBottom w:val="0"/>
      <w:divBdr>
        <w:top w:val="none" w:sz="0" w:space="0" w:color="auto"/>
        <w:left w:val="none" w:sz="0" w:space="0" w:color="auto"/>
        <w:bottom w:val="none" w:sz="0" w:space="0" w:color="auto"/>
        <w:right w:val="none" w:sz="0" w:space="0" w:color="auto"/>
      </w:divBdr>
    </w:div>
    <w:div w:id="1598707556">
      <w:marLeft w:val="480"/>
      <w:marRight w:val="0"/>
      <w:marTop w:val="0"/>
      <w:marBottom w:val="0"/>
      <w:divBdr>
        <w:top w:val="none" w:sz="0" w:space="0" w:color="auto"/>
        <w:left w:val="none" w:sz="0" w:space="0" w:color="auto"/>
        <w:bottom w:val="none" w:sz="0" w:space="0" w:color="auto"/>
        <w:right w:val="none" w:sz="0" w:space="0" w:color="auto"/>
      </w:divBdr>
    </w:div>
    <w:div w:id="1598826825">
      <w:marLeft w:val="480"/>
      <w:marRight w:val="0"/>
      <w:marTop w:val="0"/>
      <w:marBottom w:val="0"/>
      <w:divBdr>
        <w:top w:val="none" w:sz="0" w:space="0" w:color="auto"/>
        <w:left w:val="none" w:sz="0" w:space="0" w:color="auto"/>
        <w:bottom w:val="none" w:sz="0" w:space="0" w:color="auto"/>
        <w:right w:val="none" w:sz="0" w:space="0" w:color="auto"/>
      </w:divBdr>
    </w:div>
    <w:div w:id="1599170147">
      <w:marLeft w:val="480"/>
      <w:marRight w:val="0"/>
      <w:marTop w:val="0"/>
      <w:marBottom w:val="0"/>
      <w:divBdr>
        <w:top w:val="none" w:sz="0" w:space="0" w:color="auto"/>
        <w:left w:val="none" w:sz="0" w:space="0" w:color="auto"/>
        <w:bottom w:val="none" w:sz="0" w:space="0" w:color="auto"/>
        <w:right w:val="none" w:sz="0" w:space="0" w:color="auto"/>
      </w:divBdr>
    </w:div>
    <w:div w:id="1602034396">
      <w:marLeft w:val="480"/>
      <w:marRight w:val="0"/>
      <w:marTop w:val="0"/>
      <w:marBottom w:val="0"/>
      <w:divBdr>
        <w:top w:val="none" w:sz="0" w:space="0" w:color="auto"/>
        <w:left w:val="none" w:sz="0" w:space="0" w:color="auto"/>
        <w:bottom w:val="none" w:sz="0" w:space="0" w:color="auto"/>
        <w:right w:val="none" w:sz="0" w:space="0" w:color="auto"/>
      </w:divBdr>
    </w:div>
    <w:div w:id="1603875355">
      <w:marLeft w:val="480"/>
      <w:marRight w:val="0"/>
      <w:marTop w:val="0"/>
      <w:marBottom w:val="0"/>
      <w:divBdr>
        <w:top w:val="none" w:sz="0" w:space="0" w:color="auto"/>
        <w:left w:val="none" w:sz="0" w:space="0" w:color="auto"/>
        <w:bottom w:val="none" w:sz="0" w:space="0" w:color="auto"/>
        <w:right w:val="none" w:sz="0" w:space="0" w:color="auto"/>
      </w:divBdr>
    </w:div>
    <w:div w:id="1604260948">
      <w:marLeft w:val="480"/>
      <w:marRight w:val="0"/>
      <w:marTop w:val="0"/>
      <w:marBottom w:val="0"/>
      <w:divBdr>
        <w:top w:val="none" w:sz="0" w:space="0" w:color="auto"/>
        <w:left w:val="none" w:sz="0" w:space="0" w:color="auto"/>
        <w:bottom w:val="none" w:sz="0" w:space="0" w:color="auto"/>
        <w:right w:val="none" w:sz="0" w:space="0" w:color="auto"/>
      </w:divBdr>
    </w:div>
    <w:div w:id="1607619363">
      <w:marLeft w:val="480"/>
      <w:marRight w:val="0"/>
      <w:marTop w:val="0"/>
      <w:marBottom w:val="0"/>
      <w:divBdr>
        <w:top w:val="none" w:sz="0" w:space="0" w:color="auto"/>
        <w:left w:val="none" w:sz="0" w:space="0" w:color="auto"/>
        <w:bottom w:val="none" w:sz="0" w:space="0" w:color="auto"/>
        <w:right w:val="none" w:sz="0" w:space="0" w:color="auto"/>
      </w:divBdr>
    </w:div>
    <w:div w:id="1608542037">
      <w:marLeft w:val="480"/>
      <w:marRight w:val="0"/>
      <w:marTop w:val="0"/>
      <w:marBottom w:val="0"/>
      <w:divBdr>
        <w:top w:val="none" w:sz="0" w:space="0" w:color="auto"/>
        <w:left w:val="none" w:sz="0" w:space="0" w:color="auto"/>
        <w:bottom w:val="none" w:sz="0" w:space="0" w:color="auto"/>
        <w:right w:val="none" w:sz="0" w:space="0" w:color="auto"/>
      </w:divBdr>
    </w:div>
    <w:div w:id="1609969376">
      <w:marLeft w:val="480"/>
      <w:marRight w:val="0"/>
      <w:marTop w:val="0"/>
      <w:marBottom w:val="0"/>
      <w:divBdr>
        <w:top w:val="none" w:sz="0" w:space="0" w:color="auto"/>
        <w:left w:val="none" w:sz="0" w:space="0" w:color="auto"/>
        <w:bottom w:val="none" w:sz="0" w:space="0" w:color="auto"/>
        <w:right w:val="none" w:sz="0" w:space="0" w:color="auto"/>
      </w:divBdr>
    </w:div>
    <w:div w:id="1610623371">
      <w:marLeft w:val="480"/>
      <w:marRight w:val="0"/>
      <w:marTop w:val="0"/>
      <w:marBottom w:val="0"/>
      <w:divBdr>
        <w:top w:val="none" w:sz="0" w:space="0" w:color="auto"/>
        <w:left w:val="none" w:sz="0" w:space="0" w:color="auto"/>
        <w:bottom w:val="none" w:sz="0" w:space="0" w:color="auto"/>
        <w:right w:val="none" w:sz="0" w:space="0" w:color="auto"/>
      </w:divBdr>
    </w:div>
    <w:div w:id="1611474017">
      <w:marLeft w:val="480"/>
      <w:marRight w:val="0"/>
      <w:marTop w:val="0"/>
      <w:marBottom w:val="0"/>
      <w:divBdr>
        <w:top w:val="none" w:sz="0" w:space="0" w:color="auto"/>
        <w:left w:val="none" w:sz="0" w:space="0" w:color="auto"/>
        <w:bottom w:val="none" w:sz="0" w:space="0" w:color="auto"/>
        <w:right w:val="none" w:sz="0" w:space="0" w:color="auto"/>
      </w:divBdr>
    </w:div>
    <w:div w:id="1616673595">
      <w:marLeft w:val="480"/>
      <w:marRight w:val="0"/>
      <w:marTop w:val="0"/>
      <w:marBottom w:val="0"/>
      <w:divBdr>
        <w:top w:val="none" w:sz="0" w:space="0" w:color="auto"/>
        <w:left w:val="none" w:sz="0" w:space="0" w:color="auto"/>
        <w:bottom w:val="none" w:sz="0" w:space="0" w:color="auto"/>
        <w:right w:val="none" w:sz="0" w:space="0" w:color="auto"/>
      </w:divBdr>
    </w:div>
    <w:div w:id="1621719833">
      <w:marLeft w:val="480"/>
      <w:marRight w:val="0"/>
      <w:marTop w:val="0"/>
      <w:marBottom w:val="0"/>
      <w:divBdr>
        <w:top w:val="none" w:sz="0" w:space="0" w:color="auto"/>
        <w:left w:val="none" w:sz="0" w:space="0" w:color="auto"/>
        <w:bottom w:val="none" w:sz="0" w:space="0" w:color="auto"/>
        <w:right w:val="none" w:sz="0" w:space="0" w:color="auto"/>
      </w:divBdr>
    </w:div>
    <w:div w:id="1622224930">
      <w:marLeft w:val="480"/>
      <w:marRight w:val="0"/>
      <w:marTop w:val="0"/>
      <w:marBottom w:val="0"/>
      <w:divBdr>
        <w:top w:val="none" w:sz="0" w:space="0" w:color="auto"/>
        <w:left w:val="none" w:sz="0" w:space="0" w:color="auto"/>
        <w:bottom w:val="none" w:sz="0" w:space="0" w:color="auto"/>
        <w:right w:val="none" w:sz="0" w:space="0" w:color="auto"/>
      </w:divBdr>
    </w:div>
    <w:div w:id="1625191113">
      <w:marLeft w:val="480"/>
      <w:marRight w:val="0"/>
      <w:marTop w:val="0"/>
      <w:marBottom w:val="0"/>
      <w:divBdr>
        <w:top w:val="none" w:sz="0" w:space="0" w:color="auto"/>
        <w:left w:val="none" w:sz="0" w:space="0" w:color="auto"/>
        <w:bottom w:val="none" w:sz="0" w:space="0" w:color="auto"/>
        <w:right w:val="none" w:sz="0" w:space="0" w:color="auto"/>
      </w:divBdr>
    </w:div>
    <w:div w:id="1625884675">
      <w:marLeft w:val="480"/>
      <w:marRight w:val="0"/>
      <w:marTop w:val="0"/>
      <w:marBottom w:val="0"/>
      <w:divBdr>
        <w:top w:val="none" w:sz="0" w:space="0" w:color="auto"/>
        <w:left w:val="none" w:sz="0" w:space="0" w:color="auto"/>
        <w:bottom w:val="none" w:sz="0" w:space="0" w:color="auto"/>
        <w:right w:val="none" w:sz="0" w:space="0" w:color="auto"/>
      </w:divBdr>
    </w:div>
    <w:div w:id="1627153562">
      <w:marLeft w:val="480"/>
      <w:marRight w:val="0"/>
      <w:marTop w:val="0"/>
      <w:marBottom w:val="0"/>
      <w:divBdr>
        <w:top w:val="none" w:sz="0" w:space="0" w:color="auto"/>
        <w:left w:val="none" w:sz="0" w:space="0" w:color="auto"/>
        <w:bottom w:val="none" w:sz="0" w:space="0" w:color="auto"/>
        <w:right w:val="none" w:sz="0" w:space="0" w:color="auto"/>
      </w:divBdr>
    </w:div>
    <w:div w:id="1627852276">
      <w:marLeft w:val="480"/>
      <w:marRight w:val="0"/>
      <w:marTop w:val="0"/>
      <w:marBottom w:val="0"/>
      <w:divBdr>
        <w:top w:val="none" w:sz="0" w:space="0" w:color="auto"/>
        <w:left w:val="none" w:sz="0" w:space="0" w:color="auto"/>
        <w:bottom w:val="none" w:sz="0" w:space="0" w:color="auto"/>
        <w:right w:val="none" w:sz="0" w:space="0" w:color="auto"/>
      </w:divBdr>
    </w:div>
    <w:div w:id="1628388625">
      <w:marLeft w:val="480"/>
      <w:marRight w:val="0"/>
      <w:marTop w:val="0"/>
      <w:marBottom w:val="0"/>
      <w:divBdr>
        <w:top w:val="none" w:sz="0" w:space="0" w:color="auto"/>
        <w:left w:val="none" w:sz="0" w:space="0" w:color="auto"/>
        <w:bottom w:val="none" w:sz="0" w:space="0" w:color="auto"/>
        <w:right w:val="none" w:sz="0" w:space="0" w:color="auto"/>
      </w:divBdr>
    </w:div>
    <w:div w:id="1628775115">
      <w:marLeft w:val="480"/>
      <w:marRight w:val="0"/>
      <w:marTop w:val="0"/>
      <w:marBottom w:val="0"/>
      <w:divBdr>
        <w:top w:val="none" w:sz="0" w:space="0" w:color="auto"/>
        <w:left w:val="none" w:sz="0" w:space="0" w:color="auto"/>
        <w:bottom w:val="none" w:sz="0" w:space="0" w:color="auto"/>
        <w:right w:val="none" w:sz="0" w:space="0" w:color="auto"/>
      </w:divBdr>
    </w:div>
    <w:div w:id="1632440401">
      <w:marLeft w:val="480"/>
      <w:marRight w:val="0"/>
      <w:marTop w:val="0"/>
      <w:marBottom w:val="0"/>
      <w:divBdr>
        <w:top w:val="none" w:sz="0" w:space="0" w:color="auto"/>
        <w:left w:val="none" w:sz="0" w:space="0" w:color="auto"/>
        <w:bottom w:val="none" w:sz="0" w:space="0" w:color="auto"/>
        <w:right w:val="none" w:sz="0" w:space="0" w:color="auto"/>
      </w:divBdr>
    </w:div>
    <w:div w:id="1633512267">
      <w:marLeft w:val="480"/>
      <w:marRight w:val="0"/>
      <w:marTop w:val="0"/>
      <w:marBottom w:val="0"/>
      <w:divBdr>
        <w:top w:val="none" w:sz="0" w:space="0" w:color="auto"/>
        <w:left w:val="none" w:sz="0" w:space="0" w:color="auto"/>
        <w:bottom w:val="none" w:sz="0" w:space="0" w:color="auto"/>
        <w:right w:val="none" w:sz="0" w:space="0" w:color="auto"/>
      </w:divBdr>
    </w:div>
    <w:div w:id="1634946465">
      <w:marLeft w:val="480"/>
      <w:marRight w:val="0"/>
      <w:marTop w:val="0"/>
      <w:marBottom w:val="0"/>
      <w:divBdr>
        <w:top w:val="none" w:sz="0" w:space="0" w:color="auto"/>
        <w:left w:val="none" w:sz="0" w:space="0" w:color="auto"/>
        <w:bottom w:val="none" w:sz="0" w:space="0" w:color="auto"/>
        <w:right w:val="none" w:sz="0" w:space="0" w:color="auto"/>
      </w:divBdr>
    </w:div>
    <w:div w:id="1635217127">
      <w:marLeft w:val="480"/>
      <w:marRight w:val="0"/>
      <w:marTop w:val="0"/>
      <w:marBottom w:val="0"/>
      <w:divBdr>
        <w:top w:val="none" w:sz="0" w:space="0" w:color="auto"/>
        <w:left w:val="none" w:sz="0" w:space="0" w:color="auto"/>
        <w:bottom w:val="none" w:sz="0" w:space="0" w:color="auto"/>
        <w:right w:val="none" w:sz="0" w:space="0" w:color="auto"/>
      </w:divBdr>
    </w:div>
    <w:div w:id="1636251740">
      <w:marLeft w:val="480"/>
      <w:marRight w:val="0"/>
      <w:marTop w:val="0"/>
      <w:marBottom w:val="0"/>
      <w:divBdr>
        <w:top w:val="none" w:sz="0" w:space="0" w:color="auto"/>
        <w:left w:val="none" w:sz="0" w:space="0" w:color="auto"/>
        <w:bottom w:val="none" w:sz="0" w:space="0" w:color="auto"/>
        <w:right w:val="none" w:sz="0" w:space="0" w:color="auto"/>
      </w:divBdr>
    </w:div>
    <w:div w:id="1646007279">
      <w:marLeft w:val="480"/>
      <w:marRight w:val="0"/>
      <w:marTop w:val="0"/>
      <w:marBottom w:val="0"/>
      <w:divBdr>
        <w:top w:val="none" w:sz="0" w:space="0" w:color="auto"/>
        <w:left w:val="none" w:sz="0" w:space="0" w:color="auto"/>
        <w:bottom w:val="none" w:sz="0" w:space="0" w:color="auto"/>
        <w:right w:val="none" w:sz="0" w:space="0" w:color="auto"/>
      </w:divBdr>
    </w:div>
    <w:div w:id="1646011646">
      <w:marLeft w:val="480"/>
      <w:marRight w:val="0"/>
      <w:marTop w:val="0"/>
      <w:marBottom w:val="0"/>
      <w:divBdr>
        <w:top w:val="none" w:sz="0" w:space="0" w:color="auto"/>
        <w:left w:val="none" w:sz="0" w:space="0" w:color="auto"/>
        <w:bottom w:val="none" w:sz="0" w:space="0" w:color="auto"/>
        <w:right w:val="none" w:sz="0" w:space="0" w:color="auto"/>
      </w:divBdr>
    </w:div>
    <w:div w:id="1646081293">
      <w:marLeft w:val="480"/>
      <w:marRight w:val="0"/>
      <w:marTop w:val="0"/>
      <w:marBottom w:val="0"/>
      <w:divBdr>
        <w:top w:val="none" w:sz="0" w:space="0" w:color="auto"/>
        <w:left w:val="none" w:sz="0" w:space="0" w:color="auto"/>
        <w:bottom w:val="none" w:sz="0" w:space="0" w:color="auto"/>
        <w:right w:val="none" w:sz="0" w:space="0" w:color="auto"/>
      </w:divBdr>
    </w:div>
    <w:div w:id="1649283292">
      <w:marLeft w:val="480"/>
      <w:marRight w:val="0"/>
      <w:marTop w:val="0"/>
      <w:marBottom w:val="0"/>
      <w:divBdr>
        <w:top w:val="none" w:sz="0" w:space="0" w:color="auto"/>
        <w:left w:val="none" w:sz="0" w:space="0" w:color="auto"/>
        <w:bottom w:val="none" w:sz="0" w:space="0" w:color="auto"/>
        <w:right w:val="none" w:sz="0" w:space="0" w:color="auto"/>
      </w:divBdr>
    </w:div>
    <w:div w:id="1649287647">
      <w:marLeft w:val="480"/>
      <w:marRight w:val="0"/>
      <w:marTop w:val="0"/>
      <w:marBottom w:val="0"/>
      <w:divBdr>
        <w:top w:val="none" w:sz="0" w:space="0" w:color="auto"/>
        <w:left w:val="none" w:sz="0" w:space="0" w:color="auto"/>
        <w:bottom w:val="none" w:sz="0" w:space="0" w:color="auto"/>
        <w:right w:val="none" w:sz="0" w:space="0" w:color="auto"/>
      </w:divBdr>
    </w:div>
    <w:div w:id="1649477342">
      <w:marLeft w:val="480"/>
      <w:marRight w:val="0"/>
      <w:marTop w:val="0"/>
      <w:marBottom w:val="0"/>
      <w:divBdr>
        <w:top w:val="none" w:sz="0" w:space="0" w:color="auto"/>
        <w:left w:val="none" w:sz="0" w:space="0" w:color="auto"/>
        <w:bottom w:val="none" w:sz="0" w:space="0" w:color="auto"/>
        <w:right w:val="none" w:sz="0" w:space="0" w:color="auto"/>
      </w:divBdr>
    </w:div>
    <w:div w:id="1653866731">
      <w:marLeft w:val="480"/>
      <w:marRight w:val="0"/>
      <w:marTop w:val="0"/>
      <w:marBottom w:val="0"/>
      <w:divBdr>
        <w:top w:val="none" w:sz="0" w:space="0" w:color="auto"/>
        <w:left w:val="none" w:sz="0" w:space="0" w:color="auto"/>
        <w:bottom w:val="none" w:sz="0" w:space="0" w:color="auto"/>
        <w:right w:val="none" w:sz="0" w:space="0" w:color="auto"/>
      </w:divBdr>
    </w:div>
    <w:div w:id="1659382111">
      <w:marLeft w:val="480"/>
      <w:marRight w:val="0"/>
      <w:marTop w:val="0"/>
      <w:marBottom w:val="0"/>
      <w:divBdr>
        <w:top w:val="none" w:sz="0" w:space="0" w:color="auto"/>
        <w:left w:val="none" w:sz="0" w:space="0" w:color="auto"/>
        <w:bottom w:val="none" w:sz="0" w:space="0" w:color="auto"/>
        <w:right w:val="none" w:sz="0" w:space="0" w:color="auto"/>
      </w:divBdr>
    </w:div>
    <w:div w:id="1666013899">
      <w:marLeft w:val="480"/>
      <w:marRight w:val="0"/>
      <w:marTop w:val="0"/>
      <w:marBottom w:val="0"/>
      <w:divBdr>
        <w:top w:val="none" w:sz="0" w:space="0" w:color="auto"/>
        <w:left w:val="none" w:sz="0" w:space="0" w:color="auto"/>
        <w:bottom w:val="none" w:sz="0" w:space="0" w:color="auto"/>
        <w:right w:val="none" w:sz="0" w:space="0" w:color="auto"/>
      </w:divBdr>
    </w:div>
    <w:div w:id="1666085942">
      <w:marLeft w:val="480"/>
      <w:marRight w:val="0"/>
      <w:marTop w:val="0"/>
      <w:marBottom w:val="0"/>
      <w:divBdr>
        <w:top w:val="none" w:sz="0" w:space="0" w:color="auto"/>
        <w:left w:val="none" w:sz="0" w:space="0" w:color="auto"/>
        <w:bottom w:val="none" w:sz="0" w:space="0" w:color="auto"/>
        <w:right w:val="none" w:sz="0" w:space="0" w:color="auto"/>
      </w:divBdr>
    </w:div>
    <w:div w:id="1668899043">
      <w:marLeft w:val="480"/>
      <w:marRight w:val="0"/>
      <w:marTop w:val="0"/>
      <w:marBottom w:val="0"/>
      <w:divBdr>
        <w:top w:val="none" w:sz="0" w:space="0" w:color="auto"/>
        <w:left w:val="none" w:sz="0" w:space="0" w:color="auto"/>
        <w:bottom w:val="none" w:sz="0" w:space="0" w:color="auto"/>
        <w:right w:val="none" w:sz="0" w:space="0" w:color="auto"/>
      </w:divBdr>
    </w:div>
    <w:div w:id="1680541424">
      <w:marLeft w:val="480"/>
      <w:marRight w:val="0"/>
      <w:marTop w:val="0"/>
      <w:marBottom w:val="0"/>
      <w:divBdr>
        <w:top w:val="none" w:sz="0" w:space="0" w:color="auto"/>
        <w:left w:val="none" w:sz="0" w:space="0" w:color="auto"/>
        <w:bottom w:val="none" w:sz="0" w:space="0" w:color="auto"/>
        <w:right w:val="none" w:sz="0" w:space="0" w:color="auto"/>
      </w:divBdr>
    </w:div>
    <w:div w:id="1681160667">
      <w:marLeft w:val="480"/>
      <w:marRight w:val="0"/>
      <w:marTop w:val="0"/>
      <w:marBottom w:val="0"/>
      <w:divBdr>
        <w:top w:val="none" w:sz="0" w:space="0" w:color="auto"/>
        <w:left w:val="none" w:sz="0" w:space="0" w:color="auto"/>
        <w:bottom w:val="none" w:sz="0" w:space="0" w:color="auto"/>
        <w:right w:val="none" w:sz="0" w:space="0" w:color="auto"/>
      </w:divBdr>
    </w:div>
    <w:div w:id="1681463910">
      <w:marLeft w:val="480"/>
      <w:marRight w:val="0"/>
      <w:marTop w:val="0"/>
      <w:marBottom w:val="0"/>
      <w:divBdr>
        <w:top w:val="none" w:sz="0" w:space="0" w:color="auto"/>
        <w:left w:val="none" w:sz="0" w:space="0" w:color="auto"/>
        <w:bottom w:val="none" w:sz="0" w:space="0" w:color="auto"/>
        <w:right w:val="none" w:sz="0" w:space="0" w:color="auto"/>
      </w:divBdr>
    </w:div>
    <w:div w:id="1682390618">
      <w:marLeft w:val="480"/>
      <w:marRight w:val="0"/>
      <w:marTop w:val="0"/>
      <w:marBottom w:val="0"/>
      <w:divBdr>
        <w:top w:val="none" w:sz="0" w:space="0" w:color="auto"/>
        <w:left w:val="none" w:sz="0" w:space="0" w:color="auto"/>
        <w:bottom w:val="none" w:sz="0" w:space="0" w:color="auto"/>
        <w:right w:val="none" w:sz="0" w:space="0" w:color="auto"/>
      </w:divBdr>
    </w:div>
    <w:div w:id="1687780606">
      <w:marLeft w:val="480"/>
      <w:marRight w:val="0"/>
      <w:marTop w:val="0"/>
      <w:marBottom w:val="0"/>
      <w:divBdr>
        <w:top w:val="none" w:sz="0" w:space="0" w:color="auto"/>
        <w:left w:val="none" w:sz="0" w:space="0" w:color="auto"/>
        <w:bottom w:val="none" w:sz="0" w:space="0" w:color="auto"/>
        <w:right w:val="none" w:sz="0" w:space="0" w:color="auto"/>
      </w:divBdr>
    </w:div>
    <w:div w:id="1691099272">
      <w:marLeft w:val="480"/>
      <w:marRight w:val="0"/>
      <w:marTop w:val="0"/>
      <w:marBottom w:val="0"/>
      <w:divBdr>
        <w:top w:val="none" w:sz="0" w:space="0" w:color="auto"/>
        <w:left w:val="none" w:sz="0" w:space="0" w:color="auto"/>
        <w:bottom w:val="none" w:sz="0" w:space="0" w:color="auto"/>
        <w:right w:val="none" w:sz="0" w:space="0" w:color="auto"/>
      </w:divBdr>
    </w:div>
    <w:div w:id="1692099012">
      <w:marLeft w:val="480"/>
      <w:marRight w:val="0"/>
      <w:marTop w:val="0"/>
      <w:marBottom w:val="0"/>
      <w:divBdr>
        <w:top w:val="none" w:sz="0" w:space="0" w:color="auto"/>
        <w:left w:val="none" w:sz="0" w:space="0" w:color="auto"/>
        <w:bottom w:val="none" w:sz="0" w:space="0" w:color="auto"/>
        <w:right w:val="none" w:sz="0" w:space="0" w:color="auto"/>
      </w:divBdr>
    </w:div>
    <w:div w:id="1693066938">
      <w:marLeft w:val="480"/>
      <w:marRight w:val="0"/>
      <w:marTop w:val="0"/>
      <w:marBottom w:val="0"/>
      <w:divBdr>
        <w:top w:val="none" w:sz="0" w:space="0" w:color="auto"/>
        <w:left w:val="none" w:sz="0" w:space="0" w:color="auto"/>
        <w:bottom w:val="none" w:sz="0" w:space="0" w:color="auto"/>
        <w:right w:val="none" w:sz="0" w:space="0" w:color="auto"/>
      </w:divBdr>
    </w:div>
    <w:div w:id="1698238923">
      <w:marLeft w:val="480"/>
      <w:marRight w:val="0"/>
      <w:marTop w:val="0"/>
      <w:marBottom w:val="0"/>
      <w:divBdr>
        <w:top w:val="none" w:sz="0" w:space="0" w:color="auto"/>
        <w:left w:val="none" w:sz="0" w:space="0" w:color="auto"/>
        <w:bottom w:val="none" w:sz="0" w:space="0" w:color="auto"/>
        <w:right w:val="none" w:sz="0" w:space="0" w:color="auto"/>
      </w:divBdr>
    </w:div>
    <w:div w:id="1698895231">
      <w:marLeft w:val="480"/>
      <w:marRight w:val="0"/>
      <w:marTop w:val="0"/>
      <w:marBottom w:val="0"/>
      <w:divBdr>
        <w:top w:val="none" w:sz="0" w:space="0" w:color="auto"/>
        <w:left w:val="none" w:sz="0" w:space="0" w:color="auto"/>
        <w:bottom w:val="none" w:sz="0" w:space="0" w:color="auto"/>
        <w:right w:val="none" w:sz="0" w:space="0" w:color="auto"/>
      </w:divBdr>
    </w:div>
    <w:div w:id="1699351787">
      <w:marLeft w:val="480"/>
      <w:marRight w:val="0"/>
      <w:marTop w:val="0"/>
      <w:marBottom w:val="0"/>
      <w:divBdr>
        <w:top w:val="none" w:sz="0" w:space="0" w:color="auto"/>
        <w:left w:val="none" w:sz="0" w:space="0" w:color="auto"/>
        <w:bottom w:val="none" w:sz="0" w:space="0" w:color="auto"/>
        <w:right w:val="none" w:sz="0" w:space="0" w:color="auto"/>
      </w:divBdr>
    </w:div>
    <w:div w:id="1702441561">
      <w:marLeft w:val="480"/>
      <w:marRight w:val="0"/>
      <w:marTop w:val="0"/>
      <w:marBottom w:val="0"/>
      <w:divBdr>
        <w:top w:val="none" w:sz="0" w:space="0" w:color="auto"/>
        <w:left w:val="none" w:sz="0" w:space="0" w:color="auto"/>
        <w:bottom w:val="none" w:sz="0" w:space="0" w:color="auto"/>
        <w:right w:val="none" w:sz="0" w:space="0" w:color="auto"/>
      </w:divBdr>
    </w:div>
    <w:div w:id="1704359087">
      <w:marLeft w:val="480"/>
      <w:marRight w:val="0"/>
      <w:marTop w:val="0"/>
      <w:marBottom w:val="0"/>
      <w:divBdr>
        <w:top w:val="none" w:sz="0" w:space="0" w:color="auto"/>
        <w:left w:val="none" w:sz="0" w:space="0" w:color="auto"/>
        <w:bottom w:val="none" w:sz="0" w:space="0" w:color="auto"/>
        <w:right w:val="none" w:sz="0" w:space="0" w:color="auto"/>
      </w:divBdr>
    </w:div>
    <w:div w:id="1710913407">
      <w:marLeft w:val="480"/>
      <w:marRight w:val="0"/>
      <w:marTop w:val="0"/>
      <w:marBottom w:val="0"/>
      <w:divBdr>
        <w:top w:val="none" w:sz="0" w:space="0" w:color="auto"/>
        <w:left w:val="none" w:sz="0" w:space="0" w:color="auto"/>
        <w:bottom w:val="none" w:sz="0" w:space="0" w:color="auto"/>
        <w:right w:val="none" w:sz="0" w:space="0" w:color="auto"/>
      </w:divBdr>
    </w:div>
    <w:div w:id="1711295963">
      <w:marLeft w:val="480"/>
      <w:marRight w:val="0"/>
      <w:marTop w:val="0"/>
      <w:marBottom w:val="0"/>
      <w:divBdr>
        <w:top w:val="none" w:sz="0" w:space="0" w:color="auto"/>
        <w:left w:val="none" w:sz="0" w:space="0" w:color="auto"/>
        <w:bottom w:val="none" w:sz="0" w:space="0" w:color="auto"/>
        <w:right w:val="none" w:sz="0" w:space="0" w:color="auto"/>
      </w:divBdr>
    </w:div>
    <w:div w:id="1711416203">
      <w:marLeft w:val="480"/>
      <w:marRight w:val="0"/>
      <w:marTop w:val="0"/>
      <w:marBottom w:val="0"/>
      <w:divBdr>
        <w:top w:val="none" w:sz="0" w:space="0" w:color="auto"/>
        <w:left w:val="none" w:sz="0" w:space="0" w:color="auto"/>
        <w:bottom w:val="none" w:sz="0" w:space="0" w:color="auto"/>
        <w:right w:val="none" w:sz="0" w:space="0" w:color="auto"/>
      </w:divBdr>
    </w:div>
    <w:div w:id="1713840852">
      <w:marLeft w:val="480"/>
      <w:marRight w:val="0"/>
      <w:marTop w:val="0"/>
      <w:marBottom w:val="0"/>
      <w:divBdr>
        <w:top w:val="none" w:sz="0" w:space="0" w:color="auto"/>
        <w:left w:val="none" w:sz="0" w:space="0" w:color="auto"/>
        <w:bottom w:val="none" w:sz="0" w:space="0" w:color="auto"/>
        <w:right w:val="none" w:sz="0" w:space="0" w:color="auto"/>
      </w:divBdr>
    </w:div>
    <w:div w:id="1714040724">
      <w:marLeft w:val="480"/>
      <w:marRight w:val="0"/>
      <w:marTop w:val="0"/>
      <w:marBottom w:val="0"/>
      <w:divBdr>
        <w:top w:val="none" w:sz="0" w:space="0" w:color="auto"/>
        <w:left w:val="none" w:sz="0" w:space="0" w:color="auto"/>
        <w:bottom w:val="none" w:sz="0" w:space="0" w:color="auto"/>
        <w:right w:val="none" w:sz="0" w:space="0" w:color="auto"/>
      </w:divBdr>
    </w:div>
    <w:div w:id="1716081171">
      <w:marLeft w:val="480"/>
      <w:marRight w:val="0"/>
      <w:marTop w:val="0"/>
      <w:marBottom w:val="0"/>
      <w:divBdr>
        <w:top w:val="none" w:sz="0" w:space="0" w:color="auto"/>
        <w:left w:val="none" w:sz="0" w:space="0" w:color="auto"/>
        <w:bottom w:val="none" w:sz="0" w:space="0" w:color="auto"/>
        <w:right w:val="none" w:sz="0" w:space="0" w:color="auto"/>
      </w:divBdr>
    </w:div>
    <w:div w:id="1716467212">
      <w:marLeft w:val="480"/>
      <w:marRight w:val="0"/>
      <w:marTop w:val="0"/>
      <w:marBottom w:val="0"/>
      <w:divBdr>
        <w:top w:val="none" w:sz="0" w:space="0" w:color="auto"/>
        <w:left w:val="none" w:sz="0" w:space="0" w:color="auto"/>
        <w:bottom w:val="none" w:sz="0" w:space="0" w:color="auto"/>
        <w:right w:val="none" w:sz="0" w:space="0" w:color="auto"/>
      </w:divBdr>
    </w:div>
    <w:div w:id="1716931771">
      <w:marLeft w:val="480"/>
      <w:marRight w:val="0"/>
      <w:marTop w:val="0"/>
      <w:marBottom w:val="0"/>
      <w:divBdr>
        <w:top w:val="none" w:sz="0" w:space="0" w:color="auto"/>
        <w:left w:val="none" w:sz="0" w:space="0" w:color="auto"/>
        <w:bottom w:val="none" w:sz="0" w:space="0" w:color="auto"/>
        <w:right w:val="none" w:sz="0" w:space="0" w:color="auto"/>
      </w:divBdr>
    </w:div>
    <w:div w:id="1717658622">
      <w:marLeft w:val="480"/>
      <w:marRight w:val="0"/>
      <w:marTop w:val="0"/>
      <w:marBottom w:val="0"/>
      <w:divBdr>
        <w:top w:val="none" w:sz="0" w:space="0" w:color="auto"/>
        <w:left w:val="none" w:sz="0" w:space="0" w:color="auto"/>
        <w:bottom w:val="none" w:sz="0" w:space="0" w:color="auto"/>
        <w:right w:val="none" w:sz="0" w:space="0" w:color="auto"/>
      </w:divBdr>
    </w:div>
    <w:div w:id="1718553790">
      <w:marLeft w:val="480"/>
      <w:marRight w:val="0"/>
      <w:marTop w:val="0"/>
      <w:marBottom w:val="0"/>
      <w:divBdr>
        <w:top w:val="none" w:sz="0" w:space="0" w:color="auto"/>
        <w:left w:val="none" w:sz="0" w:space="0" w:color="auto"/>
        <w:bottom w:val="none" w:sz="0" w:space="0" w:color="auto"/>
        <w:right w:val="none" w:sz="0" w:space="0" w:color="auto"/>
      </w:divBdr>
    </w:div>
    <w:div w:id="1719353153">
      <w:marLeft w:val="480"/>
      <w:marRight w:val="0"/>
      <w:marTop w:val="0"/>
      <w:marBottom w:val="0"/>
      <w:divBdr>
        <w:top w:val="none" w:sz="0" w:space="0" w:color="auto"/>
        <w:left w:val="none" w:sz="0" w:space="0" w:color="auto"/>
        <w:bottom w:val="none" w:sz="0" w:space="0" w:color="auto"/>
        <w:right w:val="none" w:sz="0" w:space="0" w:color="auto"/>
      </w:divBdr>
    </w:div>
    <w:div w:id="1719937738">
      <w:marLeft w:val="480"/>
      <w:marRight w:val="0"/>
      <w:marTop w:val="0"/>
      <w:marBottom w:val="0"/>
      <w:divBdr>
        <w:top w:val="none" w:sz="0" w:space="0" w:color="auto"/>
        <w:left w:val="none" w:sz="0" w:space="0" w:color="auto"/>
        <w:bottom w:val="none" w:sz="0" w:space="0" w:color="auto"/>
        <w:right w:val="none" w:sz="0" w:space="0" w:color="auto"/>
      </w:divBdr>
    </w:div>
    <w:div w:id="1721897117">
      <w:marLeft w:val="480"/>
      <w:marRight w:val="0"/>
      <w:marTop w:val="0"/>
      <w:marBottom w:val="0"/>
      <w:divBdr>
        <w:top w:val="none" w:sz="0" w:space="0" w:color="auto"/>
        <w:left w:val="none" w:sz="0" w:space="0" w:color="auto"/>
        <w:bottom w:val="none" w:sz="0" w:space="0" w:color="auto"/>
        <w:right w:val="none" w:sz="0" w:space="0" w:color="auto"/>
      </w:divBdr>
    </w:div>
    <w:div w:id="1722316293">
      <w:marLeft w:val="480"/>
      <w:marRight w:val="0"/>
      <w:marTop w:val="0"/>
      <w:marBottom w:val="0"/>
      <w:divBdr>
        <w:top w:val="none" w:sz="0" w:space="0" w:color="auto"/>
        <w:left w:val="none" w:sz="0" w:space="0" w:color="auto"/>
        <w:bottom w:val="none" w:sz="0" w:space="0" w:color="auto"/>
        <w:right w:val="none" w:sz="0" w:space="0" w:color="auto"/>
      </w:divBdr>
    </w:div>
    <w:div w:id="1722904666">
      <w:marLeft w:val="480"/>
      <w:marRight w:val="0"/>
      <w:marTop w:val="0"/>
      <w:marBottom w:val="0"/>
      <w:divBdr>
        <w:top w:val="none" w:sz="0" w:space="0" w:color="auto"/>
        <w:left w:val="none" w:sz="0" w:space="0" w:color="auto"/>
        <w:bottom w:val="none" w:sz="0" w:space="0" w:color="auto"/>
        <w:right w:val="none" w:sz="0" w:space="0" w:color="auto"/>
      </w:divBdr>
    </w:div>
    <w:div w:id="1725595357">
      <w:marLeft w:val="480"/>
      <w:marRight w:val="0"/>
      <w:marTop w:val="0"/>
      <w:marBottom w:val="0"/>
      <w:divBdr>
        <w:top w:val="none" w:sz="0" w:space="0" w:color="auto"/>
        <w:left w:val="none" w:sz="0" w:space="0" w:color="auto"/>
        <w:bottom w:val="none" w:sz="0" w:space="0" w:color="auto"/>
        <w:right w:val="none" w:sz="0" w:space="0" w:color="auto"/>
      </w:divBdr>
    </w:div>
    <w:div w:id="1725711997">
      <w:marLeft w:val="480"/>
      <w:marRight w:val="0"/>
      <w:marTop w:val="0"/>
      <w:marBottom w:val="0"/>
      <w:divBdr>
        <w:top w:val="none" w:sz="0" w:space="0" w:color="auto"/>
        <w:left w:val="none" w:sz="0" w:space="0" w:color="auto"/>
        <w:bottom w:val="none" w:sz="0" w:space="0" w:color="auto"/>
        <w:right w:val="none" w:sz="0" w:space="0" w:color="auto"/>
      </w:divBdr>
    </w:div>
    <w:div w:id="1727529691">
      <w:marLeft w:val="480"/>
      <w:marRight w:val="0"/>
      <w:marTop w:val="0"/>
      <w:marBottom w:val="0"/>
      <w:divBdr>
        <w:top w:val="none" w:sz="0" w:space="0" w:color="auto"/>
        <w:left w:val="none" w:sz="0" w:space="0" w:color="auto"/>
        <w:bottom w:val="none" w:sz="0" w:space="0" w:color="auto"/>
        <w:right w:val="none" w:sz="0" w:space="0" w:color="auto"/>
      </w:divBdr>
    </w:div>
    <w:div w:id="1727796372">
      <w:marLeft w:val="480"/>
      <w:marRight w:val="0"/>
      <w:marTop w:val="0"/>
      <w:marBottom w:val="0"/>
      <w:divBdr>
        <w:top w:val="none" w:sz="0" w:space="0" w:color="auto"/>
        <w:left w:val="none" w:sz="0" w:space="0" w:color="auto"/>
        <w:bottom w:val="none" w:sz="0" w:space="0" w:color="auto"/>
        <w:right w:val="none" w:sz="0" w:space="0" w:color="auto"/>
      </w:divBdr>
    </w:div>
    <w:div w:id="1730104959">
      <w:marLeft w:val="480"/>
      <w:marRight w:val="0"/>
      <w:marTop w:val="0"/>
      <w:marBottom w:val="0"/>
      <w:divBdr>
        <w:top w:val="none" w:sz="0" w:space="0" w:color="auto"/>
        <w:left w:val="none" w:sz="0" w:space="0" w:color="auto"/>
        <w:bottom w:val="none" w:sz="0" w:space="0" w:color="auto"/>
        <w:right w:val="none" w:sz="0" w:space="0" w:color="auto"/>
      </w:divBdr>
    </w:div>
    <w:div w:id="1731535500">
      <w:marLeft w:val="480"/>
      <w:marRight w:val="0"/>
      <w:marTop w:val="0"/>
      <w:marBottom w:val="0"/>
      <w:divBdr>
        <w:top w:val="none" w:sz="0" w:space="0" w:color="auto"/>
        <w:left w:val="none" w:sz="0" w:space="0" w:color="auto"/>
        <w:bottom w:val="none" w:sz="0" w:space="0" w:color="auto"/>
        <w:right w:val="none" w:sz="0" w:space="0" w:color="auto"/>
      </w:divBdr>
    </w:div>
    <w:div w:id="1732460768">
      <w:marLeft w:val="480"/>
      <w:marRight w:val="0"/>
      <w:marTop w:val="0"/>
      <w:marBottom w:val="0"/>
      <w:divBdr>
        <w:top w:val="none" w:sz="0" w:space="0" w:color="auto"/>
        <w:left w:val="none" w:sz="0" w:space="0" w:color="auto"/>
        <w:bottom w:val="none" w:sz="0" w:space="0" w:color="auto"/>
        <w:right w:val="none" w:sz="0" w:space="0" w:color="auto"/>
      </w:divBdr>
    </w:div>
    <w:div w:id="1732801286">
      <w:marLeft w:val="480"/>
      <w:marRight w:val="0"/>
      <w:marTop w:val="0"/>
      <w:marBottom w:val="0"/>
      <w:divBdr>
        <w:top w:val="none" w:sz="0" w:space="0" w:color="auto"/>
        <w:left w:val="none" w:sz="0" w:space="0" w:color="auto"/>
        <w:bottom w:val="none" w:sz="0" w:space="0" w:color="auto"/>
        <w:right w:val="none" w:sz="0" w:space="0" w:color="auto"/>
      </w:divBdr>
    </w:div>
    <w:div w:id="1735354130">
      <w:marLeft w:val="480"/>
      <w:marRight w:val="0"/>
      <w:marTop w:val="0"/>
      <w:marBottom w:val="0"/>
      <w:divBdr>
        <w:top w:val="none" w:sz="0" w:space="0" w:color="auto"/>
        <w:left w:val="none" w:sz="0" w:space="0" w:color="auto"/>
        <w:bottom w:val="none" w:sz="0" w:space="0" w:color="auto"/>
        <w:right w:val="none" w:sz="0" w:space="0" w:color="auto"/>
      </w:divBdr>
    </w:div>
    <w:div w:id="1739279526">
      <w:marLeft w:val="480"/>
      <w:marRight w:val="0"/>
      <w:marTop w:val="0"/>
      <w:marBottom w:val="0"/>
      <w:divBdr>
        <w:top w:val="none" w:sz="0" w:space="0" w:color="auto"/>
        <w:left w:val="none" w:sz="0" w:space="0" w:color="auto"/>
        <w:bottom w:val="none" w:sz="0" w:space="0" w:color="auto"/>
        <w:right w:val="none" w:sz="0" w:space="0" w:color="auto"/>
      </w:divBdr>
    </w:div>
    <w:div w:id="1741440436">
      <w:marLeft w:val="480"/>
      <w:marRight w:val="0"/>
      <w:marTop w:val="0"/>
      <w:marBottom w:val="0"/>
      <w:divBdr>
        <w:top w:val="none" w:sz="0" w:space="0" w:color="auto"/>
        <w:left w:val="none" w:sz="0" w:space="0" w:color="auto"/>
        <w:bottom w:val="none" w:sz="0" w:space="0" w:color="auto"/>
        <w:right w:val="none" w:sz="0" w:space="0" w:color="auto"/>
      </w:divBdr>
    </w:div>
    <w:div w:id="1741513434">
      <w:marLeft w:val="480"/>
      <w:marRight w:val="0"/>
      <w:marTop w:val="0"/>
      <w:marBottom w:val="0"/>
      <w:divBdr>
        <w:top w:val="none" w:sz="0" w:space="0" w:color="auto"/>
        <w:left w:val="none" w:sz="0" w:space="0" w:color="auto"/>
        <w:bottom w:val="none" w:sz="0" w:space="0" w:color="auto"/>
        <w:right w:val="none" w:sz="0" w:space="0" w:color="auto"/>
      </w:divBdr>
    </w:div>
    <w:div w:id="1742293361">
      <w:marLeft w:val="480"/>
      <w:marRight w:val="0"/>
      <w:marTop w:val="0"/>
      <w:marBottom w:val="0"/>
      <w:divBdr>
        <w:top w:val="none" w:sz="0" w:space="0" w:color="auto"/>
        <w:left w:val="none" w:sz="0" w:space="0" w:color="auto"/>
        <w:bottom w:val="none" w:sz="0" w:space="0" w:color="auto"/>
        <w:right w:val="none" w:sz="0" w:space="0" w:color="auto"/>
      </w:divBdr>
    </w:div>
    <w:div w:id="1742866427">
      <w:marLeft w:val="480"/>
      <w:marRight w:val="0"/>
      <w:marTop w:val="0"/>
      <w:marBottom w:val="0"/>
      <w:divBdr>
        <w:top w:val="none" w:sz="0" w:space="0" w:color="auto"/>
        <w:left w:val="none" w:sz="0" w:space="0" w:color="auto"/>
        <w:bottom w:val="none" w:sz="0" w:space="0" w:color="auto"/>
        <w:right w:val="none" w:sz="0" w:space="0" w:color="auto"/>
      </w:divBdr>
    </w:div>
    <w:div w:id="1743091520">
      <w:marLeft w:val="480"/>
      <w:marRight w:val="0"/>
      <w:marTop w:val="0"/>
      <w:marBottom w:val="0"/>
      <w:divBdr>
        <w:top w:val="none" w:sz="0" w:space="0" w:color="auto"/>
        <w:left w:val="none" w:sz="0" w:space="0" w:color="auto"/>
        <w:bottom w:val="none" w:sz="0" w:space="0" w:color="auto"/>
        <w:right w:val="none" w:sz="0" w:space="0" w:color="auto"/>
      </w:divBdr>
    </w:div>
    <w:div w:id="1747336425">
      <w:marLeft w:val="480"/>
      <w:marRight w:val="0"/>
      <w:marTop w:val="0"/>
      <w:marBottom w:val="0"/>
      <w:divBdr>
        <w:top w:val="none" w:sz="0" w:space="0" w:color="auto"/>
        <w:left w:val="none" w:sz="0" w:space="0" w:color="auto"/>
        <w:bottom w:val="none" w:sz="0" w:space="0" w:color="auto"/>
        <w:right w:val="none" w:sz="0" w:space="0" w:color="auto"/>
      </w:divBdr>
    </w:div>
    <w:div w:id="1749303633">
      <w:marLeft w:val="480"/>
      <w:marRight w:val="0"/>
      <w:marTop w:val="0"/>
      <w:marBottom w:val="0"/>
      <w:divBdr>
        <w:top w:val="none" w:sz="0" w:space="0" w:color="auto"/>
        <w:left w:val="none" w:sz="0" w:space="0" w:color="auto"/>
        <w:bottom w:val="none" w:sz="0" w:space="0" w:color="auto"/>
        <w:right w:val="none" w:sz="0" w:space="0" w:color="auto"/>
      </w:divBdr>
    </w:div>
    <w:div w:id="1751390565">
      <w:marLeft w:val="480"/>
      <w:marRight w:val="0"/>
      <w:marTop w:val="0"/>
      <w:marBottom w:val="0"/>
      <w:divBdr>
        <w:top w:val="none" w:sz="0" w:space="0" w:color="auto"/>
        <w:left w:val="none" w:sz="0" w:space="0" w:color="auto"/>
        <w:bottom w:val="none" w:sz="0" w:space="0" w:color="auto"/>
        <w:right w:val="none" w:sz="0" w:space="0" w:color="auto"/>
      </w:divBdr>
    </w:div>
    <w:div w:id="1752196764">
      <w:marLeft w:val="480"/>
      <w:marRight w:val="0"/>
      <w:marTop w:val="0"/>
      <w:marBottom w:val="0"/>
      <w:divBdr>
        <w:top w:val="none" w:sz="0" w:space="0" w:color="auto"/>
        <w:left w:val="none" w:sz="0" w:space="0" w:color="auto"/>
        <w:bottom w:val="none" w:sz="0" w:space="0" w:color="auto"/>
        <w:right w:val="none" w:sz="0" w:space="0" w:color="auto"/>
      </w:divBdr>
    </w:div>
    <w:div w:id="1753311977">
      <w:marLeft w:val="480"/>
      <w:marRight w:val="0"/>
      <w:marTop w:val="0"/>
      <w:marBottom w:val="0"/>
      <w:divBdr>
        <w:top w:val="none" w:sz="0" w:space="0" w:color="auto"/>
        <w:left w:val="none" w:sz="0" w:space="0" w:color="auto"/>
        <w:bottom w:val="none" w:sz="0" w:space="0" w:color="auto"/>
        <w:right w:val="none" w:sz="0" w:space="0" w:color="auto"/>
      </w:divBdr>
    </w:div>
    <w:div w:id="1758088449">
      <w:marLeft w:val="480"/>
      <w:marRight w:val="0"/>
      <w:marTop w:val="0"/>
      <w:marBottom w:val="0"/>
      <w:divBdr>
        <w:top w:val="none" w:sz="0" w:space="0" w:color="auto"/>
        <w:left w:val="none" w:sz="0" w:space="0" w:color="auto"/>
        <w:bottom w:val="none" w:sz="0" w:space="0" w:color="auto"/>
        <w:right w:val="none" w:sz="0" w:space="0" w:color="auto"/>
      </w:divBdr>
    </w:div>
    <w:div w:id="1758136782">
      <w:marLeft w:val="480"/>
      <w:marRight w:val="0"/>
      <w:marTop w:val="0"/>
      <w:marBottom w:val="0"/>
      <w:divBdr>
        <w:top w:val="none" w:sz="0" w:space="0" w:color="auto"/>
        <w:left w:val="none" w:sz="0" w:space="0" w:color="auto"/>
        <w:bottom w:val="none" w:sz="0" w:space="0" w:color="auto"/>
        <w:right w:val="none" w:sz="0" w:space="0" w:color="auto"/>
      </w:divBdr>
    </w:div>
    <w:div w:id="1758940577">
      <w:marLeft w:val="480"/>
      <w:marRight w:val="0"/>
      <w:marTop w:val="0"/>
      <w:marBottom w:val="0"/>
      <w:divBdr>
        <w:top w:val="none" w:sz="0" w:space="0" w:color="auto"/>
        <w:left w:val="none" w:sz="0" w:space="0" w:color="auto"/>
        <w:bottom w:val="none" w:sz="0" w:space="0" w:color="auto"/>
        <w:right w:val="none" w:sz="0" w:space="0" w:color="auto"/>
      </w:divBdr>
    </w:div>
    <w:div w:id="1759447542">
      <w:marLeft w:val="480"/>
      <w:marRight w:val="0"/>
      <w:marTop w:val="0"/>
      <w:marBottom w:val="0"/>
      <w:divBdr>
        <w:top w:val="none" w:sz="0" w:space="0" w:color="auto"/>
        <w:left w:val="none" w:sz="0" w:space="0" w:color="auto"/>
        <w:bottom w:val="none" w:sz="0" w:space="0" w:color="auto"/>
        <w:right w:val="none" w:sz="0" w:space="0" w:color="auto"/>
      </w:divBdr>
    </w:div>
    <w:div w:id="1762675650">
      <w:marLeft w:val="480"/>
      <w:marRight w:val="0"/>
      <w:marTop w:val="0"/>
      <w:marBottom w:val="0"/>
      <w:divBdr>
        <w:top w:val="none" w:sz="0" w:space="0" w:color="auto"/>
        <w:left w:val="none" w:sz="0" w:space="0" w:color="auto"/>
        <w:bottom w:val="none" w:sz="0" w:space="0" w:color="auto"/>
        <w:right w:val="none" w:sz="0" w:space="0" w:color="auto"/>
      </w:divBdr>
    </w:div>
    <w:div w:id="1762950867">
      <w:marLeft w:val="480"/>
      <w:marRight w:val="0"/>
      <w:marTop w:val="0"/>
      <w:marBottom w:val="0"/>
      <w:divBdr>
        <w:top w:val="none" w:sz="0" w:space="0" w:color="auto"/>
        <w:left w:val="none" w:sz="0" w:space="0" w:color="auto"/>
        <w:bottom w:val="none" w:sz="0" w:space="0" w:color="auto"/>
        <w:right w:val="none" w:sz="0" w:space="0" w:color="auto"/>
      </w:divBdr>
    </w:div>
    <w:div w:id="1763068096">
      <w:marLeft w:val="480"/>
      <w:marRight w:val="0"/>
      <w:marTop w:val="0"/>
      <w:marBottom w:val="0"/>
      <w:divBdr>
        <w:top w:val="none" w:sz="0" w:space="0" w:color="auto"/>
        <w:left w:val="none" w:sz="0" w:space="0" w:color="auto"/>
        <w:bottom w:val="none" w:sz="0" w:space="0" w:color="auto"/>
        <w:right w:val="none" w:sz="0" w:space="0" w:color="auto"/>
      </w:divBdr>
    </w:div>
    <w:div w:id="1768848855">
      <w:marLeft w:val="480"/>
      <w:marRight w:val="0"/>
      <w:marTop w:val="0"/>
      <w:marBottom w:val="0"/>
      <w:divBdr>
        <w:top w:val="none" w:sz="0" w:space="0" w:color="auto"/>
        <w:left w:val="none" w:sz="0" w:space="0" w:color="auto"/>
        <w:bottom w:val="none" w:sz="0" w:space="0" w:color="auto"/>
        <w:right w:val="none" w:sz="0" w:space="0" w:color="auto"/>
      </w:divBdr>
    </w:div>
    <w:div w:id="1770613314">
      <w:marLeft w:val="480"/>
      <w:marRight w:val="0"/>
      <w:marTop w:val="0"/>
      <w:marBottom w:val="0"/>
      <w:divBdr>
        <w:top w:val="none" w:sz="0" w:space="0" w:color="auto"/>
        <w:left w:val="none" w:sz="0" w:space="0" w:color="auto"/>
        <w:bottom w:val="none" w:sz="0" w:space="0" w:color="auto"/>
        <w:right w:val="none" w:sz="0" w:space="0" w:color="auto"/>
      </w:divBdr>
    </w:div>
    <w:div w:id="1771732230">
      <w:marLeft w:val="480"/>
      <w:marRight w:val="0"/>
      <w:marTop w:val="0"/>
      <w:marBottom w:val="0"/>
      <w:divBdr>
        <w:top w:val="none" w:sz="0" w:space="0" w:color="auto"/>
        <w:left w:val="none" w:sz="0" w:space="0" w:color="auto"/>
        <w:bottom w:val="none" w:sz="0" w:space="0" w:color="auto"/>
        <w:right w:val="none" w:sz="0" w:space="0" w:color="auto"/>
      </w:divBdr>
    </w:div>
    <w:div w:id="1776824932">
      <w:marLeft w:val="480"/>
      <w:marRight w:val="0"/>
      <w:marTop w:val="0"/>
      <w:marBottom w:val="0"/>
      <w:divBdr>
        <w:top w:val="none" w:sz="0" w:space="0" w:color="auto"/>
        <w:left w:val="none" w:sz="0" w:space="0" w:color="auto"/>
        <w:bottom w:val="none" w:sz="0" w:space="0" w:color="auto"/>
        <w:right w:val="none" w:sz="0" w:space="0" w:color="auto"/>
      </w:divBdr>
    </w:div>
    <w:div w:id="1777751180">
      <w:marLeft w:val="480"/>
      <w:marRight w:val="0"/>
      <w:marTop w:val="0"/>
      <w:marBottom w:val="0"/>
      <w:divBdr>
        <w:top w:val="none" w:sz="0" w:space="0" w:color="auto"/>
        <w:left w:val="none" w:sz="0" w:space="0" w:color="auto"/>
        <w:bottom w:val="none" w:sz="0" w:space="0" w:color="auto"/>
        <w:right w:val="none" w:sz="0" w:space="0" w:color="auto"/>
      </w:divBdr>
    </w:div>
    <w:div w:id="1778060043">
      <w:marLeft w:val="480"/>
      <w:marRight w:val="0"/>
      <w:marTop w:val="0"/>
      <w:marBottom w:val="0"/>
      <w:divBdr>
        <w:top w:val="none" w:sz="0" w:space="0" w:color="auto"/>
        <w:left w:val="none" w:sz="0" w:space="0" w:color="auto"/>
        <w:bottom w:val="none" w:sz="0" w:space="0" w:color="auto"/>
        <w:right w:val="none" w:sz="0" w:space="0" w:color="auto"/>
      </w:divBdr>
    </w:div>
    <w:div w:id="1782408194">
      <w:marLeft w:val="480"/>
      <w:marRight w:val="0"/>
      <w:marTop w:val="0"/>
      <w:marBottom w:val="0"/>
      <w:divBdr>
        <w:top w:val="none" w:sz="0" w:space="0" w:color="auto"/>
        <w:left w:val="none" w:sz="0" w:space="0" w:color="auto"/>
        <w:bottom w:val="none" w:sz="0" w:space="0" w:color="auto"/>
        <w:right w:val="none" w:sz="0" w:space="0" w:color="auto"/>
      </w:divBdr>
    </w:div>
    <w:div w:id="1782989394">
      <w:marLeft w:val="480"/>
      <w:marRight w:val="0"/>
      <w:marTop w:val="0"/>
      <w:marBottom w:val="0"/>
      <w:divBdr>
        <w:top w:val="none" w:sz="0" w:space="0" w:color="auto"/>
        <w:left w:val="none" w:sz="0" w:space="0" w:color="auto"/>
        <w:bottom w:val="none" w:sz="0" w:space="0" w:color="auto"/>
        <w:right w:val="none" w:sz="0" w:space="0" w:color="auto"/>
      </w:divBdr>
    </w:div>
    <w:div w:id="1783457882">
      <w:marLeft w:val="480"/>
      <w:marRight w:val="0"/>
      <w:marTop w:val="0"/>
      <w:marBottom w:val="0"/>
      <w:divBdr>
        <w:top w:val="none" w:sz="0" w:space="0" w:color="auto"/>
        <w:left w:val="none" w:sz="0" w:space="0" w:color="auto"/>
        <w:bottom w:val="none" w:sz="0" w:space="0" w:color="auto"/>
        <w:right w:val="none" w:sz="0" w:space="0" w:color="auto"/>
      </w:divBdr>
    </w:div>
    <w:div w:id="1784348933">
      <w:marLeft w:val="480"/>
      <w:marRight w:val="0"/>
      <w:marTop w:val="0"/>
      <w:marBottom w:val="0"/>
      <w:divBdr>
        <w:top w:val="none" w:sz="0" w:space="0" w:color="auto"/>
        <w:left w:val="none" w:sz="0" w:space="0" w:color="auto"/>
        <w:bottom w:val="none" w:sz="0" w:space="0" w:color="auto"/>
        <w:right w:val="none" w:sz="0" w:space="0" w:color="auto"/>
      </w:divBdr>
    </w:div>
    <w:div w:id="1787383889">
      <w:marLeft w:val="480"/>
      <w:marRight w:val="0"/>
      <w:marTop w:val="0"/>
      <w:marBottom w:val="0"/>
      <w:divBdr>
        <w:top w:val="none" w:sz="0" w:space="0" w:color="auto"/>
        <w:left w:val="none" w:sz="0" w:space="0" w:color="auto"/>
        <w:bottom w:val="none" w:sz="0" w:space="0" w:color="auto"/>
        <w:right w:val="none" w:sz="0" w:space="0" w:color="auto"/>
      </w:divBdr>
    </w:div>
    <w:div w:id="1791850827">
      <w:marLeft w:val="480"/>
      <w:marRight w:val="0"/>
      <w:marTop w:val="0"/>
      <w:marBottom w:val="0"/>
      <w:divBdr>
        <w:top w:val="none" w:sz="0" w:space="0" w:color="auto"/>
        <w:left w:val="none" w:sz="0" w:space="0" w:color="auto"/>
        <w:bottom w:val="none" w:sz="0" w:space="0" w:color="auto"/>
        <w:right w:val="none" w:sz="0" w:space="0" w:color="auto"/>
      </w:divBdr>
    </w:div>
    <w:div w:id="1792868527">
      <w:marLeft w:val="480"/>
      <w:marRight w:val="0"/>
      <w:marTop w:val="0"/>
      <w:marBottom w:val="0"/>
      <w:divBdr>
        <w:top w:val="none" w:sz="0" w:space="0" w:color="auto"/>
        <w:left w:val="none" w:sz="0" w:space="0" w:color="auto"/>
        <w:bottom w:val="none" w:sz="0" w:space="0" w:color="auto"/>
        <w:right w:val="none" w:sz="0" w:space="0" w:color="auto"/>
      </w:divBdr>
    </w:div>
    <w:div w:id="1793162682">
      <w:marLeft w:val="480"/>
      <w:marRight w:val="0"/>
      <w:marTop w:val="0"/>
      <w:marBottom w:val="0"/>
      <w:divBdr>
        <w:top w:val="none" w:sz="0" w:space="0" w:color="auto"/>
        <w:left w:val="none" w:sz="0" w:space="0" w:color="auto"/>
        <w:bottom w:val="none" w:sz="0" w:space="0" w:color="auto"/>
        <w:right w:val="none" w:sz="0" w:space="0" w:color="auto"/>
      </w:divBdr>
    </w:div>
    <w:div w:id="1795980267">
      <w:marLeft w:val="480"/>
      <w:marRight w:val="0"/>
      <w:marTop w:val="0"/>
      <w:marBottom w:val="0"/>
      <w:divBdr>
        <w:top w:val="none" w:sz="0" w:space="0" w:color="auto"/>
        <w:left w:val="none" w:sz="0" w:space="0" w:color="auto"/>
        <w:bottom w:val="none" w:sz="0" w:space="0" w:color="auto"/>
        <w:right w:val="none" w:sz="0" w:space="0" w:color="auto"/>
      </w:divBdr>
    </w:div>
    <w:div w:id="1800371712">
      <w:marLeft w:val="480"/>
      <w:marRight w:val="0"/>
      <w:marTop w:val="0"/>
      <w:marBottom w:val="0"/>
      <w:divBdr>
        <w:top w:val="none" w:sz="0" w:space="0" w:color="auto"/>
        <w:left w:val="none" w:sz="0" w:space="0" w:color="auto"/>
        <w:bottom w:val="none" w:sz="0" w:space="0" w:color="auto"/>
        <w:right w:val="none" w:sz="0" w:space="0" w:color="auto"/>
      </w:divBdr>
    </w:div>
    <w:div w:id="1800415426">
      <w:marLeft w:val="480"/>
      <w:marRight w:val="0"/>
      <w:marTop w:val="0"/>
      <w:marBottom w:val="0"/>
      <w:divBdr>
        <w:top w:val="none" w:sz="0" w:space="0" w:color="auto"/>
        <w:left w:val="none" w:sz="0" w:space="0" w:color="auto"/>
        <w:bottom w:val="none" w:sz="0" w:space="0" w:color="auto"/>
        <w:right w:val="none" w:sz="0" w:space="0" w:color="auto"/>
      </w:divBdr>
    </w:div>
    <w:div w:id="1805849434">
      <w:marLeft w:val="480"/>
      <w:marRight w:val="0"/>
      <w:marTop w:val="0"/>
      <w:marBottom w:val="0"/>
      <w:divBdr>
        <w:top w:val="none" w:sz="0" w:space="0" w:color="auto"/>
        <w:left w:val="none" w:sz="0" w:space="0" w:color="auto"/>
        <w:bottom w:val="none" w:sz="0" w:space="0" w:color="auto"/>
        <w:right w:val="none" w:sz="0" w:space="0" w:color="auto"/>
      </w:divBdr>
    </w:div>
    <w:div w:id="1809740297">
      <w:marLeft w:val="480"/>
      <w:marRight w:val="0"/>
      <w:marTop w:val="0"/>
      <w:marBottom w:val="0"/>
      <w:divBdr>
        <w:top w:val="none" w:sz="0" w:space="0" w:color="auto"/>
        <w:left w:val="none" w:sz="0" w:space="0" w:color="auto"/>
        <w:bottom w:val="none" w:sz="0" w:space="0" w:color="auto"/>
        <w:right w:val="none" w:sz="0" w:space="0" w:color="auto"/>
      </w:divBdr>
    </w:div>
    <w:div w:id="1816872641">
      <w:marLeft w:val="480"/>
      <w:marRight w:val="0"/>
      <w:marTop w:val="0"/>
      <w:marBottom w:val="0"/>
      <w:divBdr>
        <w:top w:val="none" w:sz="0" w:space="0" w:color="auto"/>
        <w:left w:val="none" w:sz="0" w:space="0" w:color="auto"/>
        <w:bottom w:val="none" w:sz="0" w:space="0" w:color="auto"/>
        <w:right w:val="none" w:sz="0" w:space="0" w:color="auto"/>
      </w:divBdr>
    </w:div>
    <w:div w:id="1817451382">
      <w:marLeft w:val="480"/>
      <w:marRight w:val="0"/>
      <w:marTop w:val="0"/>
      <w:marBottom w:val="0"/>
      <w:divBdr>
        <w:top w:val="none" w:sz="0" w:space="0" w:color="auto"/>
        <w:left w:val="none" w:sz="0" w:space="0" w:color="auto"/>
        <w:bottom w:val="none" w:sz="0" w:space="0" w:color="auto"/>
        <w:right w:val="none" w:sz="0" w:space="0" w:color="auto"/>
      </w:divBdr>
    </w:div>
    <w:div w:id="1818456131">
      <w:marLeft w:val="480"/>
      <w:marRight w:val="0"/>
      <w:marTop w:val="0"/>
      <w:marBottom w:val="0"/>
      <w:divBdr>
        <w:top w:val="none" w:sz="0" w:space="0" w:color="auto"/>
        <w:left w:val="none" w:sz="0" w:space="0" w:color="auto"/>
        <w:bottom w:val="none" w:sz="0" w:space="0" w:color="auto"/>
        <w:right w:val="none" w:sz="0" w:space="0" w:color="auto"/>
      </w:divBdr>
    </w:div>
    <w:div w:id="1823814339">
      <w:marLeft w:val="480"/>
      <w:marRight w:val="0"/>
      <w:marTop w:val="0"/>
      <w:marBottom w:val="0"/>
      <w:divBdr>
        <w:top w:val="none" w:sz="0" w:space="0" w:color="auto"/>
        <w:left w:val="none" w:sz="0" w:space="0" w:color="auto"/>
        <w:bottom w:val="none" w:sz="0" w:space="0" w:color="auto"/>
        <w:right w:val="none" w:sz="0" w:space="0" w:color="auto"/>
      </w:divBdr>
    </w:div>
    <w:div w:id="1823883417">
      <w:marLeft w:val="480"/>
      <w:marRight w:val="0"/>
      <w:marTop w:val="0"/>
      <w:marBottom w:val="0"/>
      <w:divBdr>
        <w:top w:val="none" w:sz="0" w:space="0" w:color="auto"/>
        <w:left w:val="none" w:sz="0" w:space="0" w:color="auto"/>
        <w:bottom w:val="none" w:sz="0" w:space="0" w:color="auto"/>
        <w:right w:val="none" w:sz="0" w:space="0" w:color="auto"/>
      </w:divBdr>
    </w:div>
    <w:div w:id="1829858048">
      <w:marLeft w:val="480"/>
      <w:marRight w:val="0"/>
      <w:marTop w:val="0"/>
      <w:marBottom w:val="0"/>
      <w:divBdr>
        <w:top w:val="none" w:sz="0" w:space="0" w:color="auto"/>
        <w:left w:val="none" w:sz="0" w:space="0" w:color="auto"/>
        <w:bottom w:val="none" w:sz="0" w:space="0" w:color="auto"/>
        <w:right w:val="none" w:sz="0" w:space="0" w:color="auto"/>
      </w:divBdr>
    </w:div>
    <w:div w:id="1834374202">
      <w:marLeft w:val="480"/>
      <w:marRight w:val="0"/>
      <w:marTop w:val="0"/>
      <w:marBottom w:val="0"/>
      <w:divBdr>
        <w:top w:val="none" w:sz="0" w:space="0" w:color="auto"/>
        <w:left w:val="none" w:sz="0" w:space="0" w:color="auto"/>
        <w:bottom w:val="none" w:sz="0" w:space="0" w:color="auto"/>
        <w:right w:val="none" w:sz="0" w:space="0" w:color="auto"/>
      </w:divBdr>
    </w:div>
    <w:div w:id="1834836873">
      <w:marLeft w:val="480"/>
      <w:marRight w:val="0"/>
      <w:marTop w:val="0"/>
      <w:marBottom w:val="0"/>
      <w:divBdr>
        <w:top w:val="none" w:sz="0" w:space="0" w:color="auto"/>
        <w:left w:val="none" w:sz="0" w:space="0" w:color="auto"/>
        <w:bottom w:val="none" w:sz="0" w:space="0" w:color="auto"/>
        <w:right w:val="none" w:sz="0" w:space="0" w:color="auto"/>
      </w:divBdr>
    </w:div>
    <w:div w:id="1835950348">
      <w:marLeft w:val="480"/>
      <w:marRight w:val="0"/>
      <w:marTop w:val="0"/>
      <w:marBottom w:val="0"/>
      <w:divBdr>
        <w:top w:val="none" w:sz="0" w:space="0" w:color="auto"/>
        <w:left w:val="none" w:sz="0" w:space="0" w:color="auto"/>
        <w:bottom w:val="none" w:sz="0" w:space="0" w:color="auto"/>
        <w:right w:val="none" w:sz="0" w:space="0" w:color="auto"/>
      </w:divBdr>
    </w:div>
    <w:div w:id="1840853333">
      <w:marLeft w:val="480"/>
      <w:marRight w:val="0"/>
      <w:marTop w:val="0"/>
      <w:marBottom w:val="0"/>
      <w:divBdr>
        <w:top w:val="none" w:sz="0" w:space="0" w:color="auto"/>
        <w:left w:val="none" w:sz="0" w:space="0" w:color="auto"/>
        <w:bottom w:val="none" w:sz="0" w:space="0" w:color="auto"/>
        <w:right w:val="none" w:sz="0" w:space="0" w:color="auto"/>
      </w:divBdr>
    </w:div>
    <w:div w:id="1842617744">
      <w:marLeft w:val="480"/>
      <w:marRight w:val="0"/>
      <w:marTop w:val="0"/>
      <w:marBottom w:val="0"/>
      <w:divBdr>
        <w:top w:val="none" w:sz="0" w:space="0" w:color="auto"/>
        <w:left w:val="none" w:sz="0" w:space="0" w:color="auto"/>
        <w:bottom w:val="none" w:sz="0" w:space="0" w:color="auto"/>
        <w:right w:val="none" w:sz="0" w:space="0" w:color="auto"/>
      </w:divBdr>
    </w:div>
    <w:div w:id="1843087200">
      <w:marLeft w:val="480"/>
      <w:marRight w:val="0"/>
      <w:marTop w:val="0"/>
      <w:marBottom w:val="0"/>
      <w:divBdr>
        <w:top w:val="none" w:sz="0" w:space="0" w:color="auto"/>
        <w:left w:val="none" w:sz="0" w:space="0" w:color="auto"/>
        <w:bottom w:val="none" w:sz="0" w:space="0" w:color="auto"/>
        <w:right w:val="none" w:sz="0" w:space="0" w:color="auto"/>
      </w:divBdr>
    </w:div>
    <w:div w:id="1844126883">
      <w:marLeft w:val="480"/>
      <w:marRight w:val="0"/>
      <w:marTop w:val="0"/>
      <w:marBottom w:val="0"/>
      <w:divBdr>
        <w:top w:val="none" w:sz="0" w:space="0" w:color="auto"/>
        <w:left w:val="none" w:sz="0" w:space="0" w:color="auto"/>
        <w:bottom w:val="none" w:sz="0" w:space="0" w:color="auto"/>
        <w:right w:val="none" w:sz="0" w:space="0" w:color="auto"/>
      </w:divBdr>
    </w:div>
    <w:div w:id="1845170168">
      <w:marLeft w:val="480"/>
      <w:marRight w:val="0"/>
      <w:marTop w:val="0"/>
      <w:marBottom w:val="0"/>
      <w:divBdr>
        <w:top w:val="none" w:sz="0" w:space="0" w:color="auto"/>
        <w:left w:val="none" w:sz="0" w:space="0" w:color="auto"/>
        <w:bottom w:val="none" w:sz="0" w:space="0" w:color="auto"/>
        <w:right w:val="none" w:sz="0" w:space="0" w:color="auto"/>
      </w:divBdr>
    </w:div>
    <w:div w:id="1846703097">
      <w:marLeft w:val="480"/>
      <w:marRight w:val="0"/>
      <w:marTop w:val="0"/>
      <w:marBottom w:val="0"/>
      <w:divBdr>
        <w:top w:val="none" w:sz="0" w:space="0" w:color="auto"/>
        <w:left w:val="none" w:sz="0" w:space="0" w:color="auto"/>
        <w:bottom w:val="none" w:sz="0" w:space="0" w:color="auto"/>
        <w:right w:val="none" w:sz="0" w:space="0" w:color="auto"/>
      </w:divBdr>
    </w:div>
    <w:div w:id="1846746131">
      <w:marLeft w:val="480"/>
      <w:marRight w:val="0"/>
      <w:marTop w:val="0"/>
      <w:marBottom w:val="0"/>
      <w:divBdr>
        <w:top w:val="none" w:sz="0" w:space="0" w:color="auto"/>
        <w:left w:val="none" w:sz="0" w:space="0" w:color="auto"/>
        <w:bottom w:val="none" w:sz="0" w:space="0" w:color="auto"/>
        <w:right w:val="none" w:sz="0" w:space="0" w:color="auto"/>
      </w:divBdr>
    </w:div>
    <w:div w:id="1854567364">
      <w:marLeft w:val="480"/>
      <w:marRight w:val="0"/>
      <w:marTop w:val="0"/>
      <w:marBottom w:val="0"/>
      <w:divBdr>
        <w:top w:val="none" w:sz="0" w:space="0" w:color="auto"/>
        <w:left w:val="none" w:sz="0" w:space="0" w:color="auto"/>
        <w:bottom w:val="none" w:sz="0" w:space="0" w:color="auto"/>
        <w:right w:val="none" w:sz="0" w:space="0" w:color="auto"/>
      </w:divBdr>
    </w:div>
    <w:div w:id="1861236104">
      <w:marLeft w:val="480"/>
      <w:marRight w:val="0"/>
      <w:marTop w:val="0"/>
      <w:marBottom w:val="0"/>
      <w:divBdr>
        <w:top w:val="none" w:sz="0" w:space="0" w:color="auto"/>
        <w:left w:val="none" w:sz="0" w:space="0" w:color="auto"/>
        <w:bottom w:val="none" w:sz="0" w:space="0" w:color="auto"/>
        <w:right w:val="none" w:sz="0" w:space="0" w:color="auto"/>
      </w:divBdr>
    </w:div>
    <w:div w:id="1862427410">
      <w:marLeft w:val="480"/>
      <w:marRight w:val="0"/>
      <w:marTop w:val="0"/>
      <w:marBottom w:val="0"/>
      <w:divBdr>
        <w:top w:val="none" w:sz="0" w:space="0" w:color="auto"/>
        <w:left w:val="none" w:sz="0" w:space="0" w:color="auto"/>
        <w:bottom w:val="none" w:sz="0" w:space="0" w:color="auto"/>
        <w:right w:val="none" w:sz="0" w:space="0" w:color="auto"/>
      </w:divBdr>
    </w:div>
    <w:div w:id="1863127508">
      <w:marLeft w:val="480"/>
      <w:marRight w:val="0"/>
      <w:marTop w:val="0"/>
      <w:marBottom w:val="0"/>
      <w:divBdr>
        <w:top w:val="none" w:sz="0" w:space="0" w:color="auto"/>
        <w:left w:val="none" w:sz="0" w:space="0" w:color="auto"/>
        <w:bottom w:val="none" w:sz="0" w:space="0" w:color="auto"/>
        <w:right w:val="none" w:sz="0" w:space="0" w:color="auto"/>
      </w:divBdr>
    </w:div>
    <w:div w:id="1866601609">
      <w:marLeft w:val="480"/>
      <w:marRight w:val="0"/>
      <w:marTop w:val="0"/>
      <w:marBottom w:val="0"/>
      <w:divBdr>
        <w:top w:val="none" w:sz="0" w:space="0" w:color="auto"/>
        <w:left w:val="none" w:sz="0" w:space="0" w:color="auto"/>
        <w:bottom w:val="none" w:sz="0" w:space="0" w:color="auto"/>
        <w:right w:val="none" w:sz="0" w:space="0" w:color="auto"/>
      </w:divBdr>
    </w:div>
    <w:div w:id="1867137095">
      <w:marLeft w:val="480"/>
      <w:marRight w:val="0"/>
      <w:marTop w:val="0"/>
      <w:marBottom w:val="0"/>
      <w:divBdr>
        <w:top w:val="none" w:sz="0" w:space="0" w:color="auto"/>
        <w:left w:val="none" w:sz="0" w:space="0" w:color="auto"/>
        <w:bottom w:val="none" w:sz="0" w:space="0" w:color="auto"/>
        <w:right w:val="none" w:sz="0" w:space="0" w:color="auto"/>
      </w:divBdr>
    </w:div>
    <w:div w:id="1871992940">
      <w:marLeft w:val="480"/>
      <w:marRight w:val="0"/>
      <w:marTop w:val="0"/>
      <w:marBottom w:val="0"/>
      <w:divBdr>
        <w:top w:val="none" w:sz="0" w:space="0" w:color="auto"/>
        <w:left w:val="none" w:sz="0" w:space="0" w:color="auto"/>
        <w:bottom w:val="none" w:sz="0" w:space="0" w:color="auto"/>
        <w:right w:val="none" w:sz="0" w:space="0" w:color="auto"/>
      </w:divBdr>
    </w:div>
    <w:div w:id="1878664941">
      <w:marLeft w:val="480"/>
      <w:marRight w:val="0"/>
      <w:marTop w:val="0"/>
      <w:marBottom w:val="0"/>
      <w:divBdr>
        <w:top w:val="none" w:sz="0" w:space="0" w:color="auto"/>
        <w:left w:val="none" w:sz="0" w:space="0" w:color="auto"/>
        <w:bottom w:val="none" w:sz="0" w:space="0" w:color="auto"/>
        <w:right w:val="none" w:sz="0" w:space="0" w:color="auto"/>
      </w:divBdr>
    </w:div>
    <w:div w:id="1880504623">
      <w:marLeft w:val="480"/>
      <w:marRight w:val="0"/>
      <w:marTop w:val="0"/>
      <w:marBottom w:val="0"/>
      <w:divBdr>
        <w:top w:val="none" w:sz="0" w:space="0" w:color="auto"/>
        <w:left w:val="none" w:sz="0" w:space="0" w:color="auto"/>
        <w:bottom w:val="none" w:sz="0" w:space="0" w:color="auto"/>
        <w:right w:val="none" w:sz="0" w:space="0" w:color="auto"/>
      </w:divBdr>
    </w:div>
    <w:div w:id="1881169027">
      <w:marLeft w:val="480"/>
      <w:marRight w:val="0"/>
      <w:marTop w:val="0"/>
      <w:marBottom w:val="0"/>
      <w:divBdr>
        <w:top w:val="none" w:sz="0" w:space="0" w:color="auto"/>
        <w:left w:val="none" w:sz="0" w:space="0" w:color="auto"/>
        <w:bottom w:val="none" w:sz="0" w:space="0" w:color="auto"/>
        <w:right w:val="none" w:sz="0" w:space="0" w:color="auto"/>
      </w:divBdr>
    </w:div>
    <w:div w:id="1882476060">
      <w:marLeft w:val="480"/>
      <w:marRight w:val="0"/>
      <w:marTop w:val="0"/>
      <w:marBottom w:val="0"/>
      <w:divBdr>
        <w:top w:val="none" w:sz="0" w:space="0" w:color="auto"/>
        <w:left w:val="none" w:sz="0" w:space="0" w:color="auto"/>
        <w:bottom w:val="none" w:sz="0" w:space="0" w:color="auto"/>
        <w:right w:val="none" w:sz="0" w:space="0" w:color="auto"/>
      </w:divBdr>
    </w:div>
    <w:div w:id="1883059957">
      <w:marLeft w:val="480"/>
      <w:marRight w:val="0"/>
      <w:marTop w:val="0"/>
      <w:marBottom w:val="0"/>
      <w:divBdr>
        <w:top w:val="none" w:sz="0" w:space="0" w:color="auto"/>
        <w:left w:val="none" w:sz="0" w:space="0" w:color="auto"/>
        <w:bottom w:val="none" w:sz="0" w:space="0" w:color="auto"/>
        <w:right w:val="none" w:sz="0" w:space="0" w:color="auto"/>
      </w:divBdr>
    </w:div>
    <w:div w:id="1885870666">
      <w:marLeft w:val="480"/>
      <w:marRight w:val="0"/>
      <w:marTop w:val="0"/>
      <w:marBottom w:val="0"/>
      <w:divBdr>
        <w:top w:val="none" w:sz="0" w:space="0" w:color="auto"/>
        <w:left w:val="none" w:sz="0" w:space="0" w:color="auto"/>
        <w:bottom w:val="none" w:sz="0" w:space="0" w:color="auto"/>
        <w:right w:val="none" w:sz="0" w:space="0" w:color="auto"/>
      </w:divBdr>
    </w:div>
    <w:div w:id="1887065039">
      <w:marLeft w:val="480"/>
      <w:marRight w:val="0"/>
      <w:marTop w:val="0"/>
      <w:marBottom w:val="0"/>
      <w:divBdr>
        <w:top w:val="none" w:sz="0" w:space="0" w:color="auto"/>
        <w:left w:val="none" w:sz="0" w:space="0" w:color="auto"/>
        <w:bottom w:val="none" w:sz="0" w:space="0" w:color="auto"/>
        <w:right w:val="none" w:sz="0" w:space="0" w:color="auto"/>
      </w:divBdr>
    </w:div>
    <w:div w:id="1890721890">
      <w:marLeft w:val="480"/>
      <w:marRight w:val="0"/>
      <w:marTop w:val="0"/>
      <w:marBottom w:val="0"/>
      <w:divBdr>
        <w:top w:val="none" w:sz="0" w:space="0" w:color="auto"/>
        <w:left w:val="none" w:sz="0" w:space="0" w:color="auto"/>
        <w:bottom w:val="none" w:sz="0" w:space="0" w:color="auto"/>
        <w:right w:val="none" w:sz="0" w:space="0" w:color="auto"/>
      </w:divBdr>
    </w:div>
    <w:div w:id="1901868497">
      <w:marLeft w:val="480"/>
      <w:marRight w:val="0"/>
      <w:marTop w:val="0"/>
      <w:marBottom w:val="0"/>
      <w:divBdr>
        <w:top w:val="none" w:sz="0" w:space="0" w:color="auto"/>
        <w:left w:val="none" w:sz="0" w:space="0" w:color="auto"/>
        <w:bottom w:val="none" w:sz="0" w:space="0" w:color="auto"/>
        <w:right w:val="none" w:sz="0" w:space="0" w:color="auto"/>
      </w:divBdr>
    </w:div>
    <w:div w:id="1903179371">
      <w:marLeft w:val="480"/>
      <w:marRight w:val="0"/>
      <w:marTop w:val="0"/>
      <w:marBottom w:val="0"/>
      <w:divBdr>
        <w:top w:val="none" w:sz="0" w:space="0" w:color="auto"/>
        <w:left w:val="none" w:sz="0" w:space="0" w:color="auto"/>
        <w:bottom w:val="none" w:sz="0" w:space="0" w:color="auto"/>
        <w:right w:val="none" w:sz="0" w:space="0" w:color="auto"/>
      </w:divBdr>
    </w:div>
    <w:div w:id="1903246549">
      <w:marLeft w:val="480"/>
      <w:marRight w:val="0"/>
      <w:marTop w:val="0"/>
      <w:marBottom w:val="0"/>
      <w:divBdr>
        <w:top w:val="none" w:sz="0" w:space="0" w:color="auto"/>
        <w:left w:val="none" w:sz="0" w:space="0" w:color="auto"/>
        <w:bottom w:val="none" w:sz="0" w:space="0" w:color="auto"/>
        <w:right w:val="none" w:sz="0" w:space="0" w:color="auto"/>
      </w:divBdr>
    </w:div>
    <w:div w:id="1905336232">
      <w:marLeft w:val="480"/>
      <w:marRight w:val="0"/>
      <w:marTop w:val="0"/>
      <w:marBottom w:val="0"/>
      <w:divBdr>
        <w:top w:val="none" w:sz="0" w:space="0" w:color="auto"/>
        <w:left w:val="none" w:sz="0" w:space="0" w:color="auto"/>
        <w:bottom w:val="none" w:sz="0" w:space="0" w:color="auto"/>
        <w:right w:val="none" w:sz="0" w:space="0" w:color="auto"/>
      </w:divBdr>
    </w:div>
    <w:div w:id="1908146707">
      <w:marLeft w:val="480"/>
      <w:marRight w:val="0"/>
      <w:marTop w:val="0"/>
      <w:marBottom w:val="0"/>
      <w:divBdr>
        <w:top w:val="none" w:sz="0" w:space="0" w:color="auto"/>
        <w:left w:val="none" w:sz="0" w:space="0" w:color="auto"/>
        <w:bottom w:val="none" w:sz="0" w:space="0" w:color="auto"/>
        <w:right w:val="none" w:sz="0" w:space="0" w:color="auto"/>
      </w:divBdr>
    </w:div>
    <w:div w:id="1917283616">
      <w:marLeft w:val="480"/>
      <w:marRight w:val="0"/>
      <w:marTop w:val="0"/>
      <w:marBottom w:val="0"/>
      <w:divBdr>
        <w:top w:val="none" w:sz="0" w:space="0" w:color="auto"/>
        <w:left w:val="none" w:sz="0" w:space="0" w:color="auto"/>
        <w:bottom w:val="none" w:sz="0" w:space="0" w:color="auto"/>
        <w:right w:val="none" w:sz="0" w:space="0" w:color="auto"/>
      </w:divBdr>
    </w:div>
    <w:div w:id="1918467870">
      <w:marLeft w:val="480"/>
      <w:marRight w:val="0"/>
      <w:marTop w:val="0"/>
      <w:marBottom w:val="0"/>
      <w:divBdr>
        <w:top w:val="none" w:sz="0" w:space="0" w:color="auto"/>
        <w:left w:val="none" w:sz="0" w:space="0" w:color="auto"/>
        <w:bottom w:val="none" w:sz="0" w:space="0" w:color="auto"/>
        <w:right w:val="none" w:sz="0" w:space="0" w:color="auto"/>
      </w:divBdr>
    </w:div>
    <w:div w:id="1919636725">
      <w:marLeft w:val="480"/>
      <w:marRight w:val="0"/>
      <w:marTop w:val="0"/>
      <w:marBottom w:val="0"/>
      <w:divBdr>
        <w:top w:val="none" w:sz="0" w:space="0" w:color="auto"/>
        <w:left w:val="none" w:sz="0" w:space="0" w:color="auto"/>
        <w:bottom w:val="none" w:sz="0" w:space="0" w:color="auto"/>
        <w:right w:val="none" w:sz="0" w:space="0" w:color="auto"/>
      </w:divBdr>
    </w:div>
    <w:div w:id="1921479397">
      <w:marLeft w:val="480"/>
      <w:marRight w:val="0"/>
      <w:marTop w:val="0"/>
      <w:marBottom w:val="0"/>
      <w:divBdr>
        <w:top w:val="none" w:sz="0" w:space="0" w:color="auto"/>
        <w:left w:val="none" w:sz="0" w:space="0" w:color="auto"/>
        <w:bottom w:val="none" w:sz="0" w:space="0" w:color="auto"/>
        <w:right w:val="none" w:sz="0" w:space="0" w:color="auto"/>
      </w:divBdr>
    </w:div>
    <w:div w:id="1922444048">
      <w:marLeft w:val="480"/>
      <w:marRight w:val="0"/>
      <w:marTop w:val="0"/>
      <w:marBottom w:val="0"/>
      <w:divBdr>
        <w:top w:val="none" w:sz="0" w:space="0" w:color="auto"/>
        <w:left w:val="none" w:sz="0" w:space="0" w:color="auto"/>
        <w:bottom w:val="none" w:sz="0" w:space="0" w:color="auto"/>
        <w:right w:val="none" w:sz="0" w:space="0" w:color="auto"/>
      </w:divBdr>
    </w:div>
    <w:div w:id="1924142206">
      <w:marLeft w:val="480"/>
      <w:marRight w:val="0"/>
      <w:marTop w:val="0"/>
      <w:marBottom w:val="0"/>
      <w:divBdr>
        <w:top w:val="none" w:sz="0" w:space="0" w:color="auto"/>
        <w:left w:val="none" w:sz="0" w:space="0" w:color="auto"/>
        <w:bottom w:val="none" w:sz="0" w:space="0" w:color="auto"/>
        <w:right w:val="none" w:sz="0" w:space="0" w:color="auto"/>
      </w:divBdr>
    </w:div>
    <w:div w:id="1926260871">
      <w:marLeft w:val="480"/>
      <w:marRight w:val="0"/>
      <w:marTop w:val="0"/>
      <w:marBottom w:val="0"/>
      <w:divBdr>
        <w:top w:val="none" w:sz="0" w:space="0" w:color="auto"/>
        <w:left w:val="none" w:sz="0" w:space="0" w:color="auto"/>
        <w:bottom w:val="none" w:sz="0" w:space="0" w:color="auto"/>
        <w:right w:val="none" w:sz="0" w:space="0" w:color="auto"/>
      </w:divBdr>
    </w:div>
    <w:div w:id="1927688564">
      <w:marLeft w:val="480"/>
      <w:marRight w:val="0"/>
      <w:marTop w:val="0"/>
      <w:marBottom w:val="0"/>
      <w:divBdr>
        <w:top w:val="none" w:sz="0" w:space="0" w:color="auto"/>
        <w:left w:val="none" w:sz="0" w:space="0" w:color="auto"/>
        <w:bottom w:val="none" w:sz="0" w:space="0" w:color="auto"/>
        <w:right w:val="none" w:sz="0" w:space="0" w:color="auto"/>
      </w:divBdr>
    </w:div>
    <w:div w:id="1928424250">
      <w:marLeft w:val="480"/>
      <w:marRight w:val="0"/>
      <w:marTop w:val="0"/>
      <w:marBottom w:val="0"/>
      <w:divBdr>
        <w:top w:val="none" w:sz="0" w:space="0" w:color="auto"/>
        <w:left w:val="none" w:sz="0" w:space="0" w:color="auto"/>
        <w:bottom w:val="none" w:sz="0" w:space="0" w:color="auto"/>
        <w:right w:val="none" w:sz="0" w:space="0" w:color="auto"/>
      </w:divBdr>
    </w:div>
    <w:div w:id="1929801458">
      <w:marLeft w:val="480"/>
      <w:marRight w:val="0"/>
      <w:marTop w:val="0"/>
      <w:marBottom w:val="0"/>
      <w:divBdr>
        <w:top w:val="none" w:sz="0" w:space="0" w:color="auto"/>
        <w:left w:val="none" w:sz="0" w:space="0" w:color="auto"/>
        <w:bottom w:val="none" w:sz="0" w:space="0" w:color="auto"/>
        <w:right w:val="none" w:sz="0" w:space="0" w:color="auto"/>
      </w:divBdr>
    </w:div>
    <w:div w:id="1933396085">
      <w:marLeft w:val="480"/>
      <w:marRight w:val="0"/>
      <w:marTop w:val="0"/>
      <w:marBottom w:val="0"/>
      <w:divBdr>
        <w:top w:val="none" w:sz="0" w:space="0" w:color="auto"/>
        <w:left w:val="none" w:sz="0" w:space="0" w:color="auto"/>
        <w:bottom w:val="none" w:sz="0" w:space="0" w:color="auto"/>
        <w:right w:val="none" w:sz="0" w:space="0" w:color="auto"/>
      </w:divBdr>
    </w:div>
    <w:div w:id="1936983580">
      <w:marLeft w:val="480"/>
      <w:marRight w:val="0"/>
      <w:marTop w:val="0"/>
      <w:marBottom w:val="0"/>
      <w:divBdr>
        <w:top w:val="none" w:sz="0" w:space="0" w:color="auto"/>
        <w:left w:val="none" w:sz="0" w:space="0" w:color="auto"/>
        <w:bottom w:val="none" w:sz="0" w:space="0" w:color="auto"/>
        <w:right w:val="none" w:sz="0" w:space="0" w:color="auto"/>
      </w:divBdr>
    </w:div>
    <w:div w:id="1937206467">
      <w:marLeft w:val="480"/>
      <w:marRight w:val="0"/>
      <w:marTop w:val="0"/>
      <w:marBottom w:val="0"/>
      <w:divBdr>
        <w:top w:val="none" w:sz="0" w:space="0" w:color="auto"/>
        <w:left w:val="none" w:sz="0" w:space="0" w:color="auto"/>
        <w:bottom w:val="none" w:sz="0" w:space="0" w:color="auto"/>
        <w:right w:val="none" w:sz="0" w:space="0" w:color="auto"/>
      </w:divBdr>
    </w:div>
    <w:div w:id="1939480405">
      <w:marLeft w:val="480"/>
      <w:marRight w:val="0"/>
      <w:marTop w:val="0"/>
      <w:marBottom w:val="0"/>
      <w:divBdr>
        <w:top w:val="none" w:sz="0" w:space="0" w:color="auto"/>
        <w:left w:val="none" w:sz="0" w:space="0" w:color="auto"/>
        <w:bottom w:val="none" w:sz="0" w:space="0" w:color="auto"/>
        <w:right w:val="none" w:sz="0" w:space="0" w:color="auto"/>
      </w:divBdr>
    </w:div>
    <w:div w:id="1939555543">
      <w:marLeft w:val="480"/>
      <w:marRight w:val="0"/>
      <w:marTop w:val="0"/>
      <w:marBottom w:val="0"/>
      <w:divBdr>
        <w:top w:val="none" w:sz="0" w:space="0" w:color="auto"/>
        <w:left w:val="none" w:sz="0" w:space="0" w:color="auto"/>
        <w:bottom w:val="none" w:sz="0" w:space="0" w:color="auto"/>
        <w:right w:val="none" w:sz="0" w:space="0" w:color="auto"/>
      </w:divBdr>
    </w:div>
    <w:div w:id="1940946484">
      <w:marLeft w:val="480"/>
      <w:marRight w:val="0"/>
      <w:marTop w:val="0"/>
      <w:marBottom w:val="0"/>
      <w:divBdr>
        <w:top w:val="none" w:sz="0" w:space="0" w:color="auto"/>
        <w:left w:val="none" w:sz="0" w:space="0" w:color="auto"/>
        <w:bottom w:val="none" w:sz="0" w:space="0" w:color="auto"/>
        <w:right w:val="none" w:sz="0" w:space="0" w:color="auto"/>
      </w:divBdr>
    </w:div>
    <w:div w:id="1941254928">
      <w:marLeft w:val="480"/>
      <w:marRight w:val="0"/>
      <w:marTop w:val="0"/>
      <w:marBottom w:val="0"/>
      <w:divBdr>
        <w:top w:val="none" w:sz="0" w:space="0" w:color="auto"/>
        <w:left w:val="none" w:sz="0" w:space="0" w:color="auto"/>
        <w:bottom w:val="none" w:sz="0" w:space="0" w:color="auto"/>
        <w:right w:val="none" w:sz="0" w:space="0" w:color="auto"/>
      </w:divBdr>
    </w:div>
    <w:div w:id="1941378411">
      <w:marLeft w:val="480"/>
      <w:marRight w:val="0"/>
      <w:marTop w:val="0"/>
      <w:marBottom w:val="0"/>
      <w:divBdr>
        <w:top w:val="none" w:sz="0" w:space="0" w:color="auto"/>
        <w:left w:val="none" w:sz="0" w:space="0" w:color="auto"/>
        <w:bottom w:val="none" w:sz="0" w:space="0" w:color="auto"/>
        <w:right w:val="none" w:sz="0" w:space="0" w:color="auto"/>
      </w:divBdr>
    </w:div>
    <w:div w:id="1943956235">
      <w:marLeft w:val="480"/>
      <w:marRight w:val="0"/>
      <w:marTop w:val="0"/>
      <w:marBottom w:val="0"/>
      <w:divBdr>
        <w:top w:val="none" w:sz="0" w:space="0" w:color="auto"/>
        <w:left w:val="none" w:sz="0" w:space="0" w:color="auto"/>
        <w:bottom w:val="none" w:sz="0" w:space="0" w:color="auto"/>
        <w:right w:val="none" w:sz="0" w:space="0" w:color="auto"/>
      </w:divBdr>
    </w:div>
    <w:div w:id="1944652015">
      <w:marLeft w:val="480"/>
      <w:marRight w:val="0"/>
      <w:marTop w:val="0"/>
      <w:marBottom w:val="0"/>
      <w:divBdr>
        <w:top w:val="none" w:sz="0" w:space="0" w:color="auto"/>
        <w:left w:val="none" w:sz="0" w:space="0" w:color="auto"/>
        <w:bottom w:val="none" w:sz="0" w:space="0" w:color="auto"/>
        <w:right w:val="none" w:sz="0" w:space="0" w:color="auto"/>
      </w:divBdr>
    </w:div>
    <w:div w:id="1946307810">
      <w:marLeft w:val="480"/>
      <w:marRight w:val="0"/>
      <w:marTop w:val="0"/>
      <w:marBottom w:val="0"/>
      <w:divBdr>
        <w:top w:val="none" w:sz="0" w:space="0" w:color="auto"/>
        <w:left w:val="none" w:sz="0" w:space="0" w:color="auto"/>
        <w:bottom w:val="none" w:sz="0" w:space="0" w:color="auto"/>
        <w:right w:val="none" w:sz="0" w:space="0" w:color="auto"/>
      </w:divBdr>
    </w:div>
    <w:div w:id="1947271182">
      <w:marLeft w:val="480"/>
      <w:marRight w:val="0"/>
      <w:marTop w:val="0"/>
      <w:marBottom w:val="0"/>
      <w:divBdr>
        <w:top w:val="none" w:sz="0" w:space="0" w:color="auto"/>
        <w:left w:val="none" w:sz="0" w:space="0" w:color="auto"/>
        <w:bottom w:val="none" w:sz="0" w:space="0" w:color="auto"/>
        <w:right w:val="none" w:sz="0" w:space="0" w:color="auto"/>
      </w:divBdr>
    </w:div>
    <w:div w:id="1947612108">
      <w:marLeft w:val="480"/>
      <w:marRight w:val="0"/>
      <w:marTop w:val="0"/>
      <w:marBottom w:val="0"/>
      <w:divBdr>
        <w:top w:val="none" w:sz="0" w:space="0" w:color="auto"/>
        <w:left w:val="none" w:sz="0" w:space="0" w:color="auto"/>
        <w:bottom w:val="none" w:sz="0" w:space="0" w:color="auto"/>
        <w:right w:val="none" w:sz="0" w:space="0" w:color="auto"/>
      </w:divBdr>
    </w:div>
    <w:div w:id="1949845798">
      <w:marLeft w:val="480"/>
      <w:marRight w:val="0"/>
      <w:marTop w:val="0"/>
      <w:marBottom w:val="0"/>
      <w:divBdr>
        <w:top w:val="none" w:sz="0" w:space="0" w:color="auto"/>
        <w:left w:val="none" w:sz="0" w:space="0" w:color="auto"/>
        <w:bottom w:val="none" w:sz="0" w:space="0" w:color="auto"/>
        <w:right w:val="none" w:sz="0" w:space="0" w:color="auto"/>
      </w:divBdr>
    </w:div>
    <w:div w:id="1950622828">
      <w:marLeft w:val="480"/>
      <w:marRight w:val="0"/>
      <w:marTop w:val="0"/>
      <w:marBottom w:val="0"/>
      <w:divBdr>
        <w:top w:val="none" w:sz="0" w:space="0" w:color="auto"/>
        <w:left w:val="none" w:sz="0" w:space="0" w:color="auto"/>
        <w:bottom w:val="none" w:sz="0" w:space="0" w:color="auto"/>
        <w:right w:val="none" w:sz="0" w:space="0" w:color="auto"/>
      </w:divBdr>
    </w:div>
    <w:div w:id="1950769109">
      <w:marLeft w:val="480"/>
      <w:marRight w:val="0"/>
      <w:marTop w:val="0"/>
      <w:marBottom w:val="0"/>
      <w:divBdr>
        <w:top w:val="none" w:sz="0" w:space="0" w:color="auto"/>
        <w:left w:val="none" w:sz="0" w:space="0" w:color="auto"/>
        <w:bottom w:val="none" w:sz="0" w:space="0" w:color="auto"/>
        <w:right w:val="none" w:sz="0" w:space="0" w:color="auto"/>
      </w:divBdr>
    </w:div>
    <w:div w:id="1952323547">
      <w:marLeft w:val="480"/>
      <w:marRight w:val="0"/>
      <w:marTop w:val="0"/>
      <w:marBottom w:val="0"/>
      <w:divBdr>
        <w:top w:val="none" w:sz="0" w:space="0" w:color="auto"/>
        <w:left w:val="none" w:sz="0" w:space="0" w:color="auto"/>
        <w:bottom w:val="none" w:sz="0" w:space="0" w:color="auto"/>
        <w:right w:val="none" w:sz="0" w:space="0" w:color="auto"/>
      </w:divBdr>
    </w:div>
    <w:div w:id="1953972996">
      <w:marLeft w:val="480"/>
      <w:marRight w:val="0"/>
      <w:marTop w:val="0"/>
      <w:marBottom w:val="0"/>
      <w:divBdr>
        <w:top w:val="none" w:sz="0" w:space="0" w:color="auto"/>
        <w:left w:val="none" w:sz="0" w:space="0" w:color="auto"/>
        <w:bottom w:val="none" w:sz="0" w:space="0" w:color="auto"/>
        <w:right w:val="none" w:sz="0" w:space="0" w:color="auto"/>
      </w:divBdr>
    </w:div>
    <w:div w:id="1954702247">
      <w:marLeft w:val="480"/>
      <w:marRight w:val="0"/>
      <w:marTop w:val="0"/>
      <w:marBottom w:val="0"/>
      <w:divBdr>
        <w:top w:val="none" w:sz="0" w:space="0" w:color="auto"/>
        <w:left w:val="none" w:sz="0" w:space="0" w:color="auto"/>
        <w:bottom w:val="none" w:sz="0" w:space="0" w:color="auto"/>
        <w:right w:val="none" w:sz="0" w:space="0" w:color="auto"/>
      </w:divBdr>
    </w:div>
    <w:div w:id="1955478947">
      <w:marLeft w:val="480"/>
      <w:marRight w:val="0"/>
      <w:marTop w:val="0"/>
      <w:marBottom w:val="0"/>
      <w:divBdr>
        <w:top w:val="none" w:sz="0" w:space="0" w:color="auto"/>
        <w:left w:val="none" w:sz="0" w:space="0" w:color="auto"/>
        <w:bottom w:val="none" w:sz="0" w:space="0" w:color="auto"/>
        <w:right w:val="none" w:sz="0" w:space="0" w:color="auto"/>
      </w:divBdr>
    </w:div>
    <w:div w:id="1956905247">
      <w:marLeft w:val="480"/>
      <w:marRight w:val="0"/>
      <w:marTop w:val="0"/>
      <w:marBottom w:val="0"/>
      <w:divBdr>
        <w:top w:val="none" w:sz="0" w:space="0" w:color="auto"/>
        <w:left w:val="none" w:sz="0" w:space="0" w:color="auto"/>
        <w:bottom w:val="none" w:sz="0" w:space="0" w:color="auto"/>
        <w:right w:val="none" w:sz="0" w:space="0" w:color="auto"/>
      </w:divBdr>
    </w:div>
    <w:div w:id="1957443687">
      <w:marLeft w:val="480"/>
      <w:marRight w:val="0"/>
      <w:marTop w:val="0"/>
      <w:marBottom w:val="0"/>
      <w:divBdr>
        <w:top w:val="none" w:sz="0" w:space="0" w:color="auto"/>
        <w:left w:val="none" w:sz="0" w:space="0" w:color="auto"/>
        <w:bottom w:val="none" w:sz="0" w:space="0" w:color="auto"/>
        <w:right w:val="none" w:sz="0" w:space="0" w:color="auto"/>
      </w:divBdr>
    </w:div>
    <w:div w:id="1958297355">
      <w:marLeft w:val="480"/>
      <w:marRight w:val="0"/>
      <w:marTop w:val="0"/>
      <w:marBottom w:val="0"/>
      <w:divBdr>
        <w:top w:val="none" w:sz="0" w:space="0" w:color="auto"/>
        <w:left w:val="none" w:sz="0" w:space="0" w:color="auto"/>
        <w:bottom w:val="none" w:sz="0" w:space="0" w:color="auto"/>
        <w:right w:val="none" w:sz="0" w:space="0" w:color="auto"/>
      </w:divBdr>
    </w:div>
    <w:div w:id="1959294700">
      <w:marLeft w:val="480"/>
      <w:marRight w:val="0"/>
      <w:marTop w:val="0"/>
      <w:marBottom w:val="0"/>
      <w:divBdr>
        <w:top w:val="none" w:sz="0" w:space="0" w:color="auto"/>
        <w:left w:val="none" w:sz="0" w:space="0" w:color="auto"/>
        <w:bottom w:val="none" w:sz="0" w:space="0" w:color="auto"/>
        <w:right w:val="none" w:sz="0" w:space="0" w:color="auto"/>
      </w:divBdr>
    </w:div>
    <w:div w:id="1959680129">
      <w:marLeft w:val="480"/>
      <w:marRight w:val="0"/>
      <w:marTop w:val="0"/>
      <w:marBottom w:val="0"/>
      <w:divBdr>
        <w:top w:val="none" w:sz="0" w:space="0" w:color="auto"/>
        <w:left w:val="none" w:sz="0" w:space="0" w:color="auto"/>
        <w:bottom w:val="none" w:sz="0" w:space="0" w:color="auto"/>
        <w:right w:val="none" w:sz="0" w:space="0" w:color="auto"/>
      </w:divBdr>
    </w:div>
    <w:div w:id="1961834684">
      <w:marLeft w:val="480"/>
      <w:marRight w:val="0"/>
      <w:marTop w:val="0"/>
      <w:marBottom w:val="0"/>
      <w:divBdr>
        <w:top w:val="none" w:sz="0" w:space="0" w:color="auto"/>
        <w:left w:val="none" w:sz="0" w:space="0" w:color="auto"/>
        <w:bottom w:val="none" w:sz="0" w:space="0" w:color="auto"/>
        <w:right w:val="none" w:sz="0" w:space="0" w:color="auto"/>
      </w:divBdr>
    </w:div>
    <w:div w:id="1963222285">
      <w:marLeft w:val="480"/>
      <w:marRight w:val="0"/>
      <w:marTop w:val="0"/>
      <w:marBottom w:val="0"/>
      <w:divBdr>
        <w:top w:val="none" w:sz="0" w:space="0" w:color="auto"/>
        <w:left w:val="none" w:sz="0" w:space="0" w:color="auto"/>
        <w:bottom w:val="none" w:sz="0" w:space="0" w:color="auto"/>
        <w:right w:val="none" w:sz="0" w:space="0" w:color="auto"/>
      </w:divBdr>
    </w:div>
    <w:div w:id="1963730494">
      <w:marLeft w:val="480"/>
      <w:marRight w:val="0"/>
      <w:marTop w:val="0"/>
      <w:marBottom w:val="0"/>
      <w:divBdr>
        <w:top w:val="none" w:sz="0" w:space="0" w:color="auto"/>
        <w:left w:val="none" w:sz="0" w:space="0" w:color="auto"/>
        <w:bottom w:val="none" w:sz="0" w:space="0" w:color="auto"/>
        <w:right w:val="none" w:sz="0" w:space="0" w:color="auto"/>
      </w:divBdr>
    </w:div>
    <w:div w:id="1965504174">
      <w:marLeft w:val="480"/>
      <w:marRight w:val="0"/>
      <w:marTop w:val="0"/>
      <w:marBottom w:val="0"/>
      <w:divBdr>
        <w:top w:val="none" w:sz="0" w:space="0" w:color="auto"/>
        <w:left w:val="none" w:sz="0" w:space="0" w:color="auto"/>
        <w:bottom w:val="none" w:sz="0" w:space="0" w:color="auto"/>
        <w:right w:val="none" w:sz="0" w:space="0" w:color="auto"/>
      </w:divBdr>
    </w:div>
    <w:div w:id="1966155944">
      <w:marLeft w:val="480"/>
      <w:marRight w:val="0"/>
      <w:marTop w:val="0"/>
      <w:marBottom w:val="0"/>
      <w:divBdr>
        <w:top w:val="none" w:sz="0" w:space="0" w:color="auto"/>
        <w:left w:val="none" w:sz="0" w:space="0" w:color="auto"/>
        <w:bottom w:val="none" w:sz="0" w:space="0" w:color="auto"/>
        <w:right w:val="none" w:sz="0" w:space="0" w:color="auto"/>
      </w:divBdr>
    </w:div>
    <w:div w:id="1966348585">
      <w:marLeft w:val="480"/>
      <w:marRight w:val="0"/>
      <w:marTop w:val="0"/>
      <w:marBottom w:val="0"/>
      <w:divBdr>
        <w:top w:val="none" w:sz="0" w:space="0" w:color="auto"/>
        <w:left w:val="none" w:sz="0" w:space="0" w:color="auto"/>
        <w:bottom w:val="none" w:sz="0" w:space="0" w:color="auto"/>
        <w:right w:val="none" w:sz="0" w:space="0" w:color="auto"/>
      </w:divBdr>
    </w:div>
    <w:div w:id="1969626620">
      <w:marLeft w:val="480"/>
      <w:marRight w:val="0"/>
      <w:marTop w:val="0"/>
      <w:marBottom w:val="0"/>
      <w:divBdr>
        <w:top w:val="none" w:sz="0" w:space="0" w:color="auto"/>
        <w:left w:val="none" w:sz="0" w:space="0" w:color="auto"/>
        <w:bottom w:val="none" w:sz="0" w:space="0" w:color="auto"/>
        <w:right w:val="none" w:sz="0" w:space="0" w:color="auto"/>
      </w:divBdr>
    </w:div>
    <w:div w:id="1970164010">
      <w:marLeft w:val="480"/>
      <w:marRight w:val="0"/>
      <w:marTop w:val="0"/>
      <w:marBottom w:val="0"/>
      <w:divBdr>
        <w:top w:val="none" w:sz="0" w:space="0" w:color="auto"/>
        <w:left w:val="none" w:sz="0" w:space="0" w:color="auto"/>
        <w:bottom w:val="none" w:sz="0" w:space="0" w:color="auto"/>
        <w:right w:val="none" w:sz="0" w:space="0" w:color="auto"/>
      </w:divBdr>
    </w:div>
    <w:div w:id="1973093465">
      <w:marLeft w:val="480"/>
      <w:marRight w:val="0"/>
      <w:marTop w:val="0"/>
      <w:marBottom w:val="0"/>
      <w:divBdr>
        <w:top w:val="none" w:sz="0" w:space="0" w:color="auto"/>
        <w:left w:val="none" w:sz="0" w:space="0" w:color="auto"/>
        <w:bottom w:val="none" w:sz="0" w:space="0" w:color="auto"/>
        <w:right w:val="none" w:sz="0" w:space="0" w:color="auto"/>
      </w:divBdr>
    </w:div>
    <w:div w:id="1975285398">
      <w:marLeft w:val="480"/>
      <w:marRight w:val="0"/>
      <w:marTop w:val="0"/>
      <w:marBottom w:val="0"/>
      <w:divBdr>
        <w:top w:val="none" w:sz="0" w:space="0" w:color="auto"/>
        <w:left w:val="none" w:sz="0" w:space="0" w:color="auto"/>
        <w:bottom w:val="none" w:sz="0" w:space="0" w:color="auto"/>
        <w:right w:val="none" w:sz="0" w:space="0" w:color="auto"/>
      </w:divBdr>
    </w:div>
    <w:div w:id="1977292148">
      <w:marLeft w:val="480"/>
      <w:marRight w:val="0"/>
      <w:marTop w:val="0"/>
      <w:marBottom w:val="0"/>
      <w:divBdr>
        <w:top w:val="none" w:sz="0" w:space="0" w:color="auto"/>
        <w:left w:val="none" w:sz="0" w:space="0" w:color="auto"/>
        <w:bottom w:val="none" w:sz="0" w:space="0" w:color="auto"/>
        <w:right w:val="none" w:sz="0" w:space="0" w:color="auto"/>
      </w:divBdr>
    </w:div>
    <w:div w:id="1978876254">
      <w:marLeft w:val="480"/>
      <w:marRight w:val="0"/>
      <w:marTop w:val="0"/>
      <w:marBottom w:val="0"/>
      <w:divBdr>
        <w:top w:val="none" w:sz="0" w:space="0" w:color="auto"/>
        <w:left w:val="none" w:sz="0" w:space="0" w:color="auto"/>
        <w:bottom w:val="none" w:sz="0" w:space="0" w:color="auto"/>
        <w:right w:val="none" w:sz="0" w:space="0" w:color="auto"/>
      </w:divBdr>
    </w:div>
    <w:div w:id="1980307032">
      <w:marLeft w:val="480"/>
      <w:marRight w:val="0"/>
      <w:marTop w:val="0"/>
      <w:marBottom w:val="0"/>
      <w:divBdr>
        <w:top w:val="none" w:sz="0" w:space="0" w:color="auto"/>
        <w:left w:val="none" w:sz="0" w:space="0" w:color="auto"/>
        <w:bottom w:val="none" w:sz="0" w:space="0" w:color="auto"/>
        <w:right w:val="none" w:sz="0" w:space="0" w:color="auto"/>
      </w:divBdr>
    </w:div>
    <w:div w:id="1981572984">
      <w:marLeft w:val="480"/>
      <w:marRight w:val="0"/>
      <w:marTop w:val="0"/>
      <w:marBottom w:val="0"/>
      <w:divBdr>
        <w:top w:val="none" w:sz="0" w:space="0" w:color="auto"/>
        <w:left w:val="none" w:sz="0" w:space="0" w:color="auto"/>
        <w:bottom w:val="none" w:sz="0" w:space="0" w:color="auto"/>
        <w:right w:val="none" w:sz="0" w:space="0" w:color="auto"/>
      </w:divBdr>
    </w:div>
    <w:div w:id="1982034636">
      <w:marLeft w:val="480"/>
      <w:marRight w:val="0"/>
      <w:marTop w:val="0"/>
      <w:marBottom w:val="0"/>
      <w:divBdr>
        <w:top w:val="none" w:sz="0" w:space="0" w:color="auto"/>
        <w:left w:val="none" w:sz="0" w:space="0" w:color="auto"/>
        <w:bottom w:val="none" w:sz="0" w:space="0" w:color="auto"/>
        <w:right w:val="none" w:sz="0" w:space="0" w:color="auto"/>
      </w:divBdr>
    </w:div>
    <w:div w:id="1982613048">
      <w:marLeft w:val="480"/>
      <w:marRight w:val="0"/>
      <w:marTop w:val="0"/>
      <w:marBottom w:val="0"/>
      <w:divBdr>
        <w:top w:val="none" w:sz="0" w:space="0" w:color="auto"/>
        <w:left w:val="none" w:sz="0" w:space="0" w:color="auto"/>
        <w:bottom w:val="none" w:sz="0" w:space="0" w:color="auto"/>
        <w:right w:val="none" w:sz="0" w:space="0" w:color="auto"/>
      </w:divBdr>
    </w:div>
    <w:div w:id="1983340216">
      <w:marLeft w:val="480"/>
      <w:marRight w:val="0"/>
      <w:marTop w:val="0"/>
      <w:marBottom w:val="0"/>
      <w:divBdr>
        <w:top w:val="none" w:sz="0" w:space="0" w:color="auto"/>
        <w:left w:val="none" w:sz="0" w:space="0" w:color="auto"/>
        <w:bottom w:val="none" w:sz="0" w:space="0" w:color="auto"/>
        <w:right w:val="none" w:sz="0" w:space="0" w:color="auto"/>
      </w:divBdr>
    </w:div>
    <w:div w:id="1984116729">
      <w:marLeft w:val="480"/>
      <w:marRight w:val="0"/>
      <w:marTop w:val="0"/>
      <w:marBottom w:val="0"/>
      <w:divBdr>
        <w:top w:val="none" w:sz="0" w:space="0" w:color="auto"/>
        <w:left w:val="none" w:sz="0" w:space="0" w:color="auto"/>
        <w:bottom w:val="none" w:sz="0" w:space="0" w:color="auto"/>
        <w:right w:val="none" w:sz="0" w:space="0" w:color="auto"/>
      </w:divBdr>
    </w:div>
    <w:div w:id="1985548952">
      <w:marLeft w:val="480"/>
      <w:marRight w:val="0"/>
      <w:marTop w:val="0"/>
      <w:marBottom w:val="0"/>
      <w:divBdr>
        <w:top w:val="none" w:sz="0" w:space="0" w:color="auto"/>
        <w:left w:val="none" w:sz="0" w:space="0" w:color="auto"/>
        <w:bottom w:val="none" w:sz="0" w:space="0" w:color="auto"/>
        <w:right w:val="none" w:sz="0" w:space="0" w:color="auto"/>
      </w:divBdr>
    </w:div>
    <w:div w:id="1987398313">
      <w:marLeft w:val="480"/>
      <w:marRight w:val="0"/>
      <w:marTop w:val="0"/>
      <w:marBottom w:val="0"/>
      <w:divBdr>
        <w:top w:val="none" w:sz="0" w:space="0" w:color="auto"/>
        <w:left w:val="none" w:sz="0" w:space="0" w:color="auto"/>
        <w:bottom w:val="none" w:sz="0" w:space="0" w:color="auto"/>
        <w:right w:val="none" w:sz="0" w:space="0" w:color="auto"/>
      </w:divBdr>
    </w:div>
    <w:div w:id="1987660855">
      <w:marLeft w:val="480"/>
      <w:marRight w:val="0"/>
      <w:marTop w:val="0"/>
      <w:marBottom w:val="0"/>
      <w:divBdr>
        <w:top w:val="none" w:sz="0" w:space="0" w:color="auto"/>
        <w:left w:val="none" w:sz="0" w:space="0" w:color="auto"/>
        <w:bottom w:val="none" w:sz="0" w:space="0" w:color="auto"/>
        <w:right w:val="none" w:sz="0" w:space="0" w:color="auto"/>
      </w:divBdr>
    </w:div>
    <w:div w:id="1989898962">
      <w:marLeft w:val="480"/>
      <w:marRight w:val="0"/>
      <w:marTop w:val="0"/>
      <w:marBottom w:val="0"/>
      <w:divBdr>
        <w:top w:val="none" w:sz="0" w:space="0" w:color="auto"/>
        <w:left w:val="none" w:sz="0" w:space="0" w:color="auto"/>
        <w:bottom w:val="none" w:sz="0" w:space="0" w:color="auto"/>
        <w:right w:val="none" w:sz="0" w:space="0" w:color="auto"/>
      </w:divBdr>
    </w:div>
    <w:div w:id="1990592970">
      <w:marLeft w:val="480"/>
      <w:marRight w:val="0"/>
      <w:marTop w:val="0"/>
      <w:marBottom w:val="0"/>
      <w:divBdr>
        <w:top w:val="none" w:sz="0" w:space="0" w:color="auto"/>
        <w:left w:val="none" w:sz="0" w:space="0" w:color="auto"/>
        <w:bottom w:val="none" w:sz="0" w:space="0" w:color="auto"/>
        <w:right w:val="none" w:sz="0" w:space="0" w:color="auto"/>
      </w:divBdr>
    </w:div>
    <w:div w:id="1992975182">
      <w:marLeft w:val="480"/>
      <w:marRight w:val="0"/>
      <w:marTop w:val="0"/>
      <w:marBottom w:val="0"/>
      <w:divBdr>
        <w:top w:val="none" w:sz="0" w:space="0" w:color="auto"/>
        <w:left w:val="none" w:sz="0" w:space="0" w:color="auto"/>
        <w:bottom w:val="none" w:sz="0" w:space="0" w:color="auto"/>
        <w:right w:val="none" w:sz="0" w:space="0" w:color="auto"/>
      </w:divBdr>
    </w:div>
    <w:div w:id="1999065703">
      <w:marLeft w:val="480"/>
      <w:marRight w:val="0"/>
      <w:marTop w:val="0"/>
      <w:marBottom w:val="0"/>
      <w:divBdr>
        <w:top w:val="none" w:sz="0" w:space="0" w:color="auto"/>
        <w:left w:val="none" w:sz="0" w:space="0" w:color="auto"/>
        <w:bottom w:val="none" w:sz="0" w:space="0" w:color="auto"/>
        <w:right w:val="none" w:sz="0" w:space="0" w:color="auto"/>
      </w:divBdr>
    </w:div>
    <w:div w:id="1999655072">
      <w:marLeft w:val="480"/>
      <w:marRight w:val="0"/>
      <w:marTop w:val="0"/>
      <w:marBottom w:val="0"/>
      <w:divBdr>
        <w:top w:val="none" w:sz="0" w:space="0" w:color="auto"/>
        <w:left w:val="none" w:sz="0" w:space="0" w:color="auto"/>
        <w:bottom w:val="none" w:sz="0" w:space="0" w:color="auto"/>
        <w:right w:val="none" w:sz="0" w:space="0" w:color="auto"/>
      </w:divBdr>
    </w:div>
    <w:div w:id="2003123440">
      <w:marLeft w:val="480"/>
      <w:marRight w:val="0"/>
      <w:marTop w:val="0"/>
      <w:marBottom w:val="0"/>
      <w:divBdr>
        <w:top w:val="none" w:sz="0" w:space="0" w:color="auto"/>
        <w:left w:val="none" w:sz="0" w:space="0" w:color="auto"/>
        <w:bottom w:val="none" w:sz="0" w:space="0" w:color="auto"/>
        <w:right w:val="none" w:sz="0" w:space="0" w:color="auto"/>
      </w:divBdr>
    </w:div>
    <w:div w:id="2005619916">
      <w:marLeft w:val="480"/>
      <w:marRight w:val="0"/>
      <w:marTop w:val="0"/>
      <w:marBottom w:val="0"/>
      <w:divBdr>
        <w:top w:val="none" w:sz="0" w:space="0" w:color="auto"/>
        <w:left w:val="none" w:sz="0" w:space="0" w:color="auto"/>
        <w:bottom w:val="none" w:sz="0" w:space="0" w:color="auto"/>
        <w:right w:val="none" w:sz="0" w:space="0" w:color="auto"/>
      </w:divBdr>
    </w:div>
    <w:div w:id="2009095797">
      <w:marLeft w:val="480"/>
      <w:marRight w:val="0"/>
      <w:marTop w:val="0"/>
      <w:marBottom w:val="0"/>
      <w:divBdr>
        <w:top w:val="none" w:sz="0" w:space="0" w:color="auto"/>
        <w:left w:val="none" w:sz="0" w:space="0" w:color="auto"/>
        <w:bottom w:val="none" w:sz="0" w:space="0" w:color="auto"/>
        <w:right w:val="none" w:sz="0" w:space="0" w:color="auto"/>
      </w:divBdr>
    </w:div>
    <w:div w:id="2011442790">
      <w:marLeft w:val="480"/>
      <w:marRight w:val="0"/>
      <w:marTop w:val="0"/>
      <w:marBottom w:val="0"/>
      <w:divBdr>
        <w:top w:val="none" w:sz="0" w:space="0" w:color="auto"/>
        <w:left w:val="none" w:sz="0" w:space="0" w:color="auto"/>
        <w:bottom w:val="none" w:sz="0" w:space="0" w:color="auto"/>
        <w:right w:val="none" w:sz="0" w:space="0" w:color="auto"/>
      </w:divBdr>
    </w:div>
    <w:div w:id="2015106146">
      <w:marLeft w:val="480"/>
      <w:marRight w:val="0"/>
      <w:marTop w:val="0"/>
      <w:marBottom w:val="0"/>
      <w:divBdr>
        <w:top w:val="none" w:sz="0" w:space="0" w:color="auto"/>
        <w:left w:val="none" w:sz="0" w:space="0" w:color="auto"/>
        <w:bottom w:val="none" w:sz="0" w:space="0" w:color="auto"/>
        <w:right w:val="none" w:sz="0" w:space="0" w:color="auto"/>
      </w:divBdr>
    </w:div>
    <w:div w:id="2015454072">
      <w:marLeft w:val="480"/>
      <w:marRight w:val="0"/>
      <w:marTop w:val="0"/>
      <w:marBottom w:val="0"/>
      <w:divBdr>
        <w:top w:val="none" w:sz="0" w:space="0" w:color="auto"/>
        <w:left w:val="none" w:sz="0" w:space="0" w:color="auto"/>
        <w:bottom w:val="none" w:sz="0" w:space="0" w:color="auto"/>
        <w:right w:val="none" w:sz="0" w:space="0" w:color="auto"/>
      </w:divBdr>
    </w:div>
    <w:div w:id="2015569160">
      <w:marLeft w:val="480"/>
      <w:marRight w:val="0"/>
      <w:marTop w:val="0"/>
      <w:marBottom w:val="0"/>
      <w:divBdr>
        <w:top w:val="none" w:sz="0" w:space="0" w:color="auto"/>
        <w:left w:val="none" w:sz="0" w:space="0" w:color="auto"/>
        <w:bottom w:val="none" w:sz="0" w:space="0" w:color="auto"/>
        <w:right w:val="none" w:sz="0" w:space="0" w:color="auto"/>
      </w:divBdr>
    </w:div>
    <w:div w:id="2016105094">
      <w:marLeft w:val="480"/>
      <w:marRight w:val="0"/>
      <w:marTop w:val="0"/>
      <w:marBottom w:val="0"/>
      <w:divBdr>
        <w:top w:val="none" w:sz="0" w:space="0" w:color="auto"/>
        <w:left w:val="none" w:sz="0" w:space="0" w:color="auto"/>
        <w:bottom w:val="none" w:sz="0" w:space="0" w:color="auto"/>
        <w:right w:val="none" w:sz="0" w:space="0" w:color="auto"/>
      </w:divBdr>
    </w:div>
    <w:div w:id="2024890541">
      <w:marLeft w:val="480"/>
      <w:marRight w:val="0"/>
      <w:marTop w:val="0"/>
      <w:marBottom w:val="0"/>
      <w:divBdr>
        <w:top w:val="none" w:sz="0" w:space="0" w:color="auto"/>
        <w:left w:val="none" w:sz="0" w:space="0" w:color="auto"/>
        <w:bottom w:val="none" w:sz="0" w:space="0" w:color="auto"/>
        <w:right w:val="none" w:sz="0" w:space="0" w:color="auto"/>
      </w:divBdr>
    </w:div>
    <w:div w:id="2026321772">
      <w:marLeft w:val="480"/>
      <w:marRight w:val="0"/>
      <w:marTop w:val="0"/>
      <w:marBottom w:val="0"/>
      <w:divBdr>
        <w:top w:val="none" w:sz="0" w:space="0" w:color="auto"/>
        <w:left w:val="none" w:sz="0" w:space="0" w:color="auto"/>
        <w:bottom w:val="none" w:sz="0" w:space="0" w:color="auto"/>
        <w:right w:val="none" w:sz="0" w:space="0" w:color="auto"/>
      </w:divBdr>
    </w:div>
    <w:div w:id="2026787652">
      <w:marLeft w:val="480"/>
      <w:marRight w:val="0"/>
      <w:marTop w:val="0"/>
      <w:marBottom w:val="0"/>
      <w:divBdr>
        <w:top w:val="none" w:sz="0" w:space="0" w:color="auto"/>
        <w:left w:val="none" w:sz="0" w:space="0" w:color="auto"/>
        <w:bottom w:val="none" w:sz="0" w:space="0" w:color="auto"/>
        <w:right w:val="none" w:sz="0" w:space="0" w:color="auto"/>
      </w:divBdr>
    </w:div>
    <w:div w:id="2027554682">
      <w:marLeft w:val="480"/>
      <w:marRight w:val="0"/>
      <w:marTop w:val="0"/>
      <w:marBottom w:val="0"/>
      <w:divBdr>
        <w:top w:val="none" w:sz="0" w:space="0" w:color="auto"/>
        <w:left w:val="none" w:sz="0" w:space="0" w:color="auto"/>
        <w:bottom w:val="none" w:sz="0" w:space="0" w:color="auto"/>
        <w:right w:val="none" w:sz="0" w:space="0" w:color="auto"/>
      </w:divBdr>
    </w:div>
    <w:div w:id="2029211888">
      <w:marLeft w:val="480"/>
      <w:marRight w:val="0"/>
      <w:marTop w:val="0"/>
      <w:marBottom w:val="0"/>
      <w:divBdr>
        <w:top w:val="none" w:sz="0" w:space="0" w:color="auto"/>
        <w:left w:val="none" w:sz="0" w:space="0" w:color="auto"/>
        <w:bottom w:val="none" w:sz="0" w:space="0" w:color="auto"/>
        <w:right w:val="none" w:sz="0" w:space="0" w:color="auto"/>
      </w:divBdr>
    </w:div>
    <w:div w:id="2032953178">
      <w:marLeft w:val="480"/>
      <w:marRight w:val="0"/>
      <w:marTop w:val="0"/>
      <w:marBottom w:val="0"/>
      <w:divBdr>
        <w:top w:val="none" w:sz="0" w:space="0" w:color="auto"/>
        <w:left w:val="none" w:sz="0" w:space="0" w:color="auto"/>
        <w:bottom w:val="none" w:sz="0" w:space="0" w:color="auto"/>
        <w:right w:val="none" w:sz="0" w:space="0" w:color="auto"/>
      </w:divBdr>
    </w:div>
    <w:div w:id="2038046946">
      <w:marLeft w:val="480"/>
      <w:marRight w:val="0"/>
      <w:marTop w:val="0"/>
      <w:marBottom w:val="0"/>
      <w:divBdr>
        <w:top w:val="none" w:sz="0" w:space="0" w:color="auto"/>
        <w:left w:val="none" w:sz="0" w:space="0" w:color="auto"/>
        <w:bottom w:val="none" w:sz="0" w:space="0" w:color="auto"/>
        <w:right w:val="none" w:sz="0" w:space="0" w:color="auto"/>
      </w:divBdr>
    </w:div>
    <w:div w:id="2038920995">
      <w:marLeft w:val="480"/>
      <w:marRight w:val="0"/>
      <w:marTop w:val="0"/>
      <w:marBottom w:val="0"/>
      <w:divBdr>
        <w:top w:val="none" w:sz="0" w:space="0" w:color="auto"/>
        <w:left w:val="none" w:sz="0" w:space="0" w:color="auto"/>
        <w:bottom w:val="none" w:sz="0" w:space="0" w:color="auto"/>
        <w:right w:val="none" w:sz="0" w:space="0" w:color="auto"/>
      </w:divBdr>
    </w:div>
    <w:div w:id="2039041501">
      <w:marLeft w:val="480"/>
      <w:marRight w:val="0"/>
      <w:marTop w:val="0"/>
      <w:marBottom w:val="0"/>
      <w:divBdr>
        <w:top w:val="none" w:sz="0" w:space="0" w:color="auto"/>
        <w:left w:val="none" w:sz="0" w:space="0" w:color="auto"/>
        <w:bottom w:val="none" w:sz="0" w:space="0" w:color="auto"/>
        <w:right w:val="none" w:sz="0" w:space="0" w:color="auto"/>
      </w:divBdr>
    </w:div>
    <w:div w:id="2040473613">
      <w:marLeft w:val="480"/>
      <w:marRight w:val="0"/>
      <w:marTop w:val="0"/>
      <w:marBottom w:val="0"/>
      <w:divBdr>
        <w:top w:val="none" w:sz="0" w:space="0" w:color="auto"/>
        <w:left w:val="none" w:sz="0" w:space="0" w:color="auto"/>
        <w:bottom w:val="none" w:sz="0" w:space="0" w:color="auto"/>
        <w:right w:val="none" w:sz="0" w:space="0" w:color="auto"/>
      </w:divBdr>
    </w:div>
    <w:div w:id="2041932514">
      <w:marLeft w:val="480"/>
      <w:marRight w:val="0"/>
      <w:marTop w:val="0"/>
      <w:marBottom w:val="0"/>
      <w:divBdr>
        <w:top w:val="none" w:sz="0" w:space="0" w:color="auto"/>
        <w:left w:val="none" w:sz="0" w:space="0" w:color="auto"/>
        <w:bottom w:val="none" w:sz="0" w:space="0" w:color="auto"/>
        <w:right w:val="none" w:sz="0" w:space="0" w:color="auto"/>
      </w:divBdr>
    </w:div>
    <w:div w:id="2042247033">
      <w:marLeft w:val="480"/>
      <w:marRight w:val="0"/>
      <w:marTop w:val="0"/>
      <w:marBottom w:val="0"/>
      <w:divBdr>
        <w:top w:val="none" w:sz="0" w:space="0" w:color="auto"/>
        <w:left w:val="none" w:sz="0" w:space="0" w:color="auto"/>
        <w:bottom w:val="none" w:sz="0" w:space="0" w:color="auto"/>
        <w:right w:val="none" w:sz="0" w:space="0" w:color="auto"/>
      </w:divBdr>
    </w:div>
    <w:div w:id="2042590400">
      <w:marLeft w:val="480"/>
      <w:marRight w:val="0"/>
      <w:marTop w:val="0"/>
      <w:marBottom w:val="0"/>
      <w:divBdr>
        <w:top w:val="none" w:sz="0" w:space="0" w:color="auto"/>
        <w:left w:val="none" w:sz="0" w:space="0" w:color="auto"/>
        <w:bottom w:val="none" w:sz="0" w:space="0" w:color="auto"/>
        <w:right w:val="none" w:sz="0" w:space="0" w:color="auto"/>
      </w:divBdr>
    </w:div>
    <w:div w:id="2044362399">
      <w:marLeft w:val="480"/>
      <w:marRight w:val="0"/>
      <w:marTop w:val="0"/>
      <w:marBottom w:val="0"/>
      <w:divBdr>
        <w:top w:val="none" w:sz="0" w:space="0" w:color="auto"/>
        <w:left w:val="none" w:sz="0" w:space="0" w:color="auto"/>
        <w:bottom w:val="none" w:sz="0" w:space="0" w:color="auto"/>
        <w:right w:val="none" w:sz="0" w:space="0" w:color="auto"/>
      </w:divBdr>
    </w:div>
    <w:div w:id="2045665453">
      <w:marLeft w:val="480"/>
      <w:marRight w:val="0"/>
      <w:marTop w:val="0"/>
      <w:marBottom w:val="0"/>
      <w:divBdr>
        <w:top w:val="none" w:sz="0" w:space="0" w:color="auto"/>
        <w:left w:val="none" w:sz="0" w:space="0" w:color="auto"/>
        <w:bottom w:val="none" w:sz="0" w:space="0" w:color="auto"/>
        <w:right w:val="none" w:sz="0" w:space="0" w:color="auto"/>
      </w:divBdr>
    </w:div>
    <w:div w:id="2048724793">
      <w:marLeft w:val="480"/>
      <w:marRight w:val="0"/>
      <w:marTop w:val="0"/>
      <w:marBottom w:val="0"/>
      <w:divBdr>
        <w:top w:val="none" w:sz="0" w:space="0" w:color="auto"/>
        <w:left w:val="none" w:sz="0" w:space="0" w:color="auto"/>
        <w:bottom w:val="none" w:sz="0" w:space="0" w:color="auto"/>
        <w:right w:val="none" w:sz="0" w:space="0" w:color="auto"/>
      </w:divBdr>
    </w:div>
    <w:div w:id="2049573058">
      <w:marLeft w:val="480"/>
      <w:marRight w:val="0"/>
      <w:marTop w:val="0"/>
      <w:marBottom w:val="0"/>
      <w:divBdr>
        <w:top w:val="none" w:sz="0" w:space="0" w:color="auto"/>
        <w:left w:val="none" w:sz="0" w:space="0" w:color="auto"/>
        <w:bottom w:val="none" w:sz="0" w:space="0" w:color="auto"/>
        <w:right w:val="none" w:sz="0" w:space="0" w:color="auto"/>
      </w:divBdr>
    </w:div>
    <w:div w:id="2051296006">
      <w:marLeft w:val="480"/>
      <w:marRight w:val="0"/>
      <w:marTop w:val="0"/>
      <w:marBottom w:val="0"/>
      <w:divBdr>
        <w:top w:val="none" w:sz="0" w:space="0" w:color="auto"/>
        <w:left w:val="none" w:sz="0" w:space="0" w:color="auto"/>
        <w:bottom w:val="none" w:sz="0" w:space="0" w:color="auto"/>
        <w:right w:val="none" w:sz="0" w:space="0" w:color="auto"/>
      </w:divBdr>
    </w:div>
    <w:div w:id="2051492551">
      <w:marLeft w:val="480"/>
      <w:marRight w:val="0"/>
      <w:marTop w:val="0"/>
      <w:marBottom w:val="0"/>
      <w:divBdr>
        <w:top w:val="none" w:sz="0" w:space="0" w:color="auto"/>
        <w:left w:val="none" w:sz="0" w:space="0" w:color="auto"/>
        <w:bottom w:val="none" w:sz="0" w:space="0" w:color="auto"/>
        <w:right w:val="none" w:sz="0" w:space="0" w:color="auto"/>
      </w:divBdr>
    </w:div>
    <w:div w:id="2055956962">
      <w:marLeft w:val="480"/>
      <w:marRight w:val="0"/>
      <w:marTop w:val="0"/>
      <w:marBottom w:val="0"/>
      <w:divBdr>
        <w:top w:val="none" w:sz="0" w:space="0" w:color="auto"/>
        <w:left w:val="none" w:sz="0" w:space="0" w:color="auto"/>
        <w:bottom w:val="none" w:sz="0" w:space="0" w:color="auto"/>
        <w:right w:val="none" w:sz="0" w:space="0" w:color="auto"/>
      </w:divBdr>
    </w:div>
    <w:div w:id="2058968364">
      <w:marLeft w:val="480"/>
      <w:marRight w:val="0"/>
      <w:marTop w:val="0"/>
      <w:marBottom w:val="0"/>
      <w:divBdr>
        <w:top w:val="none" w:sz="0" w:space="0" w:color="auto"/>
        <w:left w:val="none" w:sz="0" w:space="0" w:color="auto"/>
        <w:bottom w:val="none" w:sz="0" w:space="0" w:color="auto"/>
        <w:right w:val="none" w:sz="0" w:space="0" w:color="auto"/>
      </w:divBdr>
    </w:div>
    <w:div w:id="2062483727">
      <w:marLeft w:val="480"/>
      <w:marRight w:val="0"/>
      <w:marTop w:val="0"/>
      <w:marBottom w:val="0"/>
      <w:divBdr>
        <w:top w:val="none" w:sz="0" w:space="0" w:color="auto"/>
        <w:left w:val="none" w:sz="0" w:space="0" w:color="auto"/>
        <w:bottom w:val="none" w:sz="0" w:space="0" w:color="auto"/>
        <w:right w:val="none" w:sz="0" w:space="0" w:color="auto"/>
      </w:divBdr>
    </w:div>
    <w:div w:id="2065712867">
      <w:marLeft w:val="480"/>
      <w:marRight w:val="0"/>
      <w:marTop w:val="0"/>
      <w:marBottom w:val="0"/>
      <w:divBdr>
        <w:top w:val="none" w:sz="0" w:space="0" w:color="auto"/>
        <w:left w:val="none" w:sz="0" w:space="0" w:color="auto"/>
        <w:bottom w:val="none" w:sz="0" w:space="0" w:color="auto"/>
        <w:right w:val="none" w:sz="0" w:space="0" w:color="auto"/>
      </w:divBdr>
    </w:div>
    <w:div w:id="2065835378">
      <w:marLeft w:val="480"/>
      <w:marRight w:val="0"/>
      <w:marTop w:val="0"/>
      <w:marBottom w:val="0"/>
      <w:divBdr>
        <w:top w:val="none" w:sz="0" w:space="0" w:color="auto"/>
        <w:left w:val="none" w:sz="0" w:space="0" w:color="auto"/>
        <w:bottom w:val="none" w:sz="0" w:space="0" w:color="auto"/>
        <w:right w:val="none" w:sz="0" w:space="0" w:color="auto"/>
      </w:divBdr>
    </w:div>
    <w:div w:id="2067292360">
      <w:marLeft w:val="480"/>
      <w:marRight w:val="0"/>
      <w:marTop w:val="0"/>
      <w:marBottom w:val="0"/>
      <w:divBdr>
        <w:top w:val="none" w:sz="0" w:space="0" w:color="auto"/>
        <w:left w:val="none" w:sz="0" w:space="0" w:color="auto"/>
        <w:bottom w:val="none" w:sz="0" w:space="0" w:color="auto"/>
        <w:right w:val="none" w:sz="0" w:space="0" w:color="auto"/>
      </w:divBdr>
    </w:div>
    <w:div w:id="2073456120">
      <w:marLeft w:val="480"/>
      <w:marRight w:val="0"/>
      <w:marTop w:val="0"/>
      <w:marBottom w:val="0"/>
      <w:divBdr>
        <w:top w:val="none" w:sz="0" w:space="0" w:color="auto"/>
        <w:left w:val="none" w:sz="0" w:space="0" w:color="auto"/>
        <w:bottom w:val="none" w:sz="0" w:space="0" w:color="auto"/>
        <w:right w:val="none" w:sz="0" w:space="0" w:color="auto"/>
      </w:divBdr>
    </w:div>
    <w:div w:id="2076662416">
      <w:marLeft w:val="480"/>
      <w:marRight w:val="0"/>
      <w:marTop w:val="0"/>
      <w:marBottom w:val="0"/>
      <w:divBdr>
        <w:top w:val="none" w:sz="0" w:space="0" w:color="auto"/>
        <w:left w:val="none" w:sz="0" w:space="0" w:color="auto"/>
        <w:bottom w:val="none" w:sz="0" w:space="0" w:color="auto"/>
        <w:right w:val="none" w:sz="0" w:space="0" w:color="auto"/>
      </w:divBdr>
    </w:div>
    <w:div w:id="2079358919">
      <w:marLeft w:val="480"/>
      <w:marRight w:val="0"/>
      <w:marTop w:val="0"/>
      <w:marBottom w:val="0"/>
      <w:divBdr>
        <w:top w:val="none" w:sz="0" w:space="0" w:color="auto"/>
        <w:left w:val="none" w:sz="0" w:space="0" w:color="auto"/>
        <w:bottom w:val="none" w:sz="0" w:space="0" w:color="auto"/>
        <w:right w:val="none" w:sz="0" w:space="0" w:color="auto"/>
      </w:divBdr>
    </w:div>
    <w:div w:id="2080050800">
      <w:marLeft w:val="480"/>
      <w:marRight w:val="0"/>
      <w:marTop w:val="0"/>
      <w:marBottom w:val="0"/>
      <w:divBdr>
        <w:top w:val="none" w:sz="0" w:space="0" w:color="auto"/>
        <w:left w:val="none" w:sz="0" w:space="0" w:color="auto"/>
        <w:bottom w:val="none" w:sz="0" w:space="0" w:color="auto"/>
        <w:right w:val="none" w:sz="0" w:space="0" w:color="auto"/>
      </w:divBdr>
    </w:div>
    <w:div w:id="2081318634">
      <w:marLeft w:val="480"/>
      <w:marRight w:val="0"/>
      <w:marTop w:val="0"/>
      <w:marBottom w:val="0"/>
      <w:divBdr>
        <w:top w:val="none" w:sz="0" w:space="0" w:color="auto"/>
        <w:left w:val="none" w:sz="0" w:space="0" w:color="auto"/>
        <w:bottom w:val="none" w:sz="0" w:space="0" w:color="auto"/>
        <w:right w:val="none" w:sz="0" w:space="0" w:color="auto"/>
      </w:divBdr>
    </w:div>
    <w:div w:id="2081445313">
      <w:marLeft w:val="480"/>
      <w:marRight w:val="0"/>
      <w:marTop w:val="0"/>
      <w:marBottom w:val="0"/>
      <w:divBdr>
        <w:top w:val="none" w:sz="0" w:space="0" w:color="auto"/>
        <w:left w:val="none" w:sz="0" w:space="0" w:color="auto"/>
        <w:bottom w:val="none" w:sz="0" w:space="0" w:color="auto"/>
        <w:right w:val="none" w:sz="0" w:space="0" w:color="auto"/>
      </w:divBdr>
    </w:div>
    <w:div w:id="2081755595">
      <w:marLeft w:val="480"/>
      <w:marRight w:val="0"/>
      <w:marTop w:val="0"/>
      <w:marBottom w:val="0"/>
      <w:divBdr>
        <w:top w:val="none" w:sz="0" w:space="0" w:color="auto"/>
        <w:left w:val="none" w:sz="0" w:space="0" w:color="auto"/>
        <w:bottom w:val="none" w:sz="0" w:space="0" w:color="auto"/>
        <w:right w:val="none" w:sz="0" w:space="0" w:color="auto"/>
      </w:divBdr>
    </w:div>
    <w:div w:id="2084404514">
      <w:marLeft w:val="480"/>
      <w:marRight w:val="0"/>
      <w:marTop w:val="0"/>
      <w:marBottom w:val="0"/>
      <w:divBdr>
        <w:top w:val="none" w:sz="0" w:space="0" w:color="auto"/>
        <w:left w:val="none" w:sz="0" w:space="0" w:color="auto"/>
        <w:bottom w:val="none" w:sz="0" w:space="0" w:color="auto"/>
        <w:right w:val="none" w:sz="0" w:space="0" w:color="auto"/>
      </w:divBdr>
    </w:div>
    <w:div w:id="2087223283">
      <w:marLeft w:val="480"/>
      <w:marRight w:val="0"/>
      <w:marTop w:val="0"/>
      <w:marBottom w:val="0"/>
      <w:divBdr>
        <w:top w:val="none" w:sz="0" w:space="0" w:color="auto"/>
        <w:left w:val="none" w:sz="0" w:space="0" w:color="auto"/>
        <w:bottom w:val="none" w:sz="0" w:space="0" w:color="auto"/>
        <w:right w:val="none" w:sz="0" w:space="0" w:color="auto"/>
      </w:divBdr>
    </w:div>
    <w:div w:id="2087724749">
      <w:marLeft w:val="480"/>
      <w:marRight w:val="0"/>
      <w:marTop w:val="0"/>
      <w:marBottom w:val="0"/>
      <w:divBdr>
        <w:top w:val="none" w:sz="0" w:space="0" w:color="auto"/>
        <w:left w:val="none" w:sz="0" w:space="0" w:color="auto"/>
        <w:bottom w:val="none" w:sz="0" w:space="0" w:color="auto"/>
        <w:right w:val="none" w:sz="0" w:space="0" w:color="auto"/>
      </w:divBdr>
    </w:div>
    <w:div w:id="2090231059">
      <w:marLeft w:val="480"/>
      <w:marRight w:val="0"/>
      <w:marTop w:val="0"/>
      <w:marBottom w:val="0"/>
      <w:divBdr>
        <w:top w:val="none" w:sz="0" w:space="0" w:color="auto"/>
        <w:left w:val="none" w:sz="0" w:space="0" w:color="auto"/>
        <w:bottom w:val="none" w:sz="0" w:space="0" w:color="auto"/>
        <w:right w:val="none" w:sz="0" w:space="0" w:color="auto"/>
      </w:divBdr>
    </w:div>
    <w:div w:id="2091805833">
      <w:marLeft w:val="480"/>
      <w:marRight w:val="0"/>
      <w:marTop w:val="0"/>
      <w:marBottom w:val="0"/>
      <w:divBdr>
        <w:top w:val="none" w:sz="0" w:space="0" w:color="auto"/>
        <w:left w:val="none" w:sz="0" w:space="0" w:color="auto"/>
        <w:bottom w:val="none" w:sz="0" w:space="0" w:color="auto"/>
        <w:right w:val="none" w:sz="0" w:space="0" w:color="auto"/>
      </w:divBdr>
    </w:div>
    <w:div w:id="2092922984">
      <w:marLeft w:val="480"/>
      <w:marRight w:val="0"/>
      <w:marTop w:val="0"/>
      <w:marBottom w:val="0"/>
      <w:divBdr>
        <w:top w:val="none" w:sz="0" w:space="0" w:color="auto"/>
        <w:left w:val="none" w:sz="0" w:space="0" w:color="auto"/>
        <w:bottom w:val="none" w:sz="0" w:space="0" w:color="auto"/>
        <w:right w:val="none" w:sz="0" w:space="0" w:color="auto"/>
      </w:divBdr>
    </w:div>
    <w:div w:id="2093235984">
      <w:marLeft w:val="480"/>
      <w:marRight w:val="0"/>
      <w:marTop w:val="0"/>
      <w:marBottom w:val="0"/>
      <w:divBdr>
        <w:top w:val="none" w:sz="0" w:space="0" w:color="auto"/>
        <w:left w:val="none" w:sz="0" w:space="0" w:color="auto"/>
        <w:bottom w:val="none" w:sz="0" w:space="0" w:color="auto"/>
        <w:right w:val="none" w:sz="0" w:space="0" w:color="auto"/>
      </w:divBdr>
    </w:div>
    <w:div w:id="2095085959">
      <w:marLeft w:val="480"/>
      <w:marRight w:val="0"/>
      <w:marTop w:val="0"/>
      <w:marBottom w:val="0"/>
      <w:divBdr>
        <w:top w:val="none" w:sz="0" w:space="0" w:color="auto"/>
        <w:left w:val="none" w:sz="0" w:space="0" w:color="auto"/>
        <w:bottom w:val="none" w:sz="0" w:space="0" w:color="auto"/>
        <w:right w:val="none" w:sz="0" w:space="0" w:color="auto"/>
      </w:divBdr>
    </w:div>
    <w:div w:id="2100560003">
      <w:marLeft w:val="480"/>
      <w:marRight w:val="0"/>
      <w:marTop w:val="0"/>
      <w:marBottom w:val="0"/>
      <w:divBdr>
        <w:top w:val="none" w:sz="0" w:space="0" w:color="auto"/>
        <w:left w:val="none" w:sz="0" w:space="0" w:color="auto"/>
        <w:bottom w:val="none" w:sz="0" w:space="0" w:color="auto"/>
        <w:right w:val="none" w:sz="0" w:space="0" w:color="auto"/>
      </w:divBdr>
    </w:div>
    <w:div w:id="2103138278">
      <w:marLeft w:val="480"/>
      <w:marRight w:val="0"/>
      <w:marTop w:val="0"/>
      <w:marBottom w:val="0"/>
      <w:divBdr>
        <w:top w:val="none" w:sz="0" w:space="0" w:color="auto"/>
        <w:left w:val="none" w:sz="0" w:space="0" w:color="auto"/>
        <w:bottom w:val="none" w:sz="0" w:space="0" w:color="auto"/>
        <w:right w:val="none" w:sz="0" w:space="0" w:color="auto"/>
      </w:divBdr>
    </w:div>
    <w:div w:id="2103187604">
      <w:marLeft w:val="480"/>
      <w:marRight w:val="0"/>
      <w:marTop w:val="0"/>
      <w:marBottom w:val="0"/>
      <w:divBdr>
        <w:top w:val="none" w:sz="0" w:space="0" w:color="auto"/>
        <w:left w:val="none" w:sz="0" w:space="0" w:color="auto"/>
        <w:bottom w:val="none" w:sz="0" w:space="0" w:color="auto"/>
        <w:right w:val="none" w:sz="0" w:space="0" w:color="auto"/>
      </w:divBdr>
    </w:div>
    <w:div w:id="2103992220">
      <w:marLeft w:val="480"/>
      <w:marRight w:val="0"/>
      <w:marTop w:val="0"/>
      <w:marBottom w:val="0"/>
      <w:divBdr>
        <w:top w:val="none" w:sz="0" w:space="0" w:color="auto"/>
        <w:left w:val="none" w:sz="0" w:space="0" w:color="auto"/>
        <w:bottom w:val="none" w:sz="0" w:space="0" w:color="auto"/>
        <w:right w:val="none" w:sz="0" w:space="0" w:color="auto"/>
      </w:divBdr>
    </w:div>
    <w:div w:id="2104034673">
      <w:marLeft w:val="480"/>
      <w:marRight w:val="0"/>
      <w:marTop w:val="0"/>
      <w:marBottom w:val="0"/>
      <w:divBdr>
        <w:top w:val="none" w:sz="0" w:space="0" w:color="auto"/>
        <w:left w:val="none" w:sz="0" w:space="0" w:color="auto"/>
        <w:bottom w:val="none" w:sz="0" w:space="0" w:color="auto"/>
        <w:right w:val="none" w:sz="0" w:space="0" w:color="auto"/>
      </w:divBdr>
    </w:div>
    <w:div w:id="2104065395">
      <w:marLeft w:val="480"/>
      <w:marRight w:val="0"/>
      <w:marTop w:val="0"/>
      <w:marBottom w:val="0"/>
      <w:divBdr>
        <w:top w:val="none" w:sz="0" w:space="0" w:color="auto"/>
        <w:left w:val="none" w:sz="0" w:space="0" w:color="auto"/>
        <w:bottom w:val="none" w:sz="0" w:space="0" w:color="auto"/>
        <w:right w:val="none" w:sz="0" w:space="0" w:color="auto"/>
      </w:divBdr>
    </w:div>
    <w:div w:id="2107119219">
      <w:marLeft w:val="480"/>
      <w:marRight w:val="0"/>
      <w:marTop w:val="0"/>
      <w:marBottom w:val="0"/>
      <w:divBdr>
        <w:top w:val="none" w:sz="0" w:space="0" w:color="auto"/>
        <w:left w:val="none" w:sz="0" w:space="0" w:color="auto"/>
        <w:bottom w:val="none" w:sz="0" w:space="0" w:color="auto"/>
        <w:right w:val="none" w:sz="0" w:space="0" w:color="auto"/>
      </w:divBdr>
    </w:div>
    <w:div w:id="2108844773">
      <w:marLeft w:val="480"/>
      <w:marRight w:val="0"/>
      <w:marTop w:val="0"/>
      <w:marBottom w:val="0"/>
      <w:divBdr>
        <w:top w:val="none" w:sz="0" w:space="0" w:color="auto"/>
        <w:left w:val="none" w:sz="0" w:space="0" w:color="auto"/>
        <w:bottom w:val="none" w:sz="0" w:space="0" w:color="auto"/>
        <w:right w:val="none" w:sz="0" w:space="0" w:color="auto"/>
      </w:divBdr>
    </w:div>
    <w:div w:id="2111461264">
      <w:marLeft w:val="480"/>
      <w:marRight w:val="0"/>
      <w:marTop w:val="0"/>
      <w:marBottom w:val="0"/>
      <w:divBdr>
        <w:top w:val="none" w:sz="0" w:space="0" w:color="auto"/>
        <w:left w:val="none" w:sz="0" w:space="0" w:color="auto"/>
        <w:bottom w:val="none" w:sz="0" w:space="0" w:color="auto"/>
        <w:right w:val="none" w:sz="0" w:space="0" w:color="auto"/>
      </w:divBdr>
    </w:div>
    <w:div w:id="2111848150">
      <w:marLeft w:val="480"/>
      <w:marRight w:val="0"/>
      <w:marTop w:val="0"/>
      <w:marBottom w:val="0"/>
      <w:divBdr>
        <w:top w:val="none" w:sz="0" w:space="0" w:color="auto"/>
        <w:left w:val="none" w:sz="0" w:space="0" w:color="auto"/>
        <w:bottom w:val="none" w:sz="0" w:space="0" w:color="auto"/>
        <w:right w:val="none" w:sz="0" w:space="0" w:color="auto"/>
      </w:divBdr>
    </w:div>
    <w:div w:id="2111967386">
      <w:marLeft w:val="480"/>
      <w:marRight w:val="0"/>
      <w:marTop w:val="0"/>
      <w:marBottom w:val="0"/>
      <w:divBdr>
        <w:top w:val="none" w:sz="0" w:space="0" w:color="auto"/>
        <w:left w:val="none" w:sz="0" w:space="0" w:color="auto"/>
        <w:bottom w:val="none" w:sz="0" w:space="0" w:color="auto"/>
        <w:right w:val="none" w:sz="0" w:space="0" w:color="auto"/>
      </w:divBdr>
    </w:div>
    <w:div w:id="2114472293">
      <w:marLeft w:val="480"/>
      <w:marRight w:val="0"/>
      <w:marTop w:val="0"/>
      <w:marBottom w:val="0"/>
      <w:divBdr>
        <w:top w:val="none" w:sz="0" w:space="0" w:color="auto"/>
        <w:left w:val="none" w:sz="0" w:space="0" w:color="auto"/>
        <w:bottom w:val="none" w:sz="0" w:space="0" w:color="auto"/>
        <w:right w:val="none" w:sz="0" w:space="0" w:color="auto"/>
      </w:divBdr>
    </w:div>
    <w:div w:id="2119835891">
      <w:marLeft w:val="480"/>
      <w:marRight w:val="0"/>
      <w:marTop w:val="0"/>
      <w:marBottom w:val="0"/>
      <w:divBdr>
        <w:top w:val="none" w:sz="0" w:space="0" w:color="auto"/>
        <w:left w:val="none" w:sz="0" w:space="0" w:color="auto"/>
        <w:bottom w:val="none" w:sz="0" w:space="0" w:color="auto"/>
        <w:right w:val="none" w:sz="0" w:space="0" w:color="auto"/>
      </w:divBdr>
    </w:div>
    <w:div w:id="2126148652">
      <w:marLeft w:val="480"/>
      <w:marRight w:val="0"/>
      <w:marTop w:val="0"/>
      <w:marBottom w:val="0"/>
      <w:divBdr>
        <w:top w:val="none" w:sz="0" w:space="0" w:color="auto"/>
        <w:left w:val="none" w:sz="0" w:space="0" w:color="auto"/>
        <w:bottom w:val="none" w:sz="0" w:space="0" w:color="auto"/>
        <w:right w:val="none" w:sz="0" w:space="0" w:color="auto"/>
      </w:divBdr>
    </w:div>
    <w:div w:id="2128697235">
      <w:marLeft w:val="480"/>
      <w:marRight w:val="0"/>
      <w:marTop w:val="0"/>
      <w:marBottom w:val="0"/>
      <w:divBdr>
        <w:top w:val="none" w:sz="0" w:space="0" w:color="auto"/>
        <w:left w:val="none" w:sz="0" w:space="0" w:color="auto"/>
        <w:bottom w:val="none" w:sz="0" w:space="0" w:color="auto"/>
        <w:right w:val="none" w:sz="0" w:space="0" w:color="auto"/>
      </w:divBdr>
    </w:div>
    <w:div w:id="2129348924">
      <w:marLeft w:val="480"/>
      <w:marRight w:val="0"/>
      <w:marTop w:val="0"/>
      <w:marBottom w:val="0"/>
      <w:divBdr>
        <w:top w:val="none" w:sz="0" w:space="0" w:color="auto"/>
        <w:left w:val="none" w:sz="0" w:space="0" w:color="auto"/>
        <w:bottom w:val="none" w:sz="0" w:space="0" w:color="auto"/>
        <w:right w:val="none" w:sz="0" w:space="0" w:color="auto"/>
      </w:divBdr>
    </w:div>
    <w:div w:id="2129396927">
      <w:marLeft w:val="480"/>
      <w:marRight w:val="0"/>
      <w:marTop w:val="0"/>
      <w:marBottom w:val="0"/>
      <w:divBdr>
        <w:top w:val="none" w:sz="0" w:space="0" w:color="auto"/>
        <w:left w:val="none" w:sz="0" w:space="0" w:color="auto"/>
        <w:bottom w:val="none" w:sz="0" w:space="0" w:color="auto"/>
        <w:right w:val="none" w:sz="0" w:space="0" w:color="auto"/>
      </w:divBdr>
    </w:div>
    <w:div w:id="2130782423">
      <w:marLeft w:val="480"/>
      <w:marRight w:val="0"/>
      <w:marTop w:val="0"/>
      <w:marBottom w:val="0"/>
      <w:divBdr>
        <w:top w:val="none" w:sz="0" w:space="0" w:color="auto"/>
        <w:left w:val="none" w:sz="0" w:space="0" w:color="auto"/>
        <w:bottom w:val="none" w:sz="0" w:space="0" w:color="auto"/>
        <w:right w:val="none" w:sz="0" w:space="0" w:color="auto"/>
      </w:divBdr>
    </w:div>
    <w:div w:id="2134706608">
      <w:marLeft w:val="480"/>
      <w:marRight w:val="0"/>
      <w:marTop w:val="0"/>
      <w:marBottom w:val="0"/>
      <w:divBdr>
        <w:top w:val="none" w:sz="0" w:space="0" w:color="auto"/>
        <w:left w:val="none" w:sz="0" w:space="0" w:color="auto"/>
        <w:bottom w:val="none" w:sz="0" w:space="0" w:color="auto"/>
        <w:right w:val="none" w:sz="0" w:space="0" w:color="auto"/>
      </w:divBdr>
    </w:div>
    <w:div w:id="2135557430">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19CACEA-3AF8-4298-80B6-39A8BF6E2B02}"/>
      </w:docPartPr>
      <w:docPartBody>
        <w:p w:rsidR="00836F22" w:rsidRDefault="00836F22">
          <w:r w:rsidRPr="00C742B9">
            <w:rPr>
              <w:rStyle w:val="PlaceholderText"/>
            </w:rPr>
            <w:t>Click or tap here to enter text.</w:t>
          </w:r>
        </w:p>
      </w:docPartBody>
    </w:docPart>
    <w:docPart>
      <w:docPartPr>
        <w:name w:val="09C75FAE67BB485C869ECA0769BB4E1F"/>
        <w:category>
          <w:name w:val="General"/>
          <w:gallery w:val="placeholder"/>
        </w:category>
        <w:types>
          <w:type w:val="bbPlcHdr"/>
        </w:types>
        <w:behaviors>
          <w:behavior w:val="content"/>
        </w:behaviors>
        <w:guid w:val="{99060562-DC15-4EE7-81B5-B0BDD7D24C61}"/>
      </w:docPartPr>
      <w:docPartBody>
        <w:p w:rsidR="00836F22" w:rsidRDefault="00836F22" w:rsidP="00836F22">
          <w:pPr>
            <w:pStyle w:val="09C75FAE67BB485C869ECA0769BB4E1F"/>
          </w:pPr>
          <w:r w:rsidRPr="00177127">
            <w:rPr>
              <w:rStyle w:val="PlaceholderText"/>
            </w:rPr>
            <w:t>Click or tap here to enter text.</w:t>
          </w:r>
        </w:p>
      </w:docPartBody>
    </w:docPart>
    <w:docPart>
      <w:docPartPr>
        <w:name w:val="D4A350AB4A704F0693C25132249024CA"/>
        <w:category>
          <w:name w:val="General"/>
          <w:gallery w:val="placeholder"/>
        </w:category>
        <w:types>
          <w:type w:val="bbPlcHdr"/>
        </w:types>
        <w:behaviors>
          <w:behavior w:val="content"/>
        </w:behaviors>
        <w:guid w:val="{99EDDAF1-155B-45B8-A730-2C867D06078F}"/>
      </w:docPartPr>
      <w:docPartBody>
        <w:p w:rsidR="00836F22" w:rsidRDefault="00836F22" w:rsidP="00836F22">
          <w:pPr>
            <w:pStyle w:val="D4A350AB4A704F0693C25132249024CA"/>
          </w:pPr>
          <w:r w:rsidRPr="00177127">
            <w:rPr>
              <w:rStyle w:val="PlaceholderText"/>
            </w:rPr>
            <w:t>Click or tap here to enter text.</w:t>
          </w:r>
        </w:p>
      </w:docPartBody>
    </w:docPart>
    <w:docPart>
      <w:docPartPr>
        <w:name w:val="C0AC286FA29249F6AD6DE3E4E07E6B1B"/>
        <w:category>
          <w:name w:val="General"/>
          <w:gallery w:val="placeholder"/>
        </w:category>
        <w:types>
          <w:type w:val="bbPlcHdr"/>
        </w:types>
        <w:behaviors>
          <w:behavior w:val="content"/>
        </w:behaviors>
        <w:guid w:val="{A1D7002C-4862-43F9-8D59-D290A5852385}"/>
      </w:docPartPr>
      <w:docPartBody>
        <w:p w:rsidR="00836F22" w:rsidRDefault="00836F22" w:rsidP="00836F22">
          <w:pPr>
            <w:pStyle w:val="C0AC286FA29249F6AD6DE3E4E07E6B1B"/>
          </w:pPr>
          <w:r w:rsidRPr="00177127">
            <w:rPr>
              <w:rStyle w:val="PlaceholderText"/>
            </w:rPr>
            <w:t>Click or tap here to enter text.</w:t>
          </w:r>
        </w:p>
      </w:docPartBody>
    </w:docPart>
    <w:docPart>
      <w:docPartPr>
        <w:name w:val="9B0C121A41C649168B13665AB2778F67"/>
        <w:category>
          <w:name w:val="General"/>
          <w:gallery w:val="placeholder"/>
        </w:category>
        <w:types>
          <w:type w:val="bbPlcHdr"/>
        </w:types>
        <w:behaviors>
          <w:behavior w:val="content"/>
        </w:behaviors>
        <w:guid w:val="{5CF5014F-13AC-4D10-89AB-98C210E5424C}"/>
      </w:docPartPr>
      <w:docPartBody>
        <w:p w:rsidR="00836F22" w:rsidRDefault="00836F22" w:rsidP="00836F22">
          <w:pPr>
            <w:pStyle w:val="9B0C121A41C649168B13665AB2778F67"/>
          </w:pPr>
          <w:r w:rsidRPr="00177127">
            <w:rPr>
              <w:rStyle w:val="PlaceholderText"/>
            </w:rPr>
            <w:t>Click or tap here to enter text.</w:t>
          </w:r>
        </w:p>
      </w:docPartBody>
    </w:docPart>
    <w:docPart>
      <w:docPartPr>
        <w:name w:val="901D83A5F5F8430FAA3AEBBECF7444E7"/>
        <w:category>
          <w:name w:val="General"/>
          <w:gallery w:val="placeholder"/>
        </w:category>
        <w:types>
          <w:type w:val="bbPlcHdr"/>
        </w:types>
        <w:behaviors>
          <w:behavior w:val="content"/>
        </w:behaviors>
        <w:guid w:val="{07A8BE2C-DF47-4252-AEA4-CE6ABDC386B3}"/>
      </w:docPartPr>
      <w:docPartBody>
        <w:p w:rsidR="00836F22" w:rsidRDefault="00836F22" w:rsidP="00836F22">
          <w:pPr>
            <w:pStyle w:val="901D83A5F5F8430FAA3AEBBECF7444E7"/>
          </w:pPr>
          <w:r w:rsidRPr="00177127">
            <w:rPr>
              <w:rStyle w:val="PlaceholderText"/>
            </w:rPr>
            <w:t>Click or tap here to enter text.</w:t>
          </w:r>
        </w:p>
      </w:docPartBody>
    </w:docPart>
    <w:docPart>
      <w:docPartPr>
        <w:name w:val="565FD9881EC0460BBF6EBB2FF944210E"/>
        <w:category>
          <w:name w:val="General"/>
          <w:gallery w:val="placeholder"/>
        </w:category>
        <w:types>
          <w:type w:val="bbPlcHdr"/>
        </w:types>
        <w:behaviors>
          <w:behavior w:val="content"/>
        </w:behaviors>
        <w:guid w:val="{3CDF8A38-1BD0-4AE2-833C-997895C611CB}"/>
      </w:docPartPr>
      <w:docPartBody>
        <w:p w:rsidR="00836F22" w:rsidRDefault="00836F22" w:rsidP="00836F22">
          <w:pPr>
            <w:pStyle w:val="565FD9881EC0460BBF6EBB2FF944210E"/>
          </w:pPr>
          <w:r w:rsidRPr="00177127">
            <w:rPr>
              <w:rStyle w:val="PlaceholderText"/>
            </w:rPr>
            <w:t>Click or tap here to enter text.</w:t>
          </w:r>
        </w:p>
      </w:docPartBody>
    </w:docPart>
    <w:docPart>
      <w:docPartPr>
        <w:name w:val="73198D7ECF434376AB89E536E8095566"/>
        <w:category>
          <w:name w:val="General"/>
          <w:gallery w:val="placeholder"/>
        </w:category>
        <w:types>
          <w:type w:val="bbPlcHdr"/>
        </w:types>
        <w:behaviors>
          <w:behavior w:val="content"/>
        </w:behaviors>
        <w:guid w:val="{C1E20BE7-54F8-4555-861E-799B2115EB39}"/>
      </w:docPartPr>
      <w:docPartBody>
        <w:p w:rsidR="00836F22" w:rsidRDefault="00836F22" w:rsidP="00836F22">
          <w:pPr>
            <w:pStyle w:val="73198D7ECF434376AB89E536E8095566"/>
          </w:pPr>
          <w:r w:rsidRPr="00177127">
            <w:rPr>
              <w:rStyle w:val="PlaceholderText"/>
            </w:rPr>
            <w:t>Click or tap here to enter text.</w:t>
          </w:r>
        </w:p>
      </w:docPartBody>
    </w:docPart>
    <w:docPart>
      <w:docPartPr>
        <w:name w:val="5C6B835983BA409F9A6BE16277D5F98F"/>
        <w:category>
          <w:name w:val="General"/>
          <w:gallery w:val="placeholder"/>
        </w:category>
        <w:types>
          <w:type w:val="bbPlcHdr"/>
        </w:types>
        <w:behaviors>
          <w:behavior w:val="content"/>
        </w:behaviors>
        <w:guid w:val="{2124A22F-F816-49EF-A54A-46B3F6B3B383}"/>
      </w:docPartPr>
      <w:docPartBody>
        <w:p w:rsidR="00836F22" w:rsidRDefault="00836F22" w:rsidP="00836F22">
          <w:pPr>
            <w:pStyle w:val="5C6B835983BA409F9A6BE16277D5F98F"/>
          </w:pPr>
          <w:r w:rsidRPr="00177127">
            <w:rPr>
              <w:rStyle w:val="PlaceholderText"/>
            </w:rPr>
            <w:t>Click or tap here to enter text.</w:t>
          </w:r>
        </w:p>
      </w:docPartBody>
    </w:docPart>
    <w:docPart>
      <w:docPartPr>
        <w:name w:val="DD0EB3FE87564224A77849F1168FF025"/>
        <w:category>
          <w:name w:val="General"/>
          <w:gallery w:val="placeholder"/>
        </w:category>
        <w:types>
          <w:type w:val="bbPlcHdr"/>
        </w:types>
        <w:behaviors>
          <w:behavior w:val="content"/>
        </w:behaviors>
        <w:guid w:val="{93DDDD3A-FDE9-44CA-B74E-AD606DA90CE3}"/>
      </w:docPartPr>
      <w:docPartBody>
        <w:p w:rsidR="00836F22" w:rsidRDefault="00836F22" w:rsidP="00836F22">
          <w:pPr>
            <w:pStyle w:val="DD0EB3FE87564224A77849F1168FF025"/>
          </w:pPr>
          <w:r w:rsidRPr="00177127">
            <w:rPr>
              <w:rStyle w:val="PlaceholderText"/>
            </w:rPr>
            <w:t>Click or tap here to enter text.</w:t>
          </w:r>
        </w:p>
      </w:docPartBody>
    </w:docPart>
    <w:docPart>
      <w:docPartPr>
        <w:name w:val="680291D6B83F439DAD128C804E84513B"/>
        <w:category>
          <w:name w:val="General"/>
          <w:gallery w:val="placeholder"/>
        </w:category>
        <w:types>
          <w:type w:val="bbPlcHdr"/>
        </w:types>
        <w:behaviors>
          <w:behavior w:val="content"/>
        </w:behaviors>
        <w:guid w:val="{A7E744F8-EF0F-49C7-A9C5-031510747413}"/>
      </w:docPartPr>
      <w:docPartBody>
        <w:p w:rsidR="00836F22" w:rsidRDefault="00836F22" w:rsidP="00836F22">
          <w:pPr>
            <w:pStyle w:val="680291D6B83F439DAD128C804E84513B"/>
          </w:pPr>
          <w:r w:rsidRPr="00177127">
            <w:rPr>
              <w:rStyle w:val="PlaceholderText"/>
            </w:rPr>
            <w:t>Click or tap here to enter text.</w:t>
          </w:r>
        </w:p>
      </w:docPartBody>
    </w:docPart>
    <w:docPart>
      <w:docPartPr>
        <w:name w:val="0B7F2DC2481D42D8A29D756632461442"/>
        <w:category>
          <w:name w:val="General"/>
          <w:gallery w:val="placeholder"/>
        </w:category>
        <w:types>
          <w:type w:val="bbPlcHdr"/>
        </w:types>
        <w:behaviors>
          <w:behavior w:val="content"/>
        </w:behaviors>
        <w:guid w:val="{7068AC6C-B7E5-4D44-8F92-821EEC99AF6B}"/>
      </w:docPartPr>
      <w:docPartBody>
        <w:p w:rsidR="00836F22" w:rsidRDefault="00836F22" w:rsidP="00836F22">
          <w:pPr>
            <w:pStyle w:val="0B7F2DC2481D42D8A29D756632461442"/>
          </w:pPr>
          <w:r w:rsidRPr="00177127">
            <w:rPr>
              <w:rStyle w:val="PlaceholderText"/>
            </w:rPr>
            <w:t>Click or tap here to enter text.</w:t>
          </w:r>
        </w:p>
      </w:docPartBody>
    </w:docPart>
    <w:docPart>
      <w:docPartPr>
        <w:name w:val="A735D4793D7B4C82B159DEC99CD3E177"/>
        <w:category>
          <w:name w:val="General"/>
          <w:gallery w:val="placeholder"/>
        </w:category>
        <w:types>
          <w:type w:val="bbPlcHdr"/>
        </w:types>
        <w:behaviors>
          <w:behavior w:val="content"/>
        </w:behaviors>
        <w:guid w:val="{6DE9A284-E30C-49AE-8AB7-CD038D533F85}"/>
      </w:docPartPr>
      <w:docPartBody>
        <w:p w:rsidR="00836F22" w:rsidRDefault="00836F22" w:rsidP="00836F22">
          <w:pPr>
            <w:pStyle w:val="A735D4793D7B4C82B159DEC99CD3E177"/>
          </w:pPr>
          <w:r w:rsidRPr="00177127">
            <w:rPr>
              <w:rStyle w:val="PlaceholderText"/>
            </w:rPr>
            <w:t>Click or tap here to enter text.</w:t>
          </w:r>
        </w:p>
      </w:docPartBody>
    </w:docPart>
    <w:docPart>
      <w:docPartPr>
        <w:name w:val="7F3A42DB23C0437F907D955E0A0CE528"/>
        <w:category>
          <w:name w:val="General"/>
          <w:gallery w:val="placeholder"/>
        </w:category>
        <w:types>
          <w:type w:val="bbPlcHdr"/>
        </w:types>
        <w:behaviors>
          <w:behavior w:val="content"/>
        </w:behaviors>
        <w:guid w:val="{DCFEA6E7-161A-4D77-96D5-8555CE03E5AB}"/>
      </w:docPartPr>
      <w:docPartBody>
        <w:p w:rsidR="00836F22" w:rsidRDefault="00836F22" w:rsidP="00836F22">
          <w:pPr>
            <w:pStyle w:val="7F3A42DB23C0437F907D955E0A0CE528"/>
          </w:pPr>
          <w:r w:rsidRPr="00177127">
            <w:rPr>
              <w:rStyle w:val="PlaceholderText"/>
            </w:rPr>
            <w:t>Click or tap here to enter text.</w:t>
          </w:r>
        </w:p>
      </w:docPartBody>
    </w:docPart>
    <w:docPart>
      <w:docPartPr>
        <w:name w:val="9686533F18BD4453BC29BD99B1EF8686"/>
        <w:category>
          <w:name w:val="General"/>
          <w:gallery w:val="placeholder"/>
        </w:category>
        <w:types>
          <w:type w:val="bbPlcHdr"/>
        </w:types>
        <w:behaviors>
          <w:behavior w:val="content"/>
        </w:behaviors>
        <w:guid w:val="{CAFB86B6-6931-48DA-9773-EAD6A9AF3F71}"/>
      </w:docPartPr>
      <w:docPartBody>
        <w:p w:rsidR="00836F22" w:rsidRDefault="00836F22" w:rsidP="00836F22">
          <w:pPr>
            <w:pStyle w:val="9686533F18BD4453BC29BD99B1EF8686"/>
          </w:pPr>
          <w:r w:rsidRPr="00177127">
            <w:rPr>
              <w:rStyle w:val="PlaceholderText"/>
            </w:rPr>
            <w:t>Click or tap here to enter text.</w:t>
          </w:r>
        </w:p>
      </w:docPartBody>
    </w:docPart>
    <w:docPart>
      <w:docPartPr>
        <w:name w:val="EEB8321BB4FB4D93AE9EABA36E43B8BB"/>
        <w:category>
          <w:name w:val="General"/>
          <w:gallery w:val="placeholder"/>
        </w:category>
        <w:types>
          <w:type w:val="bbPlcHdr"/>
        </w:types>
        <w:behaviors>
          <w:behavior w:val="content"/>
        </w:behaviors>
        <w:guid w:val="{3C2243B5-D70C-431A-BD34-C9F9E85688B0}"/>
      </w:docPartPr>
      <w:docPartBody>
        <w:p w:rsidR="00836F22" w:rsidRDefault="00836F22" w:rsidP="00836F22">
          <w:pPr>
            <w:pStyle w:val="EEB8321BB4FB4D93AE9EABA36E43B8BB"/>
          </w:pPr>
          <w:r w:rsidRPr="00177127">
            <w:rPr>
              <w:rStyle w:val="PlaceholderText"/>
            </w:rPr>
            <w:t>Click or tap here to enter text.</w:t>
          </w:r>
        </w:p>
      </w:docPartBody>
    </w:docPart>
    <w:docPart>
      <w:docPartPr>
        <w:name w:val="352DD41927AF4FB58F1E55EED145F6CA"/>
        <w:category>
          <w:name w:val="General"/>
          <w:gallery w:val="placeholder"/>
        </w:category>
        <w:types>
          <w:type w:val="bbPlcHdr"/>
        </w:types>
        <w:behaviors>
          <w:behavior w:val="content"/>
        </w:behaviors>
        <w:guid w:val="{165A72BA-8AE4-4122-AE9F-B81D42F05E41}"/>
      </w:docPartPr>
      <w:docPartBody>
        <w:p w:rsidR="00836F22" w:rsidRDefault="00836F22" w:rsidP="00836F22">
          <w:pPr>
            <w:pStyle w:val="352DD41927AF4FB58F1E55EED145F6CA"/>
          </w:pPr>
          <w:r w:rsidRPr="00177127">
            <w:rPr>
              <w:rStyle w:val="PlaceholderText"/>
            </w:rPr>
            <w:t>Click or tap here to enter text.</w:t>
          </w:r>
        </w:p>
      </w:docPartBody>
    </w:docPart>
    <w:docPart>
      <w:docPartPr>
        <w:name w:val="C2CE24E98C9F468682987B7C249E1D8E"/>
        <w:category>
          <w:name w:val="General"/>
          <w:gallery w:val="placeholder"/>
        </w:category>
        <w:types>
          <w:type w:val="bbPlcHdr"/>
        </w:types>
        <w:behaviors>
          <w:behavior w:val="content"/>
        </w:behaviors>
        <w:guid w:val="{36F95C71-574F-48CD-ACA4-C47998B4F4C6}"/>
      </w:docPartPr>
      <w:docPartBody>
        <w:p w:rsidR="00836F22" w:rsidRDefault="00836F22" w:rsidP="00836F22">
          <w:pPr>
            <w:pStyle w:val="C2CE24E98C9F468682987B7C249E1D8E"/>
          </w:pPr>
          <w:r w:rsidRPr="00177127">
            <w:rPr>
              <w:rStyle w:val="PlaceholderText"/>
            </w:rPr>
            <w:t>Click or tap here to enter text.</w:t>
          </w:r>
        </w:p>
      </w:docPartBody>
    </w:docPart>
    <w:docPart>
      <w:docPartPr>
        <w:name w:val="DF5EE703F35C4C2C9FB2B374DF992041"/>
        <w:category>
          <w:name w:val="General"/>
          <w:gallery w:val="placeholder"/>
        </w:category>
        <w:types>
          <w:type w:val="bbPlcHdr"/>
        </w:types>
        <w:behaviors>
          <w:behavior w:val="content"/>
        </w:behaviors>
        <w:guid w:val="{24B49F1C-7B90-4751-BCEB-EA44E23D4431}"/>
      </w:docPartPr>
      <w:docPartBody>
        <w:p w:rsidR="00836F22" w:rsidRDefault="00836F22" w:rsidP="00836F22">
          <w:pPr>
            <w:pStyle w:val="DF5EE703F35C4C2C9FB2B374DF992041"/>
          </w:pPr>
          <w:r w:rsidRPr="00177127">
            <w:rPr>
              <w:rStyle w:val="PlaceholderText"/>
            </w:rPr>
            <w:t>Click or tap here to enter text.</w:t>
          </w:r>
        </w:p>
      </w:docPartBody>
    </w:docPart>
    <w:docPart>
      <w:docPartPr>
        <w:name w:val="9DC65327C5184BDA932151489F9E87FE"/>
        <w:category>
          <w:name w:val="General"/>
          <w:gallery w:val="placeholder"/>
        </w:category>
        <w:types>
          <w:type w:val="bbPlcHdr"/>
        </w:types>
        <w:behaviors>
          <w:behavior w:val="content"/>
        </w:behaviors>
        <w:guid w:val="{AE84E688-5AA6-4101-9401-FE7D9BADD7DF}"/>
      </w:docPartPr>
      <w:docPartBody>
        <w:p w:rsidR="00836F22" w:rsidRDefault="00836F22" w:rsidP="00836F22">
          <w:pPr>
            <w:pStyle w:val="9DC65327C5184BDA932151489F9E87FE"/>
          </w:pPr>
          <w:r w:rsidRPr="00177127">
            <w:rPr>
              <w:rStyle w:val="PlaceholderText"/>
            </w:rPr>
            <w:t>Click or tap here to enter text.</w:t>
          </w:r>
        </w:p>
      </w:docPartBody>
    </w:docPart>
    <w:docPart>
      <w:docPartPr>
        <w:name w:val="1DB2E3041D1C4DEB96D120A8002C37DB"/>
        <w:category>
          <w:name w:val="General"/>
          <w:gallery w:val="placeholder"/>
        </w:category>
        <w:types>
          <w:type w:val="bbPlcHdr"/>
        </w:types>
        <w:behaviors>
          <w:behavior w:val="content"/>
        </w:behaviors>
        <w:guid w:val="{47E2CCE3-040C-4996-B81A-F648CB0AEBA1}"/>
      </w:docPartPr>
      <w:docPartBody>
        <w:p w:rsidR="00836F22" w:rsidRDefault="00836F22" w:rsidP="00836F22">
          <w:pPr>
            <w:pStyle w:val="1DB2E3041D1C4DEB96D120A8002C37DB"/>
          </w:pPr>
          <w:r w:rsidRPr="00177127">
            <w:rPr>
              <w:rStyle w:val="PlaceholderText"/>
            </w:rPr>
            <w:t>Click or tap here to enter text.</w:t>
          </w:r>
        </w:p>
      </w:docPartBody>
    </w:docPart>
    <w:docPart>
      <w:docPartPr>
        <w:name w:val="861556EA530446618B857A5F2632CB56"/>
        <w:category>
          <w:name w:val="General"/>
          <w:gallery w:val="placeholder"/>
        </w:category>
        <w:types>
          <w:type w:val="bbPlcHdr"/>
        </w:types>
        <w:behaviors>
          <w:behavior w:val="content"/>
        </w:behaviors>
        <w:guid w:val="{49D512BE-437E-4B9E-A081-6F65A60B17AD}"/>
      </w:docPartPr>
      <w:docPartBody>
        <w:p w:rsidR="00836F22" w:rsidRDefault="00836F22" w:rsidP="00836F22">
          <w:pPr>
            <w:pStyle w:val="861556EA530446618B857A5F2632CB56"/>
          </w:pPr>
          <w:r w:rsidRPr="00177127">
            <w:rPr>
              <w:rStyle w:val="PlaceholderText"/>
            </w:rPr>
            <w:t>Click or tap here to enter text.</w:t>
          </w:r>
        </w:p>
      </w:docPartBody>
    </w:docPart>
    <w:docPart>
      <w:docPartPr>
        <w:name w:val="38D7F5DF89614B369B7F59C4B8CF5866"/>
        <w:category>
          <w:name w:val="General"/>
          <w:gallery w:val="placeholder"/>
        </w:category>
        <w:types>
          <w:type w:val="bbPlcHdr"/>
        </w:types>
        <w:behaviors>
          <w:behavior w:val="content"/>
        </w:behaviors>
        <w:guid w:val="{E24C1F91-BDB6-4271-8947-BCC2A803A1BF}"/>
      </w:docPartPr>
      <w:docPartBody>
        <w:p w:rsidR="00836F22" w:rsidRDefault="00836F22" w:rsidP="00836F22">
          <w:pPr>
            <w:pStyle w:val="38D7F5DF89614B369B7F59C4B8CF5866"/>
          </w:pPr>
          <w:r w:rsidRPr="00177127">
            <w:rPr>
              <w:rStyle w:val="PlaceholderText"/>
            </w:rPr>
            <w:t>Click or tap here to enter text.</w:t>
          </w:r>
        </w:p>
      </w:docPartBody>
    </w:docPart>
    <w:docPart>
      <w:docPartPr>
        <w:name w:val="1FF1E7294055407385EA9578AF119094"/>
        <w:category>
          <w:name w:val="General"/>
          <w:gallery w:val="placeholder"/>
        </w:category>
        <w:types>
          <w:type w:val="bbPlcHdr"/>
        </w:types>
        <w:behaviors>
          <w:behavior w:val="content"/>
        </w:behaviors>
        <w:guid w:val="{B1C6F207-8448-4E72-8E03-531F0719350E}"/>
      </w:docPartPr>
      <w:docPartBody>
        <w:p w:rsidR="00836F22" w:rsidRDefault="00836F22" w:rsidP="00836F22">
          <w:pPr>
            <w:pStyle w:val="1FF1E7294055407385EA9578AF119094"/>
          </w:pPr>
          <w:r w:rsidRPr="00177127">
            <w:rPr>
              <w:rStyle w:val="PlaceholderText"/>
            </w:rPr>
            <w:t>Click or tap here to enter text.</w:t>
          </w:r>
        </w:p>
      </w:docPartBody>
    </w:docPart>
    <w:docPart>
      <w:docPartPr>
        <w:name w:val="0437A0C0723F4F19813F1C356BA36D49"/>
        <w:category>
          <w:name w:val="General"/>
          <w:gallery w:val="placeholder"/>
        </w:category>
        <w:types>
          <w:type w:val="bbPlcHdr"/>
        </w:types>
        <w:behaviors>
          <w:behavior w:val="content"/>
        </w:behaviors>
        <w:guid w:val="{C725C91F-875A-40AB-AA7C-1FDA31F61D39}"/>
      </w:docPartPr>
      <w:docPartBody>
        <w:p w:rsidR="00836F22" w:rsidRDefault="00836F22" w:rsidP="00836F22">
          <w:pPr>
            <w:pStyle w:val="0437A0C0723F4F19813F1C356BA36D49"/>
          </w:pPr>
          <w:r w:rsidRPr="00177127">
            <w:rPr>
              <w:rStyle w:val="PlaceholderText"/>
            </w:rPr>
            <w:t>Click or tap here to enter text.</w:t>
          </w:r>
        </w:p>
      </w:docPartBody>
    </w:docPart>
    <w:docPart>
      <w:docPartPr>
        <w:name w:val="E078459B22D743A2A9951473FA68138A"/>
        <w:category>
          <w:name w:val="General"/>
          <w:gallery w:val="placeholder"/>
        </w:category>
        <w:types>
          <w:type w:val="bbPlcHdr"/>
        </w:types>
        <w:behaviors>
          <w:behavior w:val="content"/>
        </w:behaviors>
        <w:guid w:val="{D919090D-0ADE-467B-BB72-114BFA4F680B}"/>
      </w:docPartPr>
      <w:docPartBody>
        <w:p w:rsidR="00836F22" w:rsidRDefault="00836F22" w:rsidP="00836F22">
          <w:pPr>
            <w:pStyle w:val="E078459B22D743A2A9951473FA68138A"/>
          </w:pPr>
          <w:r w:rsidRPr="00177127">
            <w:rPr>
              <w:rStyle w:val="PlaceholderText"/>
            </w:rPr>
            <w:t>Click or tap here to enter text.</w:t>
          </w:r>
        </w:p>
      </w:docPartBody>
    </w:docPart>
    <w:docPart>
      <w:docPartPr>
        <w:name w:val="61060B3418C94DBAA24CC377A681823D"/>
        <w:category>
          <w:name w:val="General"/>
          <w:gallery w:val="placeholder"/>
        </w:category>
        <w:types>
          <w:type w:val="bbPlcHdr"/>
        </w:types>
        <w:behaviors>
          <w:behavior w:val="content"/>
        </w:behaviors>
        <w:guid w:val="{FB718AFB-C94F-4118-AA4A-C77974A42150}"/>
      </w:docPartPr>
      <w:docPartBody>
        <w:p w:rsidR="00836F22" w:rsidRDefault="00836F22" w:rsidP="00836F22">
          <w:pPr>
            <w:pStyle w:val="61060B3418C94DBAA24CC377A681823D"/>
          </w:pPr>
          <w:r w:rsidRPr="00177127">
            <w:rPr>
              <w:rStyle w:val="PlaceholderText"/>
            </w:rPr>
            <w:t>Click or tap here to enter text.</w:t>
          </w:r>
        </w:p>
      </w:docPartBody>
    </w:docPart>
    <w:docPart>
      <w:docPartPr>
        <w:name w:val="1A44D3C05F944D25BD89318AE1164B21"/>
        <w:category>
          <w:name w:val="General"/>
          <w:gallery w:val="placeholder"/>
        </w:category>
        <w:types>
          <w:type w:val="bbPlcHdr"/>
        </w:types>
        <w:behaviors>
          <w:behavior w:val="content"/>
        </w:behaviors>
        <w:guid w:val="{1E606F82-E454-4120-9762-C6CB7E2ED2DF}"/>
      </w:docPartPr>
      <w:docPartBody>
        <w:p w:rsidR="00836F22" w:rsidRDefault="00836F22" w:rsidP="00836F22">
          <w:pPr>
            <w:pStyle w:val="1A44D3C05F944D25BD89318AE1164B21"/>
          </w:pPr>
          <w:r w:rsidRPr="00177127">
            <w:rPr>
              <w:rStyle w:val="PlaceholderText"/>
            </w:rPr>
            <w:t>Click or tap here to enter text.</w:t>
          </w:r>
        </w:p>
      </w:docPartBody>
    </w:docPart>
    <w:docPart>
      <w:docPartPr>
        <w:name w:val="B517689A7AB741BDB3053EC0D39CAA52"/>
        <w:category>
          <w:name w:val="General"/>
          <w:gallery w:val="placeholder"/>
        </w:category>
        <w:types>
          <w:type w:val="bbPlcHdr"/>
        </w:types>
        <w:behaviors>
          <w:behavior w:val="content"/>
        </w:behaviors>
        <w:guid w:val="{36CE2DAA-64D4-4EFA-99BA-9C5EBDFFD1C1}"/>
      </w:docPartPr>
      <w:docPartBody>
        <w:p w:rsidR="00836F22" w:rsidRDefault="00836F22" w:rsidP="00836F22">
          <w:pPr>
            <w:pStyle w:val="B517689A7AB741BDB3053EC0D39CAA52"/>
          </w:pPr>
          <w:r w:rsidRPr="00177127">
            <w:rPr>
              <w:rStyle w:val="PlaceholderText"/>
            </w:rPr>
            <w:t>Click or tap here to enter text.</w:t>
          </w:r>
        </w:p>
      </w:docPartBody>
    </w:docPart>
    <w:docPart>
      <w:docPartPr>
        <w:name w:val="D9952D7A95EA44339AD4D16612701CF4"/>
        <w:category>
          <w:name w:val="General"/>
          <w:gallery w:val="placeholder"/>
        </w:category>
        <w:types>
          <w:type w:val="bbPlcHdr"/>
        </w:types>
        <w:behaviors>
          <w:behavior w:val="content"/>
        </w:behaviors>
        <w:guid w:val="{F6051776-EADA-4F17-A40A-D79FF94D0F48}"/>
      </w:docPartPr>
      <w:docPartBody>
        <w:p w:rsidR="00836F22" w:rsidRDefault="00836F22" w:rsidP="00836F22">
          <w:pPr>
            <w:pStyle w:val="D9952D7A95EA44339AD4D16612701CF4"/>
          </w:pPr>
          <w:r w:rsidRPr="00177127">
            <w:rPr>
              <w:rStyle w:val="PlaceholderText"/>
            </w:rPr>
            <w:t>Click or tap here to enter text.</w:t>
          </w:r>
        </w:p>
      </w:docPartBody>
    </w:docPart>
    <w:docPart>
      <w:docPartPr>
        <w:name w:val="C5762FFD9BA34DA79B9AC0121BCDAAFF"/>
        <w:category>
          <w:name w:val="General"/>
          <w:gallery w:val="placeholder"/>
        </w:category>
        <w:types>
          <w:type w:val="bbPlcHdr"/>
        </w:types>
        <w:behaviors>
          <w:behavior w:val="content"/>
        </w:behaviors>
        <w:guid w:val="{22C2C691-99E5-4276-90A7-C8A7A7DD2769}"/>
      </w:docPartPr>
      <w:docPartBody>
        <w:p w:rsidR="00836F22" w:rsidRDefault="00836F22" w:rsidP="00836F22">
          <w:pPr>
            <w:pStyle w:val="C5762FFD9BA34DA79B9AC0121BCDAAFF"/>
          </w:pPr>
          <w:r w:rsidRPr="00177127">
            <w:rPr>
              <w:rStyle w:val="PlaceholderText"/>
            </w:rPr>
            <w:t>Click or tap here to enter text.</w:t>
          </w:r>
        </w:p>
      </w:docPartBody>
    </w:docPart>
    <w:docPart>
      <w:docPartPr>
        <w:name w:val="EEE49CCF64C74DAA902FF85ADD62A7B1"/>
        <w:category>
          <w:name w:val="General"/>
          <w:gallery w:val="placeholder"/>
        </w:category>
        <w:types>
          <w:type w:val="bbPlcHdr"/>
        </w:types>
        <w:behaviors>
          <w:behavior w:val="content"/>
        </w:behaviors>
        <w:guid w:val="{1DAA1FF2-BA39-4D6D-8D3C-CB3FA56C3C12}"/>
      </w:docPartPr>
      <w:docPartBody>
        <w:p w:rsidR="00836F22" w:rsidRDefault="00836F22" w:rsidP="00836F22">
          <w:pPr>
            <w:pStyle w:val="EEE49CCF64C74DAA902FF85ADD62A7B1"/>
          </w:pPr>
          <w:r w:rsidRPr="00177127">
            <w:rPr>
              <w:rStyle w:val="PlaceholderText"/>
            </w:rPr>
            <w:t>Click or tap here to enter text.</w:t>
          </w:r>
        </w:p>
      </w:docPartBody>
    </w:docPart>
    <w:docPart>
      <w:docPartPr>
        <w:name w:val="C7674B3BA15148059E39B4EE649787F2"/>
        <w:category>
          <w:name w:val="General"/>
          <w:gallery w:val="placeholder"/>
        </w:category>
        <w:types>
          <w:type w:val="bbPlcHdr"/>
        </w:types>
        <w:behaviors>
          <w:behavior w:val="content"/>
        </w:behaviors>
        <w:guid w:val="{425BA16E-2B44-44C7-A744-DA24E157462E}"/>
      </w:docPartPr>
      <w:docPartBody>
        <w:p w:rsidR="00836F22" w:rsidRDefault="00836F22" w:rsidP="00836F22">
          <w:pPr>
            <w:pStyle w:val="C7674B3BA15148059E39B4EE649787F2"/>
          </w:pPr>
          <w:r w:rsidRPr="00177127">
            <w:rPr>
              <w:rStyle w:val="PlaceholderText"/>
            </w:rPr>
            <w:t>Click or tap here to enter text.</w:t>
          </w:r>
        </w:p>
      </w:docPartBody>
    </w:docPart>
    <w:docPart>
      <w:docPartPr>
        <w:name w:val="712AF04CD0E2494EB212A70AF996AE13"/>
        <w:category>
          <w:name w:val="General"/>
          <w:gallery w:val="placeholder"/>
        </w:category>
        <w:types>
          <w:type w:val="bbPlcHdr"/>
        </w:types>
        <w:behaviors>
          <w:behavior w:val="content"/>
        </w:behaviors>
        <w:guid w:val="{F9D91EA0-A186-42EF-BC38-04894F25456F}"/>
      </w:docPartPr>
      <w:docPartBody>
        <w:p w:rsidR="00836F22" w:rsidRDefault="00836F22" w:rsidP="00836F22">
          <w:pPr>
            <w:pStyle w:val="712AF04CD0E2494EB212A70AF996AE13"/>
          </w:pPr>
          <w:r w:rsidRPr="00177127">
            <w:rPr>
              <w:rStyle w:val="PlaceholderText"/>
            </w:rPr>
            <w:t>Click or tap here to enter text.</w:t>
          </w:r>
        </w:p>
      </w:docPartBody>
    </w:docPart>
    <w:docPart>
      <w:docPartPr>
        <w:name w:val="80156D3E214A414CAF913F06BAB47B0F"/>
        <w:category>
          <w:name w:val="General"/>
          <w:gallery w:val="placeholder"/>
        </w:category>
        <w:types>
          <w:type w:val="bbPlcHdr"/>
        </w:types>
        <w:behaviors>
          <w:behavior w:val="content"/>
        </w:behaviors>
        <w:guid w:val="{6EA9FB00-9074-4198-BFDE-56D3EE46795B}"/>
      </w:docPartPr>
      <w:docPartBody>
        <w:p w:rsidR="00836F22" w:rsidRDefault="00836F22" w:rsidP="00836F22">
          <w:pPr>
            <w:pStyle w:val="80156D3E214A414CAF913F06BAB47B0F"/>
          </w:pPr>
          <w:r w:rsidRPr="00177127">
            <w:rPr>
              <w:rStyle w:val="PlaceholderText"/>
            </w:rPr>
            <w:t>Click or tap here to enter text.</w:t>
          </w:r>
        </w:p>
      </w:docPartBody>
    </w:docPart>
    <w:docPart>
      <w:docPartPr>
        <w:name w:val="47F4ACAE3A4D4A599E8BAC3D2ACB1CCA"/>
        <w:category>
          <w:name w:val="General"/>
          <w:gallery w:val="placeholder"/>
        </w:category>
        <w:types>
          <w:type w:val="bbPlcHdr"/>
        </w:types>
        <w:behaviors>
          <w:behavior w:val="content"/>
        </w:behaviors>
        <w:guid w:val="{3AF4ADB7-C8C3-4594-A7D9-7A8A4EA884B3}"/>
      </w:docPartPr>
      <w:docPartBody>
        <w:p w:rsidR="00836F22" w:rsidRDefault="00836F22" w:rsidP="00836F22">
          <w:pPr>
            <w:pStyle w:val="47F4ACAE3A4D4A599E8BAC3D2ACB1CCA"/>
          </w:pPr>
          <w:r w:rsidRPr="00177127">
            <w:rPr>
              <w:rStyle w:val="PlaceholderText"/>
            </w:rPr>
            <w:t>Click or tap here to enter text.</w:t>
          </w:r>
        </w:p>
      </w:docPartBody>
    </w:docPart>
    <w:docPart>
      <w:docPartPr>
        <w:name w:val="46A8CB364760471CB0BA791385635E93"/>
        <w:category>
          <w:name w:val="General"/>
          <w:gallery w:val="placeholder"/>
        </w:category>
        <w:types>
          <w:type w:val="bbPlcHdr"/>
        </w:types>
        <w:behaviors>
          <w:behavior w:val="content"/>
        </w:behaviors>
        <w:guid w:val="{9DB5EE71-9DD4-4556-B971-CE6AFA208C21}"/>
      </w:docPartPr>
      <w:docPartBody>
        <w:p w:rsidR="00836F22" w:rsidRDefault="00836F22" w:rsidP="00836F22">
          <w:pPr>
            <w:pStyle w:val="46A8CB364760471CB0BA791385635E93"/>
          </w:pPr>
          <w:r w:rsidRPr="00177127">
            <w:rPr>
              <w:rStyle w:val="PlaceholderText"/>
            </w:rPr>
            <w:t>Click or tap here to enter text.</w:t>
          </w:r>
        </w:p>
      </w:docPartBody>
    </w:docPart>
    <w:docPart>
      <w:docPartPr>
        <w:name w:val="1572095A52434763918E7858BA68D9B3"/>
        <w:category>
          <w:name w:val="General"/>
          <w:gallery w:val="placeholder"/>
        </w:category>
        <w:types>
          <w:type w:val="bbPlcHdr"/>
        </w:types>
        <w:behaviors>
          <w:behavior w:val="content"/>
        </w:behaviors>
        <w:guid w:val="{824FF5FF-CF59-4738-9522-75DD4C1A6FE2}"/>
      </w:docPartPr>
      <w:docPartBody>
        <w:p w:rsidR="00836F22" w:rsidRDefault="00836F22" w:rsidP="00836F22">
          <w:pPr>
            <w:pStyle w:val="1572095A52434763918E7858BA68D9B3"/>
          </w:pPr>
          <w:r w:rsidRPr="00177127">
            <w:rPr>
              <w:rStyle w:val="PlaceholderText"/>
            </w:rPr>
            <w:t>Click or tap here to enter text.</w:t>
          </w:r>
        </w:p>
      </w:docPartBody>
    </w:docPart>
    <w:docPart>
      <w:docPartPr>
        <w:name w:val="1B6D2F2400F041148B6B6E832B3EC55F"/>
        <w:category>
          <w:name w:val="General"/>
          <w:gallery w:val="placeholder"/>
        </w:category>
        <w:types>
          <w:type w:val="bbPlcHdr"/>
        </w:types>
        <w:behaviors>
          <w:behavior w:val="content"/>
        </w:behaviors>
        <w:guid w:val="{AAA66DA5-5D19-4680-93F0-9D887A88D97E}"/>
      </w:docPartPr>
      <w:docPartBody>
        <w:p w:rsidR="00836F22" w:rsidRDefault="00836F22" w:rsidP="00836F22">
          <w:pPr>
            <w:pStyle w:val="1B6D2F2400F041148B6B6E832B3EC55F"/>
          </w:pPr>
          <w:r w:rsidRPr="00177127">
            <w:rPr>
              <w:rStyle w:val="PlaceholderText"/>
            </w:rPr>
            <w:t>Click or tap here to enter text.</w:t>
          </w:r>
        </w:p>
      </w:docPartBody>
    </w:docPart>
    <w:docPart>
      <w:docPartPr>
        <w:name w:val="FC897AF08AEF48DFB7561A46C9CCE10F"/>
        <w:category>
          <w:name w:val="General"/>
          <w:gallery w:val="placeholder"/>
        </w:category>
        <w:types>
          <w:type w:val="bbPlcHdr"/>
        </w:types>
        <w:behaviors>
          <w:behavior w:val="content"/>
        </w:behaviors>
        <w:guid w:val="{7DCFE32C-EDA1-42FD-BFA7-9A8CFF5657BA}"/>
      </w:docPartPr>
      <w:docPartBody>
        <w:p w:rsidR="00836F22" w:rsidRDefault="00836F22" w:rsidP="00836F22">
          <w:pPr>
            <w:pStyle w:val="FC897AF08AEF48DFB7561A46C9CCE10F"/>
          </w:pPr>
          <w:r w:rsidRPr="00177127">
            <w:rPr>
              <w:rStyle w:val="PlaceholderText"/>
            </w:rPr>
            <w:t>Click or tap here to enter text.</w:t>
          </w:r>
        </w:p>
      </w:docPartBody>
    </w:docPart>
    <w:docPart>
      <w:docPartPr>
        <w:name w:val="C2297EA35DAB41ABB6806CEF6C80AA9A"/>
        <w:category>
          <w:name w:val="General"/>
          <w:gallery w:val="placeholder"/>
        </w:category>
        <w:types>
          <w:type w:val="bbPlcHdr"/>
        </w:types>
        <w:behaviors>
          <w:behavior w:val="content"/>
        </w:behaviors>
        <w:guid w:val="{728AD759-595F-4B67-879C-12803C96E9F2}"/>
      </w:docPartPr>
      <w:docPartBody>
        <w:p w:rsidR="00836F22" w:rsidRDefault="00836F22" w:rsidP="00836F22">
          <w:pPr>
            <w:pStyle w:val="C2297EA35DAB41ABB6806CEF6C80AA9A"/>
          </w:pPr>
          <w:r w:rsidRPr="00177127">
            <w:rPr>
              <w:rStyle w:val="PlaceholderText"/>
            </w:rPr>
            <w:t>Click or tap here to enter text.</w:t>
          </w:r>
        </w:p>
      </w:docPartBody>
    </w:docPart>
    <w:docPart>
      <w:docPartPr>
        <w:name w:val="45CE9A860B2A41D19DA17362DE5BA290"/>
        <w:category>
          <w:name w:val="General"/>
          <w:gallery w:val="placeholder"/>
        </w:category>
        <w:types>
          <w:type w:val="bbPlcHdr"/>
        </w:types>
        <w:behaviors>
          <w:behavior w:val="content"/>
        </w:behaviors>
        <w:guid w:val="{32385ADF-5C5A-4C4D-A62C-F541A2AA9327}"/>
      </w:docPartPr>
      <w:docPartBody>
        <w:p w:rsidR="00836F22" w:rsidRDefault="00836F22" w:rsidP="00836F22">
          <w:pPr>
            <w:pStyle w:val="45CE9A860B2A41D19DA17362DE5BA290"/>
          </w:pPr>
          <w:r w:rsidRPr="00177127">
            <w:rPr>
              <w:rStyle w:val="PlaceholderText"/>
            </w:rPr>
            <w:t>Click or tap here to enter text.</w:t>
          </w:r>
        </w:p>
      </w:docPartBody>
    </w:docPart>
    <w:docPart>
      <w:docPartPr>
        <w:name w:val="AE43B198BDE844FE83455FAA447066C0"/>
        <w:category>
          <w:name w:val="General"/>
          <w:gallery w:val="placeholder"/>
        </w:category>
        <w:types>
          <w:type w:val="bbPlcHdr"/>
        </w:types>
        <w:behaviors>
          <w:behavior w:val="content"/>
        </w:behaviors>
        <w:guid w:val="{759828D8-C788-46EF-AE77-F2933B2C4F9C}"/>
      </w:docPartPr>
      <w:docPartBody>
        <w:p w:rsidR="00836F22" w:rsidRDefault="00836F22" w:rsidP="00836F22">
          <w:pPr>
            <w:pStyle w:val="AE43B198BDE844FE83455FAA447066C0"/>
          </w:pPr>
          <w:r w:rsidRPr="00177127">
            <w:rPr>
              <w:rStyle w:val="PlaceholderText"/>
            </w:rPr>
            <w:t>Click or tap here to enter text.</w:t>
          </w:r>
        </w:p>
      </w:docPartBody>
    </w:docPart>
    <w:docPart>
      <w:docPartPr>
        <w:name w:val="AF4AB37524514861AC8C3653EC444DE8"/>
        <w:category>
          <w:name w:val="General"/>
          <w:gallery w:val="placeholder"/>
        </w:category>
        <w:types>
          <w:type w:val="bbPlcHdr"/>
        </w:types>
        <w:behaviors>
          <w:behavior w:val="content"/>
        </w:behaviors>
        <w:guid w:val="{70857105-CD17-451D-A1F7-0E3999C65173}"/>
      </w:docPartPr>
      <w:docPartBody>
        <w:p w:rsidR="00B77CBF" w:rsidRDefault="00E55527" w:rsidP="00E55527">
          <w:pPr>
            <w:pStyle w:val="AF4AB37524514861AC8C3653EC444DE8"/>
          </w:pPr>
          <w:r w:rsidRPr="0017712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F22"/>
    <w:rsid w:val="001E7723"/>
    <w:rsid w:val="00426491"/>
    <w:rsid w:val="00836F22"/>
    <w:rsid w:val="008F1AE0"/>
    <w:rsid w:val="00A622AE"/>
    <w:rsid w:val="00A81D11"/>
    <w:rsid w:val="00B4341D"/>
    <w:rsid w:val="00B77CBF"/>
    <w:rsid w:val="00D137D1"/>
    <w:rsid w:val="00E55527"/>
    <w:rsid w:val="00F92FF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5527"/>
    <w:rPr>
      <w:color w:val="666666"/>
    </w:rPr>
  </w:style>
  <w:style w:type="paragraph" w:customStyle="1" w:styleId="09C75FAE67BB485C869ECA0769BB4E1F">
    <w:name w:val="09C75FAE67BB485C869ECA0769BB4E1F"/>
    <w:rsid w:val="00836F22"/>
  </w:style>
  <w:style w:type="paragraph" w:customStyle="1" w:styleId="D4A350AB4A704F0693C25132249024CA">
    <w:name w:val="D4A350AB4A704F0693C25132249024CA"/>
    <w:rsid w:val="00836F22"/>
  </w:style>
  <w:style w:type="paragraph" w:customStyle="1" w:styleId="B528194562D44DFD8164DF742FEF6C08">
    <w:name w:val="B528194562D44DFD8164DF742FEF6C08"/>
    <w:rsid w:val="00836F22"/>
  </w:style>
  <w:style w:type="paragraph" w:customStyle="1" w:styleId="C0AC286FA29249F6AD6DE3E4E07E6B1B">
    <w:name w:val="C0AC286FA29249F6AD6DE3E4E07E6B1B"/>
    <w:rsid w:val="00836F22"/>
  </w:style>
  <w:style w:type="paragraph" w:customStyle="1" w:styleId="9B0C121A41C649168B13665AB2778F67">
    <w:name w:val="9B0C121A41C649168B13665AB2778F67"/>
    <w:rsid w:val="00836F22"/>
  </w:style>
  <w:style w:type="paragraph" w:customStyle="1" w:styleId="70206B8AC3C34377AED15343EF5988B1">
    <w:name w:val="70206B8AC3C34377AED15343EF5988B1"/>
    <w:rsid w:val="00836F22"/>
  </w:style>
  <w:style w:type="paragraph" w:customStyle="1" w:styleId="901D83A5F5F8430FAA3AEBBECF7444E7">
    <w:name w:val="901D83A5F5F8430FAA3AEBBECF7444E7"/>
    <w:rsid w:val="00836F22"/>
  </w:style>
  <w:style w:type="paragraph" w:customStyle="1" w:styleId="565FD9881EC0460BBF6EBB2FF944210E">
    <w:name w:val="565FD9881EC0460BBF6EBB2FF944210E"/>
    <w:rsid w:val="00836F22"/>
  </w:style>
  <w:style w:type="paragraph" w:customStyle="1" w:styleId="73198D7ECF434376AB89E536E8095566">
    <w:name w:val="73198D7ECF434376AB89E536E8095566"/>
    <w:rsid w:val="00836F22"/>
  </w:style>
  <w:style w:type="paragraph" w:customStyle="1" w:styleId="5C6B835983BA409F9A6BE16277D5F98F">
    <w:name w:val="5C6B835983BA409F9A6BE16277D5F98F"/>
    <w:rsid w:val="00836F22"/>
  </w:style>
  <w:style w:type="paragraph" w:customStyle="1" w:styleId="DD0EB3FE87564224A77849F1168FF025">
    <w:name w:val="DD0EB3FE87564224A77849F1168FF025"/>
    <w:rsid w:val="00836F22"/>
  </w:style>
  <w:style w:type="paragraph" w:customStyle="1" w:styleId="680291D6B83F439DAD128C804E84513B">
    <w:name w:val="680291D6B83F439DAD128C804E84513B"/>
    <w:rsid w:val="00836F22"/>
  </w:style>
  <w:style w:type="paragraph" w:customStyle="1" w:styleId="0B7F2DC2481D42D8A29D756632461442">
    <w:name w:val="0B7F2DC2481D42D8A29D756632461442"/>
    <w:rsid w:val="00836F22"/>
  </w:style>
  <w:style w:type="paragraph" w:customStyle="1" w:styleId="A735D4793D7B4C82B159DEC99CD3E177">
    <w:name w:val="A735D4793D7B4C82B159DEC99CD3E177"/>
    <w:rsid w:val="00836F22"/>
  </w:style>
  <w:style w:type="paragraph" w:customStyle="1" w:styleId="7F3A42DB23C0437F907D955E0A0CE528">
    <w:name w:val="7F3A42DB23C0437F907D955E0A0CE528"/>
    <w:rsid w:val="00836F22"/>
  </w:style>
  <w:style w:type="paragraph" w:customStyle="1" w:styleId="9686533F18BD4453BC29BD99B1EF8686">
    <w:name w:val="9686533F18BD4453BC29BD99B1EF8686"/>
    <w:rsid w:val="00836F22"/>
  </w:style>
  <w:style w:type="paragraph" w:customStyle="1" w:styleId="EEB8321BB4FB4D93AE9EABA36E43B8BB">
    <w:name w:val="EEB8321BB4FB4D93AE9EABA36E43B8BB"/>
    <w:rsid w:val="00836F22"/>
  </w:style>
  <w:style w:type="paragraph" w:customStyle="1" w:styleId="352DD41927AF4FB58F1E55EED145F6CA">
    <w:name w:val="352DD41927AF4FB58F1E55EED145F6CA"/>
    <w:rsid w:val="00836F22"/>
  </w:style>
  <w:style w:type="paragraph" w:customStyle="1" w:styleId="7C1398DC0304492CB4F21AF64A2158B4">
    <w:name w:val="7C1398DC0304492CB4F21AF64A2158B4"/>
    <w:rsid w:val="00836F22"/>
  </w:style>
  <w:style w:type="paragraph" w:customStyle="1" w:styleId="C2CE24E98C9F468682987B7C249E1D8E">
    <w:name w:val="C2CE24E98C9F468682987B7C249E1D8E"/>
    <w:rsid w:val="00836F22"/>
  </w:style>
  <w:style w:type="paragraph" w:customStyle="1" w:styleId="7589665B90D2434BB75DA65A5705BC65">
    <w:name w:val="7589665B90D2434BB75DA65A5705BC65"/>
    <w:rsid w:val="00836F22"/>
  </w:style>
  <w:style w:type="paragraph" w:customStyle="1" w:styleId="B4152F5107694FFFA09FFA615F7F718C">
    <w:name w:val="B4152F5107694FFFA09FFA615F7F718C"/>
    <w:rsid w:val="00836F22"/>
  </w:style>
  <w:style w:type="paragraph" w:customStyle="1" w:styleId="DF5EE703F35C4C2C9FB2B374DF992041">
    <w:name w:val="DF5EE703F35C4C2C9FB2B374DF992041"/>
    <w:rsid w:val="00836F22"/>
  </w:style>
  <w:style w:type="paragraph" w:customStyle="1" w:styleId="9DC65327C5184BDA932151489F9E87FE">
    <w:name w:val="9DC65327C5184BDA932151489F9E87FE"/>
    <w:rsid w:val="00836F22"/>
  </w:style>
  <w:style w:type="paragraph" w:customStyle="1" w:styleId="1DB2E3041D1C4DEB96D120A8002C37DB">
    <w:name w:val="1DB2E3041D1C4DEB96D120A8002C37DB"/>
    <w:rsid w:val="00836F22"/>
  </w:style>
  <w:style w:type="paragraph" w:customStyle="1" w:styleId="861556EA530446618B857A5F2632CB56">
    <w:name w:val="861556EA530446618B857A5F2632CB56"/>
    <w:rsid w:val="00836F22"/>
  </w:style>
  <w:style w:type="paragraph" w:customStyle="1" w:styleId="38D7F5DF89614B369B7F59C4B8CF5866">
    <w:name w:val="38D7F5DF89614B369B7F59C4B8CF5866"/>
    <w:rsid w:val="00836F22"/>
  </w:style>
  <w:style w:type="paragraph" w:customStyle="1" w:styleId="1FF1E7294055407385EA9578AF119094">
    <w:name w:val="1FF1E7294055407385EA9578AF119094"/>
    <w:rsid w:val="00836F22"/>
  </w:style>
  <w:style w:type="paragraph" w:customStyle="1" w:styleId="0437A0C0723F4F19813F1C356BA36D49">
    <w:name w:val="0437A0C0723F4F19813F1C356BA36D49"/>
    <w:rsid w:val="00836F22"/>
  </w:style>
  <w:style w:type="paragraph" w:customStyle="1" w:styleId="E078459B22D743A2A9951473FA68138A">
    <w:name w:val="E078459B22D743A2A9951473FA68138A"/>
    <w:rsid w:val="00836F22"/>
  </w:style>
  <w:style w:type="paragraph" w:customStyle="1" w:styleId="61060B3418C94DBAA24CC377A681823D">
    <w:name w:val="61060B3418C94DBAA24CC377A681823D"/>
    <w:rsid w:val="00836F22"/>
  </w:style>
  <w:style w:type="paragraph" w:customStyle="1" w:styleId="1A44D3C05F944D25BD89318AE1164B21">
    <w:name w:val="1A44D3C05F944D25BD89318AE1164B21"/>
    <w:rsid w:val="00836F22"/>
  </w:style>
  <w:style w:type="paragraph" w:customStyle="1" w:styleId="B517689A7AB741BDB3053EC0D39CAA52">
    <w:name w:val="B517689A7AB741BDB3053EC0D39CAA52"/>
    <w:rsid w:val="00836F22"/>
  </w:style>
  <w:style w:type="paragraph" w:customStyle="1" w:styleId="D9952D7A95EA44339AD4D16612701CF4">
    <w:name w:val="D9952D7A95EA44339AD4D16612701CF4"/>
    <w:rsid w:val="00836F22"/>
  </w:style>
  <w:style w:type="paragraph" w:customStyle="1" w:styleId="35AC1280C5E7480CAEE4307E3F9FC991">
    <w:name w:val="35AC1280C5E7480CAEE4307E3F9FC991"/>
    <w:rsid w:val="00836F22"/>
  </w:style>
  <w:style w:type="paragraph" w:customStyle="1" w:styleId="C5762FFD9BA34DA79B9AC0121BCDAAFF">
    <w:name w:val="C5762FFD9BA34DA79B9AC0121BCDAAFF"/>
    <w:rsid w:val="00836F22"/>
  </w:style>
  <w:style w:type="paragraph" w:customStyle="1" w:styleId="EEE49CCF64C74DAA902FF85ADD62A7B1">
    <w:name w:val="EEE49CCF64C74DAA902FF85ADD62A7B1"/>
    <w:rsid w:val="00836F22"/>
  </w:style>
  <w:style w:type="paragraph" w:customStyle="1" w:styleId="C7674B3BA15148059E39B4EE649787F2">
    <w:name w:val="C7674B3BA15148059E39B4EE649787F2"/>
    <w:rsid w:val="00836F22"/>
  </w:style>
  <w:style w:type="paragraph" w:customStyle="1" w:styleId="712AF04CD0E2494EB212A70AF996AE13">
    <w:name w:val="712AF04CD0E2494EB212A70AF996AE13"/>
    <w:rsid w:val="00836F22"/>
  </w:style>
  <w:style w:type="paragraph" w:customStyle="1" w:styleId="50A1948ACDAD4C33AF86BD69244F58DB">
    <w:name w:val="50A1948ACDAD4C33AF86BD69244F58DB"/>
    <w:rsid w:val="00836F22"/>
  </w:style>
  <w:style w:type="paragraph" w:customStyle="1" w:styleId="80156D3E214A414CAF913F06BAB47B0F">
    <w:name w:val="80156D3E214A414CAF913F06BAB47B0F"/>
    <w:rsid w:val="00836F22"/>
  </w:style>
  <w:style w:type="paragraph" w:customStyle="1" w:styleId="773A67CF6DCF46438FCAF5F6929B10AB">
    <w:name w:val="773A67CF6DCF46438FCAF5F6929B10AB"/>
    <w:rsid w:val="00836F22"/>
  </w:style>
  <w:style w:type="paragraph" w:customStyle="1" w:styleId="47F4ACAE3A4D4A599E8BAC3D2ACB1CCA">
    <w:name w:val="47F4ACAE3A4D4A599E8BAC3D2ACB1CCA"/>
    <w:rsid w:val="00836F22"/>
  </w:style>
  <w:style w:type="paragraph" w:customStyle="1" w:styleId="46A8CB364760471CB0BA791385635E93">
    <w:name w:val="46A8CB364760471CB0BA791385635E93"/>
    <w:rsid w:val="00836F22"/>
  </w:style>
  <w:style w:type="paragraph" w:customStyle="1" w:styleId="1572095A52434763918E7858BA68D9B3">
    <w:name w:val="1572095A52434763918E7858BA68D9B3"/>
    <w:rsid w:val="00836F22"/>
  </w:style>
  <w:style w:type="paragraph" w:customStyle="1" w:styleId="1B6D2F2400F041148B6B6E832B3EC55F">
    <w:name w:val="1B6D2F2400F041148B6B6E832B3EC55F"/>
    <w:rsid w:val="00836F22"/>
  </w:style>
  <w:style w:type="paragraph" w:customStyle="1" w:styleId="FC897AF08AEF48DFB7561A46C9CCE10F">
    <w:name w:val="FC897AF08AEF48DFB7561A46C9CCE10F"/>
    <w:rsid w:val="00836F22"/>
  </w:style>
  <w:style w:type="paragraph" w:customStyle="1" w:styleId="C2297EA35DAB41ABB6806CEF6C80AA9A">
    <w:name w:val="C2297EA35DAB41ABB6806CEF6C80AA9A"/>
    <w:rsid w:val="00836F22"/>
  </w:style>
  <w:style w:type="paragraph" w:customStyle="1" w:styleId="4DB54FDA25E94CB293714CC87968D3A7">
    <w:name w:val="4DB54FDA25E94CB293714CC87968D3A7"/>
    <w:rsid w:val="00836F22"/>
  </w:style>
  <w:style w:type="paragraph" w:customStyle="1" w:styleId="45CE9A860B2A41D19DA17362DE5BA290">
    <w:name w:val="45CE9A860B2A41D19DA17362DE5BA290"/>
    <w:rsid w:val="00836F22"/>
  </w:style>
  <w:style w:type="paragraph" w:customStyle="1" w:styleId="8D7ABC66B6EE4DAABCBD16B64233EC19">
    <w:name w:val="8D7ABC66B6EE4DAABCBD16B64233EC19"/>
    <w:rsid w:val="00836F22"/>
  </w:style>
  <w:style w:type="paragraph" w:customStyle="1" w:styleId="AE43B198BDE844FE83455FAA447066C0">
    <w:name w:val="AE43B198BDE844FE83455FAA447066C0"/>
    <w:rsid w:val="00836F22"/>
  </w:style>
  <w:style w:type="paragraph" w:customStyle="1" w:styleId="AF4AB37524514861AC8C3653EC444DE8">
    <w:name w:val="AF4AB37524514861AC8C3653EC444DE8"/>
    <w:rsid w:val="00E5552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1CE127-5EF5-4764-B781-18FE21C9C05B}">
  <we:reference id="wa104382081" version="1.55.1.0" store="en-US" storeType="OMEX"/>
  <we:alternateReferences>
    <we:reference id="WA104382081" version="1.55.1.0" store="WA104382081" storeType="OMEX"/>
  </we:alternateReferences>
  <we:properties>
    <we:property name="MENDELEY_BIBLIOGRAPHY_IS_DIRTY" value="true"/>
    <we:property name="MENDELEY_BIBLIOGRAPHY_LAST_MODIFIED" value="1763279561902"/>
    <we:property name="MENDELEY_CITATIONS" value="[{&quot;citationID&quot;:&quot;MENDELEY_CITATION_31cad172-49fb-4442-a72c-c988e5236ce7&quot;,&quot;properties&quot;:{&quot;noteIndex&quot;:0},&quot;isEdited&quot;:false,&quot;manualOverride&quot;:{&quot;citeprocText&quot;:&quot;(Qian et al., 2000)&quot;,&quot;isManuallyOverridden&quot;:false,&quot;manualOverrideText&quot;:&quot;&quot;},&quot;citationTag&quot;:&quot;MENDELEY_CITATION_v3_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&quot;,&quot;citationItems&quot;:[{&quot;id&quot;:&quot;08a8c67f-117a-5a03-a416-fe9391fdee28&quot;,&quot;itemData&quot;:{&quot;ISSN&quot;:&quot;1003-5370&quot;,&quot;author&quot;:[{&quot;dropping-particle&quot;:&quot;&quot;,&quot;family&quot;:&quot;Qian&quot;,&quot;given&quot;:&quot;Ruiqin&quot;,&quot;non-dropping-particle&quot;:&quot;&quot;,&quot;parse-names&quot;:false,&quot;suffix&quot;:&quot;&quot;},{&quot;dropping-particle&quot;:&quot;&quot;,&quot;family&quot;:&quot;Zhang&quot;,&quot;given&quot;:&quot;Chunying&quot;,&quot;non-dropping-particle&quot;:&quot;&quot;,&quot;parse-names&quot;:false,&quot;suffix&quot;:&quot;&quot;},{&quot;dropping-particle&quot;:&quot;&quot;,&quot;family&quot;:&quot;Fu&quot;,&quot;given&quot;:&quot;Hongzheng&quot;,&quot;non-dropping-particle&quot;:&quot;&quot;,&quot;parse-names&quot;:false,&quot;suffix&quot;:&quot;&quot;}],&quot;container-title&quot;:&quot;Zhongguo Zhong xi yi jie he za zhi Zhongguo Zhongxiyi Jiehe Zazhi= Chinese Journal of Integrated Traditional and Western Medicine&quot;,&quot;id&quot;:&quot;08a8c67f-117a-5a03-a416-fe9391fdee28&quot;,&quot;issue&quot;:&quot;3&quot;,&quot;issued&quot;:{&quot;date-parts&quot;:[[&quot;2000&quot;]]},&quot;page&quot;:&quot;192-195&quot;,&quot;title&quot;:&quot;Study on therapeutic mechanism of anti-rheumatism action of herba siegesbeckiae&quot;,&quot;type&quot;:&quot;article-journal&quot;,&quot;volume&quot;:&quot;20&quot;,&quot;container-title-short&quot;:&quot;Zhongguo Zhong Xi Yi Jie He Za Zhi&quot;},&quot;uris&quot;:[&quot;http://www.mendeley.com/documents/?uuid=c7056b4b-a8ce-4c87-9b43-c770de0ca4cc&quot;],&quot;isTemporary&quot;:false,&quot;legacyDesktopId&quot;:&quot;c7056b4b-a8ce-4c87-9b43-c770de0ca4cc&quot;}]},{&quot;citationID&quot;:&quot;MENDELEY_CITATION_0c6ddfe5-77b4-4b7d-a3df-89c2fc62dbb5&quot;,&quot;properties&quot;:{&quot;noteIndex&quot;:0},&quot;isEdited&quot;:false,&quot;manualOverride&quot;:{&quot;citeprocText&quot;:&quot;(Park et al., 2007)&quot;,&quot;isManuallyOverridden&quot;:false,&quot;manualOverrideText&quot;:&quot;&quot;},&quot;citationTag&quot;:&quot;MENDELEY_CITATION_v3_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&quot;,&quot;citationItems&quot;:[{&quot;id&quot;:&quot;123e7746-21c7-5572-9cd7-7f58979f6e06&quot;,&quot;itemData&quot;:{&quot;ISSN&quot;:&quot;0014-2999&quot;,&quot;author&quot;:[{&quot;dropping-particle&quot;:&quot;&quot;,&quot;family&quot;:&quot;Park&quot;,&quot;given&quot;:&quot;Hee-Juhn&quot;,&quot;non-dropping-particle&quot;:&quot;&quot;,&quot;parse-names&quot;:false,&quot;suffix&quot;:&quot;&quot;},{&quot;dropping-particle&quot;:&quot;&quot;,&quot;family&quot;:&quot;Kim&quot;,&quot;given&quot;:&quot;In-Tae&quot;,&quot;non-dropping-particle&quot;:&quot;&quot;,&quot;parse-names&quot;:false,&quot;suffix&quot;:&quot;&quot;},{&quot;dropping-particle&quot;:&quot;&quot;,&quot;family&quot;:&quot;Won&quot;,&quot;given&quot;:&quot;Jong-Heon&quot;,&quot;non-dropping-particle&quot;:&quot;&quot;,&quot;parse-names&quot;:false,&quot;suffix&quot;:&quot;&quot;},{&quot;dropping-particle&quot;:&quot;&quot;,&quot;family&quot;:&quot;Jeong&quot;,&quot;given&quot;:&quot;Seoung-Hee&quot;,&quot;non-dropping-particle&quot;:&quot;&quot;,&quot;parse-names&quot;:false,&quot;suffix&quot;:&quot;&quot;},{&quot;dropping-particle&quot;:&quot;&quot;,&quot;family&quot;:&quot;Park&quot;,&quot;given&quot;:&quot;Eun-Young&quot;,&quot;non-dropping-particle&quot;:&quot;&quot;,&quot;parse-names&quot;:false,&quot;suffix&quot;:&quot;&quot;},{&quot;dropping-particle&quot;:&quot;&quot;,&quot;family&quot;:&quot;Nam&quot;,&quot;given&quot;:&quot;Jung-Hwan&quot;,&quot;non-dropping-particle&quot;:&quot;&quot;,&quot;parse-names&quot;:false,&quot;suffix&quot;:&quot;&quot;},{&quot;dropping-particle&quot;:&quot;&quot;,&quot;family&quot;:&quot;Choi&quot;,&quot;given&quot;:&quot;Jongwon&quot;,&quot;non-dropping-particle&quot;:&quot;&quot;,&quot;parse-names&quot;:false,&quot;suffix&quot;:&quot;&quot;},{&quot;dropping-particle&quot;:&quot;&quot;,&quot;family&quot;:&quot;Lee&quot;,&quot;given&quot;:&quot;Kyung-Tae&quot;,&quot;non-dropping-particle&quot;:&quot;&quot;,&quot;parse-names&quot;:false,&quot;suffix&quot;:&quot;&quot;}],&quot;container-title&quot;:&quot;European journal of pharmacology&quot;,&quot;id&quot;:&quot;123e7746-21c7-5572-9cd7-7f58979f6e06&quot;,&quot;issue&quot;:&quot;1-3&quot;,&quot;issued&quot;:{&quot;date-parts&quot;:[[&quot;2007&quot;]]},&quot;page&quot;:&quot;185-193&quot;,&quot;publisher&quot;:&quot;Elsevier&quot;,&quot;title&quot;:&quot;Anti-inflammatory activities of ent-16αH, 17-hydroxy-kauran-19-oic acid isolated from the roots of Siegesbeckia pubescens are due to the inhibition of iNOS and COX-2 expression in RAW 264.7 macrophages via NF-κB inactivation&quot;,&quot;type&quot;:&quot;article-journal&quot;,&quot;volume&quot;:&quot;558&quot;,&quot;container-title-short&quot;:&quot;Eur J Pharmacol&quot;},&quot;uris&quot;:[&quot;http://www.mendeley.com/documents/?uuid=c921a530-595e-464e-9aee-73ab7272abf3&quot;],&quot;isTemporary&quot;:false,&quot;legacyDesktopId&quot;:&quot;c921a530-595e-464e-9aee-73ab7272abf3&quot;}]},{&quot;citationID&quot;:&quot;MENDELEY_CITATION_128dca18-9ccf-471c-8861-829dcd36c673&quot;,&quot;properties&quot;:{&quot;noteIndex&quot;:0},&quot;isEdited&quot;:false,&quot;manualOverride&quot;:{&quot;citeprocText&quot;:&quot;(G. C. Sun et al., 2007)&quot;,&quot;isManuallyOverridden&quot;:false,&quot;manualOverrideText&quot;:&quot;&quot;},&quot;citationTag&quot;:&quot;MENDELEY_CITATION_v3_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&quot;,&quot;citationItems&quot;:[{&quot;id&quot;:&quot;3dc67d13-3b11-511a-82a4-86d8141726d3&quot;,&quot;itemData&quot;:{&quot;author&quot;:[{&quot;dropping-particle&quot;:&quot;&quot;,&quot;family&quot;:&quot;Sun&quot;,&quot;given&quot;:&quot;G C&quot;,&quot;non-dropping-particle&quot;:&quot;&quot;,&quot;parse-names&quot;:false,&quot;suffix&quot;:&quot;&quot;},{&quot;dropping-particle&quot;:&quot;&quot;,&quot;family&quot;:&quot;Yu&quot;,&quot;given&quot;:&quot;X F&quot;,&quot;non-dropping-particle&quot;:&quot;&quot;,&quot;parse-names&quot;:false,&quot;suffix&quot;:&quot;&quot;},{&quot;dropping-particle&quot;:&quot;&quot;,&quot;family&quot;:&quot;Li&quot;,&quot;given&quot;:&quot;D Y&quot;,&quot;non-dropping-particle&quot;:&quot;&quot;,&quot;parse-names&quot;:false,&quot;suffix&quot;:&quot;&quot;}],&quot;container-title&quot;:&quot;World Journal of Integrated Traditional and Western Medicine&quot;,&quot;id&quot;:&quot;3dc67d13-3b11-511a-82a4-86d8141726d3&quot;,&quot;issue&quot;:&quot;6&quot;,&quot;issued&quot;:{&quot;date-parts&quot;:[[&quot;2007&quot;]]},&quot;page&quot;:&quot;329-331&quot;,&quot;title&quot;:&quot;Compound Xiqiancao (siegesbeckiae) capsule on content of IL-1β, IL-8 in rats’ inflammatory articulus caused by sodium urate&quot;,&quot;type&quot;:&quot;article-journal&quot;,&quot;volume&quot;:&quot;2&quot;,&quot;container-title-short&quot;:&quot;&quot;},&quot;uris&quot;:[&quot;http://www.mendeley.com/documents/?uuid=158a573e-85c8-46b9-b001-fc66fcd62fa3&quot;],&quot;isTemporary&quot;:false,&quot;legacyDesktopId&quot;:&quot;158a573e-85c8-46b9-b001-fc66fcd62fa3&quot;}]},{&quot;citationID&quot;:&quot;MENDELEY_CITATION_243753e5-dcf1-406f-8581-8ff524457462&quot;,&quot;properties&quot;:{&quot;noteIndex&quot;:0},&quot;isEdited&quot;:false,&quot;manualOverride&quot;:{&quot;citeprocText&quot;:&quot;(Luo et al., 2008)&quot;,&quot;isManuallyOverridden&quot;:false,&quot;manualOverrideText&quot;:&quot;&quot;},&quot;citationTag&quot;:&quot;MENDELEY_CITATION_v3_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&quot;,&quot;citationItems&quot;:[{&quot;id&quot;:&quot;934792d9-60da-5676-a4f9-c4b00de781f2&quot;,&quot;itemData&quot;:{&quot;author&quot;:[{&quot;dropping-particle&quot;:&quot;&quot;,&quot;family&quot;:&quot;Luo&quot;,&quot;given&quot;:&quot;Q&quot;,&quot;non-dropping-particle&quot;:&quot;&quot;,&quot;parse-names&quot;:false,&quot;suffix&quot;:&quot;&quot;},{&quot;dropping-particle&quot;:&quot;&quot;,&quot;family&quot;:&quot;Wang&quot;,&quot;given&quot;:&quot;J P&quot;,&quot;non-dropping-particle&quot;:&quot;&quot;,&quot;parse-names&quot;:false,&quot;suffix&quot;:&quot;&quot;},{&quot;dropping-particle&quot;:&quot;&quot;,&quot;family&quot;:&quot;Ruan&quot;,&quot;given&quot;:&quot;J L&quot;,&quot;non-dropping-particle&quot;:&quot;&quot;,&quot;parse-names&quot;:false,&quot;suffix&quot;:&quot;&quot;},{&quot;dropping-particle&quot;:&quot;&quot;,&quot;family&quot;:&quot;Chen&quot;,&quot;given&quot;:&quot;Y A&quot;,&quot;non-dropping-particle&quot;:&quot;&quot;,&quot;parse-names&quot;:false,&quot;suffix&quot;:&quot;&quot;},{&quot;dropping-particle&quot;:&quot;&quot;,&quot;family&quot;:&quot;Li&quot;,&quot;given&quot;:&quot;Y Y&quot;,&quot;non-dropping-particle&quot;:&quot;&quot;,&quot;parse-names&quot;:false,&quot;suffix&quot;:&quot;&quot;}],&quot;container-title&quot;:&quot;J Hubei, Coll. Tradit. Chin. Med&quot;,&quot;id&quot;:&quot;934792d9-60da-5676-a4f9-c4b00de781f2&quot;,&quot;issue&quot;:&quot;3&quot;,&quot;issued&quot;:{&quot;date-parts&quot;:[[&quot;2008&quot;]]},&quot;page&quot;:&quot;9-11&quot;,&quot;title&quot;:&quot;Research on anti-inflammatory and analgesic effect of local application of Siegesbeckia orientalis L&quot;,&quot;type&quot;:&quot;article-journal&quot;,&quot;volume&quot;:&quot;10&quot;,&quot;container-title-short&quot;:&quot;&quot;},&quot;uris&quot;:[&quot;http://www.mendeley.com/documents/?uuid=ccacb660-8cf3-459a-89ca-1a10bcac4bfa&quot;],&quot;isTemporary&quot;:false,&quot;legacyDesktopId&quot;:&quot;ccacb660-8cf3-459a-89ca-1a10bcac4bfa&quot;}]},{&quot;citationID&quot;:&quot;MENDELEY_CITATION_7aa04cd4-363e-428f-8c01-b7c57aaf0b8a&quot;,&quot;properties&quot;:{&quot;noteIndex&quot;:0},&quot;isEdited&quot;:false,&quot;manualOverride&quot;:{&quot;citeprocText&quot;:&quot;(Z.-M. Wang et al., 2011)&quot;,&quot;isManuallyOverridden&quot;:false,&quot;manualOverrideText&quot;:&quot;&quot;},&quot;citationTag&quot;:&quot;MENDELEY_CITATION_v3_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&quot;,&quot;citationItems&quot;:[{&quot;id&quot;:&quot;86e333cf-1e2f-5ad8-af4e-551589387ae8&quot;,&quot;itemData&quot;:{&quot;ISSN&quot;:&quot;0378-8741&quot;,&quot;author&quot;:[{&quot;dropping-particle&quot;:&quot;&quot;,&quot;family&quot;:&quot;Wang&quot;,&quot;given&quot;:&quot;Zhe-Ming&quot;,&quot;non-dropping-particle&quot;:&quot;&quot;,&quot;parse-names&quot;:false,&quot;suffix&quot;:&quot;&quot;},{&quot;dropping-particle&quot;:&quot;&quot;,&quot;family&quot;:&quot;Zhu&quot;,&quot;given&quot;:&quot;Shi-Gong&quot;,&quot;non-dropping-particle&quot;:&quot;&quot;,&quot;parse-names&quot;:false,&quot;suffix&quot;:&quot;&quot;},{&quot;dropping-particle&quot;:&quot;&quot;,&quot;family&quot;:&quot;Wu&quot;,&quot;given&quot;:&quot;Zai-Wang&quot;,&quot;non-dropping-particle&quot;:&quot;&quot;,&quot;parse-names&quot;:false,&quot;suffix&quot;:&quot;&quot;},{&quot;dropping-particle&quot;:&quot;&quot;,&quot;family&quot;:&quot;Lu&quot;,&quot;given&quot;:&quot;Yue&quot;,&quot;non-dropping-particle&quot;:&quot;&quot;,&quot;parse-names&quot;:false,&quot;suffix&quot;:&quot;&quot;},{&quot;dropping-particle&quot;:&quot;&quot;,&quot;family&quot;:&quot;Fu&quot;,&quot;given&quot;:&quot;Hong-Zheng&quot;,&quot;non-dropping-particle&quot;:&quot;&quot;,&quot;parse-names&quot;:false,&quot;suffix&quot;:&quot;&quot;},{&quot;dropping-particle&quot;:&quot;&quot;,&quot;family&quot;:&quot;Qian&quot;,&quot;given&quot;:&quot;Rui-Qin&quot;,&quot;non-dropping-particle&quot;:&quot;&quot;,&quot;parse-names&quot;:false,&quot;suffix&quot;:&quot;&quot;}],&quot;container-title&quot;:&quot;Journal of ethnopharmacology&quot;,&quot;id&quot;:&quot;86e333cf-1e2f-5ad8-af4e-551589387ae8&quot;,&quot;issue&quot;:&quot;1&quot;,&quot;issued&quot;:{&quot;date-parts&quot;:[[&quot;2011&quot;]]},&quot;page&quot;:&quot;774-782&quot;,&quot;publisher&quot;:&quot;Elsevier&quot;,&quot;title&quot;:&quot;Kirenol upregulates nuclear annexin-1 which interacts with NF-κB to attenuate synovial inflammation of collagen-induced arthritis in rats&quot;,&quot;type&quot;:&quot;article-journal&quot;,&quot;volume&quot;:&quot;137&quot;,&quot;container-title-short&quot;:&quot;J Ethnopharmacol&quot;},&quot;uris&quot;:[&quot;http://www.mendeley.com/documents/?uuid=e5ecd2df-efad-44b3-a59d-1f8c6ca06e59&quot;],&quot;isTemporary&quot;:false,&quot;legacyDesktopId&quot;:&quot;e5ecd2df-efad-44b3-a59d-1f8c6ca06e59&quot;}]},{&quot;citationID&quot;:&quot;MENDELEY_CITATION_a9d5ab99-a7e8-4c8f-aae7-57ff641d2c0b&quot;,&quot;properties&quot;:{&quot;noteIndex&quot;:0},&quot;isEdited&quot;:false,&quot;manualOverride&quot;:{&quot;citeprocText&quot;:&quot;(Jiang et al., 2013)&quot;,&quot;isManuallyOverridden&quot;:false,&quot;manualOverrideText&quot;:&quot;&quot;},&quot;citationTag&quot;:&quot;MENDELEY_CITATION_v3_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&quot;,&quot;citationItems&quot;:[{&quot;id&quot;:&quot;df83129e-6117-5405-81e1-9ea2ff527c27&quot;,&quot;itemData&quot;:{&quot;author&quot;:[{&quot;dropping-particle&quot;:&quot;&quot;,&quot;family&quot;:&quot;Jiang&quot;,&quot;given&quot;:&quot;F P&quot;,&quot;non-dropping-particle&quot;:&quot;&quot;,&quot;parse-names&quot;:false,&quot;suffix&quot;:&quot;&quot;},{&quot;dropping-particle&quot;:&quot;&quot;,&quot;family&quot;:&quot;Fu&quot;,&quot;given&quot;:&quot;X C&quot;,&quot;non-dropping-particle&quot;:&quot;&quot;,&quot;parse-names&quot;:false,&quot;suffix&quot;:&quot;&quot;},{&quot;dropping-particle&quot;:&quot;&quot;,&quot;family&quot;:&quot;Bai&quot;,&quot;given&quot;:&quot;H B&quot;,&quot;non-dropping-particle&quot;:&quot;&quot;,&quot;parse-names&quot;:false,&quot;suffix&quot;:&quot;&quot;}],&quot;container-title&quot;:&quot;Chin. JMAP&quot;,&quot;id&quot;:&quot;df83129e-6117-5405-81e1-9ea2ff527c27&quot;,&quot;issue&quot;:&quot;12&quot;,&quot;issued&quot;:{&quot;date-parts&quot;:[[&quot;2013&quot;]]},&quot;page&quot;:&quot;1289-1291&quot;,&quot;title&quot;:&quot;Mice acute toxicity of Siegesbeckia and its effect on mouse acute gouty arthritis. &quot;,&quot;type&quot;:&quot;article-journal&quot;,&quot;volume&quot;:&quot;30&quot;,&quot;container-title-short&quot;:&quot;&quot;},&quot;uris&quot;:[&quot;http://www.mendeley.com/documents/?uuid=64801b33-f20b-4e61-8199-b587faa7a453&quot;],&quot;isTemporary&quot;:false,&quot;legacyDesktopId&quot;:&quot;64801b33-f20b-4e61-8199-b587faa7a453&quot;}]},{&quot;citationID&quot;:&quot;MENDELEY_CITATION_8f8c66be-9c11-4e72-857e-b3a85704b792&quot;,&quot;properties&quot;:{&quot;noteIndex&quot;:0},&quot;isEdited&quot;:false,&quot;manualOverride&quot;:{&quot;citeprocText&quot;:&quot;(Teng, 2015)&quot;,&quot;isManuallyOverridden&quot;:false,&quot;manualOverrideText&quot;:&quot;&quot;},&quot;citationTag&quot;:&quot;MENDELEY_CITATION_v3_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&quot;,&quot;citationItems&quot;:[{&quot;id&quot;:&quot;f1c20013-9def-5892-a83f-bc22d4eae5e2&quot;,&quot;itemData&quot;:{&quot;author&quot;:[{&quot;dropping-particle&quot;:&quot;&quot;,&quot;family&quot;:&quot;Teng&quot;,&quot;given&quot;:&quot;T L&quot;,&quot;non-dropping-particle&quot;:&quot;&quot;,&quot;parse-names&quot;:false,&quot;suffix&quot;:&quot;&quot;}],&quot;container-title&quot;:&quot;Zhejiang Acad. Med. Sci&quot;,&quot;id&quot;:&quot;f1c20013-9def-5892-a83f-bc22d4eae5e2&quot;,&quot;issued&quot;:{&quot;date-parts&quot;:[[&quot;2015&quot;]]},&quot;title&quot;:&quot;Study on effect and mechanism of the aqueous extract from Siegesbeckiae pubescens on ulcerative colitis in rats&quot;,&quot;type&quot;:&quot;article-journal&quot;,&quot;container-title-short&quot;:&quot;&quot;},&quot;uris&quot;:[&quot;http://www.mendeley.com/documents/?uuid=f2adfddf-a4ca-4ce2-9613-2019794559a1&quot;],&quot;isTemporary&quot;:false,&quot;legacyDesktopId&quot;:&quot;f2adfddf-a4ca-4ce2-9613-2019794559a1&quot;}]},{&quot;citationID&quot;:&quot;MENDELEY_CITATION_d4376ea7-21aa-4df1-8812-34d81c9a8358&quot;,&quot;properties&quot;:{&quot;noteIndex&quot;:0},&quot;isEdited&quot;:false,&quot;manualOverride&quot;:{&quot;citeprocText&quot;:&quot;(Hong et al., 2014)&quot;,&quot;isManuallyOverridden&quot;:false,&quot;manualOverrideText&quot;:&quot;&quot;},&quot;citationItems&quot;:[{&quot;id&quot;:&quot;cfa8f4df-2d71-515f-9b22-9975ca6e1fc0&quot;,&quot;itemData&quot;:{&quot;ISSN&quot;:&quot;2314-6141&quot;,&quot;author&quot;:[{&quot;dropping-particle&quot;:&quot;&quot;,&quot;family&quot;:&quot;Hong&quot;,&quot;given&quot;:&quot;Yong-Han&quot;,&quot;non-dropping-particle&quot;:&quot;&quot;,&quot;parse-names&quot;:false,&quot;suffix&quot;:&quot;&quot;},{&quot;dropping-particle&quot;:&quot;&quot;,&quot;family&quot;:&quot;Weng&quot;,&quot;given&quot;:&quot;Li-Wen&quot;,&quot;non-dropping-particle&quot;:&quot;&quot;,&quot;parse-names&quot;:false,&quot;suffix&quot;:&quot;&quot;},{&quot;dropping-particle&quot;:&quot;&quot;,&quot;family&quot;:&quot;Chang&quot;,&quot;given&quot;:&quot;Chi-Chang&quot;,&quot;non-dropping-particle&quot;:&quot;&quot;,&quot;parse-names&quot;:false,&quot;suffix&quot;:&quot;&quot;},{&quot;dropping-particle&quot;:&quot;&quot;,&quot;family&quot;:&quot;Hsu&quot;,&quot;given&quot;:&quot;Hsia-Fen&quot;,&quot;non-dropping-particle&quot;:&quot;&quot;,&quot;parse-names&quot;:false,&quot;suffix&quot;:&quot;&quot;},{&quot;dropping-particle&quot;:&quot;&quot;,&quot;family&quot;:&quot;Wang&quot;,&quot;given&quot;:&quot;Chao-Ping&quot;,&quot;non-dropping-particle&quot;:&quot;&quot;,&quot;parse-names&quot;:false,&quot;suffix&quot;:&quot;&quot;},{&quot;dropping-particle&quot;:&quot;&quot;,&quot;family&quot;:&quot;Wang&quot;,&quot;given&quot;:&quot;Shih-Wei&quot;,&quot;non-dropping-particle&quot;:&quot;&quot;,&quot;parse-names&quot;:false,&quot;suffix&quot;:&quot;&quot;},{&quot;dropping-particle&quot;:&quot;&quot;,&quot;family&quot;:&quot;Houng&quot;,&quot;given&quot;:&quot;Jer-Yiing&quot;,&quot;non-dropping-particle&quot;:&quot;&quot;,&quot;parse-names&quot;:false,&quot;suffix&quot;:&quot;&quot;}],&quot;container-title&quot;:&quot;BioMed Research International&quot;,&quot;id&quot;:&quot;cfa8f4df-2d71-515f-9b22-9975ca6e1fc0&quot;,&quot;issue&quot;:&quot;1&quot;,&quot;issued&quot;:{&quot;date-parts&quot;:[[&quot;2014&quot;]]},&quot;page&quot;:&quot;329712&quot;,&quot;publisher&quot;:&quot;Wiley Online Library&quot;,&quot;title&quot;:&quot;Anti‐Inflammatory Effects of Siegesbeckia orientalis Ethanol Extract in In Vitro and In Vivo Models&quot;,&quot;type&quot;:&quot;article-journal&quot;,&quot;volume&quot;:&quot;2014&quot;,&quot;container-title-short&quot;:&quot;Biomed Res Int&quot;},&quot;uris&quot;:[&quot;http://www.mendeley.com/documents/?uuid=cfe19940-973e-4213-8b56-59a9c03645c2&quot;],&quot;isTemporary&quot;:false,&quot;legacyDesktopId&quot;:&quot;cfe19940-973e-4213-8b56-59a9c03645c2&quot;}],&quot;citationTag&quot;:&quot;MENDELEY_CITATION_v3_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&quot;},{&quot;citationID&quot;:&quot;MENDELEY_CITATION_05767e8b-eef7-40d7-8c1f-561c7daa8a1c&quot;,&quot;properties&quot;:{&quot;noteIndex&quot;:0},&quot;isEdited&quot;:false,&quot;manualOverride&quot;:{&quot;citeprocText&quot;:&quot;(Qian et al., 2000)&quot;,&quot;isManuallyOverridden&quot;:false,&quot;manualOverrideText&quot;:&quot;&quot;},&quot;citationTag&quot;:&quot;MENDELEY_CITATION_v3_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&quot;,&quot;citationItems&quot;:[{&quot;id&quot;:&quot;08a8c67f-117a-5a03-a416-fe9391fdee28&quot;,&quot;itemData&quot;:{&quot;ISSN&quot;:&quot;1003-5370&quot;,&quot;author&quot;:[{&quot;dropping-particle&quot;:&quot;&quot;,&quot;family&quot;:&quot;Qian&quot;,&quot;given&quot;:&quot;Ruiqin&quot;,&quot;non-dropping-particle&quot;:&quot;&quot;,&quot;parse-names&quot;:false,&quot;suffix&quot;:&quot;&quot;},{&quot;dropping-particle&quot;:&quot;&quot;,&quot;family&quot;:&quot;Zhang&quot;,&quot;given&quot;:&quot;Chunying&quot;,&quot;non-dropping-particle&quot;:&quot;&quot;,&quot;parse-names&quot;:false,&quot;suffix&quot;:&quot;&quot;},{&quot;dropping-particle&quot;:&quot;&quot;,&quot;family&quot;:&quot;Fu&quot;,&quot;given&quot;:&quot;Hongzheng&quot;,&quot;non-dropping-particle&quot;:&quot;&quot;,&quot;parse-names&quot;:false,&quot;suffix&quot;:&quot;&quot;}],&quot;container-title&quot;:&quot;Zhongguo Zhong xi yi jie he za zhi Zhongguo Zhongxiyi Jiehe Zazhi= Chinese Journal of Integrated Traditional and Western Medicine&quot;,&quot;id&quot;:&quot;08a8c67f-117a-5a03-a416-fe9391fdee28&quot;,&quot;issue&quot;:&quot;3&quot;,&quot;issued&quot;:{&quot;date-parts&quot;:[[&quot;2000&quot;]]},&quot;page&quot;:&quot;192-195&quot;,&quot;title&quot;:&quot;Study on therapeutic mechanism of anti-rheumatism action of herba siegesbeckiae&quot;,&quot;type&quot;:&quot;article-journal&quot;,&quot;volume&quot;:&quot;20&quot;,&quot;container-title-short&quot;:&quot;Zhongguo Zhong Xi Yi Jie He Za Zhi&quot;},&quot;uris&quot;:[&quot;http://www.mendeley.com/documents/?uuid=c7056b4b-a8ce-4c87-9b43-c770de0ca4cc&quot;],&quot;isTemporary&quot;:false,&quot;legacyDesktopId&quot;:&quot;c7056b4b-a8ce-4c87-9b43-c770de0ca4cc&quot;}]},{&quot;citationID&quot;:&quot;MENDELEY_CITATION_3d8f7722-3b30-4d18-8d2f-40aeedf26e38&quot;,&quot;properties&quot;:{&quot;noteIndex&quot;:0},&quot;isEdited&quot;:false,&quot;manualOverride&quot;:{&quot;citeprocText&quot;:&quot;(Li et al., 2019)&quot;,&quot;isManuallyOverridden&quot;:false,&quot;manualOverrideText&quot;:&quot;&quot;},&quot;citationItems&quot;:[{&quot;id&quot;:&quot;4b1dbca2-dd4b-5b8d-8cf1-1012c68a58d4&quot;,&quot;itemData&quot;:{&quot;author&quot;:[{&quot;dropping-particle&quot;:&quot;&quot;,&quot;family&quot;:&quot;Li&quot;,&quot;given&quot;:&quot;Q&quot;,&quot;non-dropping-particle&quot;:&quot;&quot;,&quot;parse-names&quot;:false,&quot;suffix&quot;:&quot;&quot;},{&quot;dropping-particle&quot;:&quot;&quot;,&quot;family&quot;:&quot;W&quot;,&quot;given&quot;:&quot;Y L Huang&quot;,&quot;non-dropping-particle&quot;:&quot;&quot;,&quot;parse-names&quot;:false,&quot;suffix&quot;:&quot;&quot;},{&quot;dropping-particle&quot;:&quot;&quot;,&quot;family&quot;:&quot;Yu&quot;,&quot;given&quot;:&quot;Q H&quot;,&quot;non-dropping-particle&quot;:&quot;&quot;,&quot;parse-names&quot;:false,&quot;suffix&quot;:&quot;&quot;}],&quot;container-title&quot;:&quot;Chin. Med. J. Re.s Prac&quot;,&quot;id&quot;:&quot;4b1dbca2-dd4b-5b8d-8cf1-1012c68a58d4&quot;,&quot;issue&quot;:&quot;4&quot;,&quot;issued&quot;:{&quot;date-parts&quot;:[[&quot;2019&quot;]]},&quot;page&quot;:&quot;12-16&quot;,&quot;title&quot;:&quot;Therapeutic effect of Siegesbeckiae Herba on lupus nephritis in MRL/lpr mice&quot;,&quot;type&quot;:&quot;article-journal&quot;,&quot;volume&quot;:&quot;33&quot;,&quot;container-title-short&quot;:&quot;&quot;},&quot;uris&quot;:[&quot;http://www.mendeley.com/documents/?uuid=369708af-e6f7-4c45-89b6-72ceced96e94&quot;],&quot;isTemporary&quot;:false,&quot;legacyDesktopId&quot;:&quot;369708af-e6f7-4c45-89b6-72ceced96e94&quot;}],&quot;citationTag&quot;:&quot;MENDELEY_CITATION_v3_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&quot;},{&quot;citationID&quot;:&quot;MENDELEY_CITATION_da0228ef-cfc3-40ad-b42e-b54e650818f8&quot;,&quot;properties&quot;:{&quot;noteIndex&quot;:0},&quot;isEdited&quot;:false,&quot;manualOverride&quot;:{&quot;citeprocText&quot;:&quot;(Li et al., 2019)&quot;,&quot;isManuallyOverridden&quot;:false,&quot;manualOverrideText&quot;:&quot;&quot;},&quot;citationItems&quot;:[{&quot;id&quot;:&quot;4b1dbca2-dd4b-5b8d-8cf1-1012c68a58d4&quot;,&quot;itemData&quot;:{&quot;author&quot;:[{&quot;dropping-particle&quot;:&quot;&quot;,&quot;family&quot;:&quot;Li&quot;,&quot;given&quot;:&quot;Q&quot;,&quot;non-dropping-particle&quot;:&quot;&quot;,&quot;parse-names&quot;:false,&quot;suffix&quot;:&quot;&quot;},{&quot;dropping-particle&quot;:&quot;&quot;,&quot;family&quot;:&quot;W&quot;,&quot;given&quot;:&quot;Y L Huang&quot;,&quot;non-dropping-particle&quot;:&quot;&quot;,&quot;parse-names&quot;:false,&quot;suffix&quot;:&quot;&quot;},{&quot;dropping-particle&quot;:&quot;&quot;,&quot;family&quot;:&quot;Yu&quot;,&quot;given&quot;:&quot;Q H&quot;,&quot;non-dropping-particle&quot;:&quot;&quot;,&quot;parse-names&quot;:false,&quot;suffix&quot;:&quot;&quot;}],&quot;container-title&quot;:&quot;Chin. Med. J. Re.s Prac&quot;,&quot;id&quot;:&quot;4b1dbca2-dd4b-5b8d-8cf1-1012c68a58d4&quot;,&quot;issue&quot;:&quot;4&quot;,&quot;issued&quot;:{&quot;date-parts&quot;:[[&quot;2019&quot;]]},&quot;page&quot;:&quot;12-16&quot;,&quot;title&quot;:&quot;Therapeutic effect of Siegesbeckiae Herba on lupus nephritis in MRL/lpr mice&quot;,&quot;type&quot;:&quot;article-journal&quot;,&quot;volume&quot;:&quot;33&quot;,&quot;container-title-short&quot;:&quot;&quot;},&quot;uris&quot;:[&quot;http://www.mendeley.com/documents/?uuid=369708af-e6f7-4c45-89b6-72ceced96e94&quot;],&quot;isTemporary&quot;:false,&quot;legacyDesktopId&quot;:&quot;369708af-e6f7-4c45-89b6-72ceced96e94&quot;}],&quot;citationTag&quot;:&quot;MENDELEY_CITATION_v3_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&quot;},{&quot;citationID&quot;:&quot;MENDELEY_CITATION_1c611fdf-a197-4b1b-a21d-14cd5ad72399&quot;,&quot;properties&quot;:{&quot;noteIndex&quot;:0},&quot;isEdited&quot;:false,&quot;manualOverride&quot;:{&quot;citeprocText&quot;:&quot;(Tang et al., 2020)&quot;,&quot;isManuallyOverridden&quot;:false,&quot;manualOverrideText&quot;:&quot;&quot;},&quot;citationTag&quot;:&quot;MENDELEY_CITATION_v3_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&quot;,&quot;citationItems&quot;:[{&quot;id&quot;:&quot;dbae9d4b-a40b-5d1f-989b-23dde854ee20&quot;,&quot;itemData&quot;:{&quot;author&quot;:[{&quot;dropping-particle&quot;:&quot;&quot;,&quot;family&quot;:&quot;Tang&quot;,&quot;given&quot;:&quot;Xiao-Dong&quot;,&quot;non-dropping-particle&quot;:&quot;&quot;,&quot;parse-names&quot;:false,&quot;suffix&quot;:&quot;&quot;},{&quot;dropping-particle&quot;:&quot;&quot;,&quot;family&quot;:&quot;Zhao&quot;,&quot;given&quot;:&quot;Qing&quot;,&quot;non-dropping-particle&quot;:&quot;&quot;,&quot;parse-names&quot;:false,&quot;suffix&quot;:&quot;&quot;},{&quot;dropping-particle&quot;:&quot;&quot;,&quot;family&quot;:&quot;Lan&quot;,&quot;given&quot;:&quot;Xiao-Fei&quot;,&quot;non-dropping-particle&quot;:&quot;&quot;,&quot;parse-names&quot;:false,&quot;suffix&quot;:&quot;&quot;},{&quot;dropping-particle&quot;:&quot;&quot;,&quot;family&quot;:&quot;Ge&quot;,&quot;given&quot;:&quot;Nun-Nun&quot;,&quot;non-dropping-particle&quot;:&quot;&quot;,&quot;parse-names&quot;:false,&quot;suffix&quot;:&quot;&quot;},{&quot;dropping-particle&quot;:&quot;&quot;,&quot;family&quot;:&quot;Tang&quot;,&quot;given&quot;:&quot;Zhong-Hai&quot;,&quot;non-dropping-particle&quot;:&quot;&quot;,&quot;parse-names&quot;:false,&quot;suffix&quot;:&quot;&quot;},{&quot;dropping-particle&quot;:&quot;&quot;,&quot;family&quot;:&quot;Fan&quot;,&quot;given&quot;:&quot;Cheng-Hu&quot;,&quot;non-dropping-particle&quot;:&quot;&quot;,&quot;parse-names&quot;:false,&quot;suffix&quot;:&quot;&quot;}],&quot;container-title&quot;:&quot;Chinese Journal of Immunology&quot;,&quot;id&quot;:&quot;dbae9d4b-a40b-5d1f-989b-23dde854ee20&quot;,&quot;issued&quot;:{&quot;date-parts&quot;:[[&quot;2020&quot;]]},&quot;page&quot;:&quot;439-444&quot;,&quot;title&quot;:&quot;Effect of Siegesbeckia orientalis on cartilage damage in knee osteoarthritis rats by regulating sirt1/FOXO1 pathway.&quot;,&quot;type&quot;:&quot;article-journal&quot;,&quot;volume&quot;:&quot;36&quot;,&quot;container-title-short&quot;:&quot;&quot;},&quot;uris&quot;:[&quot;http://www.mendeley.com/documents/?uuid=8b0316fc-4614-476c-bf72-47fe020e9bea&quot;],&quot;isTemporary&quot;:false,&quot;legacyDesktopId&quot;:&quot;8b0316fc-4614-476c-bf72-47fe020e9bea&quot;}]},{&quot;citationID&quot;:&quot;MENDELEY_CITATION_3829cd9e-862b-4788-b287-671afeb99b09&quot;,&quot;properties&quot;:{&quot;noteIndex&quot;:0},&quot;isEdited&quot;:false,&quot;manualOverride&quot;:{&quot;citeprocText&quot;:&quot;(Gao et al., 2021)&quot;,&quot;isManuallyOverridden&quot;:false,&quot;manualOverrideText&quot;:&quot;&quot;},&quot;citationTag&quot;:&quot;MENDELEY_CITATION_v3_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&quot;,&quot;citationItems&quot;:[{&quot;id&quot;:&quot;36a21157-3a9a-54b2-83f5-c36243ad1f67&quot;,&quot;itemData&quot;:{&quot;ISSN&quot;:&quot;0163-3864&quot;,&quot;author&quot;:[{&quot;dropping-particle&quot;:&quot;&quot;,&quot;family&quot;:&quot;Gao&quot;,&quot;given&quot;:&quot;Xiaoxu&quot;,&quot;non-dropping-particle&quot;:&quot;&quot;,&quot;parse-names&quot;:false,&quot;suffix&quot;:&quot;&quot;},{&quot;dropping-particle&quot;:&quot;&quot;,&quot;family&quot;:&quot;Shen&quot;,&quot;given&quot;:&quot;Xiaofei&quot;,&quot;non-dropping-particle&quot;:&quot;&quot;,&quot;parse-names&quot;:false,&quot;suffix&quot;:&quot;&quot;},{&quot;dropping-particle&quot;:&quot;&quot;,&quot;family&quot;:&quot;Zheng&quot;,&quot;given&quot;:&quot;Yingying&quot;,&quot;non-dropping-particle&quot;:&quot;&quot;,&quot;parse-names&quot;:false,&quot;suffix&quot;:&quot;&quot;},{&quot;dropping-particle&quot;:&quot;&quot;,&quot;family&quot;:&quot;Yang&quot;,&quot;given&quot;:&quot;Luyao&quot;,&quot;non-dropping-particle&quot;:&quot;&quot;,&quot;parse-names&quot;:false,&quot;suffix&quot;:&quot;&quot;},{&quot;dropping-particle&quot;:&quot;&quot;,&quot;family&quot;:&quot;Zhang&quot;,&quot;given&quot;:&quot;Xiaoyu&quot;,&quot;non-dropping-particle&quot;:&quot;&quot;,&quot;parse-names&quot;:false,&quot;suffix&quot;:&quot;&quot;},{&quot;dropping-particle&quot;:&quot;&quot;,&quot;family&quot;:&quot;Hu&quot;,&quot;given&quot;:&quot;Gaosheng&quot;,&quot;non-dropping-particle&quot;:&quot;&quot;,&quot;parse-names&quot;:false,&quot;suffix&quot;:&quot;&quot;},{&quot;dropping-particle&quot;:&quot;&quot;,&quot;family&quot;:&quot;Jia&quot;,&quot;given&quot;:&quot;Jingming&quot;,&quot;non-dropping-particle&quot;:&quot;&quot;,&quot;parse-names&quot;:false,&quot;suffix&quot;:&quot;&quot;},{&quot;dropping-particle&quot;:&quot;&quot;,&quot;family&quot;:&quot;Wang&quot;,&quot;given&quot;:&quot;Anhua&quot;,&quot;non-dropping-particle&quot;:&quot;&quot;,&quot;parse-names&quot;:false,&quot;suffix&quot;:&quot;&quot;}],&quot;container-title&quot;:&quot;Journal of Natural Products&quot;,&quot;id&quot;:&quot;36a21157-3a9a-54b2-83f5-c36243ad1f67&quot;,&quot;issue&quot;:&quot;11&quot;,&quot;issued&quot;:{&quot;date-parts&quot;:[[&quot;2021&quot;]]},&quot;page&quot;:&quot;2808-2821&quot;,&quot;publisher&quot;:&quot;ACS Publications&quot;,&quot;title&quot;:&quot;Sesquiterpene lactones from Sigesbeckia glabrescens possessing potent anti-inflammatory activity by directly binding to IKKα/β&quot;,&quot;type&quot;:&quot;article-journal&quot;,&quot;volume&quot;:&quot;84&quot;,&quot;container-title-short&quot;:&quot;J Nat Prod&quot;},&quot;uris&quot;:[&quot;http://www.mendeley.com/documents/?uuid=906dd230-29d6-4d25-9ff8-1016117ae768&quot;],&quot;isTemporary&quot;:false,&quot;legacyDesktopId&quot;:&quot;906dd230-29d6-4d25-9ff8-1016117ae768&quot;}]},{&quot;citationID&quot;:&quot;MENDELEY_CITATION_bcee61e0-1dc7-42ff-a35d-63737998a6b2&quot;,&quot;properties&quot;:{&quot;noteIndex&quot;:0},&quot;isEdited&quot;:false,&quot;manualOverride&quot;:{&quot;citeprocText&quot;:&quot;(M.-B. Kim et al., 2014)&quot;,&quot;isManuallyOverridden&quot;:false,&quot;manualOverrideText&quot;:&quot;&quot;},&quot;citationTag&quot;:&quot;MENDELEY_CITATION_v3_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&quot;,&quot;citationItems&quot;:[{&quot;id&quot;:&quot;c681c499-a6d6-5047-984f-c90e12d02d60&quot;,&quot;itemData&quot;:{&quot;ISSN&quot;:&quot;0367-326X&quot;,&quot;author&quot;:[{&quot;dropping-particle&quot;:&quot;&quot;,&quot;family&quot;:&quot;Kim&quot;,&quot;given&quot;:&quot;Mi-Bo&quot;,&quot;non-dropping-particle&quot;:&quot;&quot;,&quot;parse-names&quot;:false,&quot;suffix&quot;:&quot;&quot;},{&quot;dropping-particle&quot;:&quot;&quot;,&quot;family&quot;:&quot;Song&quot;,&quot;given&quot;:&quot;Youngwoo&quot;,&quot;non-dropping-particle&quot;:&quot;&quot;,&quot;parse-names&quot;:false,&quot;suffix&quot;:&quot;&quot;},{&quot;dropping-particle&quot;:&quot;&quot;,&quot;family&quot;:&quot;Hwang&quot;,&quot;given&quot;:&quot;Jae-Kwan&quot;,&quot;non-dropping-particle&quot;:&quot;&quot;,&quot;parse-names&quot;:false,&quot;suffix&quot;:&quot;&quot;}],&quot;container-title&quot;:&quot;Fitoterapia&quot;,&quot;id&quot;:&quot;c681c499-a6d6-5047-984f-c90e12d02d60&quot;,&quot;issued&quot;:{&quot;date-parts&quot;:[[&quot;2014&quot;]]},&quot;page&quot;:&quot;59-65&quot;,&quot;publisher&quot;:&quot;Elsevier&quot;,&quot;title&quot;:&quot;Kirenol stimulates osteoblast differentiation through activation of the BMP and Wnt/β-catenin signaling pathways in MC3T3-E1 cells&quot;,&quot;type&quot;:&quot;article-journal&quot;,&quot;volume&quot;:&quot;98&quot;,&quot;container-title-short&quot;:&quot;Fitoterapia&quot;},&quot;uris&quot;:[&quot;http://www.mendeley.com/documents/?uuid=821c23ee-1360-4afe-8da3-44757ed3729b&quot;],&quot;isTemporary&quot;:false,&quot;legacyDesktopId&quot;:&quot;821c23ee-1360-4afe-8da3-44757ed3729b&quot;}]},{&quot;citationID&quot;:&quot;MENDELEY_CITATION_b94c6e38-6963-45bc-91bb-f0f34bc70edc&quot;,&quot;properties&quot;:{&quot;noteIndex&quot;:0},&quot;isEdited&quot;:false,&quot;manualOverride&quot;:{&quot;citeprocText&quot;:&quot;(Linghu et al., 2020)&quot;,&quot;isManuallyOverridden&quot;:false,&quot;manualOverrideText&quot;:&quot;&quot;},&quot;citationTag&quot;:&quot;MENDELEY_CITATION_v3_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&quot;,&quot;citationItems&quot;:[{&quot;id&quot;:&quot;edd76fd3-d8da-5178-9453-68addbde5d39&quot;,&quot;itemData&quot;:{&quot;ISSN&quot;:&quot;0378-8741&quot;,&quot;author&quot;:[{&quot;dropping-particle&quot;:&quot;&quot;,&quot;family&quot;:&quot;Linghu&quot;,&quot;given&quot;:&quot;Ke-Gang&quot;,&quot;non-dropping-particle&quot;:&quot;&quot;,&quot;parse-names&quot;:false,&quot;suffix&quot;:&quot;&quot;},{&quot;dropping-particle&quot;:&quot;&quot;,&quot;family&quot;:&quot;Zhao&quot;,&quot;given&quot;:&quot;Guan Ding&quot;,&quot;non-dropping-particle&quot;:&quot;&quot;,&quot;parse-names&quot;:false,&quot;suffix&quot;:&quot;&quot;},{&quot;dropping-particle&quot;:&quot;&quot;,&quot;family&quot;:&quot;Xiong&quot;,&quot;given&quot;:&quot;Wei&quot;,&quot;non-dropping-particle&quot;:&quot;&quot;,&quot;parse-names&quot;:false,&quot;suffix&quot;:&quot;&quot;},{&quot;dropping-particle&quot;:&quot;&quot;,&quot;family&quot;:&quot;Sang&quot;,&quot;given&quot;:&quot;Wei&quot;,&quot;non-dropping-particle&quot;:&quot;&quot;,&quot;parse-names&quot;:false,&quot;suffix&quot;:&quot;&quot;},{&quot;dropping-particle&quot;:&quot;&quot;,&quot;family&quot;:&quot;Xiong&quot;,&quot;given&quot;:&quot;Shi Hang&quot;,&quot;non-dropping-particle&quot;:&quot;&quot;,&quot;parse-names&quot;:false,&quot;suffix&quot;:&quot;&quot;},{&quot;dropping-particle&quot;:&quot;&quot;,&quot;family&quot;:&quot;Tse&quot;,&quot;given&quot;:&quot;Anfernee Kai Wing&quot;,&quot;non-dropping-particle&quot;:&quot;&quot;,&quot;parse-names&quot;:false,&quot;suffix&quot;:&quot;&quot;},{&quot;dropping-particle&quot;:&quot;&quot;,&quot;family&quot;:&quot;Hu&quot;,&quot;given&quot;:&quot;Yuanjia&quot;,&quot;non-dropping-particle&quot;:&quot;&quot;,&quot;parse-names&quot;:false,&quot;suffix&quot;:&quot;&quot;},{&quot;dropping-particle&quot;:&quot;&quot;,&quot;family&quot;:&quot;Bian&quot;,&quot;given&quot;:&quot;Zhaoxiang&quot;,&quot;non-dropping-particle&quot;:&quot;&quot;,&quot;parse-names&quot;:false,&quot;suffix&quot;:&quot;&quot;},{&quot;dropping-particle&quot;:&quot;&quot;,&quot;family&quot;:&quot;Wang&quot;,&quot;given&quot;:&quot;Yitao&quot;,&quot;non-dropping-particle&quot;:&quot;&quot;,&quot;parse-names&quot;:false,&quot;suffix&quot;:&quot;&quot;},{&quot;dropping-particle&quot;:&quot;&quot;,&quot;family&quot;:&quot;Yu&quot;,&quot;given&quot;:&quot;Hua&quot;,&quot;non-dropping-particle&quot;:&quot;&quot;,&quot;parse-names&quot;:false,&quot;suffix&quot;:&quot;&quot;}],&quot;container-title&quot;:&quot;Journal of ethnopharmacology&quot;,&quot;id&quot;:&quot;edd76fd3-d8da-5178-9453-68addbde5d39&quot;,&quot;issued&quot;:{&quot;date-parts&quot;:[[&quot;2020&quot;]]},&quot;page&quot;:&quot;112530&quot;,&quot;publisher&quot;:&quot;Elsevier&quot;,&quot;title&quot;:&quot;Comprehensive comparison on the anti-inflammatory effects of three species of Sigesbeckia plants based on NF-κB and MAPKs signal pathways in vitro&quot;,&quot;type&quot;:&quot;article-journal&quot;,&quot;volume&quot;:&quot;250&quot;,&quot;container-title-short&quot;:&quot;J Ethnopharmacol&quot;},&quot;uris&quot;:[&quot;http://www.mendeley.com/documents/?uuid=6af95c55-d1ed-49df-af19-f746e942c740&quot;],&quot;isTemporary&quot;:false,&quot;legacyDesktopId&quot;:&quot;6af95c55-d1ed-49df-af19-f746e942c740&quot;}]},{&quot;citationID&quot;:&quot;MENDELEY_CITATION_66175fa3-0e3f-4e9b-b61a-87016ebc964a&quot;,&quot;properties&quot;:{&quot;noteIndex&quot;:0},&quot;isEdited&quot;:false,&quot;manualOverride&quot;:{&quot;citeprocText&quot;:&quot;(Linghu et al., 2023)&quot;,&quot;isManuallyOverridden&quot;:false,&quot;manualOverrideText&quot;:&quot;&quot;},&quot;citationTag&quot;:&quot;MENDELEY_CITATION_v3_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&quot;,&quot;citationItems&quot;:[{&quot;id&quot;:&quot;763c1b7f-b70b-570c-8157-dc3d2638a144&quot;,&quot;itemData&quot;:{&quot;ISSN&quot;:&quot;1420-3049&quot;,&quot;author&quot;:[{&quot;dropping-particle&quot;:&quot;&quot;,&quot;family&quot;:&quot;Linghu&quot;,&quot;given&quot;:&quot;Ke-Gang&quot;,&quot;non-dropping-particle&quot;:&quot;&quot;,&quot;parse-names&quot;:false,&quot;suffix&quot;:&quot;&quot;},{&quot;dropping-particle&quot;:&quot;&quot;,&quot;family&quot;:&quot;Zhao&quot;,&quot;given&quot;:&quot;Guan-Ding&quot;,&quot;non-dropping-particle&quot;:&quot;&quot;,&quot;parse-names&quot;:false,&quot;suffix&quot;:&quot;&quot;},{&quot;dropping-particle&quot;:&quot;&quot;,&quot;family&quot;:&quot;Zhang&quot;,&quot;given&quot;:&quot;Dai-Yan&quot;,&quot;non-dropping-particle&quot;:&quot;&quot;,&quot;parse-names&quot;:false,&quot;suffix&quot;:&quot;&quot;},{&quot;dropping-particle&quot;:&quot;&quot;,&quot;family&quot;:&quot;Xiong&quot;,&quot;given&quot;:&quot;Shi-Hang&quot;,&quot;non-dropping-particle&quot;:&quot;&quot;,&quot;parse-names&quot;:false,&quot;suffix&quot;:&quot;&quot;},{&quot;dropping-particle&quot;:&quot;&quot;,&quot;family&quot;:&quot;Wu&quot;,&quot;given&quot;:&quot;Guo-Ping&quot;,&quot;non-dropping-particle&quot;:&quot;&quot;,&quot;parse-names&quot;:false,&quot;suffix&quot;:&quot;&quot;},{&quot;dropping-particle&quot;:&quot;&quot;,&quot;family&quot;:&quot;Shen&quot;,&quot;given&quot;:&quot;Li-Yu&quot;,&quot;non-dropping-particle&quot;:&quot;&quot;,&quot;parse-names&quot;:false,&quot;suffix&quot;:&quot;&quot;},{&quot;dropping-particle&quot;:&quot;&quot;,&quot;family&quot;:&quot;Cui&quot;,&quot;given&quot;:&quot;Wen-Qing&quot;,&quot;non-dropping-particle&quot;:&quot;&quot;,&quot;parse-names&quot;:false,&quot;suffix&quot;:&quot;&quot;},{&quot;dropping-particle&quot;:&quot;&quot;,&quot;family&quot;:&quot;Zhang&quot;,&quot;given&quot;:&quot;Tian&quot;,&quot;non-dropping-particle&quot;:&quot;&quot;,&quot;parse-names&quot;:false,&quot;suffix&quot;:&quot;&quot;},{&quot;dropping-particle&quot;:&quot;&quot;,&quot;family&quot;:&quot;Hu&quot;,&quot;given&quot;:&quot;Yuan-Jia&quot;,&quot;non-dropping-particle&quot;:&quot;&quot;,&quot;parse-names&quot;:false,&quot;suffix&quot;:&quot;&quot;},{&quot;dropping-particle&quot;:&quot;&quot;,&quot;family&quot;:&quot;Guo&quot;,&quot;given&quot;:&quot;Bing&quot;,&quot;non-dropping-particle&quot;:&quot;&quot;,&quot;parse-names&quot;:false,&quot;suffix&quot;:&quot;&quot;}],&quot;container-title&quot;:&quot;Molecules&quot;,&quot;id&quot;:&quot;763c1b7f-b70b-570c-8157-dc3d2638a144&quot;,&quot;issue&quot;:&quot;10&quot;,&quot;issued&quot;:{&quot;date-parts&quot;:[[&quot;2023&quot;]]},&quot;page&quot;:&quot;4241&quot;,&quot;publisher&quot;:&quot;MDPI&quot;,&quot;title&quot;:&quot;Leocarpinolide B attenuates collagen type II-induced arthritis by inhibiting DNA binding activity of NF-κB&quot;,&quot;type&quot;:&quot;article-journal&quot;,&quot;volume&quot;:&quot;28&quot;,&quot;container-title-short&quot;:&quot;&quot;},&quot;uris&quot;:[&quot;http://www.mendeley.com/documents/?uuid=0ff8e50b-fcfe-407f-b78a-9d273e874ae5&quot;],&quot;isTemporary&quot;:false,&quot;legacyDesktopId&quot;:&quot;0ff8e50b-fcfe-407f-b78a-9d273e874ae5&quot;}]},{&quot;citationID&quot;:&quot;MENDELEY_CITATION_5e086acf-3a98-4960-b840-4572132882d5&quot;,&quot;properties&quot;:{&quot;noteIndex&quot;:0},&quot;isEdited&quot;:false,&quot;manualOverride&quot;:{&quot;citeprocText&quot;:&quot;(Jun et al., 2006)&quot;,&quot;isManuallyOverridden&quot;:false,&quot;manualOverrideText&quot;:&quot;&quot;},&quot;citationTag&quot;:&quot;MENDELEY_CITATION_v3_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&quot;,&quot;citationItems&quot;:[{&quot;id&quot;:&quot;74dba46f-a443-5254-8713-8f679c36ea70&quot;,&quot;itemData&quot;:{&quot;ISSN&quot;:&quot;1021-335X&quot;,&quot;author&quot;:[{&quot;dropping-particle&quot;:&quot;&quot;,&quot;family&quot;:&quot;Jun&quot;,&quot;given&quot;:&quot;Soo Young&quot;,&quot;non-dropping-particle&quot;:&quot;&quot;,&quot;parse-names&quot;:false,&quot;suffix&quot;:&quot;&quot;},{&quot;dropping-particle&quot;:&quot;&quot;,&quot;family&quot;:&quot;Choi&quot;,&quot;given&quot;:&quot;Yung Hyun&quot;,&quot;non-dropping-particle&quot;:&quot;&quot;,&quot;parse-names&quot;:false,&quot;suffix&quot;:&quot;&quot;},{&quot;dropping-particle&quot;:&quot;&quot;,&quot;family&quot;:&quot;Shin&quot;,&quot;given&quot;:&quot;Heung Mook&quot;,&quot;non-dropping-particle&quot;:&quot;&quot;,&quot;parse-names&quot;:false,&quot;suffix&quot;:&quot;&quot;}],&quot;container-title&quot;:&quot;Oncology reports&quot;,&quot;id&quot;:&quot;74dba46f-a443-5254-8713-8f679c36ea70&quot;,&quot;issue&quot;:&quot;6&quot;,&quot;issued&quot;:{&quot;date-parts&quot;:[[&quot;2006&quot;]]},&quot;page&quot;:&quot;1461-1467&quot;,&quot;publisher&quot;:&quot;Spandidos Publications&quot;,&quot;title&quot;:&quot;Siegesbeckia glabrescens induces apoptosis with different pathways in human MCF-7 and MDA-MB-231 breast carcinoma cells&quot;,&quot;type&quot;:&quot;article-journal&quot;,&quot;volume&quot;:&quot;15&quot;,&quot;container-title-short&quot;:&quot;Oncol Rep&quot;},&quot;uris&quot;:[&quot;http://www.mendeley.com/documents/?uuid=b8d7473b-7e12-4e6e-8b05-8c460009c232&quot;],&quot;isTemporary&quot;:false,&quot;legacyDesktopId&quot;:&quot;b8d7473b-7e12-4e6e-8b05-8c460009c232&quot;}]},{&quot;citationID&quot;:&quot;MENDELEY_CITATION_b651e414-b1ab-48e9-b269-21a62c70735a&quot;,&quot;properties&quot;:{&quot;noteIndex&quot;:0},&quot;isEdited&quot;:false,&quot;manualOverride&quot;:{&quot;citeprocText&quot;:&quot;(Jia et al., 2012)&quot;,&quot;isManuallyOverridden&quot;:false,&quot;manualOverrideText&quot;:&quot;&quot;},&quot;citationTag&quot;:&quot;MENDELEY_CITATION_v3_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&quot;,&quot;citationItems&quot;:[{&quot;id&quot;:&quot;ecaebb6c-fc2d-5dd1-a34f-f9394b78c2cd&quot;,&quot;itemData&quot;:{&quot;ISSN&quot;:&quot;1875-5364&quot;,&quot;author&quot;:[{&quot;dropping-particle&quot;:&quot;&quot;,&quot;family&quot;:&quot;Jia&quot;,&quot;given&quot;:&quot;L I U&quot;,&quot;non-dropping-particle&quot;:&quot;&quot;,&quot;parse-names&quot;:false,&quot;suffix&quot;:&quot;&quot;},{&quot;dropping-particle&quot;:&quot;&quot;,&quot;family&quot;:&quot;Rong&quot;,&quot;given&quot;:&quot;CHEN&quot;,&quot;non-dropping-particle&quot;:&quot;&quot;,&quot;parse-names&quot;:false,&quot;suffix&quot;:&quot;&quot;},{&quot;dropping-particle&quot;:&quot;&quot;,&quot;family&quot;:&quot;Yu&quot;,&quot;given&quot;:&quot;N I E&quot;,&quot;non-dropping-particle&quot;:&quot;&quot;,&quot;parse-names&quot;:false,&quot;suffix&quot;:&quot;&quot;},{&quot;dropping-particle&quot;:&quot;&quot;,&quot;family&quot;:&quot;Lin&quot;,&quot;given&quot;:&quot;FENG&quot;,&quot;non-dropping-particle&quot;:&quot;&quot;,&quot;parse-names&quot;:false,&quot;suffix&quot;:&quot;&quot;},{&quot;dropping-particle&quot;:&quot;&quot;,&quot;family&quot;:&quot;Hai-Dao&quot;,&quot;given&quot;:&quot;L I&quot;,&quot;non-dropping-particle&quot;:&quot;&quot;,&quot;parse-names&quot;:false,&quot;suffix&quot;:&quot;&quot;}],&quot;container-title&quot;:&quot;Chinese Journal of Natural Medicines&quot;,&quot;id&quot;:&quot;ecaebb6c-fc2d-5dd1-a34f-f9394b78c2cd&quot;,&quot;issue&quot;:&quot;1&quot;,&quot;issued&quot;:{&quot;date-parts&quot;:[[&quot;2012&quot;]]},&quot;page&quot;:&quot;13-15&quot;,&quot;publisher&quot;:&quot;Elsevier&quot;,&quot;title&quot;:&quot;A new carbamate with cytotoxic activity from the aerial parts of Siegesbeckia pubecens&quot;,&quot;type&quot;:&quot;article-journal&quot;,&quot;volume&quot;:&quot;10&quot;,&quot;container-title-short&quot;:&quot;Chin J Nat Med&quot;},&quot;uris&quot;:[&quot;http://www.mendeley.com/documents/?uuid=e28c7248-0ac7-4ace-9b97-0d0fb6bd2b58&quot;],&quot;isTemporary&quot;:false,&quot;legacyDesktopId&quot;:&quot;e28c7248-0ac7-4ace-9b97-0d0fb6bd2b58&quot;}]},{&quot;citationID&quot;:&quot;MENDELEY_CITATION_d3bc8b1f-293e-49a1-9de1-8f730dd2eb37&quot;,&quot;properties&quot;:{&quot;noteIndex&quot;:0},&quot;isEdited&quot;:false,&quot;manualOverride&quot;:{&quot;citeprocText&quot;:&quot;(Chang et al., 2016)&quot;,&quot;isManuallyOverridden&quot;:false,&quot;manualOverrideText&quot;:&quot;&quot;},&quot;citationTag&quot;:&quot;MENDELEY_CITATION_v3_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&quot;,&quot;citationItems&quot;:[{&quot;id&quot;:&quot;8f8f17b9-43de-541c-86a5-c7368acbee47&quot;,&quot;itemData&quot;:{&quot;ISSN&quot;:&quot;1420-3049&quot;,&quot;author&quot;:[{&quot;dropping-particle&quot;:&quot;&quot;,&quot;family&quot;:&quot;Chang&quot;,&quot;given&quot;:&quot;Chi-Chang&quot;,&quot;non-dropping-particle&quot;:&quot;&quot;,&quot;parse-names&quot;:false,&quot;suffix&quot;:&quot;&quot;},{&quot;dropping-particle&quot;:&quot;&quot;,&quot;family&quot;:&quot;Ling&quot;,&quot;given&quot;:&quot;Xue-Hua&quot;,&quot;non-dropping-particle&quot;:&quot;&quot;,&quot;parse-names&quot;:false,&quot;suffix&quot;:&quot;&quot;},{&quot;dropping-particle&quot;:&quot;&quot;,&quot;family&quot;:&quot;Hsu&quot;,&quot;given&quot;:&quot;Hsia-Fen&quot;,&quot;non-dropping-particle&quot;:&quot;&quot;,&quot;parse-names&quot;:false,&quot;suffix&quot;:&quot;&quot;},{&quot;dropping-particle&quot;:&quot;&quot;,&quot;family&quot;:&quot;Wu&quot;,&quot;given&quot;:&quot;Jing-Mei&quot;,&quot;non-dropping-particle&quot;:&quot;&quot;,&quot;parse-names&quot;:false,&quot;suffix&quot;:&quot;&quot;},{&quot;dropping-particle&quot;:&quot;&quot;,&quot;family&quot;:&quot;Wang&quot;,&quot;given&quot;:&quot;Chao-Ping&quot;,&quot;non-dropping-particle&quot;:&quot;&quot;,&quot;parse-names&quot;:false,&quot;suffix&quot;:&quot;&quot;},{&quot;dropping-particle&quot;:&quot;&quot;,&quot;family&quot;:&quot;Yang&quot;,&quot;given&quot;:&quot;Jyh-Ferng&quot;,&quot;non-dropping-particle&quot;:&quot;&quot;,&quot;parse-names&quot;:false,&quot;suffix&quot;:&quot;&quot;},{&quot;dropping-particle&quot;:&quot;&quot;,&quot;family&quot;:&quot;Fang&quot;,&quot;given&quot;:&quot;Li-Wen&quot;,&quot;non-dropping-particle&quot;:&quot;&quot;,&quot;parse-names&quot;:false,&quot;suffix&quot;:&quot;&quot;},{&quot;dropping-particle&quot;:&quot;&quot;,&quot;family&quot;:&quot;Houng&quot;,&quot;given&quot;:&quot;Jer-Yiing&quot;,&quot;non-dropping-particle&quot;:&quot;&quot;,&quot;parse-names&quot;:false,&quot;suffix&quot;:&quot;&quot;}],&quot;container-title&quot;:&quot;Molecules&quot;,&quot;id&quot;:&quot;8f8f17b9-43de-541c-86a5-c7368acbee47&quot;,&quot;issue&quot;:&quot;8&quot;,&quot;issued&quot;:{&quot;date-parts&quot;:[[&quot;2016&quot;]]},&quot;page&quot;:&quot;1021&quot;,&quot;publisher&quot;:&quot;MDPI&quot;,&quot;title&quot;:&quot;Siegesbeckia orientalis extract inhibits TGFβ1-induced migration and invasion of endometrial cancer cells&quot;,&quot;type&quot;:&quot;article-journal&quot;,&quot;volume&quot;:&quot;21&quot;,&quot;container-title-short&quot;:&quot;&quot;},&quot;uris&quot;:[&quot;http://www.mendeley.com/documents/?uuid=4e4627fd-4788-4b21-9fc5-8423abe895ed&quot;],&quot;isTemporary&quot;:false,&quot;legacyDesktopId&quot;:&quot;4e4627fd-4788-4b21-9fc5-8423abe895ed&quot;}]},{&quot;citationID&quot;:&quot;MENDELEY_CITATION_daed4100-678d-4d1a-858d-67742ca0e193&quot;,&quot;properties&quot;:{&quot;noteIndex&quot;:0},&quot;isEdited&quot;:false,&quot;manualOverride&quot;:{&quot;citeprocText&quot;:&quot;(H. J. Lee et al., 2016)&quot;,&quot;isManuallyOverridden&quot;:false,&quot;manualOverrideText&quot;:&quot;&quot;},&quot;citationTag&quot;:&quot;MENDELEY_CITATION_v3_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&quot;,&quot;citationItems&quot;:[{&quot;id&quot;:&quot;003adee3-28ad-52e1-bdf5-92335a472ee9&quot;,&quot;itemData&quot;:{&quot;ISSN&quot;:&quot;1792-1074&quot;,&quot;author&quot;:[{&quot;dropping-particle&quot;:&quot;&quot;,&quot;family&quot;:&quot;Lee&quot;,&quot;given&quot;:&quot;Hwa Jin&quot;,&quot;non-dropping-particle&quot;:&quot;&quot;,&quot;parse-names&quot;:false,&quot;suffix&quot;:&quot;&quot;},{&quot;dropping-particle&quot;:&quot;&quot;,&quot;family&quot;:&quot;Wu&quot;,&quot;given&quot;:&quot;Qian&quot;,&quot;non-dropping-particle&quot;:&quot;&quot;,&quot;parse-names&quot;:false,&quot;suffix&quot;:&quot;&quot;},{&quot;dropping-particle&quot;:&quot;&quot;,&quot;family&quot;:&quot;Li&quot;,&quot;given&quot;:&quot;Hua&quot;,&quot;non-dropping-particle&quot;:&quot;&quot;,&quot;parse-names&quot;:false,&quot;suffix&quot;:&quot;&quot;},{&quot;dropping-particle&quot;:&quot;&quot;,&quot;family&quot;:&quot;Bae&quot;,&quot;given&quot;:&quot;Gyu-Un&quot;,&quot;non-dropping-particle&quot;:&quot;&quot;,&quot;parse-names&quot;:false,&quot;suffix&quot;:&quot;&quot;},{&quot;dropping-particle&quot;:&quot;&quot;,&quot;family&quot;:&quot;Kim&quot;,&quot;given&quot;:&quot;An Keun&quot;,&quot;non-dropping-particle&quot;:&quot;&quot;,&quot;parse-names&quot;:false,&quot;suffix&quot;:&quot;&quot;},{&quot;dropping-particle&quot;:&quot;&quot;,&quot;family&quot;:&quot;Ryu&quot;,&quot;given&quot;:&quot;Jae-Ha&quot;,&quot;non-dropping-particle&quot;:&quot;&quot;,&quot;parse-names&quot;:false,&quot;suffix&quot;:&quot;&quot;}],&quot;container-title&quot;:&quot;Oncology Letters&quot;,&quot;id&quot;:&quot;003adee3-28ad-52e1-bdf5-92335a472ee9&quot;,&quot;issue&quot;:&quot;4&quot;,&quot;issued&quot;:{&quot;date-parts&quot;:[[&quot;2016&quot;]]},&quot;page&quot;:&quot;2912-2917&quot;,&quot;publisher&quot;:&quot;DA Spandidos&quot;,&quot;title&quot;:&quot;A sesquiterpene lactone from Siegesbeckia glabrescens suppresses Hedgehog/Gli-mediated transcription in pancreatic cancer cells&quot;,&quot;type&quot;:&quot;article-journal&quot;,&quot;volume&quot;:&quot;12&quot;,&quot;container-title-short&quot;:&quot;Oncol Lett&quot;},&quot;uris&quot;:[&quot;http://www.mendeley.com/documents/?uuid=0ec1ae0a-aa1f-432c-be51-d2761fb78803&quot;],&quot;isTemporary&quot;:false,&quot;legacyDesktopId&quot;:&quot;0ec1ae0a-aa1f-432c-be51-d2761fb78803&quot;}]},{&quot;citationID&quot;:&quot;MENDELEY_CITATION_02bca438-0edb-4bb9-be4d-01a0aab949b1&quot;,&quot;properties&quot;:{&quot;noteIndex&quot;:0},&quot;isEdited&quot;:false,&quot;manualOverride&quot;:{&quot;citeprocText&quot;:&quot;(Lv et al., 2017)&quot;,&quot;isManuallyOverridden&quot;:false,&quot;manualOverrideText&quot;:&quot;&quot;},&quot;citationTag&quot;:&quot;MENDELEY_CITATION_v3_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&quot;,&quot;citationItems&quot;:[{&quot;id&quot;:&quot;d7385adf-aad8-508f-a374-447dace4e62b&quot;,&quot;itemData&quot;:{&quot;ISSN&quot;:&quot;1672-0733&quot;,&quot;author&quot;:[{&quot;dropping-particle&quot;:&quot;&quot;,&quot;family&quot;:&quot;Lv&quot;,&quot;given&quot;:&quot;Dan&quot;,&quot;non-dropping-particle&quot;:&quot;&quot;,&quot;parse-names&quot;:false,&quot;suffix&quot;:&quot;&quot;},{&quot;dropping-particle&quot;:&quot;&quot;,&quot;family&quot;:&quot;Guo&quot;,&quot;given&quot;:&quot;Kai-wen&quot;,&quot;non-dropping-particle&quot;:&quot;&quot;,&quot;parse-names&quot;:false,&quot;suffix&quot;:&quot;&quot;},{&quot;dropping-particle&quot;:&quot;&quot;,&quot;family&quot;:&quot;Xu&quot;,&quot;given&quot;:&quot;Chan&quot;,&quot;non-dropping-particle&quot;:&quot;&quot;,&quot;parse-names&quot;:false,&quot;suffix&quot;:&quot;&quot;},{&quot;dropping-particle&quot;:&quot;&quot;,&quot;family&quot;:&quot;Huang&quot;,&quot;given&quot;:&quot;Mi&quot;,&quot;non-dropping-particle&quot;:&quot;&quot;,&quot;parse-names&quot;:false,&quot;suffix&quot;:&quot;&quot;},{&quot;dropping-particle&quot;:&quot;&quot;,&quot;family&quot;:&quot;Zheng&quot;,&quot;given&quot;:&quot;Si-jian&quot;,&quot;non-dropping-particle&quot;:&quot;&quot;,&quot;parse-names&quot;:false,&quot;suffix&quot;:&quot;&quot;},{&quot;dropping-particle&quot;:&quot;&quot;,&quot;family&quot;:&quot;Ma&quot;,&quot;given&quot;:&quot;Xin-hua&quot;,&quot;non-dropping-particle&quot;:&quot;&quot;,&quot;parse-names&quot;:false,&quot;suffix&quot;:&quot;&quot;},{&quot;dropping-particle&quot;:&quot;&quot;,&quot;family&quot;:&quot;Pan&quot;,&quot;given&quot;:&quot;Li-hong&quot;,&quot;non-dropping-particle&quot;:&quot;&quot;,&quot;parse-names&quot;:false,&quot;suffix&quot;:&quot;&quot;},{&quot;dropping-particle&quot;:&quot;&quot;,&quot;family&quot;:&quot;Wang&quot;,&quot;given&quot;:&quot;Qiang&quot;,&quot;non-dropping-particle&quot;:&quot;&quot;,&quot;parse-names&quot;:false,&quot;suffix&quot;:&quot;&quot;},{&quot;dropping-particle&quot;:&quot;&quot;,&quot;family&quot;:&quot;Yang&quot;,&quot;given&quot;:&quot;Xin-zhou&quot;,&quot;non-dropping-particle&quot;:&quot;&quot;,&quot;parse-names&quot;:false,&quot;suffix&quot;:&quot;&quot;}],&quot;container-title&quot;:&quot;Journal of Huazhong University of Science and Technology [Medical Sciences]&quot;,&quot;id&quot;:&quot;d7385adf-aad8-508f-a374-447dace4e62b&quot;,&quot;issued&quot;:{&quot;date-parts&quot;:[[&quot;2017&quot;]]},&quot;page&quot;:&quot;87-92&quot;,&quot;publisher&quot;:&quot;Springer&quot;,&quot;title&quot;:&quot;Essential oil from Siegesbeckia pubescens induces apoptosis through the mitochondrial pathway in human HepG2 cells&quot;,&quot;type&quot;:&quot;article-journal&quot;,&quot;volume&quot;:&quot;37&quot;,&quot;container-title-short&quot;:&quot;&quot;},&quot;uris&quot;:[&quot;http://www.mendeley.com/documents/?uuid=2b681ec2-2c4b-4e31-b465-e7410e501e84&quot;],&quot;isTemporary&quot;:false,&quot;legacyDesktopId&quot;:&quot;2b681ec2-2c4b-4e31-b465-e7410e501e84&quot;}]},{&quot;citationID&quot;:&quot;MENDELEY_CITATION_825f36f7-2b62-491a-b622-9843b7a746d6&quot;,&quot;properties&quot;:{&quot;noteIndex&quot;:0},&quot;isEdited&quot;:false,&quot;manualOverride&quot;:{&quot;citeprocText&quot;:&quot;(Hwang et al., 2001)&quot;,&quot;isManuallyOverridden&quot;:false,&quot;manualOverrideText&quot;:&quot;&quot;},&quot;citationTag&quot;:&quot;MENDELEY_CITATION_v3_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&quot;,&quot;citationItems&quot;:[{&quot;id&quot;:&quot;dbee7e7a-dfe4-58d6-a248-3af18356f221&quot;,&quot;itemData&quot;:{&quot;ISSN&quot;:&quot;0892-3973&quot;,&quot;author&quot;:[{&quot;dropping-particle&quot;:&quot;&quot;,&quot;family&quot;:&quot;Hwang&quot;,&quot;given&quot;:&quot;Woo-Jun&quot;,&quot;non-dropping-particle&quot;:&quot;&quot;,&quot;parse-names&quot;:false,&quot;suffix&quot;:&quot;&quot;},{&quot;dropping-particle&quot;:&quot;&quot;,&quot;family&quot;:&quot;Park&quot;,&quot;given&quot;:&quot;Eun-Jeung&quot;,&quot;non-dropping-particle&quot;:&quot;&quot;,&quot;parse-names&quot;:false,&quot;suffix&quot;:&quot;&quot;},{&quot;dropping-particle&quot;:&quot;&quot;,&quot;family&quot;:&quot;Jang&quot;,&quot;given&quot;:&quot;Chul-Ho&quot;,&quot;non-dropping-particle&quot;:&quot;&quot;,&quot;parse-names&quot;:false,&quot;suffix&quot;:&quot;&quot;},{&quot;dropping-particle&quot;:&quot;&quot;,&quot;family&quot;:&quot;Han&quot;,&quot;given&quot;:&quot;Seung-Woo&quot;,&quot;non-dropping-particle&quot;:&quot;&quot;,&quot;parse-names&quot;:false,&quot;suffix&quot;:&quot;&quot;},{&quot;dropping-particle&quot;:&quot;&quot;,&quot;family&quot;:&quot;Oh&quot;,&quot;given&quot;:&quot;Gyung-Jae&quot;,&quot;non-dropping-particle&quot;:&quot;&quot;,&quot;parse-names&quot;:false,&quot;suffix&quot;:&quot;&quot;},{&quot;dropping-particle&quot;:&quot;&quot;,&quot;family&quot;:&quot;Kim&quot;,&quot;given&quot;:&quot;Nam-Song&quot;,&quot;non-dropping-particle&quot;:&quot;&quot;,&quot;parse-names&quot;:false,&quot;suffix&quot;:&quot;&quot;},{&quot;dropping-particle&quot;:&quot;&quot;,&quot;family&quot;:&quot;Kim&quot;,&quot;given&quot;:&quot;Hyung-Min&quot;,&quot;non-dropping-particle&quot;:&quot;&quot;,&quot;parse-names&quot;:false,&quot;suffix&quot;:&quot;&quot;}],&quot;container-title&quot;:&quot;Immunopharmacology and immunotoxicology&quot;,&quot;id&quot;:&quot;dbee7e7a-dfe4-58d6-a248-3af18356f221&quot;,&quot;issue&quot;:&quot;4&quot;,&quot;issued&quot;:{&quot;date-parts&quot;:[[&quot;2001&quot;]]},&quot;page&quot;:&quot;555-563&quot;,&quot;publisher&quot;:&quot;Taylor &amp; Francis&quot;,&quot;title&quot;:&quot;Inhibitory effect of immunoglobulin E production by jin-deuk-chal (Siegesbeckia orientalis)&quot;,&quot;type&quot;:&quot;article-journal&quot;,&quot;volume&quot;:&quot;23&quot;,&quot;container-title-short&quot;:&quot;Immunopharmacol Immunotoxicol&quot;},&quot;uris&quot;:[&quot;http://www.mendeley.com/documents/?uuid=9354a92f-93c0-4a72-a275-fd8bb4901c75&quot;],&quot;isTemporary&quot;:false,&quot;legacyDesktopId&quot;:&quot;9354a92f-93c0-4a72-a275-fd8bb4901c75&quot;}]},{&quot;citationID&quot;:&quot;MENDELEY_CITATION_16decc63-f709-4acd-8fba-a7657bc9d079&quot;,&quot;properties&quot;:{&quot;noteIndex&quot;:0},&quot;isEdited&quot;:false,&quot;manualOverride&quot;:{&quot;citeprocText&quot;:&quot;(H. Sun &amp;#38; Wang, 2006)&quot;,&quot;isManuallyOverridden&quot;:false,&quot;manualOverrideText&quot;:&quot;&quot;},&quot;citationTag&quot;:&quot;MENDELEY_CITATION_v3_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&quot;,&quot;citationItems&quot;:[{&quot;id&quot;:&quot;530657e2-c88a-5e1b-8fa5-3bd01ae04bdc&quot;,&quot;itemData&quot;:{&quot;ISSN&quot;:&quot;1612-1872&quot;,&quot;author&quot;:[{&quot;dropping-particle&quot;:&quot;&quot;,&quot;family&quot;:&quot;Sun&quot;,&quot;given&quot;:&quot;Hong‐Xiang&quot;,&quot;non-dropping-particle&quot;:&quot;&quot;,&quot;parse-names&quot;:false,&quot;suffix&quot;:&quot;&quot;},{&quot;dropping-particle&quot;:&quot;&quot;,&quot;family&quot;:&quot;Wang&quot;,&quot;given&quot;:&quot;Hua&quot;,&quot;non-dropping-particle&quot;:&quot;&quot;,&quot;parse-names&quot;:false,&quot;suffix&quot;:&quot;&quot;}],&quot;container-title&quot;:&quot;Chemistry &amp; biodiversity&quot;,&quot;id&quot;:&quot;530657e2-c88a-5e1b-8fa5-3bd01ae04bdc&quot;,&quot;issue&quot;:&quot;7&quot;,&quot;issued&quot;:{&quot;date-parts&quot;:[[&quot;2006&quot;]]},&quot;page&quot;:&quot;754-761&quot;,&quot;publisher&quot;:&quot;Wiley Online Library&quot;,&quot;title&quot;:&quot;Immunosuppressive activity of the ethanol extract of Siegesbeckia orientalis on the immune responses to ovalbumin in mice&quot;,&quot;type&quot;:&quot;article-journal&quot;,&quot;volume&quot;:&quot;3&quot;,&quot;container-title-short&quot;:&quot;Chem Biodivers&quot;},&quot;uris&quot;:[&quot;http://www.mendeley.com/documents/?uuid=8e1e4883-6814-455f-9cd1-7205dc731454&quot;],&quot;isTemporary&quot;:false,&quot;legacyDesktopId&quot;:&quot;8e1e4883-6814-455f-9cd1-7205dc731454&quot;}]},{&quot;citationID&quot;:&quot;MENDELEY_CITATION_45c295f5-853a-40bd-b44b-131a1dee979f&quot;,&quot;properties&quot;:{&quot;noteIndex&quot;:0},&quot;isEdited&quot;:false,&quot;manualOverride&quot;:{&quot;citeprocText&quot;:&quot;(Shao et al., 2012)&quot;,&quot;isManuallyOverridden&quot;:false,&quot;manualOverrideText&quot;:&quot;&quot;},&quot;citationTag&quot;:&quot;MENDELEY_CITATION_v3_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&quot;,&quot;citationItems&quot;:[{&quot;id&quot;:&quot;f41c3636-06e4-5508-b673-27df2791ad48&quot;,&quot;itemData&quot;:{&quot;author&quot;:[{&quot;dropping-particle&quot;:&quot;&quot;,&quot;family&quot;:&quot;Shao&quot;,&quot;given&quot;:&quot;N Q&quot;,&quot;non-dropping-particle&quot;:&quot;&quot;,&quot;parse-names&quot;:false,&quot;suffix&quot;:&quot;&quot;},{&quot;dropping-particle&quot;:&quot;&quot;,&quot;family&quot;:&quot;Zhao&quot;,&quot;given&quot;:&quot;M&quot;,&quot;non-dropping-particle&quot;:&quot;&quot;,&quot;parse-names&quot;:false,&quot;suffix&quot;:&quot;&quot;},{&quot;dropping-particle&quot;:&quot;&quot;,&quot;family&quot;:&quot;Wang&quot;,&quot;given&quot;:&quot;H Q&quot;,&quot;non-dropping-particle&quot;:&quot;&quot;,&quot;parse-names&quot;:false,&quot;suffix&quot;:&quot;&quot;},{&quot;dropping-particle&quot;:&quot;&quot;,&quot;family&quot;:&quot;Zhu&quot;,&quot;given&quot;:&quot;X X&quot;,&quot;non-dropping-particle&quot;:&quot;&quot;,&quot;parse-names&quot;:false,&quot;suffix&quot;:&quot;&quot;}],&quot;container-title&quot;:&quot;Chin Arch Tradit Chin Med&quot;,&quot;id&quot;:&quot;f41c3636-06e4-5508-b673-27df2791ad48&quot;,&quot;issued&quot;:{&quot;date-parts&quot;:[[&quot;2012&quot;]]},&quot;page&quot;:&quot;66&quot;,&quot;title&quot;:&quot;Experimental research of effect of herba siegesbeckiae on immunological function of mice&quot;,&quot;type&quot;:&quot;article-journal&quot;,&quot;volume&quot;:&quot;8&quot;,&quot;container-title-short&quot;:&quot;&quot;},&quot;uris&quot;:[&quot;http://www.mendeley.com/documents/?uuid=b6dac380-adc5-4d74-9368-c111ab118eae&quot;],&quot;isTemporary&quot;:false,&quot;legacyDesktopId&quot;:&quot;b6dac380-adc5-4d74-9368-c111ab118eae&quot;}]},{&quot;citationID&quot;:&quot;MENDELEY_CITATION_1076d38c-466d-4275-8b3f-8ff3e569379b&quot;,&quot;properties&quot;:{&quot;noteIndex&quot;:0},&quot;isEdited&quot;:false,&quot;manualOverride&quot;:{&quot;citeprocText&quot;:&quot;(Xiao et al., 2015)&quot;,&quot;isManuallyOverridden&quot;:false,&quot;manualOverrideText&quot;:&quot;&quot;},&quot;citationTag&quot;:&quot;MENDELEY_CITATION_v3_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&quot;,&quot;citationItems&quot;:[{&quot;id&quot;:&quot;b0c1f5fe-bdb6-5a3c-9e64-f56ca41663a1&quot;,&quot;itemData&quot;:{&quot;ISSN&quot;:&quot;2045-2322&quot;,&quot;author&quot;:[{&quot;dropping-particle&quot;:&quot;&quot;,&quot;family&quot;:&quot;Xiao&quot;,&quot;given&quot;:&quot;Juan&quot;,&quot;non-dropping-particle&quot;:&quot;&quot;,&quot;parse-names&quot;:false,&quot;suffix&quot;:&quot;&quot;},{&quot;dropping-particle&quot;:&quot;&quot;,&quot;family&quot;:&quot;Yang&quot;,&quot;given&quot;:&quot;Rongbing&quot;,&quot;non-dropping-particle&quot;:&quot;&quot;,&quot;parse-names&quot;:false,&quot;suffix&quot;:&quot;&quot;},{&quot;dropping-particle&quot;:&quot;&quot;,&quot;family&quot;:&quot;Yang&quot;,&quot;given&quot;:&quot;Lin&quot;,&quot;non-dropping-particle&quot;:&quot;&quot;,&quot;parse-names&quot;:false,&quot;suffix&quot;:&quot;&quot;},{&quot;dropping-particle&quot;:&quot;&quot;,&quot;family&quot;:&quot;Fan&quot;,&quot;given&quot;:&quot;Xiaohang&quot;,&quot;non-dropping-particle&quot;:&quot;&quot;,&quot;parse-names&quot;:false,&quot;suffix&quot;:&quot;&quot;},{&quot;dropping-particle&quot;:&quot;&quot;,&quot;family&quot;:&quot;Liu&quot;,&quot;given&quot;:&quot;Wenwei&quot;,&quot;non-dropping-particle&quot;:&quot;&quot;,&quot;parse-names&quot;:false,&quot;suffix&quot;:&quot;&quot;},{&quot;dropping-particle&quot;:&quot;&quot;,&quot;family&quot;:&quot;Deng&quot;,&quot;given&quot;:&quot;Wenbin&quot;,&quot;non-dropping-particle&quot;:&quot;&quot;,&quot;parse-names&quot;:false,&quot;suffix&quot;:&quot;&quot;}],&quot;container-title&quot;:&quot;Scientific Reports&quot;,&quot;id&quot;:&quot;b0c1f5fe-bdb6-5a3c-9e64-f56ca41663a1&quot;,&quot;issue&quot;:&quot;1&quot;,&quot;issued&quot;:{&quot;date-parts&quot;:[[&quot;2015&quot;]]},&quot;page&quot;:&quot;9022&quot;,&quot;publisher&quot;:&quot;Nature Publishing Group UK London&quot;,&quot;title&quot;:&quot;Kirenol attenuates experimental autoimmune encephalomyelitis by inhibiting differentiation of Th1 and th17 cells and inducing apoptosis of effector T cells&quot;,&quot;type&quot;:&quot;article-journal&quot;,&quot;volume&quot;:&quot;5&quot;,&quot;container-title-short&quot;:&quot;Sci Rep&quot;},&quot;uris&quot;:[&quot;http://www.mendeley.com/documents/?uuid=031d5226-2f87-4ce7-90f6-f2110ed94601&quot;],&quot;isTemporary&quot;:false,&quot;legacyDesktopId&quot;:&quot;031d5226-2f87-4ce7-90f6-f2110ed94601&quot;}]},{&quot;citationID&quot;:&quot;MENDELEY_CITATION_5608a27b-e7e2-4391-a45c-2026612f2338&quot;,&quot;properties&quot;:{&quot;noteIndex&quot;:0},&quot;isEdited&quot;:false,&quot;manualOverride&quot;:{&quot;citeprocText&quot;:&quot;(Y.-S. Kim et al., 2012)&quot;,&quot;isManuallyOverridden&quot;:false,&quot;manualOverrideText&quot;:&quot;&quot;},&quot;citationTag&quot;:&quot;MENDELEY_CITATION_v3_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&quot;,&quot;citationItems&quot;:[{&quot;id&quot;:&quot;dc33cc8b-5dd1-5656-96fc-1165092fbcb1&quot;,&quot;itemData&quot;:{&quot;ISSN&quot;:&quot;1420-3049&quot;,&quot;author&quot;:[{&quot;dropping-particle&quot;:&quot;&quot;,&quot;family&quot;:&quot;Kim&quot;,&quot;given&quot;:&quot;Young-Soo&quot;,&quot;non-dropping-particle&quot;:&quot;&quot;,&quot;parse-names&quot;:false,&quot;suffix&quot;:&quot;&quot;},{&quot;dropping-particle&quot;:&quot;&quot;,&quot;family&quot;:&quot;Kim&quot;,&quot;given&quot;:&quot;Hyungil&quot;,&quot;non-dropping-particle&quot;:&quot;&quot;,&quot;parse-names&quot;:false,&quot;suffix&quot;:&quot;&quot;},{&quot;dropping-particle&quot;:&quot;&quot;,&quot;family&quot;:&quot;Jung&quot;,&quot;given&quot;:&quot;Eunsun&quot;,&quot;non-dropping-particle&quot;:&quot;&quot;,&quot;parse-names&quot;:false,&quot;suffix&quot;:&quot;&quot;},{&quot;dropping-particle&quot;:&quot;&quot;,&quot;family&quot;:&quot;Kim&quot;,&quot;given&quot;:&quot;Jang-Hyun&quot;,&quot;non-dropping-particle&quot;:&quot;&quot;,&quot;parse-names&quot;:false,&quot;suffix&quot;:&quot;&quot;},{&quot;dropping-particle&quot;:&quot;&quot;,&quot;family&quot;:&quot;Hwang&quot;,&quot;given&quot;:&quot;Wangtaek&quot;,&quot;non-dropping-particle&quot;:&quot;&quot;,&quot;parse-names&quot;:false,&quot;suffix&quot;:&quot;&quot;},{&quot;dropping-particle&quot;:&quot;&quot;,&quot;family&quot;:&quot;Kang&quot;,&quot;given&quot;:&quot;Eun-Ju&quot;,&quot;non-dropping-particle&quot;:&quot;&quot;,&quot;parse-names&quot;:false,&quot;suffix&quot;:&quot;&quot;},{&quot;dropping-particle&quot;:&quot;&quot;,&quot;family&quot;:&quot;Lee&quot;,&quot;given&quot;:&quot;Sanghyun&quot;,&quot;non-dropping-particle&quot;:&quot;&quot;,&quot;parse-names&quot;:false,&quot;suffix&quot;:&quot;&quot;},{&quot;dropping-particle&quot;:&quot;&quot;,&quot;family&quot;:&quot;Ha&quot;,&quot;given&quot;:&quot;Byung-Jo&quot;,&quot;non-dropping-particle&quot;:&quot;&quot;,&quot;parse-names&quot;:false,&quot;suffix&quot;:&quot;&quot;},{&quot;dropping-particle&quot;:&quot;&quot;,&quot;family&quot;:&quot;Lee&quot;,&quot;given&quot;:&quot;Jongsung&quot;,&quot;non-dropping-particle&quot;:&quot;&quot;,&quot;parse-names&quot;:false,&quot;suffix&quot;:&quot;&quot;},{&quot;dropping-particle&quot;:&quot;&quot;,&quot;family&quot;:&quot;Park&quot;,&quot;given&quot;:&quot;Deokhoon&quot;,&quot;non-dropping-particle&quot;:&quot;&quot;,&quot;parse-names&quot;:false,&quot;suffix&quot;:&quot;&quot;}],&quot;container-title&quot;:&quot;Molecules&quot;,&quot;id&quot;:&quot;dc33cc8b-5dd1-5656-96fc-1165092fbcb1&quot;,&quot;issue&quot;:&quot;11&quot;,&quot;issued&quot;:{&quot;date-parts&quot;:[[&quot;2012&quot;]]},&quot;page&quot;:&quot;12469-12477&quot;,&quot;publisher&quot;:&quot;MDPI&quot;,&quot;title&quot;:&quot;A novel antibacterial compound from Siegesbeckia glabrescens&quot;,&quot;type&quot;:&quot;article-journal&quot;,&quot;volume&quot;:&quot;17&quot;,&quot;container-title-short&quot;:&quot;&quot;},&quot;uris&quot;:[&quot;http://www.mendeley.com/documents/?uuid=f12a828e-dbf9-49bf-9c80-e3961fe3f682&quot;],&quot;isTemporary&quot;:false,&quot;legacyDesktopId&quot;:&quot;f12a828e-dbf9-49bf-9c80-e3961fe3f682&quot;}]},{&quot;citationID&quot;:&quot;MENDELEY_CITATION_c31a1317-1769-479e-b1fc-608391b9aefc&quot;,&quot;properties&quot;:{&quot;noteIndex&quot;:0},&quot;isEdited&quot;:false,&quot;manualOverride&quot;:{&quot;citeprocText&quot;:&quot;(J.-P. Wang et al., 2012)&quot;,&quot;isManuallyOverridden&quot;:false,&quot;manualOverrideText&quot;:&quot;&quot;},&quot;citationTag&quot;:&quot;MENDELEY_CITATION_v3_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&quot;,&quot;citationItems&quot;:[{&quot;id&quot;:&quot;83b7124f-b190-5386-8331-19facfe46c2f&quot;,&quot;itemData&quot;:{&quot;author&quot;:[{&quot;dropping-particle&quot;:&quot;&quot;,&quot;family&quot;:&quot;Wang&quot;,&quot;given&quot;:&quot;Jian-Ping&quot;,&quot;non-dropping-particle&quot;:&quot;&quot;,&quot;parse-names&quot;:false,&quot;suffix&quot;:&quot;&quot;},{&quot;dropping-particle&quot;:&quot;&quot;,&quot;family&quot;:&quot;Zhou&quot;,&quot;given&quot;:&quot;Ya-Ming&quot;,&quot;non-dropping-particle&quot;:&quot;&quot;,&quot;parse-names&quot;:false,&quot;suffix&quot;:&quot;&quot;},{&quot;dropping-particle&quot;:&quot;&quot;,&quot;family&quot;:&quot;Zhang&quot;,&quot;given&quot;:&quot;Yong-Hui&quot;,&quot;non-dropping-particle&quot;:&quot;&quot;,&quot;parse-names&quot;:false,&quot;suffix&quot;:&quot;&quot;}],&quot;container-title&quot;:&quot;Pharmacognosy Magazine&quot;,&quot;id&quot;:&quot;83b7124f-b190-5386-8331-19facfe46c2f&quot;,&quot;issue&quot;:&quot;30&quot;,&quot;issued&quot;:{&quot;date-parts&quot;:[[&quot;2012&quot;]]},&quot;page&quot;:&quot;149&quot;,&quot;title&quot;:&quot;Kirenol production in hairy root culture of Siegesbeckea orientalis and its antimicrobial activity&quot;,&quot;type&quot;:&quot;article-journal&quot;,&quot;volume&quot;:&quot;8&quot;,&quot;container-title-short&quot;:&quot;Pharmacogn Mag&quot;},&quot;uris&quot;:[&quot;http://www.mendeley.com/documents/?uuid=56bd3531-b2ca-4ad2-8be7-edf22ebdcd4e&quot;],&quot;isTemporary&quot;:false,&quot;legacyDesktopId&quot;:&quot;56bd3531-b2ca-4ad2-8be7-edf22ebdcd4e&quot;}]},{&quot;citationID&quot;:&quot;MENDELEY_CITATION_959add20-e5f1-45a7-821a-84511e019906&quot;,&quot;properties&quot;:{&quot;noteIndex&quot;:0},&quot;isEdited&quot;:false,&quot;manualOverride&quot;:{&quot;citeprocText&quot;:&quot;(Yang et al., 2016)&quot;,&quot;isManuallyOverridden&quot;:false,&quot;manualOverrideText&quot;:&quot;&quot;},&quot;citationTag&quot;:&quot;MENDELEY_CITATION_v3_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&quot;,&quot;citationItems&quot;:[{&quot;id&quot;:&quot;ac831ef4-0ff6-5cfb-a071-99a8704a86ed&quot;,&quot;itemData&quot;:{&quot;ISSN&quot;:&quot;0926-6690&quot;,&quot;author&quot;:[{&quot;dropping-particle&quot;:&quot;&quot;,&quot;family&quot;:&quot;Yang&quot;,&quot;given&quot;:&quot;Yuan&quot;,&quot;non-dropping-particle&quot;:&quot;&quot;,&quot;parse-names&quot;:false,&quot;suffix&quot;:&quot;&quot;},{&quot;dropping-particle&quot;:&quot;&quot;,&quot;family&quot;:&quot;Chen&quot;,&quot;given&quot;:&quot;Hui&quot;,&quot;non-dropping-particle&quot;:&quot;&quot;,&quot;parse-names&quot;:false,&quot;suffix&quot;:&quot;&quot;},{&quot;dropping-particle&quot;:&quot;&quot;,&quot;family&quot;:&quot;Lei&quot;,&quot;given&quot;:&quot;Jiachuan&quot;,&quot;non-dropping-particle&quot;:&quot;&quot;,&quot;parse-names&quot;:false,&quot;suffix&quot;:&quot;&quot;},{&quot;dropping-particle&quot;:&quot;&quot;,&quot;family&quot;:&quot;Yu&quot;,&quot;given&quot;:&quot;Jianqing&quot;,&quot;non-dropping-particle&quot;:&quot;&quot;,&quot;parse-names&quot;:false,&quot;suffix&quot;:&quot;&quot;}],&quot;container-title&quot;:&quot;Industrial crops and products&quot;,&quot;id&quot;:&quot;ac831ef4-0ff6-5cfb-a071-99a8704a86ed&quot;,&quot;issued&quot;:{&quot;date-parts&quot;:[[&quot;2016&quot;]]},&quot;page&quot;:&quot;288-293&quot;,&quot;publisher&quot;:&quot;Elsevier&quot;,&quot;title&quot;:&quot;Biological activity of extracts and active compounds isolated from Siegesbeckia orientalis L.&quot;,&quot;type&quot;:&quot;article-journal&quot;,&quot;volume&quot;:&quot;94&quot;,&quot;container-title-short&quot;:&quot;Ind Crops Prod&quot;},&quot;uris&quot;:[&quot;http://www.mendeley.com/documents/?uuid=e3e1fa83-b9c9-48df-9187-5f98e5d50ef5&quot;],&quot;isTemporary&quot;:false,&quot;legacyDesktopId&quot;:&quot;e3e1fa83-b9c9-48df-9187-5f98e5d50ef5&quot;}]},{&quot;citationID&quot;:&quot;MENDELEY_CITATION_edfbd481-51c1-438f-9478-1c594bae6732&quot;,&quot;properties&quot;:{&quot;noteIndex&quot;:0},&quot;isEdited&quot;:false,&quot;manualOverride&quot;:{&quot;citeprocText&quot;:&quot;(Yu et al., 2014)&quot;,&quot;isManuallyOverridden&quot;:false,&quot;manualOverrideText&quot;:&quot;&quot;},&quot;citationTag&quot;:&quot;MENDELEY_CITATION_v3_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&quot;,&quot;citationItems&quot;:[{&quot;id&quot;:&quot;b704d7db-9c86-5228-82a7-91cb1be9ca46&quot;,&quot;itemData&quot;:{&quot;author&quot;:[{&quot;dropping-particle&quot;:&quot;&quot;,&quot;family&quot;:&quot;Yu&quot;,&quot;given&quot;:&quot;J&quot;,&quot;non-dropping-particle&quot;:&quot;&quot;,&quot;parse-names&quot;:false,&quot;suffix&quot;:&quot;&quot;},{&quot;dropping-particle&quot;:&quot;&quot;,&quot;family&quot;:&quot;Wang&quot;,&quot;given&quot;:&quot;J X&quot;,&quot;non-dropping-particle&quot;:&quot;&quot;,&quot;parse-names&quot;:false,&quot;suffix&quot;:&quot;&quot;},{&quot;dropping-particle&quot;:&quot;&quot;,&quot;family&quot;:&quot;Su&quot;,&quot;given&quot;:&quot;S W&quot;,&quot;non-dropping-particle&quot;:&quot;&quot;,&quot;parse-names&quot;:false,&quot;suffix&quot;:&quot;&quot;},{&quot;dropping-particle&quot;:&quot;&quot;,&quot;family&quot;:&quot;Xie&quot;,&quot;given&quot;:&quot;K R&quot;,&quot;non-dropping-particle&quot;:&quot;&quot;,&quot;parse-names&quot;:false,&quot;suffix&quot;:&quot;&quot;},{&quot;dropping-particle&quot;:&quot;&quot;,&quot;family&quot;:&quot;Zhang&quot;,&quot;given&quot;:&quot;Y&quot;,&quot;non-dropping-particle&quot;:&quot;&quot;,&quot;parse-names&quot;:false,&quot;suffix&quot;:&quot;&quot;},{&quot;dropping-particle&quot;:&quot;&quot;,&quot;family&quot;:&quot;Yang&quot;,&quot;given&quot;:&quot;J Z&quot;,&quot;non-dropping-particle&quot;:&quot;&quot;,&quot;parse-names&quot;:false,&quot;suffix&quot;:&quot;&quot;},{&quot;dropping-particle&quot;:&quot;&quot;,&quot;family&quot;:&quot;Su&quot;,&quot;given&quot;:&quot;Y&quot;,&quot;non-dropping-particle&quot;:&quot;&quot;,&quot;parse-names&quot;:false,&quot;suffix&quot;:&quot;&quot;}],&quot;container-title&quot;:&quot;Herald Med&quot;,&quot;id&quot;:&quot;b704d7db-9c86-5228-82a7-91cb1be9ca46&quot;,&quot;issue&quot;:&quot;4&quot;,&quot;issued&quot;:{&quot;date-parts&quot;:[[&quot;2014&quot;]]},&quot;page&quot;:&quot;422-426&quot;,&quot;title&quot;:&quot;Preventive role of extracts from Herba Siegesbeckiae against acute hepatic and renal injury induced by doxorubicin in rats&quot;,&quot;type&quot;:&quot;article-journal&quot;,&quot;volume&quot;:&quot;33&quot;,&quot;container-title-short&quot;:&quot;&quot;},&quot;uris&quot;:[&quot;http://www.mendeley.com/documents/?uuid=99544deb-034b-400f-80ad-9abbbb0a9115&quot;],&quot;isTemporary&quot;:false,&quot;legacyDesktopId&quot;:&quot;99544deb-034b-400f-80ad-9abbbb0a9115&quot;}]},{&quot;citationID&quot;:&quot;MENDELEY_CITATION_8cda0578-0158-4dbe-9130-40be19e4ac39&quot;,&quot;properties&quot;:{&quot;noteIndex&quot;:0},&quot;isEdited&quot;:false,&quot;manualOverride&quot;:{&quot;citeprocText&quot;:&quot;(G. C. Sun et al., 2007)&quot;,&quot;isManuallyOverridden&quot;:false,&quot;manualOverrideText&quot;:&quot;&quot;},&quot;citationTag&quot;:&quot;MENDELEY_CITATION_v3_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&quot;,&quot;citationItems&quot;:[{&quot;id&quot;:&quot;3dc67d13-3b11-511a-82a4-86d8141726d3&quot;,&quot;itemData&quot;:{&quot;author&quot;:[{&quot;dropping-particle&quot;:&quot;&quot;,&quot;family&quot;:&quot;Sun&quot;,&quot;given&quot;:&quot;G C&quot;,&quot;non-dropping-particle&quot;:&quot;&quot;,&quot;parse-names&quot;:false,&quot;suffix&quot;:&quot;&quot;},{&quot;dropping-particle&quot;:&quot;&quot;,&quot;family&quot;:&quot;Yu&quot;,&quot;given&quot;:&quot;X F&quot;,&quot;non-dropping-particle&quot;:&quot;&quot;,&quot;parse-names&quot;:false,&quot;suffix&quot;:&quot;&quot;},{&quot;dropping-particle&quot;:&quot;&quot;,&quot;family&quot;:&quot;Li&quot;,&quot;given&quot;:&quot;D Y&quot;,&quot;non-dropping-particle&quot;:&quot;&quot;,&quot;parse-names&quot;:false,&quot;suffix&quot;:&quot;&quot;}],&quot;container-title&quot;:&quot;World Journal of Integrated Traditional and Western Medicine&quot;,&quot;id&quot;:&quot;3dc67d13-3b11-511a-82a4-86d8141726d3&quot;,&quot;issue&quot;:&quot;6&quot;,&quot;issued&quot;:{&quot;date-parts&quot;:[[&quot;2007&quot;]]},&quot;page&quot;:&quot;329-331&quot;,&quot;title&quot;:&quot;Compound Xiqiancao (siegesbeckiae) capsule on content of IL-1β, IL-8 in rats’ inflammatory articulus caused by sodium urate&quot;,&quot;type&quot;:&quot;article-journal&quot;,&quot;volume&quot;:&quot;2&quot;,&quot;container-title-short&quot;:&quot;&quot;},&quot;uris&quot;:[&quot;http://www.mendeley.com/documents/?uuid=158a573e-85c8-46b9-b001-fc66fcd62fa3&quot;],&quot;isTemporary&quot;:false,&quot;legacyDesktopId&quot;:&quot;158a573e-85c8-46b9-b001-fc66fcd62fa3&quot;}]},{&quot;citationID&quot;:&quot;MENDELEY_CITATION_6dd95672-34cf-476d-8305-21f08c48eba8&quot;,&quot;properties&quot;:{&quot;noteIndex&quot;:0},&quot;isEdited&quot;:false,&quot;manualOverride&quot;:{&quot;citeprocText&quot;:&quot;(J.-P. Wang et al., 2012)&quot;,&quot;isManuallyOverridden&quot;:false,&quot;manualOverrideText&quot;:&quot;&quot;},&quot;citationTag&quot;:&quot;MENDELEY_CITATION_v3_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&quot;,&quot;citationItems&quot;:[{&quot;id&quot;:&quot;83b7124f-b190-5386-8331-19facfe46c2f&quot;,&quot;itemData&quot;:{&quot;author&quot;:[{&quot;dropping-particle&quot;:&quot;&quot;,&quot;family&quot;:&quot;Wang&quot;,&quot;given&quot;:&quot;Jian-Ping&quot;,&quot;non-dropping-particle&quot;:&quot;&quot;,&quot;parse-names&quot;:false,&quot;suffix&quot;:&quot;&quot;},{&quot;dropping-particle&quot;:&quot;&quot;,&quot;family&quot;:&quot;Zhou&quot;,&quot;given&quot;:&quot;Ya-Ming&quot;,&quot;non-dropping-particle&quot;:&quot;&quot;,&quot;parse-names&quot;:false,&quot;suffix&quot;:&quot;&quot;},{&quot;dropping-particle&quot;:&quot;&quot;,&quot;family&quot;:&quot;Zhang&quot;,&quot;given&quot;:&quot;Yong-Hui&quot;,&quot;non-dropping-particle&quot;:&quot;&quot;,&quot;parse-names&quot;:false,&quot;suffix&quot;:&quot;&quot;}],&quot;container-title&quot;:&quot;Pharmacognosy Magazine&quot;,&quot;id&quot;:&quot;83b7124f-b190-5386-8331-19facfe46c2f&quot;,&quot;issue&quot;:&quot;30&quot;,&quot;issued&quot;:{&quot;date-parts&quot;:[[&quot;2012&quot;]]},&quot;page&quot;:&quot;149&quot;,&quot;title&quot;:&quot;Kirenol production in hairy root culture of Siegesbeckea orientalis and its antimicrobial activity&quot;,&quot;type&quot;:&quot;article-journal&quot;,&quot;volume&quot;:&quot;8&quot;,&quot;container-title-short&quot;:&quot;Pharmacogn Mag&quot;},&quot;uris&quot;:[&quot;http://www.mendeley.com/documents/?uuid=56bd3531-b2ca-4ad2-8be7-edf22ebdcd4e&quot;],&quot;isTemporary&quot;:false,&quot;legacyDesktopId&quot;:&quot;56bd3531-b2ca-4ad2-8be7-edf22ebdcd4e&quot;}]},{&quot;citationID&quot;:&quot;MENDELEY_CITATION_0b985cb4-b410-40ec-b5ef-ef72268159ca&quot;,&quot;properties&quot;:{&quot;noteIndex&quot;:0},&quot;isEdited&quot;:false,&quot;manualOverride&quot;:{&quot;citeprocText&quot;:&quot;(K. Lee et al., 2013)&quot;,&quot;isManuallyOverridden&quot;:false,&quot;manualOverrideText&quot;:&quot;&quot;},&quot;citationTag&quot;:&quot;MENDELEY_CITATION_v3_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&quot;,&quot;citationItems&quot;:[{&quot;id&quot;:&quot;2b441a46-0033-53f3-af80-c122a8b8a84b&quot;,&quot;itemData&quot;:{&quot;ISSN&quot;:&quot;0951-418X&quot;,&quot;author&quot;:[{&quot;dropping-particle&quot;:&quot;&quot;,&quot;family&quot;:&quot;Lee&quot;,&quot;given&quot;:&quot;Kyungjin&quot;,&quot;non-dropping-particle&quot;:&quot;&quot;,&quot;parse-names&quot;:false,&quot;suffix&quot;:&quot;&quot;},{&quot;dropping-particle&quot;:&quot;&quot;,&quot;family&quot;:&quot;Jung&quot;,&quot;given&quot;:&quot;Jinho&quot;,&quot;non-dropping-particle&quot;:&quot;&quot;,&quot;parse-names&quot;:false,&quot;suffix&quot;:&quot;&quot;},{&quot;dropping-particle&quot;:&quot;&quot;,&quot;family&quot;:&quot;Yang&quot;,&quot;given&quot;:&quot;Gabsik&quot;,&quot;non-dropping-particle&quot;:&quot;&quot;,&quot;parse-names&quot;:false,&quot;suffix&quot;:&quot;&quot;},{&quot;dropping-particle&quot;:&quot;&quot;,&quot;family&quot;:&quot;Ham&quot;,&quot;given&quot;:&quot;Inhye&quot;,&quot;non-dropping-particle&quot;:&quot;&quot;,&quot;parse-names&quot;:false,&quot;suffix&quot;:&quot;&quot;},{&quot;dropping-particle&quot;:&quot;&quot;,&quot;family&quot;:&quot;Bu&quot;,&quot;given&quot;:&quot;Youngmin&quot;,&quot;non-dropping-particle&quot;:&quot;&quot;,&quot;parse-names&quot;:false,&quot;suffix&quot;:&quot;&quot;},{&quot;dropping-particle&quot;:&quot;&quot;,&quot;family&quot;:&quot;Kim&quot;,&quot;given&quot;:&quot;Hocheol&quot;,&quot;non-dropping-particle&quot;:&quot;&quot;,&quot;parse-names&quot;:false,&quot;suffix&quot;:&quot;&quot;},{&quot;dropping-particle&quot;:&quot;&quot;,&quot;family&quot;:&quot;Choi&quot;,&quot;given&quot;:&quot;Ho‐Young&quot;,&quot;non-dropping-particle&quot;:&quot;&quot;,&quot;parse-names&quot;:false,&quot;suffix&quot;:&quot;&quot;}],&quot;container-title&quot;:&quot;Phytotherapy Research&quot;,&quot;id&quot;:&quot;2b441a46-0033-53f3-af80-c122a8b8a84b&quot;,&quot;issue&quot;:&quot;9&quot;,&quot;issued&quot;:{&quot;date-parts&quot;:[[&quot;2013&quot;]]},&quot;page&quot;:&quot;1308-1312&quot;,&quot;publisher&quot;:&quot;Wiley Online Library&quot;,&quot;title&quot;:&quot;Endothelium‐independent vasorelaxation effects of Sigesbeckia glabrescens (makino) makino on isolated rat thoracic aorta&quot;,&quot;type&quot;:&quot;article-journal&quot;,&quot;volume&quot;:&quot;27&quot;,&quot;container-title-short&quot;:&quot;&quot;},&quot;uris&quot;:[&quot;http://www.mendeley.com/documents/?uuid=ec859359-1c13-4b72-a2ae-ae430d0f1bb4&quot;],&quot;isTemporary&quot;:false,&quot;legacyDesktopId&quot;:&quot;ec859359-1c13-4b72-a2ae-ae430d0f1bb4&quot;}]},{&quot;citationID&quot;:&quot;MENDELEY_CITATION_94c140ca-57a8-48e3-9284-43aaaafc87cb&quot;,&quot;properties&quot;:{&quot;noteIndex&quot;:0},&quot;isEdited&quot;:false,&quot;manualOverride&quot;:{&quot;citeprocText&quot;:&quot;(Meng et al., 2009)&quot;,&quot;isManuallyOverridden&quot;:false,&quot;manualOverrideText&quot;:&quot;&quot;},&quot;citationTag&quot;:&quot;MENDELEY_CITATION_v3_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&quot;,&quot;citationItems&quot;:[{&quot;id&quot;:&quot;dc6f735c-8293-5229-9dfa-1d7eec55351d&quot;,&quot;itemData&quot;:{&quot;author&quot;:[{&quot;dropping-particle&quot;:&quot;&quot;,&quot;family&quot;:&quot;Meng&quot;,&quot;given&quot;:&quot;Q C&quot;,&quot;non-dropping-particle&quot;:&quot;&quot;,&quot;parse-names&quot;:false,&quot;suffix&quot;:&quot;&quot;},{&quot;dropping-particle&quot;:&quot;&quot;,&quot;family&quot;:&quot;Jin&quot;,&quot;given&quot;:&quot;R M&quot;,&quot;non-dropping-particle&quot;:&quot;&quot;,&quot;parse-names&quot;:false,&quot;suffix&quot;:&quot;&quot;},{&quot;dropping-particle&quot;:&quot;&quot;,&quot;family&quot;:&quot;Wang&quot;,&quot;given&quot;:&quot;D&quot;,&quot;non-dropping-particle&quot;:&quot;&quot;,&quot;parse-names&quot;:false,&quot;suffix&quot;:&quot;&quot;},{&quot;dropping-particle&quot;:&quot;&quot;,&quot;family&quot;:&quot;Chou&quot;,&quot;given&quot;:&quot;G X&quot;,&quot;non-dropping-particle&quot;:&quot;&quot;,&quot;parse-names&quot;:false,&quot;suffix&quot;:&quot;&quot;}],&quot;container-title&quot;:&quot;Shanxi J. Tradit. Chin. Med&quot;,&quot;id&quot;:&quot;dc6f735c-8293-5229-9dfa-1d7eec55351d&quot;,&quot;issue&quot;:&quot;2&quot;,&quot;issued&quot;:{&quot;date-parts&quot;:[[&quot;2009&quot;]]},&quot;page&quot;:&quot;236-238&quot;,&quot;title&quot;:&quot;ffects of antithrombotic components of Herba Siegesbeckiae on coagulation system,&quot;,&quot;type&quot;:&quot;article-journal&quot;,&quot;volume&quot;:&quot;30&quot;,&quot;container-title-short&quot;:&quot;&quot;},&quot;uris&quot;:[&quot;http://www.mendeley.com/documents/?uuid=33bfee1e-5cea-4828-b5e5-fa4c0430f11e&quot;],&quot;isTemporary&quot;:false,&quot;legacyDesktopId&quot;:&quot;33bfee1e-5cea-4828-b5e5-fa4c0430f11e&quot;}]},{&quot;citationID&quot;:&quot;MENDELEY_CITATION_415cedca-d3c4-449e-b195-4e32d684c756&quot;,&quot;properties&quot;:{&quot;noteIndex&quot;:0},&quot;isEdited&quot;:false,&quot;manualOverride&quot;:{&quot;citeprocText&quot;:&quot;(Y. Wang et al., 2012)&quot;,&quot;isManuallyOverridden&quot;:false,&quot;manualOverrideText&quot;:&quot;&quot;},&quot;citationTag&quot;:&quot;MENDELEY_CITATION_v3_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&quot;,&quot;citationItems&quot;:[{&quot;id&quot;:&quot;ecc32907-64b0-5223-a015-14358be70a39&quot;,&quot;itemData&quot;:{&quot;author&quot;:[{&quot;dropping-particle&quot;:&quot;&quot;,&quot;family&quot;:&quot;Wang&quot;,&quot;given&quot;:&quot;Y&quot;,&quot;non-dropping-particle&quot;:&quot;&quot;,&quot;parse-names&quot;:false,&quot;suffix&quot;:&quot;&quot;},{&quot;dropping-particle&quot;:&quot;&quot;,&quot;family&quot;:&quot;Li&quot;,&quot;given&quot;:&quot;B Q&quot;,&quot;non-dropping-particle&quot;:&quot;&quot;,&quot;parse-names&quot;:false,&quot;suffix&quot;:&quot;&quot;},{&quot;dropping-particle&quot;:&quot;&quot;,&quot;family&quot;:&quot;Zhou&quot;,&quot;given&quot;:&quot;L&quot;,&quot;non-dropping-particle&quot;:&quot;&quot;,&quot;parse-names&quot;:false,&quot;suffix&quot;:&quot;&quot;},{&quot;dropping-particle&quot;:&quot;&quot;,&quot;family&quot;:&quot;Zhao&quot;,&quot;given&quot;:&quot;H&quot;,&quot;non-dropping-particle&quot;:&quot;&quot;,&quot;parse-names&quot;:false,&quot;suffix&quot;:&quot;&quot;},{&quot;dropping-particle&quot;:&quot;&quot;,&quot;family&quot;:&quot;Gao&quot;,&quot;given&quot;:&quot;J Y&quot;,&quot;non-dropping-particle&quot;:&quot;&quot;,&quot;parse-names&quot;:false,&quot;suffix&quot;:&quot;&quot;}],&quot;container-title&quot;:&quot;Asia-pacific, Tradit. Med&quot;,&quot;id&quot;:&quot;ecc32907-64b0-5223-a015-14358be70a39&quot;,&quot;issue&quot;:&quot;3&quot;,&quot;issued&quot;:{&quot;date-parts&quot;:[[&quot;2012&quot;]]},&quot;page&quot;:&quot;6-7&quot;,&quot;title&quot;:&quot;Effect of Herba Siegesbeckiae capsule on coagulation function and hemorheology in beagle dogs.&quot;,&quot;type&quot;:&quot;article-journal&quot;,&quot;volume&quot;:&quot;8&quot;,&quot;container-title-short&quot;:&quot;&quot;},&quot;uris&quot;:[&quot;http://www.mendeley.com/documents/?uuid=9b457734-c692-4b39-bd48-532fead618f2&quot;],&quot;isTemporary&quot;:false,&quot;legacyDesktopId&quot;:&quot;9b457734-c692-4b39-bd48-532fead618f2&quot;}]},{&quot;citationID&quot;:&quot;MENDELEY_CITATION_bd46aeca-4fd7-4e26-bf18-70faf2b7d795&quot;,&quot;properties&quot;:{&quot;noteIndex&quot;:0},&quot;isEdited&quot;:false,&quot;manualOverride&quot;:{&quot;citeprocText&quot;:&quot;(Ha &amp;#38; Boo, 2021)&quot;,&quot;isManuallyOverridden&quot;:false,&quot;manualOverrideText&quot;:&quot;&quot;},&quot;citationTag&quot;:&quot;MENDELEY_CITATION_v3_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&quot;,&quot;citationItems&quot;:[{&quot;id&quot;:&quot;8803bb0e-6338-5b1e-8800-7de2fe83f8cc&quot;,&quot;itemData&quot;:{&quot;ISSN&quot;:&quot;2076-3921&quot;,&quot;author&quot;:[{&quot;dropping-particle&quot;:&quot;&quot;,&quot;family&quot;:&quot;Ha&quot;,&quot;given&quot;:&quot;Jae Won&quot;,&quot;non-dropping-particle&quot;:&quot;&quot;,&quot;parse-names&quot;:false,&quot;suffix&quot;:&quot;&quot;},{&quot;dropping-particle&quot;:&quot;&quot;,&quot;family&quot;:&quot;Boo&quot;,&quot;given&quot;:&quot;Yong Chool&quot;,&quot;non-dropping-particle&quot;:&quot;&quot;,&quot;parse-names&quot;:false,&quot;suffix&quot;:&quot;&quot;}],&quot;container-title&quot;:&quot;Antioxidants&quot;,&quot;id&quot;:&quot;8803bb0e-6338-5b1e-8800-7de2fe83f8cc&quot;,&quot;issue&quot;:&quot;11&quot;,&quot;issued&quot;:{&quot;date-parts&quot;:[[&quot;2021&quot;]]},&quot;page&quot;:&quot;1762&quot;,&quot;publisher&quot;:&quot;MDPI&quot;,&quot;title&quot;:&quot;Siegesbeckiae herba extract and chlorogenic acid ameliorate the death of HaCaT keratinocytes exposed to airborne particulate matter by mitigating oxidative stress&quot;,&quot;type&quot;:&quot;article-journal&quot;,&quot;volume&quot;:&quot;10&quot;,&quot;container-title-short&quot;:&quot;&quot;},&quot;uris&quot;:[&quot;http://www.mendeley.com/documents/?uuid=4882e44c-9edf-486b-b076-14897dab6916&quot;],&quot;isTemporary&quot;:false,&quot;legacyDesktopId&quot;:&quot;4882e44c-9edf-486b-b076-14897dab6916&quot;}]},{&quot;citationID&quot;:&quot;MENDELEY_CITATION_a7252c9e-11d1-4dfc-8b3f-37e0433dd6a9&quot;,&quot;properties&quot;:{&quot;noteIndex&quot;:0},&quot;isEdited&quot;:false,&quot;manualOverride&quot;:{&quot;citeprocText&quot;:&quot;(Z.-M. Wang et al., 2011)&quot;,&quot;isManuallyOverridden&quot;:false,&quot;manualOverrideText&quot;:&quot;&quot;},&quot;citationTag&quot;:&quot;MENDELEY_CITATION_v3_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&quot;,&quot;citationItems&quot;:[{&quot;id&quot;:&quot;86e333cf-1e2f-5ad8-af4e-551589387ae8&quot;,&quot;itemData&quot;:{&quot;ISSN&quot;:&quot;0378-8741&quot;,&quot;author&quot;:[{&quot;dropping-particle&quot;:&quot;&quot;,&quot;family&quot;:&quot;Wang&quot;,&quot;given&quot;:&quot;Zhe-Ming&quot;,&quot;non-dropping-particle&quot;:&quot;&quot;,&quot;parse-names&quot;:false,&quot;suffix&quot;:&quot;&quot;},{&quot;dropping-particle&quot;:&quot;&quot;,&quot;family&quot;:&quot;Zhu&quot;,&quot;given&quot;:&quot;Shi-Gong&quot;,&quot;non-dropping-particle&quot;:&quot;&quot;,&quot;parse-names&quot;:false,&quot;suffix&quot;:&quot;&quot;},{&quot;dropping-particle&quot;:&quot;&quot;,&quot;family&quot;:&quot;Wu&quot;,&quot;given&quot;:&quot;Zai-Wang&quot;,&quot;non-dropping-particle&quot;:&quot;&quot;,&quot;parse-names&quot;:false,&quot;suffix&quot;:&quot;&quot;},{&quot;dropping-particle&quot;:&quot;&quot;,&quot;family&quot;:&quot;Lu&quot;,&quot;given&quot;:&quot;Yue&quot;,&quot;non-dropping-particle&quot;:&quot;&quot;,&quot;parse-names&quot;:false,&quot;suffix&quot;:&quot;&quot;},{&quot;dropping-particle&quot;:&quot;&quot;,&quot;family&quot;:&quot;Fu&quot;,&quot;given&quot;:&quot;Hong-Zheng&quot;,&quot;non-dropping-particle&quot;:&quot;&quot;,&quot;parse-names&quot;:false,&quot;suffix&quot;:&quot;&quot;},{&quot;dropping-particle&quot;:&quot;&quot;,&quot;family&quot;:&quot;Qian&quot;,&quot;given&quot;:&quot;Rui-Qin&quot;,&quot;non-dropping-particle&quot;:&quot;&quot;,&quot;parse-names&quot;:false,&quot;suffix&quot;:&quot;&quot;}],&quot;container-title&quot;:&quot;Journal of ethnopharmacology&quot;,&quot;id&quot;:&quot;86e333cf-1e2f-5ad8-af4e-551589387ae8&quot;,&quot;issue&quot;:&quot;1&quot;,&quot;issued&quot;:{&quot;date-parts&quot;:[[&quot;2011&quot;]]},&quot;page&quot;:&quot;774-782&quot;,&quot;publisher&quot;:&quot;Elsevier&quot;,&quot;title&quot;:&quot;Kirenol upregulates nuclear annexin-1 which interacts with NF-κB to attenuate synovial inflammation of collagen-induced arthritis in rats&quot;,&quot;type&quot;:&quot;article-journal&quot;,&quot;volume&quot;:&quot;137&quot;,&quot;container-title-short&quot;:&quot;J Ethnopharmacol&quot;},&quot;uris&quot;:[&quot;http://www.mendeley.com/documents/?uuid=e5ecd2df-efad-44b3-a59d-1f8c6ca06e59&quot;],&quot;isTemporary&quot;:false,&quot;legacyDesktopId&quot;:&quot;e5ecd2df-efad-44b3-a59d-1f8c6ca06e59&quot;}]},{&quot;citationID&quot;:&quot;MENDELEY_CITATION_479c55ae-8516-4553-ba32-6518ffbcead0&quot;,&quot;properties&quot;:{&quot;noteIndex&quot;:0},&quot;isEdited&quot;:false,&quot;manualOverride&quot;:{&quot;citeprocText&quot;:&quot;(Xiao et al., 2015)&quot;,&quot;isManuallyOverridden&quot;:false,&quot;manualOverrideText&quot;:&quot;&quot;},&quot;citationTag&quot;:&quot;MENDELEY_CITATION_v3_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&quot;,&quot;citationItems&quot;:[{&quot;id&quot;:&quot;b0c1f5fe-bdb6-5a3c-9e64-f56ca41663a1&quot;,&quot;itemData&quot;:{&quot;ISSN&quot;:&quot;2045-2322&quot;,&quot;author&quot;:[{&quot;dropping-particle&quot;:&quot;&quot;,&quot;family&quot;:&quot;Xiao&quot;,&quot;given&quot;:&quot;Juan&quot;,&quot;non-dropping-particle&quot;:&quot;&quot;,&quot;parse-names&quot;:false,&quot;suffix&quot;:&quot;&quot;},{&quot;dropping-particle&quot;:&quot;&quot;,&quot;family&quot;:&quot;Yang&quot;,&quot;given&quot;:&quot;Rongbing&quot;,&quot;non-dropping-particle&quot;:&quot;&quot;,&quot;parse-names&quot;:false,&quot;suffix&quot;:&quot;&quot;},{&quot;dropping-particle&quot;:&quot;&quot;,&quot;family&quot;:&quot;Yang&quot;,&quot;given&quot;:&quot;Lin&quot;,&quot;non-dropping-particle&quot;:&quot;&quot;,&quot;parse-names&quot;:false,&quot;suffix&quot;:&quot;&quot;},{&quot;dropping-particle&quot;:&quot;&quot;,&quot;family&quot;:&quot;Fan&quot;,&quot;given&quot;:&quot;Xiaohang&quot;,&quot;non-dropping-particle&quot;:&quot;&quot;,&quot;parse-names&quot;:false,&quot;suffix&quot;:&quot;&quot;},{&quot;dropping-particle&quot;:&quot;&quot;,&quot;family&quot;:&quot;Liu&quot;,&quot;given&quot;:&quot;Wenwei&quot;,&quot;non-dropping-particle&quot;:&quot;&quot;,&quot;parse-names&quot;:false,&quot;suffix&quot;:&quot;&quot;},{&quot;dropping-particle&quot;:&quot;&quot;,&quot;family&quot;:&quot;Deng&quot;,&quot;given&quot;:&quot;Wenbin&quot;,&quot;non-dropping-particle&quot;:&quot;&quot;,&quot;parse-names&quot;:false,&quot;suffix&quot;:&quot;&quot;}],&quot;container-title&quot;:&quot;Scientific Reports&quot;,&quot;id&quot;:&quot;b0c1f5fe-bdb6-5a3c-9e64-f56ca41663a1&quot;,&quot;issue&quot;:&quot;1&quot;,&quot;issued&quot;:{&quot;date-parts&quot;:[[&quot;2015&quot;]]},&quot;page&quot;:&quot;9022&quot;,&quot;publisher&quot;:&quot;Nature Publishing Group UK London&quot;,&quot;title&quot;:&quot;Kirenol attenuates experimental autoimmune encephalomyelitis by inhibiting differentiation of Th1 and th17 cells and inducing apoptosis of effector T cells&quot;,&quot;type&quot;:&quot;article-journal&quot;,&quot;volume&quot;:&quot;5&quot;,&quot;container-title-short&quot;:&quot;Sci Rep&quot;},&quot;uris&quot;:[&quot;http://www.mendeley.com/documents/?uuid=031d5226-2f87-4ce7-90f6-f2110ed94601&quot;],&quot;isTemporary&quot;:false,&quot;legacyDesktopId&quot;:&quot;031d5226-2f87-4ce7-90f6-f2110ed94601&quot;}]},{&quot;citationID&quot;:&quot;MENDELEY_CITATION_34651f31-0f67-4fdc-8d62-77d8c4b600fc&quot;,&quot;properties&quot;:{&quot;noteIndex&quot;:0},&quot;isEdited&quot;:false,&quot;manualOverride&quot;:{&quot;citeprocText&quot;:&quot;(Han et al., 2012)&quot;,&quot;isManuallyOverridden&quot;:false,&quot;manualOverrideText&quot;:&quot;&quot;},&quot;citationTag&quot;:&quot;MENDELEY_CITATION_v3_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&quot;,&quot;citationItems&quot;:[{&quot;id&quot;:&quot;e8b0a383-85db-5963-bb3e-a1555c3c5fa9&quot;,&quot;itemData&quot;:{&quot;author&quot;:[{&quot;dropping-particle&quot;:&quot;&quot;,&quot;family&quot;:&quot;Han&quot;,&quot;given&quot;:&quot;L&quot;,&quot;non-dropping-particle&quot;:&quot;&quot;,&quot;parse-names&quot;:false,&quot;suffix&quot;:&quot;&quot;},{&quot;dropping-particle&quot;:&quot;&quot;,&quot;family&quot;:&quot;Zhou&quot;,&quot;given&quot;:&quot;X H&quot;,&quot;non-dropping-particle&quot;:&quot;&quot;,&quot;parse-names&quot;:false,&quot;suffix&quot;:&quot;&quot;},{&quot;dropping-particle&quot;:&quot;&quot;,&quot;family&quot;:&quot;Wang&quot;,&quot;given&quot;:&quot;W W&quot;,&quot;non-dropping-particle&quot;:&quot;&quot;,&quot;parse-names&quot;:false,&quot;suffix&quot;:&quot;&quot;}],&quot;container-title&quot;:&quot;Chin. Arch. Tradit. Chin. Med&quot;,&quot;id&quot;:&quot;e8b0a383-85db-5963-bb3e-a1555c3c5fa9&quot;,&quot;issue&quot;:&quot;10&quot;,&quot;issued&quot;:{&quot;date-parts&quot;:[[&quot;2012&quot;]]},&quot;page&quot;:&quot;2287-2289&quot;,&quot;title&quot;:&quot;Observation on effect of Herba Siegesbeckiae on antioxidase during cerebral ischemia-reperfusion injury in mice&quot;,&quot;type&quot;:&quot;article-journal&quot;,&quot;volume&quot;:&quot;30&quot;,&quot;container-title-short&quot;:&quot;&quot;},&quot;uris&quot;:[&quot;http://www.mendeley.com/documents/?uuid=7120929a-884e-4e19-bb08-a5585c0297c7&quot;],&quot;isTemporary&quot;:false,&quot;legacyDesktopId&quot;:&quot;7120929a-884e-4e19-bb08-a5585c0297c7&quot;}]},{&quot;citationID&quot;:&quot;MENDELEY_CITATION_c5ec8754-cb8f-47a4-b02e-5ed705dac694&quot;,&quot;properties&quot;:{&quot;noteIndex&quot;:0},&quot;isEdited&quot;:false,&quot;manualOverride&quot;:{&quot;citeprocText&quot;:&quot;(Xiao et al., 2015)&quot;,&quot;isManuallyOverridden&quot;:false,&quot;manualOverrideText&quot;:&quot;&quot;},&quot;citationTag&quot;:&quot;MENDELEY_CITATION_v3_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&quot;,&quot;citationItems&quot;:[{&quot;id&quot;:&quot;b0c1f5fe-bdb6-5a3c-9e64-f56ca41663a1&quot;,&quot;itemData&quot;:{&quot;ISSN&quot;:&quot;2045-2322&quot;,&quot;author&quot;:[{&quot;dropping-particle&quot;:&quot;&quot;,&quot;family&quot;:&quot;Xiao&quot;,&quot;given&quot;:&quot;Juan&quot;,&quot;non-dropping-particle&quot;:&quot;&quot;,&quot;parse-names&quot;:false,&quot;suffix&quot;:&quot;&quot;},{&quot;dropping-particle&quot;:&quot;&quot;,&quot;family&quot;:&quot;Yang&quot;,&quot;given&quot;:&quot;Rongbing&quot;,&quot;non-dropping-particle&quot;:&quot;&quot;,&quot;parse-names&quot;:false,&quot;suffix&quot;:&quot;&quot;},{&quot;dropping-particle&quot;:&quot;&quot;,&quot;family&quot;:&quot;Yang&quot;,&quot;given&quot;:&quot;Lin&quot;,&quot;non-dropping-particle&quot;:&quot;&quot;,&quot;parse-names&quot;:false,&quot;suffix&quot;:&quot;&quot;},{&quot;dropping-particle&quot;:&quot;&quot;,&quot;family&quot;:&quot;Fan&quot;,&quot;given&quot;:&quot;Xiaohang&quot;,&quot;non-dropping-particle&quot;:&quot;&quot;,&quot;parse-names&quot;:false,&quot;suffix&quot;:&quot;&quot;},{&quot;dropping-particle&quot;:&quot;&quot;,&quot;family&quot;:&quot;Liu&quot;,&quot;given&quot;:&quot;Wenwei&quot;,&quot;non-dropping-particle&quot;:&quot;&quot;,&quot;parse-names&quot;:false,&quot;suffix&quot;:&quot;&quot;},{&quot;dropping-particle&quot;:&quot;&quot;,&quot;family&quot;:&quot;Deng&quot;,&quot;given&quot;:&quot;Wenbin&quot;,&quot;non-dropping-particle&quot;:&quot;&quot;,&quot;parse-names&quot;:false,&quot;suffix&quot;:&quot;&quot;}],&quot;container-title&quot;:&quot;Scientific Reports&quot;,&quot;id&quot;:&quot;b0c1f5fe-bdb6-5a3c-9e64-f56ca41663a1&quot;,&quot;issue&quot;:&quot;1&quot;,&quot;issued&quot;:{&quot;date-parts&quot;:[[&quot;2015&quot;]]},&quot;page&quot;:&quot;9022&quot;,&quot;publisher&quot;:&quot;Nature Publishing Group UK London&quot;,&quot;title&quot;:&quot;Kirenol attenuates experimental autoimmune encephalomyelitis by inhibiting differentiation of Th1 and th17 cells and inducing apoptosis of effector T cells&quot;,&quot;type&quot;:&quot;article-journal&quot;,&quot;volume&quot;:&quot;5&quot;,&quot;container-title-short&quot;:&quot;Sci Rep&quot;},&quot;uris&quot;:[&quot;http://www.mendeley.com/documents/?uuid=031d5226-2f87-4ce7-90f6-f2110ed94601&quot;],&quot;isTemporary&quot;:false,&quot;legacyDesktopId&quot;:&quot;031d5226-2f87-4ce7-90f6-f2110ed94601&quot;}]},{&quot;citationID&quot;:&quot;MENDELEY_CITATION_9c4e8764-3878-4dd4-9554-9f40e5d0fcf4&quot;,&quot;properties&quot;:{&quot;noteIndex&quot;:0},&quot;isEdited&quot;:false,&quot;manualOverride&quot;:{&quot;citeprocText&quot;:&quot;(Yang &amp;#38; LU, 2007)&quot;,&quot;isManuallyOverridden&quot;:false,&quot;manualOverrideText&quot;:&quot;&quot;},&quot;citationTag&quot;:&quot;MENDELEY_CITATION_v3_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&quot;,&quot;citationItems&quot;:[{&quot;id&quot;:&quot;69efcae8-327e-5cf6-a468-7c2f010a3fa4&quot;,&quot;itemData&quot;:{&quot;author&quot;:[{&quot;dropping-particle&quot;:&quot;&quot;,&quot;family&quot;:&quot;Yang&quot;,&quot;given&quot;:&quot;Yalan&quot;,&quot;non-dropping-particle&quot;:&quot;&quot;,&quot;parse-names&quot;:false,&quot;suffix&quot;:&quot;&quot;},{&quot;dropping-particle&quot;:&quot;&quot;,&quot;family&quot;:&quot;LU&quot;,&quot;given&quot;:&quot;Jianlin&quot;,&quot;non-dropping-particle&quot;:&quot;&quot;,&quot;parse-names&quot;:false,&quot;suffix&quot;:&quot;&quot;}],&quot;container-title&quot;:&quot;China Pharmacy&quot;,&quot;id&quot;:&quot;69efcae8-327e-5cf6-a468-7c2f010a3fa4&quot;,&quot;issued&quot;:{&quot;date-parts&quot;:[[&quot;2007&quot;]]},&quot;title&quot;:&quot;Experimental Study on Endothelial NO-dependent Vasodilation Effect of the Extracts of Herba Siegesbeckiae&quot;,&quot;type&quot;:&quot;article-journal&quot;,&quot;container-title-short&quot;:&quot;&quot;},&quot;uris&quot;:[&quot;http://www.mendeley.com/documents/?uuid=2b9359f9-7a0b-4d1a-9c5f-dab159372fd1&quot;],&quot;isTemporary&quot;:false,&quot;legacyDesktopId&quot;:&quot;2b9359f9-7a0b-4d1a-9c5f-dab159372fd1&quot;}]},{&quot;citationID&quot;:&quot;MENDELEY_CITATION_ca911e8b-8fc4-4abc-a168-a68177328563&quot;,&quot;properties&quot;:{&quot;noteIndex&quot;:0},&quot;isEdited&quot;:false,&quot;manualOverride&quot;:{&quot;citeprocText&quot;:&quot;(Wei-wei et al., 2011)&quot;,&quot;isManuallyOverridden&quot;:false,&quot;manualOverrideText&quot;:&quot;&quot;},&quot;citationTag&quot;:&quot;MENDELEY_CITATION_v3_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&quot;,&quot;citationItems&quot;:[{&quot;id&quot;:&quot;108e3287-eab8-50cd-99e0-08d7c7764047&quot;,&quot;itemData&quot;:{&quot;abstract&quot;:&quot;Objective： The influence of the extract of Herba Siegesbeckiae on myocardial remodeling caused by pressure overload was observed in this research. Methods： The pressure overload rat model of myocardial remodeling was made by ligation of the abdominal aorta. Model rats were divided into 5 groups respectively，the sham-operation group，model group，captopril 45mg/kg group，Herba Siegesbeckiae high dose of 9.6g/kg group and Herba Siegesbeckiae low dose 4.8g/kg group. All the drugs were taken orally.The changes of hemodynamic parameters，left ventricular weight/body weight（LVW/BW），right ventricular weight/body weight（RVW/BW）and pathological histology were obaserved. Results： Compared with the model group，systolic blood pressure of captopril group was decreased（P&lt;0.05），left ventricular and LVW/BW were significantly decreased（P&lt;0.01） ，and histopathologic changes were released at the same time.Compared with the model group，LVW/BW of Herba Siegesbeckiae high dose group was decreased significantly（P&lt;0.05） ，and histopathologic changes were also released. Conclusion： High dose of Herba Siegesbeckiae extract has a protection effect on myocardial remodeling in rats with pressure overload&quot;,&quot;author&quot;:[{&quot;dropping-particle&quot;:&quot;&quot;,&quot;family&quot;:&quot;Wei-wei&quot;,&quot;given&quot;:&quot;WANG&quot;,&quot;non-dropping-particle&quot;:&quot;&quot;,&quot;parse-names&quot;:false,&quot;suffix&quot;:&quot;&quot;},{&quot;dropping-particle&quot;:&quot;&quot;,&quot;family&quot;:&quot;Lei&quot;,&quot;given&quot;:&quot;HAN&quot;,&quot;non-dropping-particle&quot;:&quot;&quot;,&quot;parse-names&quot;:false,&quot;suffix&quot;:&quot;&quot;},{&quot;dropping-particle&quot;:&quot;&quot;,&quot;family&quot;:&quot;Xiao-hui&quot;,&quot;given&quot;:&quot;ZHOU&quot;,&quot;non-dropping-particle&quot;:&quot;&quot;,&quot;parse-names&quot;:false,&quot;suffix&quot;:&quot;&quot;},{&quot;dropping-particle&quot;:&quot;&quot;,&quot;family&quot;:&quot;Tian-jiao&quot;,&quot;given&quot;:&quot;SUO&quot;,&quot;non-dropping-particle&quot;:&quot;&quot;,&quot;parse-names&quot;:false,&quot;suffix&quot;:&quot;&quot;},{&quot;dropping-particle&quot;:&quot;&quot;,&quot;family&quot;:&quot;Shi-bin&quot;,&quot;given&quot;:&quot;ZHOU&quot;,&quot;non-dropping-particle&quot;:&quot;&quot;,&quot;parse-names&quot;:false,&quot;suffix&quot;:&quot;&quot;}],&quot;container-title&quot;:&quot;JOURNAL OF LIAONING UNIVERSITY OF TCM&quot;,&quot;id&quot;:&quot;108e3287-eab8-50cd-99e0-08d7c7764047&quot;,&quot;issue&quot;:&quot;7&quot;,&quot;issued&quot;:{&quot;date-parts&quot;:[[&quot;2011&quot;]]},&quot;page&quot;:&quot;102-105&quot;,&quot;title&quot;:&quot;Influence of Siegesbeckia on Myocardial Remodeling in Rats with Pressure Overload&quot;,&quot;type&quot;:&quot;article-journal&quot;,&quot;volume&quot;:&quot;13&quot;,&quot;container-title-short&quot;:&quot;&quot;},&quot;uris&quot;:[&quot;http://www.mendeley.com/documents/?uuid=c7021848-7ace-4ad9-849f-4ceea4db8da7&quot;],&quot;isTemporary&quot;:false,&quot;legacyDesktopId&quot;:&quot;c7021848-7ace-4ad9-849f-4ceea4db8da7&quot;}]},{&quot;citationID&quot;:&quot;MENDELEY_CITATION_c0fa1f59-e723-4e2a-aefe-734b10b9b8cd&quot;,&quot;properties&quot;:{&quot;noteIndex&quot;:0},&quot;isEdited&quot;:false,&quot;manualOverride&quot;:{&quot;citeprocText&quot;:&quot;(Yu et al., 2013)&quot;,&quot;isManuallyOverridden&quot;:false,&quot;manualOverrideText&quot;:&quot;&quot;},&quot;citationTag&quot;:&quot;MENDELEY_CITATION_v3_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&quot;,&quot;citationItems&quot;:[{&quot;id&quot;:&quot;4ad5e55d-95b6-54de-9c65-0cf22febb4d1&quot;,&quot;itemData&quot;:{&quot;author&quot;:[{&quot;dropping-particle&quot;:&quot;&quot;,&quot;family&quot;:&quot;Yu&quot;,&quot;given&quot;:&quot;J&quot;,&quot;non-dropping-particle&quot;:&quot;&quot;,&quot;parse-names&quot;:false,&quot;suffix&quot;:&quot;&quot;},{&quot;dropping-particle&quot;:&quot;&quot;,&quot;family&quot;:&quot;Wang&quot;,&quot;given&quot;:&quot;J&quot;,&quot;non-dropping-particle&quot;:&quot;&quot;,&quot;parse-names&quot;:false,&quot;suffix&quot;:&quot;&quot;},{&quot;dropping-particle&quot;:&quot;&quot;,&quot;family&quot;:&quot;Su&quot;,&quot;given&quot;:&quot;S W&quot;,&quot;non-dropping-particle&quot;:&quot;&quot;,&quot;parse-names&quot;:false,&quot;suffix&quot;:&quot;&quot;},{&quot;dropping-particle&quot;:&quot;&quot;,&quot;family&quot;:&quot;Xie&quot;,&quot;given&quot;:&quot;K R&quot;,&quot;non-dropping-particle&quot;:&quot;&quot;,&quot;parse-names&quot;:false,&quot;suffix&quot;:&quot;&quot;},{&quot;dropping-particle&quot;:&quot;&quot;,&quot;family&quot;:&quot;Zhang&quot;,&quot;given&quot;:&quot;Y&quot;,&quot;non-dropping-particle&quot;:&quot;&quot;,&quot;parse-names&quot;:false,&quot;suffix&quot;:&quot;&quot;}],&quot;container-title&quot;:&quot;Herald Med&quot;,&quot;id&quot;:&quot;4ad5e55d-95b6-54de-9c65-0cf22febb4d1&quot;,&quot;issue&quot;:&quot;7&quot;,&quot;issued&quot;:{&quot;date-parts&quot;:[[&quot;2013&quot;]]},&quot;page&quot;:&quot;843-847&quot;,&quot;title&quot;:&quot;Protective role of Herba Siegesbeckiae extracts against doxorubicin-induced acute cardiac injury in rats, &quot;,&quot;type&quot;:&quot;article-journal&quot;,&quot;volume&quot;:&quot;13&quot;,&quot;container-title-short&quot;:&quot;&quot;},&quot;uris&quot;:[&quot;http://www.mendeley.com/documents/?uuid=766990f5-6345-49ba-8b3f-b0e95a017b79&quot;],&quot;isTemporary&quot;:false,&quot;legacyDesktopId&quot;:&quot;766990f5-6345-49ba-8b3f-b0e95a017b79&quot;}]},{&quot;citationID&quot;:&quot;MENDELEY_CITATION_ca3fd5c2-659e-4843-90eb-ab0291e0d27d&quot;,&quot;properties&quot;:{&quot;noteIndex&quot;:0},&quot;isEdited&quot;:false,&quot;manualOverride&quot;:{&quot;citeprocText&quot;:&quot;(Wu et al., 2019)&quot;,&quot;isManuallyOverridden&quot;:false,&quot;manualOverrideText&quot;:&quot;&quot;},&quot;citationTag&quot;:&quot;MENDELEY_CITATION_v3_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&quot;,&quot;citationItems&quot;:[{&quot;id&quot;:&quot;c57103e4-e340-509c-8696-7c1b21681ef9&quot;,&quot;itemData&quot;:{&quot;ISSN&quot;:&quot;1582-1838&quot;,&quot;author&quot;:[{&quot;dropping-particle&quot;:&quot;&quot;,&quot;family&quot;:&quot;Wu&quot;,&quot;given&quot;:&quot;Bin&quot;,&quot;non-dropping-particle&quot;:&quot;&quot;,&quot;parse-names&quot;:false,&quot;suffix&quot;:&quot;&quot;},{&quot;dropping-particle&quot;:&quot;&quot;,&quot;family&quot;:&quot;Huang&quot;,&quot;given&quot;:&quot;Xue‐Yuan&quot;,&quot;non-dropping-particle&quot;:&quot;&quot;,&quot;parse-names&quot;:false,&quot;suffix&quot;:&quot;&quot;},{&quot;dropping-particle&quot;:&quot;&quot;,&quot;family&quot;:&quot;Li&quot;,&quot;given&quot;:&quot;Le&quot;,&quot;non-dropping-particle&quot;:&quot;&quot;,&quot;parse-names&quot;:false,&quot;suffix&quot;:&quot;&quot;},{&quot;dropping-particle&quot;:&quot;&quot;,&quot;family&quot;:&quot;Fan&quot;,&quot;given&quot;:&quot;Xiao‐Hang&quot;,&quot;non-dropping-particle&quot;:&quot;&quot;,&quot;parse-names&quot;:false,&quot;suffix&quot;:&quot;&quot;},{&quot;dropping-particle&quot;:&quot;&quot;,&quot;family&quot;:&quot;Li&quot;,&quot;given&quot;:&quot;Peng‐Cheng&quot;,&quot;non-dropping-particle&quot;:&quot;&quot;,&quot;parse-names&quot;:false,&quot;suffix&quot;:&quot;&quot;},{&quot;dropping-particle&quot;:&quot;&quot;,&quot;family&quot;:&quot;Huang&quot;,&quot;given&quot;:&quot;Chuan‐Qi&quot;,&quot;non-dropping-particle&quot;:&quot;&quot;,&quot;parse-names&quot;:false,&quot;suffix&quot;:&quot;&quot;},{&quot;dropping-particle&quot;:&quot;&quot;,&quot;family&quot;:&quot;Xiao&quot;,&quot;given&quot;:&quot;Juan&quot;,&quot;non-dropping-particle&quot;:&quot;&quot;,&quot;parse-names&quot;:false,&quot;suffix&quot;:&quot;&quot;},{&quot;dropping-particle&quot;:&quot;&quot;,&quot;family&quot;:&quot;Gui&quot;,&quot;given&quot;:&quot;Rong&quot;,&quot;non-dropping-particle&quot;:&quot;&quot;,&quot;parse-names&quot;:false,&quot;suffix&quot;:&quot;&quot;},{&quot;dropping-particle&quot;:&quot;&quot;,&quot;family&quot;:&quot;Wang&quot;,&quot;given&quot;:&quot;Shun&quot;,&quot;non-dropping-particle&quot;:&quot;&quot;,&quot;parse-names&quot;:false,&quot;suffix&quot;:&quot;&quot;}],&quot;container-title&quot;:&quot;Journal of Cellular and Molecular Medicine&quot;,&quot;id&quot;:&quot;c57103e4-e340-509c-8696-7c1b21681ef9&quot;,&quot;issue&quot;:&quot;11&quot;,&quot;issued&quot;:{&quot;date-parts&quot;:[[&quot;2019&quot;]]},&quot;page&quot;:&quot;7651-7663&quot;,&quot;publisher&quot;:&quot;Wiley Online Library&quot;,&quot;title&quot;:&quot;Attenuation of diabetic cardiomyopathy by relying on kirenol to suppress inflammation in a diabetic rat model&quot;,&quot;type&quot;:&quot;article-journal&quot;,&quot;volume&quot;:&quot;23&quot;,&quot;container-title-short&quot;:&quot;J Cell Mol Med&quot;},&quot;uris&quot;:[&quot;http://www.mendeley.com/documents/?uuid=9206b3f1-21c7-4040-823e-8e733934f95b&quot;],&quot;isTemporary&quot;:false,&quot;legacyDesktopId&quot;:&quot;9206b3f1-21c7-4040-823e-8e733934f95b&quot;}]},{&quot;citationID&quot;:&quot;MENDELEY_CITATION_1b640896-0084-4020-93be-bf65facc3212&quot;,&quot;properties&quot;:{&quot;noteIndex&quot;:0},&quot;isEdited&quot;:false,&quot;manualOverride&quot;:{&quot;isManuallyOverridden&quot;:false,&quot;citeprocText&quot;:&quot;(Z.Y. Li, 2007)&quot;,&quot;manualOverrideText&quot;:&quot;&quot;},&quot;citationTag&quot;:&quot;MENDELEY_CITATION_v3_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&quot;,&quot;citationItems&quot;:[{&quot;id&quot;:&quot;942f2362-7659-3dc1-8334-108d449d2b1a&quot;,&quot;itemData&quot;:{&quot;type&quot;:&quot;article-journal&quot;,&quot;id&quot;:&quot;942f2362-7659-3dc1-8334-108d449d2b1a&quot;,&quot;title&quot;:&quot;Study on Hypoglycemic Effect of Herba Siegesbeckiae and Cortex Mori Radicis&quot;,&quot;author&quot;:[{&quot;family&quot;:&quot;Z.Y. Li&quot;,&quot;given&quot;:&quot;&quot;,&quot;parse-names&quot;:false,&quot;dropping-particle&quot;:&quot;&quot;,&quot;non-dropping-particle&quot;:&quot;&quot;}],&quot;container-title&quot;:&quot;Yanbian Univ &quot;,&quot;issued&quot;:{&quot;date-parts&quot;:[[2007]]},&quot;container-title-short&quot;:&quot;&quot;},&quot;isTemporary&quot;:false,&quot;suppress-author&quot;:false,&quot;composite&quot;:false,&quot;author-only&quot;:false}]},{&quot;citationID&quot;:&quot;MENDELEY_CITATION_73a5391c-0a56-4f14-90bd-fb2b7d1f1ecb&quot;,&quot;properties&quot;:{&quot;noteIndex&quot;:0},&quot;isEdited&quot;:false,&quot;manualOverride&quot;:{&quot;isManuallyOverridden&quot;:false,&quot;citeprocText&quot;:&quot;(D.Y. Li, 2007)&quot;,&quot;manualOverrideText&quot;:&quot;&quot;},&quot;citationTag&quot;:&quot;MENDELEY_CITATION_v3_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&quot;,&quot;citationItems&quot;:[{&quot;id&quot;:&quot;e8ab9043-9f00-356e-9d46-a470b55d70a3&quot;,&quot;itemData&quot;:{&quot;type&quot;:&quot;article-journal&quot;,&quot;id&quot;:&quot;e8ab9043-9f00-356e-9d46-a470b55d70a3&quot;,&quot;title&quot;:&quot;, Effect of prescription Herba Siegesbeckiae capsule on rats hyperuricemia and uratic renal injury &quot;,&quot;author&quot;:[{&quot;family&quot;:&quot;D.Y. Li&quot;,&quot;given&quot;:&quot;&quot;,&quot;parse-names&quot;:false,&quot;dropping-particle&quot;:&quot;&quot;,&quot;non-dropping-particle&quot;:&quot;&quot;}],&quot;container-title&quot;:&quot;Heilong jiang Univ. Chin. Med&quot;,&quot;issued&quot;:{&quot;date-parts&quot;:[[2007]]},&quot;container-title-short&quot;:&quot;&quot;},&quot;isTemporary&quot;:false,&quot;suppress-author&quot;:false,&quot;composite&quot;:false,&quot;author-only&quot;:false}]},{&quot;citationID&quot;:&quot;MENDELEY_CITATION_934acec3-0bb1-4e54-8689-7322665d33d4&quot;,&quot;properties&quot;:{&quot;noteIndex&quot;:0},&quot;isEdited&quot;:false,&quot;manualOverride&quot;:{&quot;isManuallyOverridden&quot;:false,&quot;citeprocText&quot;:&quot;(D.Y. Li, 2007)&quot;,&quot;manualOverrideText&quot;:&quot;&quot;},&quot;citationTag&quot;:&quot;MENDELEY_CITATION_v3_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&quot;,&quot;citationItems&quot;:[{&quot;id&quot;:&quot;e8ab9043-9f00-356e-9d46-a470b55d70a3&quot;,&quot;itemData&quot;:{&quot;type&quot;:&quot;article-journal&quot;,&quot;id&quot;:&quot;e8ab9043-9f00-356e-9d46-a470b55d70a3&quot;,&quot;title&quot;:&quot;, Effect of prescription Herba Siegesbeckiae capsule on rats hyperuricemia and uratic renal injury &quot;,&quot;author&quot;:[{&quot;family&quot;:&quot;D.Y. Li&quot;,&quot;given&quot;:&quot;&quot;,&quot;parse-names&quot;:false,&quot;dropping-particle&quot;:&quot;&quot;,&quot;non-dropping-particle&quot;:&quot;&quot;}],&quot;container-title&quot;:&quot;Heilong jiang Univ. Chin. Med&quot;,&quot;issued&quot;:{&quot;date-parts&quot;:[[2007]]},&quot;container-title-short&quot;:&quot;&quot;},&quot;isTemporary&quot;:false,&quot;suppress-author&quot;:false,&quot;composite&quot;:false,&quot;author-only&quot;:false}]},{&quot;citationID&quot;:&quot;MENDELEY_CITATION_39b81240-2a36-4355-b561-9b6457e56955&quot;,&quot;properties&quot;:{&quot;noteIndex&quot;:0},&quot;isEdited&quot;:false,&quot;manualOverride&quot;:{&quot;isManuallyOverridden&quot;:false,&quot;citeprocText&quot;:&quot;(Q. Luo et al., 2008)&quot;,&quot;manualOverrideText&quot;:&quot;&quot;},&quot;citationTag&quot;:&quot;MENDELEY_CITATION_v3_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&quot;,&quot;citationItems&quot;:[{&quot;id&quot;:&quot;6c9f01dd-b43e-3212-b5ba-6820b036e353&quot;,&quot;itemData&quot;:{&quot;type&quot;:&quot;article-journal&quot;,&quot;id&quot;:&quot;6c9f01dd-b43e-3212-b5ba-6820b036e353&quot;,&quot;title&quot;:&quot;, Promotion of the cutaneous wound healing  by Siegesbeckiae orientalis L,&quot;,&quot;author&quot;:[{&quot;family&quot;:&quot;Q. Luo&quot;,&quot;given&quot;:&quot;&quot;,&quot;parse-names&quot;:false,&quot;dropping-particle&quot;:&quot;&quot;,&quot;non-dropping-particle&quot;:&quot;&quot;},{&quot;family&quot;:&quot;J.P. Wang&quot;,&quot;given&quot;:&quot;&quot;,&quot;parse-names&quot;:false,&quot;dropping-particle&quot;:&quot;&quot;,&quot;non-dropping-particle&quot;:&quot;&quot;},{&quot;family&quot;:&quot;J.L. Ruan&quot;,&quot;given&quot;:&quot;&quot;,&quot;parse-names&quot;:false,&quot;dropping-particle&quot;:&quot;&quot;,&quot;non-dropping-particle&quot;:&quot;&quot;},{&quot;family&quot;:&quot;Y.A. Chen&quot;,&quot;given&quot;:&quot;&quot;,&quot;parse-names&quot;:false,&quot;dropping-particle&quot;:&quot;&quot;,&quot;non-dropping-particle&quot;:&quot;&quot;},{&quot;family&quot;:&quot;Y.Y. Li&quot;,&quot;given&quot;:&quot;&quot;,&quot;parse-names&quot;:false,&quot;dropping-particle&quot;:&quot;&quot;,&quot;non-dropping-particle&quot;:&quot;&quot;}],&quot;container-title&quot;:&quot;Herald Med, &quot;,&quot;issued&quot;:{&quot;date-parts&quot;:[[2008]]},&quot;page&quot;:&quot;1161-1163&quot;,&quot;issue&quot;:&quot;10&quot;,&quot;volume&quot;:&quot;27&quot;,&quot;container-title-short&quot;:&quot;&quot;},&quot;isTemporary&quot;:false,&quot;suppress-author&quot;:false,&quot;composite&quot;:false,&quot;author-only&quot;:false}]},{&quot;citationID&quot;:&quot;MENDELEY_CITATION_f99bfa4e-199e-463c-af4e-3f402f221db5&quot;,&quot;properties&quot;:{&quot;noteIndex&quot;:0},&quot;isEdited&quot;:false,&quot;manualOverride&quot;:{&quot;isManuallyOverridden&quot;:false,&quot;citeprocText&quot;:&quot;(Hughes et al., 2019)&quot;,&quot;manualOverrideText&quot;:&quot;&quot;},&quot;citationTag&quot;:&quot;MENDELEY_CITATION_v3_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&quot;,&quot;citationItems&quot;:[{&quot;id&quot;:&quot;3076a807-321f-3e06-a418-cc8d1a7aa9bb&quot;,&quot;itemData&quot;:{&quot;type&quot;:&quot;article-journal&quot;,&quot;id&quot;:&quot;3076a807-321f-3e06-a418-cc8d1a7aa9bb&quot;,&quot;title&quot;:&quot;A selection of eleven plants used as traditional Polynesian cosmetics and their development potential as anti-aging ingredients, hair growth promoters and whitening products&quot;,&quot;author&quot;:[{&quot;family&quot;:&quot;Hughes&quot;,&quot;given&quot;:&quot;Kristelle&quot;,&quot;parse-names&quot;:false,&quot;dropping-particle&quot;:&quot;&quot;,&quot;non-dropping-particle&quot;:&quot;&quot;},{&quot;family&quot;:&quot;Ho&quot;,&quot;given&quot;:&quot;Raimana&quot;,&quot;parse-names&quot;:false,&quot;dropping-particle&quot;:&quot;&quot;,&quot;non-dropping-particle&quot;:&quot;&quot;},{&quot;family&quot;:&quot;Butaud&quot;,&quot;given&quot;:&quot;Jean-François&quot;,&quot;parse-names&quot;:false,&quot;dropping-particle&quot;:&quot;&quot;,&quot;non-dropping-particle&quot;:&quot;&quot;},{&quot;family&quot;:&quot;Filaire&quot;,&quot;given&quot;:&quot;Edith&quot;,&quot;parse-names&quot;:false,&quot;dropping-particle&quot;:&quot;&quot;,&quot;non-dropping-particle&quot;:&quot;&quot;},{&quot;family&quot;:&quot;Ranouille&quot;,&quot;given&quot;:&quot;Edwige&quot;,&quot;parse-names&quot;:false,&quot;dropping-particle&quot;:&quot;&quot;,&quot;non-dropping-particle&quot;:&quot;&quot;},{&quot;family&quot;:&quot;Berthon&quot;,&quot;given&quot;:&quot;Jean-Yves&quot;,&quot;parse-names&quot;:false,&quot;dropping-particle&quot;:&quot;&quot;,&quot;non-dropping-particle&quot;:&quot;&quot;},{&quot;family&quot;:&quot;Raharivelomanana&quot;,&quot;given&quot;:&quot;Phila&quot;,&quot;parse-names&quot;:false,&quot;dropping-particle&quot;:&quot;&quot;,&quot;non-dropping-particle&quot;:&quot;&quot;}],&quot;container-title&quot;:&quot;Journal of Ethnopharmacology&quot;,&quot;container-title-short&quot;:&quot;J Ethnopharmacol&quot;,&quot;DOI&quot;:&quot;10.1016/j.jep.2019.112159&quot;,&quot;ISSN&quot;:&quot;03788741&quot;,&quot;URL&quot;:&quot;https://linkinghub.elsevier.com/retrieve/pii/S0378874119313315&quot;,&quot;issued&quot;:{&quot;date-parts&quot;:[[2019,12]]},&quot;page&quot;:&quot;112159&quot;,&quot;volume&quot;:&quot;245&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D7FCCA3-ABAC-48CC-ACE9-C41734731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3367</Words>
  <Characters>19193</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Parsa Mahmood Dar</dc:creator>
  <cp:keywords/>
  <dc:description/>
  <cp:lastModifiedBy>bcalecyu</cp:lastModifiedBy>
  <cp:revision>10</cp:revision>
  <dcterms:created xsi:type="dcterms:W3CDTF">2025-11-16T07:44:00Z</dcterms:created>
  <dcterms:modified xsi:type="dcterms:W3CDTF">2025-12-18T04:08:00Z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3c114996af7c0814d1c4029d5c818fb294ced41bfe6740d14ebfef3c0cc48be9</vt:lpwstr>
  </property>
</Properties>
</file>