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CE9C9">
      <w:pPr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</w:rPr>
        <w:t>Table S2</w:t>
      </w:r>
      <w:r>
        <w:rPr>
          <w:rFonts w:ascii="Times New Roman" w:hAnsi="Times New Roman" w:cs="Times New Roman"/>
          <w:b/>
          <w:bCs/>
          <w:sz w:val="21"/>
          <w:szCs w:val="21"/>
        </w:rPr>
        <w:t>.</w:t>
      </w:r>
      <w:r>
        <w:rPr>
          <w:rFonts w:hint="eastAsia"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</w:rPr>
        <w:t>101 YHJF components in total</w:t>
      </w:r>
    </w:p>
    <w:tbl>
      <w:tblPr>
        <w:tblStyle w:val="2"/>
        <w:tblW w:w="8787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692"/>
        <w:gridCol w:w="1042"/>
        <w:gridCol w:w="1266"/>
        <w:gridCol w:w="757"/>
        <w:gridCol w:w="1003"/>
        <w:gridCol w:w="1165"/>
        <w:gridCol w:w="2218"/>
      </w:tblGrid>
      <w:tr w14:paraId="241F6CD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bottom w:val="single" w:color="000000" w:sz="8" w:space="0"/>
            </w:tcBorders>
            <w:vAlign w:val="center"/>
          </w:tcPr>
          <w:p w14:paraId="453DFFC5">
            <w:pPr>
              <w:jc w:val="both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No.</w:t>
            </w:r>
          </w:p>
        </w:tc>
        <w:tc>
          <w:tcPr>
            <w:tcW w:w="692" w:type="dxa"/>
            <w:tcBorders>
              <w:bottom w:val="single" w:color="000000" w:sz="8" w:space="0"/>
            </w:tcBorders>
            <w:vAlign w:val="center"/>
          </w:tcPr>
          <w:p w14:paraId="605875BA">
            <w:pPr>
              <w:jc w:val="both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tR/</w:t>
            </w:r>
          </w:p>
          <w:p w14:paraId="7689F3DE">
            <w:pPr>
              <w:jc w:val="both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min</w:t>
            </w:r>
          </w:p>
        </w:tc>
        <w:tc>
          <w:tcPr>
            <w:tcW w:w="1042" w:type="dxa"/>
            <w:tcBorders>
              <w:bottom w:val="single" w:color="000000" w:sz="8" w:space="0"/>
            </w:tcBorders>
            <w:vAlign w:val="center"/>
          </w:tcPr>
          <w:p w14:paraId="255D7A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m/z</w:t>
            </w:r>
          </w:p>
        </w:tc>
        <w:tc>
          <w:tcPr>
            <w:tcW w:w="1266" w:type="dxa"/>
            <w:tcBorders>
              <w:bottom w:val="single" w:color="000000" w:sz="8" w:space="0"/>
            </w:tcBorders>
            <w:vAlign w:val="center"/>
          </w:tcPr>
          <w:p w14:paraId="0E32F9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Calculated mass</w:t>
            </w:r>
            <w:bookmarkStart w:id="0" w:name="_GoBack"/>
            <w:bookmarkEnd w:id="0"/>
          </w:p>
        </w:tc>
        <w:tc>
          <w:tcPr>
            <w:tcW w:w="757" w:type="dxa"/>
            <w:tcBorders>
              <w:bottom w:val="single" w:color="000000" w:sz="8" w:space="0"/>
            </w:tcBorders>
            <w:vAlign w:val="center"/>
          </w:tcPr>
          <w:p w14:paraId="54A3C0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ppm</w:t>
            </w:r>
          </w:p>
        </w:tc>
        <w:tc>
          <w:tcPr>
            <w:tcW w:w="1003" w:type="dxa"/>
            <w:tcBorders>
              <w:bottom w:val="single" w:color="000000" w:sz="8" w:space="0"/>
            </w:tcBorders>
            <w:vAlign w:val="center"/>
          </w:tcPr>
          <w:p w14:paraId="2914E80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adduct</w:t>
            </w:r>
          </w:p>
        </w:tc>
        <w:tc>
          <w:tcPr>
            <w:tcW w:w="1165" w:type="dxa"/>
            <w:tcBorders>
              <w:bottom w:val="single" w:color="000000" w:sz="8" w:space="0"/>
            </w:tcBorders>
            <w:vAlign w:val="center"/>
          </w:tcPr>
          <w:p w14:paraId="2215DB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Formula</w:t>
            </w:r>
          </w:p>
        </w:tc>
        <w:tc>
          <w:tcPr>
            <w:tcW w:w="2218" w:type="dxa"/>
            <w:tcBorders>
              <w:bottom w:val="single" w:color="000000" w:sz="8" w:space="0"/>
            </w:tcBorders>
            <w:vAlign w:val="center"/>
          </w:tcPr>
          <w:p w14:paraId="3B9026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compound name</w:t>
            </w:r>
          </w:p>
        </w:tc>
      </w:tr>
      <w:tr w14:paraId="6C8F9B8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649FE3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</w:t>
            </w:r>
          </w:p>
        </w:tc>
        <w:tc>
          <w:tcPr>
            <w:tcW w:w="69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64D64D3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0.98</w:t>
            </w:r>
          </w:p>
        </w:tc>
        <w:tc>
          <w:tcPr>
            <w:tcW w:w="1042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0C5D8C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177.05029</w:t>
            </w:r>
          </w:p>
        </w:tc>
        <w:tc>
          <w:tcPr>
            <w:tcW w:w="1266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7BDC44D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177.0506</w:t>
            </w:r>
          </w:p>
        </w:tc>
        <w:tc>
          <w:tcPr>
            <w:tcW w:w="757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4C49779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-1.74</w:t>
            </w:r>
          </w:p>
        </w:tc>
        <w:tc>
          <w:tcPr>
            <w:tcW w:w="1003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397CED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08C0D81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 w14:paraId="692FDF1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dencichine</w:t>
            </w:r>
          </w:p>
        </w:tc>
      </w:tr>
      <w:tr w14:paraId="212DBD8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C4D654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0331E4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1.34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41E2AB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139.00238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45997E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139.00259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C2568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-1.48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229288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[M+H-2H2O]+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0041F6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934946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trans-Aconitic acid</w:t>
            </w:r>
          </w:p>
        </w:tc>
      </w:tr>
      <w:tr w14:paraId="605AE43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2CCF84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C5C940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1.47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6A7B63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158.09224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B066ED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158.0924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0D7088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-1.03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46F9F8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[M+H-C12H25NO]+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948C30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76DF4F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N-Lauroyl-L-arginine</w:t>
            </w:r>
          </w:p>
        </w:tc>
      </w:tr>
      <w:tr w14:paraId="2B329EC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9F21F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8A7701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1.57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A84E9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165.05441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80422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165.05462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19949A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-1.28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0AB0B2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CD759D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C9F6D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p-Coumaric acid</w:t>
            </w:r>
          </w:p>
        </w:tc>
      </w:tr>
      <w:tr w14:paraId="7DEB717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00177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35FDE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1.67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FE036B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121.06492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79F14C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121.06479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CEC95C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1.06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B3A75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CCD59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CECA7B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Coumaran</w:t>
            </w:r>
          </w:p>
        </w:tc>
      </w:tr>
      <w:tr w14:paraId="3B9B188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C6C0B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7FAE14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1.98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EA1BC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152.05647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DD9E9A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152.05669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BE47F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-1.42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80CC16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[M+H-C8H12O4]+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C6359B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A75932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Isopropylideneguanosine</w:t>
            </w:r>
          </w:p>
        </w:tc>
      </w:tr>
      <w:tr w14:paraId="4F21EFC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809F4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0E92E1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2.4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C9A67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151.07523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A7E7B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151.07536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14602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-0.83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5D7988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B02CB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533CBE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2-Methoxy-4-vinylphenol</w:t>
            </w:r>
          </w:p>
        </w:tc>
      </w:tr>
      <w:tr w14:paraId="627D1E1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3F95C9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0630E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2.65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3392D5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195.11264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38E5EB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195.1128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7D47E1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-0.84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DF598C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1F42B5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F2FA94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(5aR,10aR)-Octahydrodipyrrolo[1,2-a:1',2'-d]pyrazine-5,10-dione</w:t>
            </w:r>
          </w:p>
        </w:tc>
      </w:tr>
      <w:tr w14:paraId="2BEE5DC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4F865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86420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3.44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44D74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166.08599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A8AD22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166.08626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AAD154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D155E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7E3499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58B4B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Phenylalanine</w:t>
            </w:r>
          </w:p>
        </w:tc>
      </w:tr>
      <w:tr w14:paraId="042C9DB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28FAE3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D1AA2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4.05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1D46A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339.06824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D172AC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339.07106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CD16AA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-8.31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8F5C9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83015D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7C3234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Quercetin Dihydrate</w:t>
            </w:r>
          </w:p>
        </w:tc>
      </w:tr>
      <w:tr w14:paraId="42B4924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EABC0F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E176A4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6.61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354DA6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188.0702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94B1BC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188.07061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176496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1EB14F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29111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25BB17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3-Indolyllactic acid</w:t>
            </w:r>
          </w:p>
        </w:tc>
      </w:tr>
      <w:tr w14:paraId="5A698EA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5D6CE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F2817C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7.69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0255E8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579.14874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4A71E3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579.1497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A3F8D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3143BB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A42BFB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DC1446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Procyanidin B2</w:t>
            </w:r>
          </w:p>
        </w:tc>
      </w:tr>
      <w:tr w14:paraId="7B2F867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E92DD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349991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8.38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982529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291.08565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7A7E2F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291.08631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EBA383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-2.28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90AF80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4D94BC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F3BFB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Epicatechin</w:t>
            </w:r>
          </w:p>
        </w:tc>
      </w:tr>
      <w:tr w14:paraId="7DC279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946E0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F10CB0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11.36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2495C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153.05437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3790F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153.05462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657F0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6BC72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66F8D2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086C8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Vanillin</w:t>
            </w:r>
          </w:p>
        </w:tc>
      </w:tr>
      <w:tr w14:paraId="18A1A0B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8AE71F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756A50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12.16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2062CB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511.14172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1EEA8F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511.13874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BD524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5.82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ADDD77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B9FCC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C8801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(±)-Emodin bianthrone</w:t>
            </w:r>
          </w:p>
        </w:tc>
      </w:tr>
      <w:tr w14:paraId="2282B18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BA075D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5D654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12.52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A7F71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511.14185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61FAA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511.13874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7CAA6E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6.08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4710B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FE3B5E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DC53B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Cis-Emodin bianthrone</w:t>
            </w:r>
          </w:p>
        </w:tc>
      </w:tr>
      <w:tr w14:paraId="6BA6DDA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AE16CF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51E59A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13.68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86179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229.08527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E7113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229.08592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2F3A8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-2.84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8A039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5C64E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3B1EB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Resveratrol</w:t>
            </w:r>
          </w:p>
        </w:tc>
      </w:tr>
      <w:tr w14:paraId="2EF9B0E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B9186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8DD6B7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14.28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16FA2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377.14505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2A8719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377.14556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31A6F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8313E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440B9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20E05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Vitamin B2</w:t>
            </w:r>
          </w:p>
        </w:tc>
      </w:tr>
      <w:tr w14:paraId="0A8AE08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C03BE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6B872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15.15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D1D14D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443.09778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FB6090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443.09727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585018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1.14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A9748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8C7BD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1CE83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Epicatechin gallate</w:t>
            </w:r>
          </w:p>
        </w:tc>
      </w:tr>
      <w:tr w14:paraId="7FA433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CD3DD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6F4B85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551B2A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217.04933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A3ECB7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217.04954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60F78A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-0.95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A9581C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49F9B1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A0D69E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7-Hydroxy-4-methylcoumarin-3-acetic acid</w:t>
            </w:r>
          </w:p>
        </w:tc>
      </w:tr>
      <w:tr w14:paraId="134D4F3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969251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1C02E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15.94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4BA6F9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235.05983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F57CB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235.0601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6303AB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-1.15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348B67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78D2AC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DAFFB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Anhydrobrazilic acid</w:t>
            </w:r>
          </w:p>
        </w:tc>
      </w:tr>
      <w:tr w14:paraId="6E7CCCD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7E53A9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0066B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17.78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143FAA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293.10135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7F2B03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293.10196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45F94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1D7E1D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[M+H-C8H14O7]+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1FF5D3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CA76FE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4-O-Acetyl-.beta.-D-fructofuranosyl 6-O-((2E)-3-phenylprop-2-enoyl)-.alpha.-D-glucopyranoside</w:t>
            </w:r>
          </w:p>
        </w:tc>
      </w:tr>
      <w:tr w14:paraId="095E4CC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4CBC2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7F56E1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18.83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D8CD0D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287.05453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E342D8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287.05501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2C29BA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ED973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[M+H-C6H10O4]+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73704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4A5D80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Afzelin</w:t>
            </w:r>
          </w:p>
        </w:tc>
      </w:tr>
      <w:tr w14:paraId="631F678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1B54BC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32831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19.08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80F88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469.07346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6FCD9D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469.07562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D3E665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-4.61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DE847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[M+K]+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314B9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D0A67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Bispyribac</w:t>
            </w:r>
          </w:p>
        </w:tc>
      </w:tr>
      <w:tr w14:paraId="7D95AE3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6D4C7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C093C7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19.98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9611E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477.39331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DDD32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477.39384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9F7A10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BE9C88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2BF09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5E3573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Panaxatriol</w:t>
            </w:r>
          </w:p>
        </w:tc>
      </w:tr>
      <w:tr w14:paraId="2BAE094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24A9BD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349C28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20.24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FB78D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359.11212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FB3C2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359.11253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E35823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-1.14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5D17C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0B18C9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66BAB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Retusin</w:t>
            </w:r>
          </w:p>
        </w:tc>
      </w:tr>
      <w:tr w14:paraId="74B31F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EA7565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4A733A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20.89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D743E9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191.06992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F9118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191.07027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C628F3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-1.84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C1E3D9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F2D1A8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05E822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4-Methylherniarin</w:t>
            </w:r>
          </w:p>
        </w:tc>
      </w:tr>
      <w:tr w14:paraId="2E17E31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6D8DAD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84F2C7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21.75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0698EF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271.05975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C9EB3B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271.0601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F610B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-1.29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8F026E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011BB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3408AC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Aloe emodin</w:t>
            </w:r>
          </w:p>
        </w:tc>
      </w:tr>
      <w:tr w14:paraId="073EF88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56F75B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003EC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22.08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19706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314.13805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9D529E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314.13868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1B5F2C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-2.02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C307D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B3EE9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78869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Moupinamide</w:t>
            </w:r>
          </w:p>
        </w:tc>
      </w:tr>
      <w:tr w14:paraId="672CCB4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5D0B0B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218A21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24.5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60E3F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287.05402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BA68C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287.05501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F56F5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-3.46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61FB49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96136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167D39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Kaempferol</w:t>
            </w:r>
          </w:p>
        </w:tc>
      </w:tr>
      <w:tr w14:paraId="345E685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C80307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CCF7FB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25.92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F62BA4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247.09566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9916E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247.09649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B4B87A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-3.34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BA080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[M+H-C6H10O5]+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7700AA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056288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Torachrysone 8-glucoside</w:t>
            </w:r>
          </w:p>
        </w:tc>
      </w:tr>
      <w:tr w14:paraId="5A41ADC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D49CA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B8A997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27.04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F2E728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439.09937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3EC68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439.09995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F5FBD3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6EADDA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B46B8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3143B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Chrysophanol 1-O-glucoside</w:t>
            </w:r>
          </w:p>
        </w:tc>
      </w:tr>
      <w:tr w14:paraId="4208FC9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B41D3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CD14E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27.68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4B9783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439.09909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A45DC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439.09995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516D0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-1.97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7528E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522FC3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A3303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Chrysophanol 8-O-beta-D-glucoside</w:t>
            </w:r>
          </w:p>
        </w:tc>
      </w:tr>
      <w:tr w14:paraId="7DE8C92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DCEF1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71EB0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27.73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F62D1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405.35019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D00E45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405.35158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64615F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-3.42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9C545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[M+H-C12H28O13]+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FFB9BC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293DF4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Panaxoside Rg2</w:t>
            </w:r>
          </w:p>
        </w:tc>
      </w:tr>
      <w:tr w14:paraId="5A159AE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678F53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9653ED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27.83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C28867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621.435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9BC2E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621.4361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359235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DAE441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176B4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1EF72D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Rk3</w:t>
            </w:r>
          </w:p>
        </w:tc>
      </w:tr>
      <w:tr w14:paraId="62C5337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9E3EF2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85B73B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773935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259.09604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7E94D1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259.09649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C3F8AA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CB708F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4DF3B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307F1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Rhapontigenin</w:t>
            </w:r>
          </w:p>
        </w:tc>
      </w:tr>
      <w:tr w14:paraId="5B362D9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25452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7F827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27.93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6172F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421.14832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28354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421.14931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33C15F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-2.35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3239B1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802BE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C509A2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Rhapontigenin 3'-O-glucoside</w:t>
            </w:r>
          </w:p>
        </w:tc>
      </w:tr>
      <w:tr w14:paraId="58319A8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880FE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7B9413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28.16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906FF4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455.09424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C7BC75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455.09487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39A52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262B86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048FD1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B21511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Aloe-emodin-8-O-β-D-glucopyranoside</w:t>
            </w:r>
          </w:p>
        </w:tc>
      </w:tr>
      <w:tr w14:paraId="4DE82BE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2011FF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033AC5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28.18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967FB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455.09427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520741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455.09487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91245A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D0649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5369C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B14896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Emodin 8-glucoside</w:t>
            </w:r>
          </w:p>
        </w:tc>
      </w:tr>
      <w:tr w14:paraId="793AC72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EEA18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5B8456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28.83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94B23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477.39343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291A6B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477.39384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8B51F0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-0.85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77549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99F345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BA8E3D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Protopanaxatriol</w:t>
            </w:r>
          </w:p>
        </w:tc>
      </w:tr>
      <w:tr w14:paraId="1F2F30B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EF7785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6D072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5C965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405.15125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A41D4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405.15439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A79BCE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-7.76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B50AF3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15F1EA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92804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Desoxyrhaponticin</w:t>
            </w:r>
          </w:p>
        </w:tc>
      </w:tr>
      <w:tr w14:paraId="209E9E8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06CFB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FECE29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29.12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DBE5ED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423.36127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B49A5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423.36214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35BB3A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-2.06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00776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[M+H-C6H16O8]+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94EFB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610E14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F1</w:t>
            </w:r>
          </w:p>
        </w:tc>
      </w:tr>
      <w:tr w14:paraId="3E65918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03597E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31195D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29.15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4AD5A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203.1795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97203B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203.17943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605B6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0.36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4254B5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[M+H-C7H8O4]+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5C81AC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8B90E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Ferutinin</w:t>
            </w:r>
          </w:p>
        </w:tc>
      </w:tr>
      <w:tr w14:paraId="2CCB3D7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98D032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1BE7C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29.16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3ACE81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441.37161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B5075A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441.37271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8BD48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-2.49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0970E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[M+H-C12H22O10]+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E1D5DD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7A62A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Rg4</w:t>
            </w:r>
          </w:p>
        </w:tc>
      </w:tr>
      <w:tr w14:paraId="166520A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C01E21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F4C2AE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29.22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815EA5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823.4798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BCC7F2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823.48143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F35AED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-1.98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9813B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DC656B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CF8F89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Rg1</w:t>
            </w:r>
          </w:p>
        </w:tc>
      </w:tr>
      <w:tr w14:paraId="3130FA0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0A28D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70E970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29.69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5C5547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909.4801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E46406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909.48182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821B4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-1.89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00A908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0580F0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D45FE1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Asparanin B</w:t>
            </w:r>
          </w:p>
        </w:tc>
      </w:tr>
      <w:tr w14:paraId="34FB2D8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EF440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B5B283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30.64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321DAC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243.10114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4D2211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243.10157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C4C364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2CC75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8C1B2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9F0C67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4'-Methoxyresveratrol</w:t>
            </w:r>
          </w:p>
        </w:tc>
      </w:tr>
      <w:tr w14:paraId="71CEB2B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30E93D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14BA7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31.46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E5A63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271.0596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CB6C7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271.0601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B1C85C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-1.84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043F5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A1E1A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FF5BFD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Emodin</w:t>
            </w:r>
          </w:p>
        </w:tc>
      </w:tr>
      <w:tr w14:paraId="38BD0F5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1AAF5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68A434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33.7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143202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645.4328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734741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645.43369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255A7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B091A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73DD6F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A6B7D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20(R)-Ginsenoside Rh2</w:t>
            </w:r>
          </w:p>
        </w:tc>
      </w:tr>
      <w:tr w14:paraId="5AF0974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802A3D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8547F7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35.14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CABDF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807.4845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8A79D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807.48651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149CBF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-2.49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721AEE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[M+H-3H2O]+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23F78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80F38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20(R)-Ginsenoside Rg2</w:t>
            </w:r>
          </w:p>
        </w:tc>
      </w:tr>
      <w:tr w14:paraId="31C3C13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AE8687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0FB953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35.32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E9904F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661.42725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F61A1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661.4286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F7F5B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-2.05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3F500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914FA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4D7B1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(20R)-Ginsenoside Rh1</w:t>
            </w:r>
          </w:p>
        </w:tc>
      </w:tr>
      <w:tr w14:paraId="2148913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DD86E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30ECA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36.04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980BB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661.42743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AB0EF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661.4286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0DE078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0D3CB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835476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F00159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Rh1</w:t>
            </w:r>
          </w:p>
        </w:tc>
      </w:tr>
      <w:tr w14:paraId="0FD13C3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7F83C5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92F4FB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37.99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710DF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1263.63232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D58B6F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1263.63442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F70BF9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3728F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CF3EE7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59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510C7E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Notoginsenoside Fa</w:t>
            </w:r>
          </w:p>
        </w:tc>
      </w:tr>
      <w:tr w14:paraId="09A0CEC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8FEC6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10ECD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38.17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FF0ED3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439.35641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8C96A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439.35706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20256B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-1.47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EC577A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88C45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84C13D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Ursolic acid</w:t>
            </w:r>
          </w:p>
        </w:tc>
      </w:tr>
      <w:tr w14:paraId="46FDAE1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92A90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0E9D1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38.73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527918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969.53705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A06711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969.53934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42E18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-2.36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762BB2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1B3DA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BCF9E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Gypenoside XVII</w:t>
            </w:r>
          </w:p>
        </w:tc>
      </w:tr>
      <w:tr w14:paraId="6DF494C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D0C70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150A7D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38.76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E43B9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407.36603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730278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407.36723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D6989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-2.94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4DC93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[M+H-3H2O]+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D003B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CEF93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Protopanaxadiol</w:t>
            </w:r>
          </w:p>
        </w:tc>
      </w:tr>
      <w:tr w14:paraId="48B8B5F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AFC48C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B817DE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38.79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1C888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1109.60767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53B81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1109.61022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6EFDB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-2.29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ACD869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9B18A7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B1A3D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Rb1</w:t>
            </w:r>
          </w:p>
        </w:tc>
      </w:tr>
      <w:tr w14:paraId="66D071F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128EF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A80068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39.18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C886AB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1211.6499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8722B3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1211.64191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EEFF2A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6.6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63CFA8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C643C0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C5EAA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Notoginsenoside Fc</w:t>
            </w:r>
          </w:p>
        </w:tc>
      </w:tr>
      <w:tr w14:paraId="192C097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5B19E3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A10BE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F6C69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149.1322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D1126B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149.13248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605F4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-1.86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D8B0F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[M+H-C4H10O]+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AEA82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1AC46F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(cis+trans)-Nerodilol</w:t>
            </w:r>
          </w:p>
        </w:tc>
      </w:tr>
      <w:tr w14:paraId="1431BF0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972EA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887D37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DC7A74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1079.59729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F688F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1079.59965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96668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8B6F0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D3F83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8A16F2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Rc</w:t>
            </w:r>
          </w:p>
        </w:tc>
      </w:tr>
      <w:tr w14:paraId="5AD1A9D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37A28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0649F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40.15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F4A474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1079.59729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F9C70B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1079.59965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F9BF5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D1EF50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7ABB8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1C983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Rb2</w:t>
            </w:r>
          </w:p>
        </w:tc>
      </w:tr>
      <w:tr w14:paraId="66A49EF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86E2F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62974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40.85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F6DA14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205.19474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BD032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205.19508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D2B441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-1.64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FDFB43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41192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140310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β-Caryophyllene</w:t>
            </w:r>
          </w:p>
        </w:tc>
      </w:tr>
      <w:tr w14:paraId="4E4FD8A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473855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ECFD82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41.41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6A4908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749.48114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248AF8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749.48344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983BC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-3.07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DEC9C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[M+H-2H2O]+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94C99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AA2B0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Rg3</w:t>
            </w:r>
          </w:p>
        </w:tc>
      </w:tr>
      <w:tr w14:paraId="2EC2E72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8370C8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2E8880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41.76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DB797D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789.47424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747D8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789.47595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A4ACEA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2E75A3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07D30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DB39E0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Rk1</w:t>
            </w:r>
          </w:p>
        </w:tc>
      </w:tr>
      <w:tr w14:paraId="162C689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62BD21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A2771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41.76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64A8C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645.4328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4FA310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645.43369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D3898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-1.38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F3CDC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CF43AA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07AE83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Rh2</w:t>
            </w:r>
          </w:p>
        </w:tc>
      </w:tr>
      <w:tr w14:paraId="7C93755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0B643E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B589C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41.94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17357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645.42999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0E821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645.43369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44D81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-5.73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C78B11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D2DCA1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0AECA4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C-K</w:t>
            </w:r>
          </w:p>
        </w:tc>
      </w:tr>
      <w:tr w14:paraId="5EF6275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009593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1B00E8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42.33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A2B68A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605.44012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E5AAD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605.44118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7B74C9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-1.75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E034DF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[M+Na]+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FD223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B9A067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Rh3</w:t>
            </w:r>
          </w:p>
        </w:tc>
      </w:tr>
      <w:tr w14:paraId="421D099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5126D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84B592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43.88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DA7E13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338.34091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C78EA9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338.34174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5CC0E8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-2.46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057087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[M+H]+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5EBD35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318310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Erucamide</w:t>
            </w:r>
          </w:p>
        </w:tc>
      </w:tr>
      <w:tr w14:paraId="3D5BEE6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F05ED5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16E729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0.96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52E612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191.05527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F50B5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191.05501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64D2EA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1.34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A029F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[M-H-C9H6O3]-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19B560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F4176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Neochlorogenic acid</w:t>
            </w:r>
          </w:p>
        </w:tc>
      </w:tr>
      <w:tr w14:paraId="460B017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AD5B9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42B634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F8B86A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387.11486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6B9D74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387.11332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284055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3.99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DCD0E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EBCC9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B78D83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Sucrose</w:t>
            </w:r>
          </w:p>
        </w:tc>
      </w:tr>
      <w:tr w14:paraId="57A5F0B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F43B2A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32A9A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475D97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387.11475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823C6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387.11332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F71C02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9E68E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CED5DD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934BF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D-(+)-Trehalose</w:t>
            </w:r>
          </w:p>
        </w:tc>
      </w:tr>
      <w:tr w14:paraId="6FA8E0D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40FC0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B54B37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1.39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B75AEB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173.00819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CBCEE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173.00806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72541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0.73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B5726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[M-H-H2O]-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95CBF3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6211ED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Citric acid</w:t>
            </w:r>
          </w:p>
        </w:tc>
      </w:tr>
      <w:tr w14:paraId="44B7A62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CC7787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B665D8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11DEEA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169.0132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458B5B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169.01315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A3FE0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F91C99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[M-H-C15H12O6]-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6EF29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004D6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(-)-Gallocatechin 3-gallate</w:t>
            </w:r>
          </w:p>
        </w:tc>
      </w:tr>
      <w:tr w14:paraId="659FCB0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46D4F7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08ECF1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1AB820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125.02305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BA8AD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125.02332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125187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-2.16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728D4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46A427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B8482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Maltol</w:t>
            </w:r>
          </w:p>
        </w:tc>
      </w:tr>
      <w:tr w14:paraId="0220C119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E3D0BA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6F521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7.71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51C5D9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577.13574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C3EAB4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577.13405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B3E1C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2.92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8D3C80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FAD61A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988047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Procyanidin B2</w:t>
            </w:r>
          </w:p>
        </w:tc>
      </w:tr>
      <w:tr w14:paraId="218E1A8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D9C8A7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978BB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8.43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7BACD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579.15147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46DEB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579.1497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7FFD2C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3.05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C4649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[2M-H]-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F6B78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90D62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(-)-Catechin</w:t>
            </w:r>
          </w:p>
        </w:tc>
      </w:tr>
      <w:tr w14:paraId="448B6F6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39C64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1CAD9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11.99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DF3DC6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335.07751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F5AF12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335.07614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EE223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4.08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46D916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A6F0A0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0DFCB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Catechin</w:t>
            </w:r>
          </w:p>
        </w:tc>
      </w:tr>
      <w:tr w14:paraId="5285678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43ECB9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814562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17.51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F395C1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499.0864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68F0DB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499.0871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90CF44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-1.41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1040B6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3355B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114B5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6,7'-Dihydroxy-2,2'-dioxo-2H,2'H-[8,8'-bichromen]-7-yl hexopyranoside</w:t>
            </w:r>
          </w:p>
        </w:tc>
      </w:tr>
      <w:tr w14:paraId="1147B03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2E215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65A70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17.62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6A5033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609.14728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3784F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609.14501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990015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3.72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490B7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EDF997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30EFE8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Kaempferol 3-o-sophoroside</w:t>
            </w:r>
          </w:p>
        </w:tc>
      </w:tr>
      <w:tr w14:paraId="3276E96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6406E7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0DAE3C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18.92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86168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463.08914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C04A8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463.0871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9C39E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4.41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0A5E2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6E10F8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31EDFA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Quercetin-3-o-glucoside</w:t>
            </w:r>
          </w:p>
        </w:tc>
      </w:tr>
      <w:tr w14:paraId="542D949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6E5D9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ADCD54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19.1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4EFFD2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445.078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5CFCFF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445.07654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06AB1F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3.29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83A2C2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ABC51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5A2734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Rhein 8-Glucoside</w:t>
            </w:r>
          </w:p>
        </w:tc>
      </w:tr>
      <w:tr w14:paraId="1C8F26E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3A9E28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764636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19.1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1466B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541.1355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5882BA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541.13405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400542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2.67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BA940D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72A89A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5EF68A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Resveratrol 4'-(6-galloylglucoside)</w:t>
            </w:r>
          </w:p>
        </w:tc>
      </w:tr>
      <w:tr w14:paraId="325A422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AD49AB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940A2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19.46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FA69C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609.14709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5C36E5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609.14501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56C548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3.41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7F3618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EF0A75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150C31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Rutin</w:t>
            </w:r>
          </w:p>
        </w:tc>
      </w:tr>
      <w:tr w14:paraId="359558E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BA9578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A8F525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20.11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757E4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447.09399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1D947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447.09219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7A33DF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4.03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C8CE7B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4A195F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604148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Kaempferol-3-o-glucoside</w:t>
            </w:r>
          </w:p>
        </w:tc>
      </w:tr>
      <w:tr w14:paraId="5A562F8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D80CDD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16694B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22.6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7640CD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861.18973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44E791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861.18727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18741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CEA261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DC454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FDE9DB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Sennoside A</w:t>
            </w:r>
          </w:p>
        </w:tc>
      </w:tr>
      <w:tr w14:paraId="31CA8E2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7694B8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D82F71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23.83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44F36E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461.10974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DF92EA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461.10784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B8093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4.13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EBA35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89F070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11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7DE9A1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.beta.-D-Glucopyranose, 6-[(2E)-3-phenyl-2-propenoate] 1-(3,4,5-trihydroxybenzoate)</w:t>
            </w:r>
          </w:p>
        </w:tc>
      </w:tr>
      <w:tr w14:paraId="7B8FB95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2BBEBD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69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E53A57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24.12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9FFCA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301.03571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518DA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301.03428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5791E7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4.75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2929F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E0E727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B49DC2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Quercetin</w:t>
            </w:r>
          </w:p>
        </w:tc>
      </w:tr>
      <w:tr w14:paraId="78B8B97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3C6B53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922109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25.85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AE41B8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389.12482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C0097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389.12309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DD069F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4.44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F7EC60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D80FB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835883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Polydatin</w:t>
            </w:r>
          </w:p>
        </w:tc>
      </w:tr>
      <w:tr w14:paraId="7776562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1B00F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A536D1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27.05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D8C3B7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415.10387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7D2C5C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415.10236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BF988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3.64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F012A4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AC107D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A55C51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Chrysophanol 8-O-beta-D-glucoside</w:t>
            </w:r>
          </w:p>
        </w:tc>
      </w:tr>
      <w:tr w14:paraId="3C978CC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1D4C1E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A1EC42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27.56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95810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577.13599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272039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577.13405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B007EF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3.36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D138BA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1E1F2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432D16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Procyanidin B3</w:t>
            </w:r>
          </w:p>
        </w:tc>
      </w:tr>
      <w:tr w14:paraId="3C44DB7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D004F3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FEAB4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27.67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A142C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415.10382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3025A2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415.10236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C49C00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3.52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458539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B8B7E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17478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Chrysophanein</w:t>
            </w:r>
          </w:p>
        </w:tc>
      </w:tr>
      <w:tr w14:paraId="451337B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8A3F3F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4D32A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27.67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4037D2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253.0506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4E4A9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253.04954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344317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4.21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A2A293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E7B5F3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E01C5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Chrysophanol</w:t>
            </w:r>
          </w:p>
        </w:tc>
      </w:tr>
      <w:tr w14:paraId="113C117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D4C614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63CFB2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27.81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C7B9B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931.52631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CFCD3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931.52609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A5B2F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0.23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73433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8AEBB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259270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Sanchinoside R1</w:t>
            </w:r>
          </w:p>
        </w:tc>
      </w:tr>
      <w:tr w14:paraId="3A4D2DB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877B43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34A5B1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27.91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695F79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431.09845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24770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431.09727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9C452F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2.73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BAEEAC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070BA9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FB3A8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Vitexin</w:t>
            </w:r>
          </w:p>
        </w:tc>
      </w:tr>
      <w:tr w14:paraId="43B2E15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DE00D8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774403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27.91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1D0A3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257.082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C1A427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257.08084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674E6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4.53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DB91F4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1F25A8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9880EF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Isorhapontigenin</w:t>
            </w:r>
          </w:p>
        </w:tc>
      </w:tr>
      <w:tr w14:paraId="06824A5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07C792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240111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28.16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EDBEC2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431.09851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600783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431.09727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B113FD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FCAA4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C11A49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BE4E06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Emodin 8-glucoside</w:t>
            </w:r>
          </w:p>
        </w:tc>
      </w:tr>
      <w:tr w14:paraId="5780D9E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F6B449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1337C9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28.89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F40ADD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925.48181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F59CEE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925.47914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36407F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F91FBC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E74B69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E8CB8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Chikusetsusaponin IV</w:t>
            </w:r>
          </w:p>
        </w:tc>
      </w:tr>
      <w:tr w14:paraId="0836E27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535305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48B576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29.03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0A4412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991.54874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863C3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991.54722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64402B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1.53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A29377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A41BC4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6E0C6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Re</w:t>
            </w:r>
          </w:p>
        </w:tc>
      </w:tr>
      <w:tr w14:paraId="5B31D0F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C99BF3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149D40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29.13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85921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845.49105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E77A99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845.48931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FB2B31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2.06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58C748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85E77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B0F761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Rg1</w:t>
            </w:r>
          </w:p>
        </w:tc>
      </w:tr>
      <w:tr w14:paraId="4608A514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12A0BD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515F45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29.2</w:t>
            </w:r>
            <w:r>
              <w:rPr>
                <w:rFonts w:hint="eastAsia"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64BFD1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845.49152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C38E70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845.48931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E0477B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2.61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C71CF3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52871F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BA8CE8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Pseudoginsenoside F11</w:t>
            </w:r>
          </w:p>
        </w:tc>
      </w:tr>
      <w:tr w14:paraId="3B400E6C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4B1D0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494B49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29.67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7E1E9E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885.48651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0D6972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885.48423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371D6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2.58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147D82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C3BC1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B88D42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Asparanin B</w:t>
            </w:r>
          </w:p>
        </w:tc>
      </w:tr>
      <w:tr w14:paraId="6D4A4E8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37623C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64805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30.17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40508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285.04071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0336B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285.03936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FB9527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4.72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39D24B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E95CAE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39604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Citreorosein</w:t>
            </w:r>
          </w:p>
        </w:tc>
      </w:tr>
      <w:tr w14:paraId="26B85E0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6B36B1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C20D16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31.11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20D8F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283.0614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D59D29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283.0601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9F205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4.59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44C2A8F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AD858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8D2B6B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Parietin</w:t>
            </w:r>
          </w:p>
        </w:tc>
      </w:tr>
      <w:tr w14:paraId="1C9EE8C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9FBFA5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2BF1C7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31.11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8B2F0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445.11441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3B488A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445.11292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FEB18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3.34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922674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7E0F89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CADA4F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Physcion 8-O-β-D-glucopyranoside</w:t>
            </w:r>
          </w:p>
        </w:tc>
      </w:tr>
      <w:tr w14:paraId="26B7213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75511F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59E9A8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31.37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09BF60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815.48107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A3B40F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815.47875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E3821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A62F53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[M+FA-H]-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1673D0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09D89A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F3</w:t>
            </w:r>
          </w:p>
        </w:tc>
      </w:tr>
      <w:tr w14:paraId="7A300A0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A82086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98863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32.2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05B45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297.04068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895B20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297.03936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1DC24E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4.43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58010F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D17171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9DE8F6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3,8-Dihydroxy-1-methylanthraquinone-2-carboxylic acid</w:t>
            </w:r>
          </w:p>
        </w:tc>
      </w:tr>
      <w:tr w14:paraId="1C87CA6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FFE984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52573F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32.74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8DE110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815.48108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A40655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815.47875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37D1AC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179A33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276EA5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708ED6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F5</w:t>
            </w:r>
          </w:p>
        </w:tc>
      </w:tr>
      <w:tr w14:paraId="7D6F0B2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06BCCC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29C749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33.79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2732A85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845.4913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D6FF9E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845.48931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BD1E70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2.35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E9903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3F36D71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5E7172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Rf</w:t>
            </w:r>
          </w:p>
        </w:tc>
      </w:tr>
      <w:tr w14:paraId="74156572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80CB46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0A71EBC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34.22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F6DE2C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769.47388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5A2488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769.47327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DC476F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0.79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7515F1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5D7CB2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299747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20(r)-notoginsenoside R2</w:t>
            </w:r>
          </w:p>
        </w:tc>
      </w:tr>
      <w:tr w14:paraId="0C65F60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3E1C86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7D26A0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34.76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E3AF24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283.02496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66C5B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283.02371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5F7F2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4244A9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5F4EEBA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15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1B3739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Rhein</w:t>
            </w:r>
          </w:p>
        </w:tc>
      </w:tr>
      <w:tr w14:paraId="4999F42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E9BDE0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CA1A5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34.76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06791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239.03484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00392C9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239.03389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2C713E8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3.99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F78A36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222616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C00110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Danthron</w:t>
            </w:r>
          </w:p>
        </w:tc>
      </w:tr>
      <w:tr w14:paraId="6189E94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237BE3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F88A26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35.12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57CB87F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829.49664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62BBED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829.4944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4744E2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8BB8C6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E06558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40B53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F2</w:t>
            </w:r>
          </w:p>
        </w:tc>
      </w:tr>
      <w:tr w14:paraId="3CB5C87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2C7487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234113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35.3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2853AD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805.45227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C2FC6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805.44995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FD2149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96CF52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[M+Cl]-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40646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FC4672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Notoginsenoside R2</w:t>
            </w:r>
          </w:p>
        </w:tc>
      </w:tr>
      <w:tr w14:paraId="665CB66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D939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C7738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35.77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4C9F7E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829.49701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338D31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829.4944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607796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3.15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7C8CF3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DC23B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F6A26B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20(S)-Ginsenoside Rg3</w:t>
            </w:r>
          </w:p>
        </w:tc>
      </w:tr>
      <w:tr w14:paraId="2E4B9907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DCDE7B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F3FBCC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38.05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B3957C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955.49123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1E996C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955.48971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94A4B8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1.59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241325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A3536C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68458B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Chikusetsusaponin V</w:t>
            </w:r>
          </w:p>
        </w:tc>
      </w:tr>
      <w:tr w14:paraId="3B5371F6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53A7EC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01D8A7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38.15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85563E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955.49133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1EE64DA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955.48971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43D535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1.7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FB1E98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7587BC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890EFF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Chikusetsusaponin V</w:t>
            </w:r>
          </w:p>
        </w:tc>
      </w:tr>
      <w:tr w14:paraId="4B1FC30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B47B4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58F4914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38.78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97759C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1153.60208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32BC8F4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1153.60004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6D131B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1.76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26C352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[M+FA-H]-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C4021E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361D47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Rb1</w:t>
            </w:r>
          </w:p>
        </w:tc>
      </w:tr>
      <w:tr w14:paraId="72477F7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C88A99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92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1DE265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38.92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027101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925.48169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444B442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925.47914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1681947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2.75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4284D2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1923A68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74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07B97E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Pseudoginsenoside RT1</w:t>
            </w:r>
          </w:p>
        </w:tc>
      </w:tr>
      <w:tr w14:paraId="52B36DD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BF321D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9656AB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39.13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2BB471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1123.59096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5A2428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1123.58948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CDFD9D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1.32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2B5C7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[M+FA-H]-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2B0A02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53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CFBCB4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Rb3</w:t>
            </w:r>
          </w:p>
        </w:tc>
      </w:tr>
      <w:tr w14:paraId="0DA45C2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888B5C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93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FB27EB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39.16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3DB504A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1209.62793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647F8AE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1209.62626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BFF8CE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1.38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5CDC9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2AB607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58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3A1B4D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Notoginsenoside FP2</w:t>
            </w:r>
          </w:p>
        </w:tc>
      </w:tr>
      <w:tr w14:paraId="5D2FF84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756F094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94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3FC482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39.63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0BC08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269.04578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89744B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269.04445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E33288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4.94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BA657A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77D534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ab/>
            </w:r>
          </w:p>
          <w:p w14:paraId="4DF0615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6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19D360A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Cepharanthine</w:t>
            </w:r>
          </w:p>
        </w:tc>
      </w:tr>
      <w:tr w14:paraId="46E32FC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453ACA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95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69146B9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40.67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F70A4F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269.04581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F76B15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269.04445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77F17B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5.06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61BEE7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[M-H-C6H10O4]-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73D1A4E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21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9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4CB13FA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Frangulin A</w:t>
            </w:r>
          </w:p>
        </w:tc>
      </w:tr>
      <w:tr w14:paraId="4090731B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14ABA2E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96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796578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40.74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7DA9CD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811.48639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635362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811.48383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26C08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3.15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359F6F4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[M+FA-H]-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07D928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C6BD9D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Rg5</w:t>
            </w:r>
          </w:p>
        </w:tc>
      </w:tr>
      <w:tr w14:paraId="54F844F0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09CAB8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97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56D0FE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40.84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140874D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991.54915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377A3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991.54722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3FC0A9D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1.95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D4045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5AF994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48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18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3C99024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Rd</w:t>
            </w:r>
          </w:p>
        </w:tc>
      </w:tr>
      <w:tr w14:paraId="590143B8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379966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98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7A8C113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41.15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A7D210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961.53937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D67FBD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961.53666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7935C7E3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2.82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1F424CA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4D842A0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47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80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17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24DAD6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Notoginsenoside Ft1</w:t>
            </w:r>
          </w:p>
        </w:tc>
      </w:tr>
      <w:tr w14:paraId="2F1A6CD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08FCFC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821AD6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41.43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F06FCA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829.4967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A1836A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829.4944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6DF5EBF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2.78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0E6AB5F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ED32D4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767CDC4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Panaxoside Rg2</w:t>
            </w:r>
          </w:p>
        </w:tc>
      </w:tr>
      <w:tr w14:paraId="4B7762B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3CDB1F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99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25305BD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41.43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B40398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829.4967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79EB8B2A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829.4944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C46C10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2.78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167B2E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[M+HCOO]-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2247632C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13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27B4504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20(R)-Ginsenoside Rg2</w:t>
            </w:r>
          </w:p>
        </w:tc>
      </w:tr>
      <w:tr w14:paraId="3DA0885E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E13F56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1EBA5D37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41.78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6E96D6ED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765.47949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2BC03B09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765.47835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08A58231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1.48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508054F0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66474B6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42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70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5825CFC4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Ginsenoside Rg6</w:t>
            </w:r>
          </w:p>
        </w:tc>
      </w:tr>
      <w:tr w14:paraId="17DE89C1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29C42C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101</w:t>
            </w:r>
          </w:p>
        </w:tc>
        <w:tc>
          <w:tcPr>
            <w:tcW w:w="692" w:type="dxa"/>
            <w:tcBorders>
              <w:tl2br w:val="nil"/>
              <w:tr2bl w:val="nil"/>
            </w:tcBorders>
            <w:vAlign w:val="center"/>
          </w:tcPr>
          <w:p w14:paraId="4FBADB2E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42.83</w:t>
            </w:r>
          </w:p>
        </w:tc>
        <w:tc>
          <w:tcPr>
            <w:tcW w:w="1042" w:type="dxa"/>
            <w:tcBorders>
              <w:tl2br w:val="nil"/>
              <w:tr2bl w:val="nil"/>
            </w:tcBorders>
            <w:vAlign w:val="center"/>
          </w:tcPr>
          <w:p w14:paraId="4E775C76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255.23299</w:t>
            </w:r>
          </w:p>
        </w:tc>
        <w:tc>
          <w:tcPr>
            <w:tcW w:w="1266" w:type="dxa"/>
            <w:tcBorders>
              <w:tl2br w:val="nil"/>
              <w:tr2bl w:val="nil"/>
            </w:tcBorders>
            <w:vAlign w:val="center"/>
          </w:tcPr>
          <w:p w14:paraId="5422F228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255.23186</w:t>
            </w:r>
          </w:p>
        </w:tc>
        <w:tc>
          <w:tcPr>
            <w:tcW w:w="757" w:type="dxa"/>
            <w:tcBorders>
              <w:tl2br w:val="nil"/>
              <w:tr2bl w:val="nil"/>
            </w:tcBorders>
            <w:vAlign w:val="center"/>
          </w:tcPr>
          <w:p w14:paraId="5BB0D9D2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4.44</w:t>
            </w:r>
          </w:p>
        </w:tc>
        <w:tc>
          <w:tcPr>
            <w:tcW w:w="1003" w:type="dxa"/>
            <w:tcBorders>
              <w:tl2br w:val="nil"/>
              <w:tr2bl w:val="nil"/>
            </w:tcBorders>
            <w:vAlign w:val="center"/>
          </w:tcPr>
          <w:p w14:paraId="2AA13FB5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[M-H]-</w:t>
            </w:r>
          </w:p>
        </w:tc>
        <w:tc>
          <w:tcPr>
            <w:tcW w:w="1165" w:type="dxa"/>
            <w:tcBorders>
              <w:tl2br w:val="nil"/>
              <w:tr2bl w:val="nil"/>
            </w:tcBorders>
            <w:vAlign w:val="center"/>
          </w:tcPr>
          <w:p w14:paraId="0715C43F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16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32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vertAlign w:val="subscript"/>
                <w:lang w:bidi="ar"/>
              </w:rPr>
              <w:t>2</w:t>
            </w:r>
          </w:p>
        </w:tc>
        <w:tc>
          <w:tcPr>
            <w:tcW w:w="2218" w:type="dxa"/>
            <w:tcBorders>
              <w:tl2br w:val="nil"/>
              <w:tr2bl w:val="nil"/>
            </w:tcBorders>
            <w:vAlign w:val="center"/>
          </w:tcPr>
          <w:p w14:paraId="69164EEB">
            <w:pPr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8"/>
                <w:szCs w:val="18"/>
                <w:lang w:bidi="ar"/>
              </w:rPr>
              <w:t>Methyl pentadecanoate</w:t>
            </w:r>
          </w:p>
        </w:tc>
      </w:tr>
    </w:tbl>
    <w:p w14:paraId="07469F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F72B8"/>
    <w:rsid w:val="137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2026-04-29T14:57:00Z</dcterms:created>
  <dc:creator>瑞</dc:creator>
  <cp:lastModifiedBy>瑞</cp:lastModifiedBy>
  <dcterms:modified xsi:type="dcterms:W3CDTF">2026-04-29T14:58:44Z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F3AEB1B91DDC4C9E906E77E9277B9345_11</vt:lpwstr>
  </property>
  <property fmtid="{D5CDD505-2E9C-101B-9397-08002B2CF9AE}" pid="4" name="KSOTemplateDocerSaveRecord">
    <vt:lpwstr>eyJoZGlkIjoiMzg4ZDg5YmQ4YmJlOGMzNTg2Yzg3MTZhMzdlYjBlY2YiLCJ1c2VySWQiOiIyNTE4MDA3MTEifQ==</vt:lpwstr>
  </property>
</Properties>
</file>