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7E" w:rsidRPr="0075016F" w:rsidRDefault="00F8120E" w:rsidP="004D0D97">
      <w:pPr>
        <w:rPr>
          <w:rFonts w:ascii="Arial" w:hAnsi="Arial"/>
          <w:b/>
          <w:lang w:val="en-GB"/>
        </w:rPr>
      </w:pPr>
      <w:r w:rsidRPr="00D34929">
        <w:rPr>
          <w:rFonts w:ascii="Arial" w:hAnsi="Arial" w:cs="Arial"/>
          <w:b/>
        </w:rPr>
        <w:t>Additional file 5:</w:t>
      </w:r>
      <w:r w:rsidR="00AE5F7E" w:rsidRPr="00D34929">
        <w:rPr>
          <w:rFonts w:ascii="Arial" w:hAnsi="Arial" w:cs="Arial"/>
          <w:b/>
        </w:rPr>
        <w:t>Table</w:t>
      </w:r>
      <w:r w:rsidR="00AE5F7E">
        <w:rPr>
          <w:rFonts w:ascii="Arial" w:hAnsi="Arial"/>
          <w:b/>
          <w:lang w:val="en-GB"/>
        </w:rPr>
        <w:t xml:space="preserve"> </w:t>
      </w:r>
      <w:r>
        <w:rPr>
          <w:rFonts w:ascii="Arial" w:hAnsi="Arial"/>
          <w:b/>
          <w:lang w:val="en-GB"/>
        </w:rPr>
        <w:t>S</w:t>
      </w:r>
      <w:r w:rsidR="00AE5F7E">
        <w:rPr>
          <w:rFonts w:ascii="Arial" w:hAnsi="Arial"/>
          <w:b/>
          <w:lang w:val="en-GB"/>
        </w:rPr>
        <w:t>5</w:t>
      </w:r>
      <w:r w:rsidR="00AE5F7E" w:rsidRPr="0075016F">
        <w:rPr>
          <w:rFonts w:ascii="Arial" w:hAnsi="Arial"/>
          <w:b/>
          <w:lang w:val="en-GB"/>
        </w:rPr>
        <w:t xml:space="preserve">. NK-cytotoxicity assay depicting percentage of lysed K562 cells at different </w:t>
      </w:r>
      <w:proofErr w:type="spellStart"/>
      <w:r w:rsidR="00AE5F7E" w:rsidRPr="0075016F">
        <w:rPr>
          <w:rFonts w:ascii="Arial" w:hAnsi="Arial"/>
          <w:b/>
          <w:lang w:val="en-GB"/>
        </w:rPr>
        <w:t>effector</w:t>
      </w:r>
      <w:proofErr w:type="gramStart"/>
      <w:r w:rsidR="00AE5F7E" w:rsidRPr="0075016F">
        <w:rPr>
          <w:rFonts w:ascii="Arial" w:hAnsi="Arial"/>
          <w:b/>
          <w:lang w:val="en-GB"/>
        </w:rPr>
        <w:t>:target</w:t>
      </w:r>
      <w:proofErr w:type="spellEnd"/>
      <w:proofErr w:type="gramEnd"/>
      <w:r w:rsidR="00AE5F7E" w:rsidRPr="0075016F">
        <w:rPr>
          <w:rFonts w:ascii="Arial" w:hAnsi="Arial"/>
          <w:b/>
          <w:lang w:val="en-GB"/>
        </w:rPr>
        <w:t xml:space="preserve"> ratios with and wit</w:t>
      </w:r>
      <w:r w:rsidR="00AE5F7E">
        <w:rPr>
          <w:rFonts w:ascii="Arial" w:hAnsi="Arial"/>
          <w:b/>
          <w:lang w:val="en-GB"/>
        </w:rPr>
        <w:t>hout supplementation with IL-2</w:t>
      </w:r>
      <w:r w:rsidR="00AE5F7E" w:rsidRPr="00320441">
        <w:rPr>
          <w:rFonts w:ascii="Arial" w:hAnsi="Arial"/>
          <w:b/>
          <w:lang w:val="en-GB"/>
        </w:rPr>
        <w:t xml:space="preserve"> </w:t>
      </w:r>
      <w:r w:rsidR="00AE5F7E">
        <w:rPr>
          <w:rFonts w:ascii="Arial" w:hAnsi="Arial"/>
          <w:b/>
          <w:lang w:val="en-GB"/>
        </w:rPr>
        <w:t>at the age of 4 years.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2478"/>
        <w:gridCol w:w="1011"/>
        <w:gridCol w:w="1019"/>
      </w:tblGrid>
      <w:tr w:rsidR="00AE5F7E" w:rsidRPr="00913705">
        <w:tc>
          <w:tcPr>
            <w:tcW w:w="0" w:type="auto"/>
          </w:tcPr>
          <w:p w:rsidR="00AE5F7E" w:rsidRPr="00913705" w:rsidRDefault="00AE5F7E" w:rsidP="00913705">
            <w:pPr>
              <w:spacing w:after="0"/>
              <w:rPr>
                <w:b/>
                <w:lang w:val="en-GB"/>
              </w:rPr>
            </w:pPr>
            <w:proofErr w:type="spellStart"/>
            <w:r w:rsidRPr="00913705">
              <w:rPr>
                <w:b/>
                <w:lang w:val="en-GB"/>
              </w:rPr>
              <w:t>Effector:Target</w:t>
            </w:r>
            <w:proofErr w:type="spellEnd"/>
            <w:r w:rsidRPr="00913705">
              <w:rPr>
                <w:b/>
                <w:lang w:val="en-GB"/>
              </w:rPr>
              <w:t xml:space="preserve"> ratio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b/>
                <w:lang w:val="en-GB"/>
              </w:rPr>
            </w:pPr>
            <w:r w:rsidRPr="00913705">
              <w:rPr>
                <w:b/>
                <w:lang w:val="en-GB"/>
              </w:rPr>
              <w:t>patient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b/>
                <w:lang w:val="en-GB"/>
              </w:rPr>
            </w:pPr>
            <w:r w:rsidRPr="00913705">
              <w:rPr>
                <w:b/>
                <w:lang w:val="en-GB"/>
              </w:rPr>
              <w:t>control</w:t>
            </w:r>
          </w:p>
        </w:tc>
      </w:tr>
      <w:tr w:rsidR="00AE5F7E" w:rsidRPr="00913705">
        <w:tc>
          <w:tcPr>
            <w:tcW w:w="0" w:type="auto"/>
          </w:tcPr>
          <w:p w:rsidR="00AE5F7E" w:rsidRPr="00913705" w:rsidRDefault="00AE5F7E" w:rsidP="00913705">
            <w:pPr>
              <w:spacing w:after="0"/>
              <w:rPr>
                <w:b/>
                <w:lang w:val="en-GB"/>
              </w:rPr>
            </w:pPr>
            <w:r w:rsidRPr="00913705">
              <w:rPr>
                <w:b/>
                <w:lang w:val="en-GB"/>
              </w:rPr>
              <w:t>50:1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lang w:val="en-GB"/>
              </w:rPr>
            </w:pPr>
            <w:r w:rsidRPr="00913705"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lang w:val="en-GB"/>
              </w:rPr>
            </w:pPr>
            <w:r w:rsidRPr="00913705">
              <w:rPr>
                <w:lang w:val="en-GB"/>
              </w:rPr>
              <w:t>36</w:t>
            </w:r>
          </w:p>
        </w:tc>
      </w:tr>
      <w:tr w:rsidR="00AE5F7E" w:rsidRPr="00913705">
        <w:tc>
          <w:tcPr>
            <w:tcW w:w="0" w:type="auto"/>
          </w:tcPr>
          <w:p w:rsidR="00AE5F7E" w:rsidRPr="00913705" w:rsidRDefault="00AE5F7E" w:rsidP="00913705">
            <w:pPr>
              <w:spacing w:after="0"/>
              <w:rPr>
                <w:b/>
                <w:lang w:val="en-GB"/>
              </w:rPr>
            </w:pPr>
            <w:r w:rsidRPr="00913705">
              <w:rPr>
                <w:b/>
                <w:lang w:val="en-GB"/>
              </w:rPr>
              <w:t>50:1 + IL-2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lang w:val="en-GB"/>
              </w:rPr>
            </w:pPr>
            <w:r w:rsidRPr="00913705">
              <w:rPr>
                <w:lang w:val="en-GB"/>
              </w:rPr>
              <w:t>31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lang w:val="en-GB"/>
              </w:rPr>
            </w:pPr>
          </w:p>
        </w:tc>
      </w:tr>
      <w:tr w:rsidR="00AE5F7E" w:rsidRPr="00913705">
        <w:tc>
          <w:tcPr>
            <w:tcW w:w="0" w:type="auto"/>
          </w:tcPr>
          <w:p w:rsidR="00AE5F7E" w:rsidRPr="00913705" w:rsidRDefault="00AE5F7E" w:rsidP="00913705">
            <w:pPr>
              <w:spacing w:after="0"/>
              <w:rPr>
                <w:b/>
                <w:lang w:val="en-GB"/>
              </w:rPr>
            </w:pPr>
            <w:r w:rsidRPr="00913705">
              <w:rPr>
                <w:b/>
                <w:lang w:val="en-GB"/>
              </w:rPr>
              <w:t>25:1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lang w:val="en-GB"/>
              </w:rPr>
            </w:pPr>
            <w:r w:rsidRPr="00913705"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lang w:val="en-GB"/>
              </w:rPr>
            </w:pPr>
            <w:r w:rsidRPr="00913705">
              <w:rPr>
                <w:lang w:val="en-GB"/>
              </w:rPr>
              <w:t>24</w:t>
            </w:r>
          </w:p>
        </w:tc>
      </w:tr>
      <w:tr w:rsidR="00AE5F7E" w:rsidRPr="00913705">
        <w:tc>
          <w:tcPr>
            <w:tcW w:w="0" w:type="auto"/>
          </w:tcPr>
          <w:p w:rsidR="00AE5F7E" w:rsidRPr="00913705" w:rsidRDefault="00AE5F7E" w:rsidP="00913705">
            <w:pPr>
              <w:spacing w:after="0"/>
              <w:rPr>
                <w:b/>
                <w:lang w:val="en-GB"/>
              </w:rPr>
            </w:pPr>
            <w:r w:rsidRPr="00913705">
              <w:rPr>
                <w:b/>
                <w:lang w:val="en-GB"/>
              </w:rPr>
              <w:t>25:1 + IL-2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lang w:val="en-GB"/>
              </w:rPr>
            </w:pPr>
            <w:r w:rsidRPr="00913705">
              <w:rPr>
                <w:lang w:val="en-GB"/>
              </w:rPr>
              <w:t>16</w:t>
            </w:r>
          </w:p>
        </w:tc>
        <w:tc>
          <w:tcPr>
            <w:tcW w:w="0" w:type="auto"/>
          </w:tcPr>
          <w:p w:rsidR="00AE5F7E" w:rsidRPr="00913705" w:rsidRDefault="00AE5F7E" w:rsidP="00913705">
            <w:pPr>
              <w:spacing w:after="0"/>
              <w:jc w:val="center"/>
              <w:rPr>
                <w:lang w:val="en-GB"/>
              </w:rPr>
            </w:pPr>
          </w:p>
        </w:tc>
      </w:tr>
    </w:tbl>
    <w:p w:rsidR="00AE5F7E" w:rsidRPr="00351F1C" w:rsidRDefault="00AE5F7E" w:rsidP="004D0D97">
      <w:pPr>
        <w:rPr>
          <w:b/>
          <w:sz w:val="22"/>
          <w:lang w:val="en-GB"/>
        </w:rPr>
      </w:pPr>
    </w:p>
    <w:p w:rsidR="00AE5F7E" w:rsidRPr="00351F1C" w:rsidRDefault="00AE5F7E" w:rsidP="009A2897">
      <w:pPr>
        <w:rPr>
          <w:b/>
          <w:sz w:val="22"/>
          <w:lang w:val="en-GB"/>
        </w:rPr>
      </w:pPr>
      <w:bookmarkStart w:id="0" w:name="_GoBack"/>
      <w:bookmarkEnd w:id="0"/>
    </w:p>
    <w:sectPr w:rsidR="00AE5F7E" w:rsidRPr="00351F1C" w:rsidSect="003C100B">
      <w:pgSz w:w="16840" w:h="11899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100B"/>
    <w:rsid w:val="000214C3"/>
    <w:rsid w:val="00023D78"/>
    <w:rsid w:val="0006610F"/>
    <w:rsid w:val="000705AA"/>
    <w:rsid w:val="00076D6D"/>
    <w:rsid w:val="0009078D"/>
    <w:rsid w:val="000D61B9"/>
    <w:rsid w:val="00102559"/>
    <w:rsid w:val="00107BD1"/>
    <w:rsid w:val="00111970"/>
    <w:rsid w:val="00173D8F"/>
    <w:rsid w:val="0017436D"/>
    <w:rsid w:val="00197E15"/>
    <w:rsid w:val="0026234F"/>
    <w:rsid w:val="00265E06"/>
    <w:rsid w:val="0028643B"/>
    <w:rsid w:val="00297ED8"/>
    <w:rsid w:val="00303CCB"/>
    <w:rsid w:val="00320441"/>
    <w:rsid w:val="003237C4"/>
    <w:rsid w:val="003414C8"/>
    <w:rsid w:val="00351F1C"/>
    <w:rsid w:val="00361A94"/>
    <w:rsid w:val="003623E5"/>
    <w:rsid w:val="00392225"/>
    <w:rsid w:val="003A2CC9"/>
    <w:rsid w:val="003C100B"/>
    <w:rsid w:val="003F090F"/>
    <w:rsid w:val="00413306"/>
    <w:rsid w:val="00436F03"/>
    <w:rsid w:val="0044124E"/>
    <w:rsid w:val="004438D5"/>
    <w:rsid w:val="00451903"/>
    <w:rsid w:val="00455100"/>
    <w:rsid w:val="004635A8"/>
    <w:rsid w:val="004D0D97"/>
    <w:rsid w:val="004F432E"/>
    <w:rsid w:val="005A7F72"/>
    <w:rsid w:val="005B3822"/>
    <w:rsid w:val="005C7F3C"/>
    <w:rsid w:val="00605DFA"/>
    <w:rsid w:val="006137FC"/>
    <w:rsid w:val="0068091A"/>
    <w:rsid w:val="006D1B2F"/>
    <w:rsid w:val="007046A5"/>
    <w:rsid w:val="00712509"/>
    <w:rsid w:val="00715A84"/>
    <w:rsid w:val="00746741"/>
    <w:rsid w:val="0075016F"/>
    <w:rsid w:val="00752FFF"/>
    <w:rsid w:val="0076152F"/>
    <w:rsid w:val="0077133E"/>
    <w:rsid w:val="007F0611"/>
    <w:rsid w:val="00807A1C"/>
    <w:rsid w:val="00826FFD"/>
    <w:rsid w:val="0083370D"/>
    <w:rsid w:val="0085682B"/>
    <w:rsid w:val="008C4A5C"/>
    <w:rsid w:val="00906D77"/>
    <w:rsid w:val="009111BB"/>
    <w:rsid w:val="00913705"/>
    <w:rsid w:val="0092773B"/>
    <w:rsid w:val="009A2897"/>
    <w:rsid w:val="009D7F9F"/>
    <w:rsid w:val="00A048AA"/>
    <w:rsid w:val="00A36B3E"/>
    <w:rsid w:val="00A51D77"/>
    <w:rsid w:val="00AD4C74"/>
    <w:rsid w:val="00AE5CCE"/>
    <w:rsid w:val="00AE5F7E"/>
    <w:rsid w:val="00B24A3A"/>
    <w:rsid w:val="00B31542"/>
    <w:rsid w:val="00B56FC4"/>
    <w:rsid w:val="00BA2733"/>
    <w:rsid w:val="00BF08C4"/>
    <w:rsid w:val="00BF72AD"/>
    <w:rsid w:val="00C15EA2"/>
    <w:rsid w:val="00C16494"/>
    <w:rsid w:val="00C57B9C"/>
    <w:rsid w:val="00C9183E"/>
    <w:rsid w:val="00CA5954"/>
    <w:rsid w:val="00CB5C4A"/>
    <w:rsid w:val="00D34929"/>
    <w:rsid w:val="00DD693E"/>
    <w:rsid w:val="00E35119"/>
    <w:rsid w:val="00E6613F"/>
    <w:rsid w:val="00E71132"/>
    <w:rsid w:val="00E960FE"/>
    <w:rsid w:val="00F443FE"/>
    <w:rsid w:val="00F8120E"/>
    <w:rsid w:val="00F82AEE"/>
    <w:rsid w:val="00FA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33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C100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24A3A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4A3A"/>
    <w:rPr>
      <w:rFonts w:ascii="Lucida Grande" w:hAnsi="Lucida Grande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75016F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75016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5016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016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5016F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>Charité Berlin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5</dc:title>
  <dc:subject/>
  <dc:creator>Horst von Bernuth</dc:creator>
  <cp:keywords/>
  <dc:description/>
  <cp:lastModifiedBy>Real, Francis Frank</cp:lastModifiedBy>
  <cp:revision>8</cp:revision>
  <dcterms:created xsi:type="dcterms:W3CDTF">2013-12-20T10:56:00Z</dcterms:created>
  <dcterms:modified xsi:type="dcterms:W3CDTF">2014-11-07T19:06:00Z</dcterms:modified>
</cp:coreProperties>
</file>