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D9E" w:rsidRPr="00025B49" w:rsidRDefault="000663E7" w:rsidP="009F34A7">
      <w:pPr>
        <w:autoSpaceDE w:val="0"/>
        <w:autoSpaceDN w:val="0"/>
        <w:adjustRightInd w:val="0"/>
        <w:spacing w:after="0" w:line="360" w:lineRule="auto"/>
        <w:jc w:val="both"/>
        <w:rPr>
          <w:rFonts w:ascii="Arial" w:hAnsi="Arial" w:cs="Arial"/>
          <w:b/>
          <w:i/>
          <w:szCs w:val="24"/>
          <w:lang w:val="en-GB"/>
        </w:rPr>
      </w:pPr>
      <w:r>
        <w:rPr>
          <w:rFonts w:ascii="Arial" w:eastAsia="Calibri" w:hAnsi="Arial" w:cs="Arial"/>
          <w:b/>
          <w:szCs w:val="24"/>
          <w:lang w:val="en-US"/>
        </w:rPr>
        <w:t>A</w:t>
      </w:r>
      <w:r w:rsidR="00025B49">
        <w:rPr>
          <w:rFonts w:ascii="Arial" w:eastAsia="Calibri" w:hAnsi="Arial" w:cs="Arial"/>
          <w:b/>
          <w:szCs w:val="24"/>
          <w:lang w:val="en-US"/>
        </w:rPr>
        <w:t>dditional file 2.</w:t>
      </w:r>
      <w:r w:rsidR="009F34A7" w:rsidRPr="0060037A">
        <w:rPr>
          <w:rFonts w:ascii="Arial" w:eastAsia="Calibri" w:hAnsi="Arial" w:cs="Arial"/>
          <w:b/>
          <w:szCs w:val="24"/>
          <w:lang w:val="en-US"/>
        </w:rPr>
        <w:t xml:space="preserve"> </w:t>
      </w:r>
      <w:r w:rsidR="00676D9E" w:rsidRPr="00025B49">
        <w:rPr>
          <w:rFonts w:ascii="Arial" w:hAnsi="Arial" w:cs="Arial"/>
          <w:b/>
          <w:szCs w:val="24"/>
          <w:lang w:val="en-GB"/>
        </w:rPr>
        <w:t>Risk of bias assessment</w:t>
      </w:r>
    </w:p>
    <w:p w:rsidR="009F34A7" w:rsidRPr="009F34A7" w:rsidRDefault="009F34A7" w:rsidP="009F34A7">
      <w:pPr>
        <w:autoSpaceDE w:val="0"/>
        <w:autoSpaceDN w:val="0"/>
        <w:adjustRightInd w:val="0"/>
        <w:spacing w:after="0" w:line="360" w:lineRule="auto"/>
        <w:jc w:val="both"/>
        <w:rPr>
          <w:rFonts w:ascii="Arial" w:eastAsia="Calibri" w:hAnsi="Arial" w:cs="Arial"/>
          <w:b/>
          <w:sz w:val="24"/>
          <w:szCs w:val="24"/>
          <w:lang w:val="en-US"/>
        </w:rPr>
      </w:pPr>
    </w:p>
    <w:p w:rsidR="00916E1C" w:rsidRPr="00025B49" w:rsidRDefault="00916E1C" w:rsidP="00916E1C">
      <w:pPr>
        <w:spacing w:line="360" w:lineRule="auto"/>
        <w:rPr>
          <w:rFonts w:ascii="Arial" w:hAnsi="Arial" w:cs="Arial"/>
          <w:szCs w:val="24"/>
          <w:lang w:val="en-GB"/>
        </w:rPr>
      </w:pPr>
      <w:r w:rsidRPr="00025B49">
        <w:rPr>
          <w:rFonts w:ascii="Arial" w:hAnsi="Arial" w:cs="Arial"/>
          <w:szCs w:val="24"/>
          <w:lang w:val="en-GB"/>
        </w:rPr>
        <w:t xml:space="preserve">The assessment of the </w:t>
      </w:r>
      <w:r w:rsidRPr="00025B49">
        <w:rPr>
          <w:rFonts w:ascii="Arial" w:hAnsi="Arial" w:cs="Arial"/>
          <w:i/>
          <w:szCs w:val="24"/>
          <w:lang w:val="en-GB"/>
        </w:rPr>
        <w:t>External validity</w:t>
      </w:r>
      <w:r w:rsidRPr="00025B49">
        <w:rPr>
          <w:rFonts w:ascii="Arial" w:hAnsi="Arial" w:cs="Arial"/>
          <w:szCs w:val="24"/>
          <w:lang w:val="en-GB"/>
        </w:rPr>
        <w:t xml:space="preserve"> </w:t>
      </w:r>
      <w:r w:rsidR="00E4604F" w:rsidRPr="00025B49">
        <w:rPr>
          <w:rFonts w:ascii="Arial" w:hAnsi="Arial" w:cs="Arial"/>
          <w:szCs w:val="24"/>
          <w:lang w:val="en-GB"/>
        </w:rPr>
        <w:t>was based on the following</w:t>
      </w:r>
      <w:r w:rsidR="00D103FE" w:rsidRPr="00025B49">
        <w:rPr>
          <w:rFonts w:ascii="Arial" w:hAnsi="Arial" w:cs="Arial"/>
          <w:szCs w:val="24"/>
          <w:lang w:val="en-GB"/>
        </w:rPr>
        <w:t xml:space="preserve"> questions:</w:t>
      </w:r>
    </w:p>
    <w:p w:rsidR="00916E1C" w:rsidRPr="00025B49" w:rsidRDefault="00916E1C" w:rsidP="00916E1C">
      <w:pPr>
        <w:spacing w:line="360" w:lineRule="auto"/>
        <w:rPr>
          <w:rFonts w:ascii="Arial" w:hAnsi="Arial" w:cs="Arial"/>
          <w:szCs w:val="24"/>
          <w:lang w:val="en-GB"/>
        </w:rPr>
      </w:pPr>
      <w:r w:rsidRPr="00025B49">
        <w:rPr>
          <w:rFonts w:ascii="Arial" w:hAnsi="Arial" w:cs="Arial"/>
          <w:szCs w:val="24"/>
          <w:lang w:val="en-GB"/>
        </w:rPr>
        <w:t xml:space="preserve">(1) Was the </w:t>
      </w:r>
      <w:r w:rsidR="00E4604F" w:rsidRPr="00025B49">
        <w:rPr>
          <w:rFonts w:ascii="Arial" w:hAnsi="Arial" w:cs="Arial"/>
          <w:szCs w:val="24"/>
          <w:lang w:val="en-GB"/>
        </w:rPr>
        <w:t>framework fo</w:t>
      </w:r>
      <w:r w:rsidR="00F119CA" w:rsidRPr="00025B49">
        <w:rPr>
          <w:rFonts w:ascii="Arial" w:hAnsi="Arial" w:cs="Arial"/>
          <w:szCs w:val="24"/>
          <w:lang w:val="en-GB"/>
        </w:rPr>
        <w:t>r</w:t>
      </w:r>
      <w:r w:rsidR="00E4604F" w:rsidRPr="00025B49">
        <w:rPr>
          <w:rFonts w:ascii="Arial" w:hAnsi="Arial" w:cs="Arial"/>
          <w:szCs w:val="24"/>
          <w:lang w:val="en-GB"/>
        </w:rPr>
        <w:t xml:space="preserve"> sampling representative of the</w:t>
      </w:r>
      <w:r w:rsidR="00D103FE" w:rsidRPr="00025B49">
        <w:rPr>
          <w:rFonts w:ascii="Arial" w:hAnsi="Arial" w:cs="Arial"/>
          <w:szCs w:val="24"/>
          <w:lang w:val="en-GB"/>
        </w:rPr>
        <w:t xml:space="preserve"> target population?</w:t>
      </w:r>
    </w:p>
    <w:p w:rsidR="00916E1C" w:rsidRPr="00025B49" w:rsidRDefault="00916E1C" w:rsidP="00916E1C">
      <w:pPr>
        <w:spacing w:line="360" w:lineRule="auto"/>
        <w:rPr>
          <w:rFonts w:ascii="Arial" w:hAnsi="Arial" w:cs="Arial"/>
          <w:szCs w:val="24"/>
          <w:lang w:val="en-GB"/>
        </w:rPr>
      </w:pPr>
      <w:r w:rsidRPr="00025B49">
        <w:rPr>
          <w:rFonts w:ascii="Arial" w:hAnsi="Arial" w:cs="Arial"/>
          <w:szCs w:val="24"/>
          <w:lang w:val="en-GB"/>
        </w:rPr>
        <w:t>(2) Was an appropriate case definition</w:t>
      </w:r>
      <w:r w:rsidR="00D103FE" w:rsidRPr="00025B49">
        <w:rPr>
          <w:rFonts w:ascii="Arial" w:hAnsi="Arial" w:cs="Arial"/>
          <w:szCs w:val="24"/>
          <w:lang w:val="en-GB"/>
        </w:rPr>
        <w:t xml:space="preserve"> for GPA/MPA used?</w:t>
      </w:r>
    </w:p>
    <w:p w:rsidR="00916E1C" w:rsidRPr="00025B49" w:rsidRDefault="00916E1C" w:rsidP="00916E1C">
      <w:pPr>
        <w:spacing w:line="360" w:lineRule="auto"/>
        <w:rPr>
          <w:rFonts w:ascii="Arial" w:hAnsi="Arial" w:cs="Arial"/>
          <w:szCs w:val="24"/>
          <w:lang w:val="en-GB"/>
        </w:rPr>
      </w:pPr>
      <w:r w:rsidRPr="00025B49">
        <w:rPr>
          <w:rFonts w:ascii="Arial" w:hAnsi="Arial" w:cs="Arial"/>
          <w:szCs w:val="24"/>
          <w:lang w:val="en-GB"/>
        </w:rPr>
        <w:t>(3) Was some form of random selec</w:t>
      </w:r>
      <w:r w:rsidR="00D103FE" w:rsidRPr="00025B49">
        <w:rPr>
          <w:rFonts w:ascii="Arial" w:hAnsi="Arial" w:cs="Arial"/>
          <w:szCs w:val="24"/>
          <w:lang w:val="en-GB"/>
        </w:rPr>
        <w:t>tion used to select the sample?</w:t>
      </w:r>
    </w:p>
    <w:p w:rsidR="00916E1C" w:rsidRPr="00025B49" w:rsidRDefault="00916E1C" w:rsidP="00916E1C">
      <w:pPr>
        <w:spacing w:line="360" w:lineRule="auto"/>
        <w:rPr>
          <w:rFonts w:ascii="Arial" w:hAnsi="Arial" w:cs="Arial"/>
          <w:szCs w:val="24"/>
          <w:lang w:val="en-GB"/>
        </w:rPr>
      </w:pPr>
      <w:r w:rsidRPr="00025B49">
        <w:rPr>
          <w:rFonts w:ascii="Arial" w:hAnsi="Arial" w:cs="Arial"/>
          <w:szCs w:val="24"/>
          <w:lang w:val="en-GB"/>
        </w:rPr>
        <w:t>For each question, three options were possible: ‘+’=low risk of bias, ‘−’=possible risk of bias or ‘?’=risk of bias unclear due to poor reporting. The rating procedure fo</w:t>
      </w:r>
      <w:r w:rsidR="00D103FE" w:rsidRPr="00025B49">
        <w:rPr>
          <w:rFonts w:ascii="Arial" w:hAnsi="Arial" w:cs="Arial"/>
          <w:szCs w:val="24"/>
          <w:lang w:val="en-GB"/>
        </w:rPr>
        <w:t>r each study is shown below.</w:t>
      </w:r>
    </w:p>
    <w:p w:rsidR="00916E1C" w:rsidRPr="00025B49" w:rsidRDefault="00E4604F" w:rsidP="00916E1C">
      <w:pPr>
        <w:spacing w:line="360" w:lineRule="auto"/>
        <w:rPr>
          <w:rFonts w:ascii="Arial" w:hAnsi="Arial" w:cs="Arial"/>
          <w:szCs w:val="24"/>
          <w:lang w:val="en-GB"/>
        </w:rPr>
      </w:pPr>
      <w:r w:rsidRPr="00025B49">
        <w:rPr>
          <w:rFonts w:ascii="Arial" w:hAnsi="Arial" w:cs="Arial"/>
          <w:szCs w:val="24"/>
          <w:lang w:val="en-GB"/>
        </w:rPr>
        <w:t>We did not assess</w:t>
      </w:r>
      <w:r w:rsidR="00C406C2" w:rsidRPr="00025B49">
        <w:rPr>
          <w:rFonts w:ascii="Arial" w:hAnsi="Arial" w:cs="Arial"/>
          <w:szCs w:val="24"/>
          <w:lang w:val="en-GB"/>
        </w:rPr>
        <w:t xml:space="preserve"> </w:t>
      </w:r>
      <w:r w:rsidR="00C406C2" w:rsidRPr="00025B49">
        <w:rPr>
          <w:rFonts w:ascii="Arial" w:hAnsi="Arial" w:cs="Arial"/>
          <w:i/>
          <w:szCs w:val="24"/>
          <w:lang w:val="en-GB"/>
        </w:rPr>
        <w:t>I</w:t>
      </w:r>
      <w:r w:rsidR="00916E1C" w:rsidRPr="00025B49">
        <w:rPr>
          <w:rFonts w:ascii="Arial" w:hAnsi="Arial" w:cs="Arial"/>
          <w:i/>
          <w:szCs w:val="24"/>
          <w:lang w:val="en-GB"/>
        </w:rPr>
        <w:t>nternal validity</w:t>
      </w:r>
      <w:r w:rsidR="00916E1C" w:rsidRPr="00025B49">
        <w:rPr>
          <w:rFonts w:ascii="Arial" w:hAnsi="Arial" w:cs="Arial"/>
          <w:szCs w:val="24"/>
          <w:lang w:val="en-GB"/>
        </w:rPr>
        <w:t xml:space="preserve"> due to the lack of standardised definitions for each </w:t>
      </w:r>
      <w:r w:rsidRPr="00025B49">
        <w:rPr>
          <w:rFonts w:ascii="Arial" w:hAnsi="Arial" w:cs="Arial"/>
          <w:szCs w:val="24"/>
          <w:lang w:val="en-GB"/>
        </w:rPr>
        <w:t xml:space="preserve">of the </w:t>
      </w:r>
      <w:r w:rsidR="00916E1C" w:rsidRPr="00025B49">
        <w:rPr>
          <w:rFonts w:ascii="Arial" w:hAnsi="Arial" w:cs="Arial"/>
          <w:szCs w:val="24"/>
          <w:lang w:val="en-GB"/>
        </w:rPr>
        <w:t>clinical manifestation</w:t>
      </w:r>
      <w:r w:rsidRPr="00025B49">
        <w:rPr>
          <w:rFonts w:ascii="Arial" w:hAnsi="Arial" w:cs="Arial"/>
          <w:szCs w:val="24"/>
          <w:lang w:val="en-GB"/>
        </w:rPr>
        <w:t>s</w:t>
      </w:r>
      <w:r w:rsidR="00916E1C" w:rsidRPr="00025B49">
        <w:rPr>
          <w:rFonts w:ascii="Arial" w:hAnsi="Arial" w:cs="Arial"/>
          <w:szCs w:val="24"/>
          <w:lang w:val="en-GB"/>
        </w:rPr>
        <w:t xml:space="preserve"> assessed. </w:t>
      </w:r>
      <w:r w:rsidRPr="00025B49">
        <w:rPr>
          <w:rFonts w:ascii="Arial" w:hAnsi="Arial" w:cs="Arial"/>
          <w:szCs w:val="24"/>
          <w:lang w:val="en-GB"/>
        </w:rPr>
        <w:t>We therefore assigned a</w:t>
      </w:r>
      <w:r w:rsidR="00916E1C" w:rsidRPr="00025B49">
        <w:rPr>
          <w:rFonts w:ascii="Arial" w:hAnsi="Arial" w:cs="Arial"/>
          <w:szCs w:val="24"/>
          <w:lang w:val="en-GB"/>
        </w:rPr>
        <w:t xml:space="preserve"> “possible risk of bias” </w:t>
      </w:r>
      <w:r w:rsidRPr="00025B49">
        <w:rPr>
          <w:rFonts w:ascii="Arial" w:hAnsi="Arial" w:cs="Arial"/>
          <w:szCs w:val="24"/>
          <w:lang w:val="en-GB"/>
        </w:rPr>
        <w:t>to all</w:t>
      </w:r>
      <w:r w:rsidR="00916E1C" w:rsidRPr="00025B49">
        <w:rPr>
          <w:rFonts w:ascii="Arial" w:hAnsi="Arial" w:cs="Arial"/>
          <w:szCs w:val="24"/>
          <w:lang w:val="en-GB"/>
        </w:rPr>
        <w:t xml:space="preserve"> studies for internal validity.</w:t>
      </w:r>
    </w:p>
    <w:p w:rsidR="003B621B" w:rsidRPr="00025B49" w:rsidRDefault="003B621B">
      <w:pPr>
        <w:rPr>
          <w:rFonts w:ascii="Arial" w:hAnsi="Arial" w:cs="Arial"/>
          <w:szCs w:val="24"/>
          <w:lang w:val="en-GB"/>
        </w:rPr>
      </w:pPr>
      <w:r w:rsidRPr="00025B49">
        <w:rPr>
          <w:rFonts w:ascii="Arial" w:hAnsi="Arial" w:cs="Arial"/>
          <w:szCs w:val="24"/>
          <w:lang w:val="en-GB"/>
        </w:rPr>
        <w:br w:type="page"/>
      </w:r>
    </w:p>
    <w:p w:rsidR="00DE5ACB" w:rsidRPr="00025B49" w:rsidRDefault="00DE5ACB" w:rsidP="006B1ECC">
      <w:pPr>
        <w:spacing w:line="360" w:lineRule="auto"/>
        <w:ind w:left="-142"/>
        <w:rPr>
          <w:rFonts w:ascii="Arial" w:hAnsi="Arial" w:cs="Arial"/>
          <w:sz w:val="24"/>
          <w:szCs w:val="24"/>
          <w:lang w:val="en-GB"/>
        </w:rPr>
      </w:pPr>
      <w:r w:rsidRPr="00025B49">
        <w:rPr>
          <w:rFonts w:ascii="Arial" w:hAnsi="Arial" w:cs="Arial"/>
          <w:b/>
          <w:sz w:val="24"/>
          <w:szCs w:val="24"/>
          <w:lang w:val="en-GB"/>
        </w:rPr>
        <w:lastRenderedPageBreak/>
        <w:t xml:space="preserve">Table </w:t>
      </w:r>
      <w:r w:rsidR="00893513">
        <w:rPr>
          <w:rFonts w:ascii="Arial" w:hAnsi="Arial" w:cs="Arial"/>
          <w:b/>
          <w:sz w:val="24"/>
          <w:szCs w:val="24"/>
          <w:lang w:val="en-GB"/>
        </w:rPr>
        <w:t>S</w:t>
      </w:r>
      <w:r w:rsidRPr="00025B49">
        <w:rPr>
          <w:rFonts w:ascii="Arial" w:hAnsi="Arial" w:cs="Arial"/>
          <w:b/>
          <w:sz w:val="24"/>
          <w:szCs w:val="24"/>
          <w:lang w:val="en-GB"/>
        </w:rPr>
        <w:t>1</w:t>
      </w:r>
      <w:r w:rsidRPr="00025B49">
        <w:rPr>
          <w:rFonts w:ascii="Arial" w:hAnsi="Arial" w:cs="Arial"/>
          <w:sz w:val="24"/>
          <w:szCs w:val="24"/>
          <w:lang w:val="en-GB"/>
        </w:rPr>
        <w:t xml:space="preserve">. Criteria </w:t>
      </w:r>
      <w:r w:rsidR="00E4604F" w:rsidRPr="00025B49">
        <w:rPr>
          <w:rFonts w:ascii="Arial" w:hAnsi="Arial" w:cs="Arial"/>
          <w:sz w:val="24"/>
          <w:szCs w:val="24"/>
          <w:lang w:val="en-GB"/>
        </w:rPr>
        <w:t xml:space="preserve">used </w:t>
      </w:r>
      <w:r w:rsidRPr="00025B49">
        <w:rPr>
          <w:rFonts w:ascii="Arial" w:hAnsi="Arial" w:cs="Arial"/>
          <w:sz w:val="24"/>
          <w:szCs w:val="24"/>
          <w:lang w:val="en-GB"/>
        </w:rPr>
        <w:t>to assess the risk of bias across studies</w:t>
      </w:r>
      <w:r w:rsidR="00AF040E" w:rsidRPr="00025B49">
        <w:rPr>
          <w:rFonts w:ascii="Arial" w:hAnsi="Arial" w:cs="Arial"/>
          <w:sz w:val="24"/>
          <w:szCs w:val="24"/>
          <w:lang w:val="en-GB"/>
        </w:rPr>
        <w:t xml:space="preserve"> </w:t>
      </w:r>
      <w:r w:rsidR="00E4604F" w:rsidRPr="00025B49">
        <w:rPr>
          <w:rFonts w:ascii="Arial" w:hAnsi="Arial" w:cs="Arial"/>
          <w:sz w:val="24"/>
          <w:szCs w:val="24"/>
          <w:lang w:val="en-GB"/>
        </w:rPr>
        <w:t xml:space="preserve">for </w:t>
      </w:r>
      <w:r w:rsidR="00AF040E" w:rsidRPr="00025B49">
        <w:rPr>
          <w:rFonts w:ascii="Arial" w:hAnsi="Arial" w:cs="Arial"/>
          <w:sz w:val="24"/>
          <w:szCs w:val="24"/>
          <w:lang w:val="en-GB"/>
        </w:rPr>
        <w:t>childhood-onset granulomatosis with polyangiitis</w:t>
      </w:r>
    </w:p>
    <w:tbl>
      <w:tblPr>
        <w:tblStyle w:val="TableGrid"/>
        <w:tblW w:w="9889" w:type="dxa"/>
        <w:tblLook w:val="04A0"/>
      </w:tblPr>
      <w:tblGrid>
        <w:gridCol w:w="2002"/>
        <w:gridCol w:w="3351"/>
        <w:gridCol w:w="2580"/>
        <w:gridCol w:w="1956"/>
      </w:tblGrid>
      <w:tr w:rsidR="00E22589" w:rsidTr="00E22589">
        <w:tc>
          <w:tcPr>
            <w:tcW w:w="2002" w:type="dxa"/>
            <w:tcBorders>
              <w:bottom w:val="single" w:sz="4" w:space="0" w:color="auto"/>
              <w:right w:val="nil"/>
            </w:tcBorders>
          </w:tcPr>
          <w:p w:rsidR="00E22589" w:rsidRDefault="00E22589" w:rsidP="00E22589">
            <w:pPr>
              <w:rPr>
                <w:rFonts w:ascii="Arial" w:hAnsi="Arial" w:cs="Arial"/>
                <w:b/>
                <w:sz w:val="24"/>
                <w:szCs w:val="24"/>
              </w:rPr>
            </w:pPr>
            <w:r w:rsidRPr="00CA5F12">
              <w:rPr>
                <w:rFonts w:ascii="Arial" w:hAnsi="Arial" w:cs="Arial"/>
                <w:b/>
                <w:sz w:val="24"/>
                <w:szCs w:val="24"/>
              </w:rPr>
              <w:t>External validity</w:t>
            </w:r>
          </w:p>
          <w:p w:rsidR="00E22589" w:rsidRPr="00CA5F12" w:rsidRDefault="00E22589" w:rsidP="00E22589">
            <w:pPr>
              <w:rPr>
                <w:rFonts w:ascii="Arial" w:hAnsi="Arial" w:cs="Arial"/>
                <w:b/>
                <w:sz w:val="24"/>
                <w:szCs w:val="24"/>
              </w:rPr>
            </w:pPr>
          </w:p>
        </w:tc>
        <w:tc>
          <w:tcPr>
            <w:tcW w:w="3351" w:type="dxa"/>
            <w:tcBorders>
              <w:left w:val="nil"/>
              <w:bottom w:val="single" w:sz="4" w:space="0" w:color="auto"/>
              <w:right w:val="nil"/>
            </w:tcBorders>
          </w:tcPr>
          <w:p w:rsidR="00E22589" w:rsidRPr="00CA5F12" w:rsidRDefault="00E22589" w:rsidP="00E22589">
            <w:pPr>
              <w:rPr>
                <w:rFonts w:ascii="Arial" w:hAnsi="Arial" w:cs="Arial"/>
                <w:b/>
                <w:sz w:val="24"/>
                <w:szCs w:val="24"/>
              </w:rPr>
            </w:pPr>
            <w:r w:rsidRPr="00CA5F12">
              <w:rPr>
                <w:rFonts w:ascii="Arial" w:hAnsi="Arial" w:cs="Arial"/>
                <w:b/>
                <w:sz w:val="24"/>
                <w:szCs w:val="24"/>
              </w:rPr>
              <w:t>Low risk of bias</w:t>
            </w:r>
          </w:p>
        </w:tc>
        <w:tc>
          <w:tcPr>
            <w:tcW w:w="2580" w:type="dxa"/>
            <w:tcBorders>
              <w:left w:val="nil"/>
              <w:bottom w:val="single" w:sz="4" w:space="0" w:color="auto"/>
              <w:right w:val="nil"/>
            </w:tcBorders>
          </w:tcPr>
          <w:p w:rsidR="00E22589" w:rsidRPr="00CA5F12" w:rsidRDefault="00E22589" w:rsidP="00E22589">
            <w:pPr>
              <w:rPr>
                <w:rFonts w:ascii="Arial" w:hAnsi="Arial" w:cs="Arial"/>
                <w:b/>
                <w:sz w:val="24"/>
                <w:szCs w:val="24"/>
              </w:rPr>
            </w:pPr>
            <w:r w:rsidRPr="00CA5F12">
              <w:rPr>
                <w:rFonts w:ascii="Arial" w:hAnsi="Arial" w:cs="Arial"/>
                <w:b/>
                <w:sz w:val="24"/>
                <w:szCs w:val="24"/>
              </w:rPr>
              <w:t>Possible risk of bias</w:t>
            </w:r>
          </w:p>
        </w:tc>
        <w:tc>
          <w:tcPr>
            <w:tcW w:w="1956" w:type="dxa"/>
            <w:tcBorders>
              <w:left w:val="nil"/>
              <w:bottom w:val="single" w:sz="4" w:space="0" w:color="auto"/>
              <w:right w:val="single" w:sz="4" w:space="0" w:color="auto"/>
            </w:tcBorders>
          </w:tcPr>
          <w:p w:rsidR="00E22589" w:rsidRPr="00CA5F12" w:rsidRDefault="00E22589" w:rsidP="00E22589">
            <w:pPr>
              <w:rPr>
                <w:rFonts w:ascii="Arial" w:hAnsi="Arial" w:cs="Arial"/>
                <w:b/>
                <w:sz w:val="24"/>
                <w:szCs w:val="24"/>
              </w:rPr>
            </w:pPr>
            <w:r w:rsidRPr="00CA5F12">
              <w:rPr>
                <w:rFonts w:ascii="Arial" w:hAnsi="Arial" w:cs="Arial"/>
                <w:b/>
                <w:sz w:val="24"/>
                <w:szCs w:val="24"/>
              </w:rPr>
              <w:t>Poor reporting</w:t>
            </w:r>
          </w:p>
        </w:tc>
      </w:tr>
      <w:tr w:rsidR="00E22589" w:rsidTr="00E22589">
        <w:tc>
          <w:tcPr>
            <w:tcW w:w="2002" w:type="dxa"/>
            <w:tcBorders>
              <w:bottom w:val="nil"/>
              <w:right w:val="nil"/>
            </w:tcBorders>
          </w:tcPr>
          <w:p w:rsidR="00E22589" w:rsidRPr="00DE5ACB" w:rsidRDefault="00E22589" w:rsidP="00E22589">
            <w:pPr>
              <w:spacing w:line="360" w:lineRule="auto"/>
              <w:rPr>
                <w:rFonts w:ascii="Arial" w:hAnsi="Arial" w:cs="Arial"/>
                <w:i/>
                <w:sz w:val="24"/>
                <w:szCs w:val="24"/>
              </w:rPr>
            </w:pPr>
            <w:r w:rsidRPr="00DE5ACB">
              <w:rPr>
                <w:rFonts w:ascii="Arial" w:hAnsi="Arial" w:cs="Arial"/>
                <w:i/>
                <w:sz w:val="24"/>
                <w:szCs w:val="24"/>
              </w:rPr>
              <w:t>Sampling frame</w:t>
            </w:r>
            <w:r w:rsidR="00E4604F">
              <w:rPr>
                <w:rFonts w:ascii="Arial" w:hAnsi="Arial" w:cs="Arial"/>
                <w:i/>
                <w:sz w:val="24"/>
                <w:szCs w:val="24"/>
              </w:rPr>
              <w:t>work</w:t>
            </w:r>
          </w:p>
        </w:tc>
        <w:tc>
          <w:tcPr>
            <w:tcW w:w="3351" w:type="dxa"/>
            <w:tcBorders>
              <w:left w:val="nil"/>
              <w:bottom w:val="nil"/>
              <w:right w:val="nil"/>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P</w:t>
            </w:r>
            <w:r w:rsidR="00E4604F">
              <w:rPr>
                <w:rFonts w:ascii="Arial" w:hAnsi="Arial" w:cs="Arial"/>
                <w:sz w:val="24"/>
                <w:szCs w:val="24"/>
              </w:rPr>
              <w:t>a</w:t>
            </w:r>
            <w:r w:rsidRPr="00DE5ACB">
              <w:rPr>
                <w:rFonts w:ascii="Arial" w:hAnsi="Arial" w:cs="Arial"/>
                <w:sz w:val="24"/>
                <w:szCs w:val="24"/>
              </w:rPr>
              <w:t>ediatric surveys</w:t>
            </w:r>
          </w:p>
        </w:tc>
        <w:tc>
          <w:tcPr>
            <w:tcW w:w="2580" w:type="dxa"/>
            <w:tcBorders>
              <w:left w:val="nil"/>
              <w:bottom w:val="nil"/>
              <w:right w:val="nil"/>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Adult surveys</w:t>
            </w:r>
          </w:p>
        </w:tc>
        <w:tc>
          <w:tcPr>
            <w:tcW w:w="1956" w:type="dxa"/>
            <w:tcBorders>
              <w:left w:val="nil"/>
              <w:bottom w:val="nil"/>
              <w:right w:val="single" w:sz="4" w:space="0" w:color="auto"/>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Not reported</w:t>
            </w:r>
          </w:p>
        </w:tc>
      </w:tr>
      <w:tr w:rsidR="00E22589" w:rsidTr="00E22589">
        <w:tc>
          <w:tcPr>
            <w:tcW w:w="2002" w:type="dxa"/>
            <w:tcBorders>
              <w:top w:val="nil"/>
              <w:bottom w:val="nil"/>
              <w:right w:val="nil"/>
            </w:tcBorders>
          </w:tcPr>
          <w:p w:rsidR="00E22589" w:rsidRPr="00DE5ACB" w:rsidRDefault="00E22589" w:rsidP="00E22589">
            <w:pPr>
              <w:spacing w:line="360" w:lineRule="auto"/>
              <w:rPr>
                <w:rFonts w:ascii="Arial" w:hAnsi="Arial" w:cs="Arial"/>
                <w:sz w:val="24"/>
                <w:szCs w:val="24"/>
              </w:rPr>
            </w:pPr>
          </w:p>
        </w:tc>
        <w:tc>
          <w:tcPr>
            <w:tcW w:w="3351" w:type="dxa"/>
            <w:tcBorders>
              <w:top w:val="nil"/>
              <w:left w:val="nil"/>
              <w:bottom w:val="nil"/>
              <w:right w:val="nil"/>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Inpatients</w:t>
            </w:r>
          </w:p>
        </w:tc>
        <w:tc>
          <w:tcPr>
            <w:tcW w:w="2580" w:type="dxa"/>
            <w:tcBorders>
              <w:top w:val="nil"/>
              <w:left w:val="nil"/>
              <w:bottom w:val="nil"/>
              <w:right w:val="nil"/>
            </w:tcBorders>
          </w:tcPr>
          <w:p w:rsidR="00E22589" w:rsidRPr="00DE5ACB" w:rsidRDefault="00E22589" w:rsidP="00E4604F">
            <w:pPr>
              <w:spacing w:line="360" w:lineRule="auto"/>
              <w:rPr>
                <w:rFonts w:ascii="Arial" w:hAnsi="Arial" w:cs="Arial"/>
                <w:sz w:val="24"/>
                <w:szCs w:val="24"/>
              </w:rPr>
            </w:pPr>
            <w:r w:rsidRPr="00DE5ACB">
              <w:rPr>
                <w:rFonts w:ascii="Arial" w:hAnsi="Arial" w:cs="Arial"/>
                <w:sz w:val="24"/>
                <w:szCs w:val="24"/>
              </w:rPr>
              <w:t>Patient</w:t>
            </w:r>
            <w:r w:rsidR="00E4604F">
              <w:rPr>
                <w:rFonts w:ascii="Arial" w:hAnsi="Arial" w:cs="Arial"/>
                <w:sz w:val="24"/>
                <w:szCs w:val="24"/>
              </w:rPr>
              <w:t>s’ associations</w:t>
            </w:r>
          </w:p>
        </w:tc>
        <w:tc>
          <w:tcPr>
            <w:tcW w:w="1956" w:type="dxa"/>
            <w:tcBorders>
              <w:top w:val="nil"/>
              <w:left w:val="nil"/>
              <w:bottom w:val="nil"/>
              <w:right w:val="single" w:sz="4" w:space="0" w:color="auto"/>
            </w:tcBorders>
          </w:tcPr>
          <w:p w:rsidR="00E22589" w:rsidRPr="00DE5ACB" w:rsidRDefault="00E22589" w:rsidP="00E22589">
            <w:pPr>
              <w:spacing w:line="360" w:lineRule="auto"/>
              <w:rPr>
                <w:rFonts w:ascii="Arial" w:hAnsi="Arial" w:cs="Arial"/>
                <w:sz w:val="24"/>
                <w:szCs w:val="24"/>
              </w:rPr>
            </w:pPr>
          </w:p>
        </w:tc>
      </w:tr>
      <w:tr w:rsidR="00E22589" w:rsidTr="00E22589">
        <w:tc>
          <w:tcPr>
            <w:tcW w:w="2002" w:type="dxa"/>
            <w:tcBorders>
              <w:top w:val="nil"/>
              <w:bottom w:val="nil"/>
              <w:right w:val="nil"/>
            </w:tcBorders>
          </w:tcPr>
          <w:p w:rsidR="00E22589" w:rsidRPr="00DE5ACB" w:rsidRDefault="00E22589" w:rsidP="00E22589">
            <w:pPr>
              <w:spacing w:line="360" w:lineRule="auto"/>
              <w:rPr>
                <w:rFonts w:ascii="Arial" w:hAnsi="Arial" w:cs="Arial"/>
                <w:sz w:val="24"/>
                <w:szCs w:val="24"/>
              </w:rPr>
            </w:pPr>
          </w:p>
        </w:tc>
        <w:tc>
          <w:tcPr>
            <w:tcW w:w="3351" w:type="dxa"/>
            <w:tcBorders>
              <w:top w:val="nil"/>
              <w:left w:val="nil"/>
              <w:bottom w:val="nil"/>
              <w:right w:val="nil"/>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Outpatients</w:t>
            </w:r>
          </w:p>
        </w:tc>
        <w:tc>
          <w:tcPr>
            <w:tcW w:w="2580" w:type="dxa"/>
            <w:tcBorders>
              <w:top w:val="nil"/>
              <w:left w:val="nil"/>
              <w:bottom w:val="nil"/>
              <w:right w:val="nil"/>
            </w:tcBorders>
          </w:tcPr>
          <w:p w:rsidR="00E22589" w:rsidRPr="00DE5ACB" w:rsidRDefault="00E22589" w:rsidP="00E22589">
            <w:pPr>
              <w:spacing w:line="360" w:lineRule="auto"/>
              <w:rPr>
                <w:rFonts w:ascii="Arial" w:hAnsi="Arial" w:cs="Arial"/>
                <w:sz w:val="24"/>
                <w:szCs w:val="24"/>
              </w:rPr>
            </w:pPr>
          </w:p>
        </w:tc>
        <w:tc>
          <w:tcPr>
            <w:tcW w:w="1956" w:type="dxa"/>
            <w:tcBorders>
              <w:top w:val="nil"/>
              <w:left w:val="nil"/>
              <w:bottom w:val="nil"/>
              <w:right w:val="single" w:sz="4" w:space="0" w:color="auto"/>
            </w:tcBorders>
          </w:tcPr>
          <w:p w:rsidR="00E22589" w:rsidRPr="00DE5ACB" w:rsidRDefault="00E22589" w:rsidP="00E22589">
            <w:pPr>
              <w:spacing w:line="360" w:lineRule="auto"/>
              <w:rPr>
                <w:rFonts w:ascii="Arial" w:hAnsi="Arial" w:cs="Arial"/>
                <w:sz w:val="24"/>
                <w:szCs w:val="24"/>
              </w:rPr>
            </w:pPr>
          </w:p>
        </w:tc>
      </w:tr>
      <w:tr w:rsidR="00E22589" w:rsidTr="00E22589">
        <w:tc>
          <w:tcPr>
            <w:tcW w:w="2002" w:type="dxa"/>
            <w:tcBorders>
              <w:top w:val="nil"/>
              <w:bottom w:val="nil"/>
              <w:right w:val="nil"/>
            </w:tcBorders>
          </w:tcPr>
          <w:p w:rsidR="00E22589" w:rsidRPr="00DE5ACB" w:rsidRDefault="00E22589" w:rsidP="00E22589">
            <w:pPr>
              <w:spacing w:line="360" w:lineRule="auto"/>
              <w:rPr>
                <w:rFonts w:ascii="Arial" w:hAnsi="Arial" w:cs="Arial"/>
                <w:sz w:val="24"/>
                <w:szCs w:val="24"/>
              </w:rPr>
            </w:pPr>
          </w:p>
        </w:tc>
        <w:tc>
          <w:tcPr>
            <w:tcW w:w="3351" w:type="dxa"/>
            <w:tcBorders>
              <w:top w:val="nil"/>
              <w:left w:val="nil"/>
              <w:bottom w:val="nil"/>
              <w:right w:val="nil"/>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Primary care</w:t>
            </w:r>
          </w:p>
        </w:tc>
        <w:tc>
          <w:tcPr>
            <w:tcW w:w="2580" w:type="dxa"/>
            <w:tcBorders>
              <w:top w:val="nil"/>
              <w:left w:val="nil"/>
              <w:bottom w:val="nil"/>
              <w:right w:val="nil"/>
            </w:tcBorders>
          </w:tcPr>
          <w:p w:rsidR="00E22589" w:rsidRPr="00DE5ACB" w:rsidRDefault="00E22589" w:rsidP="00E22589">
            <w:pPr>
              <w:spacing w:line="360" w:lineRule="auto"/>
              <w:rPr>
                <w:rFonts w:ascii="Arial" w:hAnsi="Arial" w:cs="Arial"/>
                <w:sz w:val="24"/>
                <w:szCs w:val="24"/>
              </w:rPr>
            </w:pPr>
          </w:p>
        </w:tc>
        <w:tc>
          <w:tcPr>
            <w:tcW w:w="1956" w:type="dxa"/>
            <w:tcBorders>
              <w:top w:val="nil"/>
              <w:left w:val="nil"/>
              <w:bottom w:val="nil"/>
              <w:right w:val="single" w:sz="4" w:space="0" w:color="auto"/>
            </w:tcBorders>
          </w:tcPr>
          <w:p w:rsidR="00E22589" w:rsidRPr="00DE5ACB" w:rsidRDefault="00E22589" w:rsidP="00E22589">
            <w:pPr>
              <w:spacing w:line="360" w:lineRule="auto"/>
              <w:rPr>
                <w:rFonts w:ascii="Arial" w:hAnsi="Arial" w:cs="Arial"/>
                <w:sz w:val="24"/>
                <w:szCs w:val="24"/>
              </w:rPr>
            </w:pPr>
          </w:p>
        </w:tc>
      </w:tr>
      <w:tr w:rsidR="00E22589" w:rsidTr="00E22589">
        <w:tc>
          <w:tcPr>
            <w:tcW w:w="2002" w:type="dxa"/>
            <w:tcBorders>
              <w:top w:val="nil"/>
              <w:bottom w:val="single" w:sz="4" w:space="0" w:color="auto"/>
              <w:right w:val="nil"/>
            </w:tcBorders>
          </w:tcPr>
          <w:p w:rsidR="00E22589" w:rsidRPr="00DE5ACB" w:rsidRDefault="00E22589" w:rsidP="00E22589">
            <w:pPr>
              <w:spacing w:line="360" w:lineRule="auto"/>
              <w:rPr>
                <w:rFonts w:ascii="Arial" w:hAnsi="Arial" w:cs="Arial"/>
                <w:sz w:val="24"/>
                <w:szCs w:val="24"/>
              </w:rPr>
            </w:pPr>
          </w:p>
        </w:tc>
        <w:tc>
          <w:tcPr>
            <w:tcW w:w="3351" w:type="dxa"/>
            <w:tcBorders>
              <w:top w:val="nil"/>
              <w:left w:val="nil"/>
              <w:bottom w:val="single" w:sz="4" w:space="0" w:color="auto"/>
              <w:right w:val="nil"/>
            </w:tcBorders>
          </w:tcPr>
          <w:p w:rsidR="00E22589" w:rsidRPr="00DE5ACB" w:rsidRDefault="00E22589" w:rsidP="00E4604F">
            <w:pPr>
              <w:spacing w:line="360" w:lineRule="auto"/>
              <w:rPr>
                <w:rFonts w:ascii="Arial" w:hAnsi="Arial" w:cs="Arial"/>
                <w:sz w:val="24"/>
                <w:szCs w:val="24"/>
              </w:rPr>
            </w:pPr>
            <w:r w:rsidRPr="00DE5ACB">
              <w:rPr>
                <w:rFonts w:ascii="Arial" w:hAnsi="Arial" w:cs="Arial"/>
                <w:sz w:val="24"/>
                <w:szCs w:val="24"/>
              </w:rPr>
              <w:t>Regist</w:t>
            </w:r>
            <w:r w:rsidR="00E4604F">
              <w:rPr>
                <w:rFonts w:ascii="Arial" w:hAnsi="Arial" w:cs="Arial"/>
                <w:sz w:val="24"/>
                <w:szCs w:val="24"/>
              </w:rPr>
              <w:t>ry</w:t>
            </w:r>
          </w:p>
        </w:tc>
        <w:tc>
          <w:tcPr>
            <w:tcW w:w="2580" w:type="dxa"/>
            <w:tcBorders>
              <w:top w:val="nil"/>
              <w:left w:val="nil"/>
              <w:bottom w:val="single" w:sz="4" w:space="0" w:color="auto"/>
              <w:right w:val="nil"/>
            </w:tcBorders>
          </w:tcPr>
          <w:p w:rsidR="00E22589" w:rsidRPr="00DE5ACB" w:rsidRDefault="00E22589" w:rsidP="00E22589">
            <w:pPr>
              <w:spacing w:line="360" w:lineRule="auto"/>
              <w:rPr>
                <w:rFonts w:ascii="Arial" w:hAnsi="Arial" w:cs="Arial"/>
                <w:sz w:val="24"/>
                <w:szCs w:val="24"/>
              </w:rPr>
            </w:pPr>
          </w:p>
        </w:tc>
        <w:tc>
          <w:tcPr>
            <w:tcW w:w="1956" w:type="dxa"/>
            <w:tcBorders>
              <w:top w:val="nil"/>
              <w:left w:val="nil"/>
              <w:bottom w:val="single" w:sz="4" w:space="0" w:color="auto"/>
              <w:right w:val="single" w:sz="4" w:space="0" w:color="auto"/>
            </w:tcBorders>
          </w:tcPr>
          <w:p w:rsidR="00E22589" w:rsidRPr="00DE5ACB" w:rsidRDefault="00E22589" w:rsidP="00E22589">
            <w:pPr>
              <w:spacing w:line="360" w:lineRule="auto"/>
              <w:rPr>
                <w:rFonts w:ascii="Arial" w:hAnsi="Arial" w:cs="Arial"/>
                <w:sz w:val="24"/>
                <w:szCs w:val="24"/>
              </w:rPr>
            </w:pPr>
          </w:p>
        </w:tc>
      </w:tr>
      <w:tr w:rsidR="00E22589" w:rsidTr="00E22589">
        <w:tc>
          <w:tcPr>
            <w:tcW w:w="2002" w:type="dxa"/>
            <w:tcBorders>
              <w:bottom w:val="nil"/>
              <w:right w:val="nil"/>
            </w:tcBorders>
          </w:tcPr>
          <w:p w:rsidR="00E22589" w:rsidRPr="00DE5ACB" w:rsidRDefault="00E22589" w:rsidP="00E22589">
            <w:pPr>
              <w:spacing w:line="360" w:lineRule="auto"/>
              <w:rPr>
                <w:rFonts w:ascii="Arial" w:hAnsi="Arial" w:cs="Arial"/>
                <w:i/>
                <w:sz w:val="24"/>
                <w:szCs w:val="24"/>
              </w:rPr>
            </w:pPr>
            <w:r w:rsidRPr="00DE5ACB">
              <w:rPr>
                <w:rFonts w:ascii="Arial" w:hAnsi="Arial" w:cs="Arial"/>
                <w:i/>
                <w:sz w:val="24"/>
                <w:szCs w:val="24"/>
              </w:rPr>
              <w:t>Case d</w:t>
            </w:r>
            <w:r>
              <w:rPr>
                <w:rFonts w:ascii="Arial" w:hAnsi="Arial" w:cs="Arial"/>
                <w:i/>
                <w:sz w:val="24"/>
                <w:szCs w:val="24"/>
              </w:rPr>
              <w:t>e</w:t>
            </w:r>
            <w:r w:rsidRPr="00DE5ACB">
              <w:rPr>
                <w:rFonts w:ascii="Arial" w:hAnsi="Arial" w:cs="Arial"/>
                <w:i/>
                <w:sz w:val="24"/>
                <w:szCs w:val="24"/>
              </w:rPr>
              <w:t>finition for GPA</w:t>
            </w:r>
          </w:p>
        </w:tc>
        <w:tc>
          <w:tcPr>
            <w:tcW w:w="3351" w:type="dxa"/>
            <w:tcBorders>
              <w:left w:val="nil"/>
              <w:bottom w:val="nil"/>
              <w:right w:val="nil"/>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1990 ACR criteria</w:t>
            </w:r>
            <w:r w:rsidR="00EA259A">
              <w:rPr>
                <w:rFonts w:ascii="Arial" w:hAnsi="Arial" w:cs="Arial"/>
                <w:sz w:val="24"/>
                <w:szCs w:val="24"/>
              </w:rPr>
              <w:t>*</w:t>
            </w:r>
            <w:r>
              <w:rPr>
                <w:rFonts w:ascii="Arial" w:hAnsi="Arial" w:cs="Arial"/>
                <w:sz w:val="24"/>
                <w:szCs w:val="24"/>
              </w:rPr>
              <w:t xml:space="preserve"> [1]</w:t>
            </w:r>
            <w:r w:rsidRPr="00DE5ACB">
              <w:rPr>
                <w:rFonts w:ascii="Arial" w:hAnsi="Arial" w:cs="Arial"/>
                <w:sz w:val="24"/>
                <w:szCs w:val="24"/>
              </w:rPr>
              <w:t xml:space="preserve"> EULAR/PRES criteria</w:t>
            </w:r>
            <w:r w:rsidR="00EA259A">
              <w:rPr>
                <w:rFonts w:ascii="Arial" w:hAnsi="Arial" w:cs="Arial"/>
                <w:sz w:val="24"/>
                <w:szCs w:val="24"/>
              </w:rPr>
              <w:t>**</w:t>
            </w:r>
            <w:r>
              <w:rPr>
                <w:rFonts w:ascii="Arial" w:hAnsi="Arial" w:cs="Arial"/>
                <w:sz w:val="24"/>
                <w:szCs w:val="24"/>
              </w:rPr>
              <w:t xml:space="preserve"> [2]</w:t>
            </w:r>
          </w:p>
        </w:tc>
        <w:tc>
          <w:tcPr>
            <w:tcW w:w="2580" w:type="dxa"/>
            <w:tcBorders>
              <w:left w:val="nil"/>
              <w:bottom w:val="nil"/>
              <w:right w:val="nil"/>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Medical judgement</w:t>
            </w:r>
          </w:p>
        </w:tc>
        <w:tc>
          <w:tcPr>
            <w:tcW w:w="1956" w:type="dxa"/>
            <w:tcBorders>
              <w:left w:val="nil"/>
              <w:bottom w:val="nil"/>
              <w:right w:val="single" w:sz="4" w:space="0" w:color="auto"/>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Not reported</w:t>
            </w:r>
          </w:p>
        </w:tc>
      </w:tr>
      <w:tr w:rsidR="00E22589" w:rsidTr="00E22589">
        <w:tc>
          <w:tcPr>
            <w:tcW w:w="2002" w:type="dxa"/>
            <w:tcBorders>
              <w:top w:val="nil"/>
              <w:bottom w:val="nil"/>
              <w:right w:val="nil"/>
            </w:tcBorders>
          </w:tcPr>
          <w:p w:rsidR="00E22589" w:rsidRPr="00DE5ACB" w:rsidRDefault="00E22589" w:rsidP="00E22589">
            <w:pPr>
              <w:spacing w:line="360" w:lineRule="auto"/>
              <w:rPr>
                <w:rFonts w:ascii="Arial" w:hAnsi="Arial" w:cs="Arial"/>
                <w:sz w:val="24"/>
                <w:szCs w:val="24"/>
              </w:rPr>
            </w:pPr>
          </w:p>
        </w:tc>
        <w:tc>
          <w:tcPr>
            <w:tcW w:w="3351" w:type="dxa"/>
            <w:tcBorders>
              <w:top w:val="nil"/>
              <w:left w:val="nil"/>
              <w:bottom w:val="nil"/>
              <w:right w:val="nil"/>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 xml:space="preserve">Chapel-Hill </w:t>
            </w:r>
            <w:r>
              <w:rPr>
                <w:rFonts w:ascii="Arial" w:hAnsi="Arial" w:cs="Arial"/>
                <w:sz w:val="24"/>
                <w:szCs w:val="24"/>
              </w:rPr>
              <w:t>nomenclature</w:t>
            </w:r>
            <w:r w:rsidR="00354F68">
              <w:rPr>
                <w:rFonts w:ascii="Arial" w:hAnsi="Arial" w:cs="Arial"/>
                <w:sz w:val="24"/>
                <w:szCs w:val="24"/>
              </w:rPr>
              <w:t>°</w:t>
            </w:r>
            <w:r>
              <w:rPr>
                <w:rFonts w:ascii="Arial" w:hAnsi="Arial" w:cs="Arial"/>
                <w:sz w:val="24"/>
                <w:szCs w:val="24"/>
              </w:rPr>
              <w:t xml:space="preserve"> [3]</w:t>
            </w:r>
          </w:p>
        </w:tc>
        <w:tc>
          <w:tcPr>
            <w:tcW w:w="2580" w:type="dxa"/>
            <w:tcBorders>
              <w:top w:val="nil"/>
              <w:left w:val="nil"/>
              <w:bottom w:val="nil"/>
              <w:right w:val="nil"/>
            </w:tcBorders>
          </w:tcPr>
          <w:p w:rsidR="00E22589" w:rsidRPr="00DE5ACB" w:rsidRDefault="00E22589" w:rsidP="00E22589">
            <w:pPr>
              <w:spacing w:line="360" w:lineRule="auto"/>
              <w:rPr>
                <w:rFonts w:ascii="Arial" w:hAnsi="Arial" w:cs="Arial"/>
                <w:sz w:val="24"/>
                <w:szCs w:val="24"/>
              </w:rPr>
            </w:pPr>
          </w:p>
        </w:tc>
        <w:tc>
          <w:tcPr>
            <w:tcW w:w="1956" w:type="dxa"/>
            <w:tcBorders>
              <w:top w:val="nil"/>
              <w:left w:val="nil"/>
              <w:bottom w:val="nil"/>
              <w:right w:val="single" w:sz="4" w:space="0" w:color="auto"/>
            </w:tcBorders>
          </w:tcPr>
          <w:p w:rsidR="00E22589" w:rsidRPr="00DE5ACB" w:rsidRDefault="00E22589" w:rsidP="00E22589">
            <w:pPr>
              <w:spacing w:line="360" w:lineRule="auto"/>
              <w:rPr>
                <w:rFonts w:ascii="Arial" w:hAnsi="Arial" w:cs="Arial"/>
                <w:sz w:val="24"/>
                <w:szCs w:val="24"/>
              </w:rPr>
            </w:pPr>
          </w:p>
        </w:tc>
      </w:tr>
      <w:tr w:rsidR="00E22589" w:rsidRPr="00EA259A" w:rsidTr="00E22589">
        <w:tc>
          <w:tcPr>
            <w:tcW w:w="2002" w:type="dxa"/>
            <w:tcBorders>
              <w:top w:val="nil"/>
              <w:bottom w:val="nil"/>
              <w:right w:val="nil"/>
            </w:tcBorders>
          </w:tcPr>
          <w:p w:rsidR="00E22589" w:rsidRPr="00DE5ACB" w:rsidRDefault="00E22589" w:rsidP="00E22589">
            <w:pPr>
              <w:spacing w:line="360" w:lineRule="auto"/>
              <w:rPr>
                <w:rFonts w:ascii="Arial" w:hAnsi="Arial" w:cs="Arial"/>
                <w:sz w:val="24"/>
                <w:szCs w:val="24"/>
              </w:rPr>
            </w:pPr>
          </w:p>
        </w:tc>
        <w:tc>
          <w:tcPr>
            <w:tcW w:w="3351" w:type="dxa"/>
            <w:tcBorders>
              <w:top w:val="nil"/>
              <w:left w:val="nil"/>
              <w:bottom w:val="nil"/>
              <w:right w:val="nil"/>
            </w:tcBorders>
          </w:tcPr>
          <w:p w:rsidR="00E22589" w:rsidRPr="00025B49" w:rsidRDefault="00E22589" w:rsidP="000437EE">
            <w:pPr>
              <w:spacing w:line="360" w:lineRule="auto"/>
              <w:rPr>
                <w:rFonts w:ascii="Arial" w:hAnsi="Arial" w:cs="Arial"/>
                <w:sz w:val="24"/>
                <w:szCs w:val="24"/>
                <w:lang w:val="en-GB"/>
              </w:rPr>
            </w:pPr>
            <w:r w:rsidRPr="00025B49">
              <w:rPr>
                <w:rFonts w:ascii="Arial" w:hAnsi="Arial" w:cs="Arial"/>
                <w:sz w:val="24"/>
                <w:szCs w:val="24"/>
                <w:lang w:val="en-GB"/>
              </w:rPr>
              <w:t>Biopsy plus ANCA + plus typical clinical picture</w:t>
            </w:r>
          </w:p>
        </w:tc>
        <w:tc>
          <w:tcPr>
            <w:tcW w:w="2580" w:type="dxa"/>
            <w:tcBorders>
              <w:top w:val="nil"/>
              <w:left w:val="nil"/>
              <w:bottom w:val="nil"/>
              <w:right w:val="nil"/>
            </w:tcBorders>
          </w:tcPr>
          <w:p w:rsidR="00E22589" w:rsidRPr="00025B49" w:rsidRDefault="00E22589" w:rsidP="00E22589">
            <w:pPr>
              <w:spacing w:line="360" w:lineRule="auto"/>
              <w:rPr>
                <w:rFonts w:ascii="Arial" w:hAnsi="Arial" w:cs="Arial"/>
                <w:sz w:val="24"/>
                <w:szCs w:val="24"/>
                <w:lang w:val="en-GB"/>
              </w:rPr>
            </w:pPr>
          </w:p>
        </w:tc>
        <w:tc>
          <w:tcPr>
            <w:tcW w:w="1956" w:type="dxa"/>
            <w:tcBorders>
              <w:top w:val="nil"/>
              <w:left w:val="nil"/>
              <w:bottom w:val="nil"/>
              <w:right w:val="single" w:sz="4" w:space="0" w:color="auto"/>
            </w:tcBorders>
          </w:tcPr>
          <w:p w:rsidR="00E22589" w:rsidRPr="00025B49" w:rsidRDefault="00E22589" w:rsidP="00E22589">
            <w:pPr>
              <w:spacing w:line="360" w:lineRule="auto"/>
              <w:rPr>
                <w:rFonts w:ascii="Arial" w:hAnsi="Arial" w:cs="Arial"/>
                <w:sz w:val="24"/>
                <w:szCs w:val="24"/>
                <w:lang w:val="en-GB"/>
              </w:rPr>
            </w:pPr>
          </w:p>
        </w:tc>
      </w:tr>
      <w:tr w:rsidR="00E22589" w:rsidTr="00E22589">
        <w:tc>
          <w:tcPr>
            <w:tcW w:w="2002" w:type="dxa"/>
            <w:tcBorders>
              <w:bottom w:val="single" w:sz="4" w:space="0" w:color="auto"/>
              <w:right w:val="nil"/>
            </w:tcBorders>
          </w:tcPr>
          <w:p w:rsidR="00E22589" w:rsidRPr="00DE5ACB" w:rsidRDefault="00E22589" w:rsidP="00E22589">
            <w:pPr>
              <w:spacing w:line="360" w:lineRule="auto"/>
              <w:rPr>
                <w:rFonts w:ascii="Arial" w:hAnsi="Arial" w:cs="Arial"/>
                <w:i/>
                <w:sz w:val="24"/>
                <w:szCs w:val="24"/>
              </w:rPr>
            </w:pPr>
            <w:r w:rsidRPr="00DE5ACB">
              <w:rPr>
                <w:rFonts w:ascii="Arial" w:hAnsi="Arial" w:cs="Arial"/>
                <w:i/>
                <w:sz w:val="24"/>
                <w:szCs w:val="24"/>
              </w:rPr>
              <w:t>Random selection of patients</w:t>
            </w:r>
          </w:p>
        </w:tc>
        <w:tc>
          <w:tcPr>
            <w:tcW w:w="3351" w:type="dxa"/>
            <w:tcBorders>
              <w:left w:val="nil"/>
              <w:bottom w:val="single" w:sz="4" w:space="0" w:color="auto"/>
              <w:right w:val="nil"/>
            </w:tcBorders>
          </w:tcPr>
          <w:p w:rsidR="00E22589" w:rsidRDefault="00E22589" w:rsidP="00E22589">
            <w:pPr>
              <w:spacing w:line="360" w:lineRule="auto"/>
              <w:rPr>
                <w:rFonts w:ascii="Arial" w:hAnsi="Arial" w:cs="Arial"/>
                <w:sz w:val="24"/>
                <w:szCs w:val="24"/>
              </w:rPr>
            </w:pPr>
            <w:r w:rsidRPr="00DE5ACB">
              <w:rPr>
                <w:rFonts w:ascii="Arial" w:hAnsi="Arial" w:cs="Arial"/>
                <w:sz w:val="24"/>
                <w:szCs w:val="24"/>
              </w:rPr>
              <w:t>Consecutive patients</w:t>
            </w:r>
          </w:p>
          <w:p w:rsidR="00E22589" w:rsidRPr="00DE5ACB" w:rsidRDefault="00E22589" w:rsidP="00E4604F">
            <w:pPr>
              <w:spacing w:line="360" w:lineRule="auto"/>
              <w:rPr>
                <w:rFonts w:ascii="Arial" w:hAnsi="Arial" w:cs="Arial"/>
                <w:sz w:val="24"/>
                <w:szCs w:val="24"/>
              </w:rPr>
            </w:pPr>
            <w:r>
              <w:rPr>
                <w:rFonts w:ascii="Arial" w:hAnsi="Arial" w:cs="Arial"/>
                <w:sz w:val="24"/>
                <w:szCs w:val="24"/>
              </w:rPr>
              <w:t>Total regist</w:t>
            </w:r>
            <w:r w:rsidR="00E4604F">
              <w:rPr>
                <w:rFonts w:ascii="Arial" w:hAnsi="Arial" w:cs="Arial"/>
                <w:sz w:val="24"/>
                <w:szCs w:val="24"/>
              </w:rPr>
              <w:t>ry</w:t>
            </w:r>
          </w:p>
        </w:tc>
        <w:tc>
          <w:tcPr>
            <w:tcW w:w="2580" w:type="dxa"/>
            <w:tcBorders>
              <w:left w:val="nil"/>
              <w:bottom w:val="single" w:sz="4" w:space="0" w:color="auto"/>
              <w:right w:val="nil"/>
            </w:tcBorders>
          </w:tcPr>
          <w:p w:rsidR="00E22589" w:rsidRPr="00025B49" w:rsidRDefault="00E22589" w:rsidP="00E22589">
            <w:pPr>
              <w:spacing w:line="360" w:lineRule="auto"/>
              <w:rPr>
                <w:rFonts w:ascii="Arial" w:hAnsi="Arial" w:cs="Arial"/>
                <w:sz w:val="24"/>
                <w:szCs w:val="24"/>
                <w:lang w:val="en-GB"/>
              </w:rPr>
            </w:pPr>
            <w:r w:rsidRPr="00025B49">
              <w:rPr>
                <w:rFonts w:ascii="Arial" w:hAnsi="Arial" w:cs="Arial"/>
                <w:sz w:val="24"/>
                <w:szCs w:val="24"/>
                <w:lang w:val="en-GB"/>
              </w:rPr>
              <w:t>Specific inclusion and exclusion criteria</w:t>
            </w:r>
          </w:p>
        </w:tc>
        <w:tc>
          <w:tcPr>
            <w:tcW w:w="1956" w:type="dxa"/>
            <w:tcBorders>
              <w:left w:val="nil"/>
              <w:bottom w:val="single" w:sz="4" w:space="0" w:color="auto"/>
              <w:right w:val="single" w:sz="4" w:space="0" w:color="auto"/>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No</w:t>
            </w:r>
            <w:r>
              <w:rPr>
                <w:rFonts w:ascii="Arial" w:hAnsi="Arial" w:cs="Arial"/>
                <w:sz w:val="24"/>
                <w:szCs w:val="24"/>
              </w:rPr>
              <w:t>t</w:t>
            </w:r>
            <w:r w:rsidRPr="00DE5ACB">
              <w:rPr>
                <w:rFonts w:ascii="Arial" w:hAnsi="Arial" w:cs="Arial"/>
                <w:sz w:val="24"/>
                <w:szCs w:val="24"/>
              </w:rPr>
              <w:t xml:space="preserve"> reported</w:t>
            </w:r>
          </w:p>
        </w:tc>
      </w:tr>
    </w:tbl>
    <w:p w:rsidR="00EA259A" w:rsidRDefault="00EA259A">
      <w:pPr>
        <w:rPr>
          <w:rFonts w:ascii="Arial" w:hAnsi="Arial" w:cs="Arial"/>
        </w:rPr>
      </w:pPr>
    </w:p>
    <w:p w:rsidR="004B0CF9" w:rsidRDefault="004B0CF9">
      <w:pPr>
        <w:rPr>
          <w:rFonts w:ascii="Arial" w:hAnsi="Arial" w:cs="Arial"/>
        </w:rPr>
      </w:pPr>
    </w:p>
    <w:p w:rsidR="00EA259A" w:rsidRPr="00404A34" w:rsidRDefault="00EA259A" w:rsidP="00EA259A">
      <w:pPr>
        <w:rPr>
          <w:rFonts w:ascii="Arial" w:hAnsi="Arial" w:cs="Arial"/>
          <w:lang w:val="en-GB"/>
        </w:rPr>
      </w:pPr>
      <w:r w:rsidRPr="00404A34">
        <w:rPr>
          <w:rFonts w:ascii="Arial" w:hAnsi="Arial" w:cs="Arial"/>
          <w:lang w:val="en-GB"/>
        </w:rPr>
        <w:t xml:space="preserve">* Criteria for the Classification of </w:t>
      </w:r>
      <w:r>
        <w:rPr>
          <w:rFonts w:ascii="Arial" w:hAnsi="Arial" w:cs="Arial"/>
          <w:lang w:val="en-GB"/>
        </w:rPr>
        <w:t>GPA (</w:t>
      </w:r>
      <w:r w:rsidRPr="00404A34">
        <w:rPr>
          <w:rFonts w:ascii="Arial" w:hAnsi="Arial" w:cs="Arial"/>
          <w:lang w:val="en-GB"/>
        </w:rPr>
        <w:t>Wegener's</w:t>
      </w:r>
      <w:r>
        <w:rPr>
          <w:rFonts w:ascii="Arial" w:hAnsi="Arial" w:cs="Arial"/>
          <w:lang w:val="en-GB"/>
        </w:rPr>
        <w:t>) [1]</w:t>
      </w:r>
    </w:p>
    <w:p w:rsidR="00EA259A" w:rsidRPr="00404A34" w:rsidRDefault="00EA259A" w:rsidP="004B0CF9">
      <w:pPr>
        <w:pBdr>
          <w:top w:val="single" w:sz="4" w:space="1" w:color="auto"/>
          <w:bottom w:val="single" w:sz="4" w:space="1" w:color="auto"/>
        </w:pBdr>
        <w:rPr>
          <w:rFonts w:ascii="Arial" w:hAnsi="Arial" w:cs="Arial"/>
          <w:lang w:val="en-GB"/>
        </w:rPr>
      </w:pPr>
      <w:r w:rsidRPr="00404A34">
        <w:rPr>
          <w:rFonts w:ascii="Arial" w:hAnsi="Arial" w:cs="Arial"/>
          <w:lang w:val="en-GB"/>
        </w:rPr>
        <w:t xml:space="preserve">Nasal or oral inflammation: </w:t>
      </w:r>
      <w:r w:rsidR="004B0CF9">
        <w:rPr>
          <w:rFonts w:ascii="Arial" w:hAnsi="Arial" w:cs="Arial"/>
          <w:lang w:val="en-GB"/>
        </w:rPr>
        <w:t>d</w:t>
      </w:r>
      <w:r w:rsidRPr="00404A34">
        <w:rPr>
          <w:rFonts w:ascii="Arial" w:hAnsi="Arial" w:cs="Arial"/>
          <w:lang w:val="en-GB"/>
        </w:rPr>
        <w:t>evelopment of painful or painless oral ulcers or purulent or bloody nasal discharge</w:t>
      </w:r>
    </w:p>
    <w:p w:rsidR="00EA259A" w:rsidRPr="00404A34" w:rsidRDefault="004B0CF9" w:rsidP="004B0CF9">
      <w:pPr>
        <w:pBdr>
          <w:top w:val="single" w:sz="4" w:space="1" w:color="auto"/>
          <w:bottom w:val="single" w:sz="4" w:space="1" w:color="auto"/>
        </w:pBdr>
        <w:rPr>
          <w:rFonts w:ascii="Arial" w:hAnsi="Arial" w:cs="Arial"/>
          <w:lang w:val="en-GB"/>
        </w:rPr>
      </w:pPr>
      <w:r>
        <w:rPr>
          <w:rFonts w:ascii="Arial" w:hAnsi="Arial" w:cs="Arial"/>
          <w:lang w:val="en-GB"/>
        </w:rPr>
        <w:t>Abnormal chest radiograph: c</w:t>
      </w:r>
      <w:r w:rsidR="00EA259A" w:rsidRPr="00404A34">
        <w:rPr>
          <w:rFonts w:ascii="Arial" w:hAnsi="Arial" w:cs="Arial"/>
          <w:lang w:val="en-GB"/>
        </w:rPr>
        <w:t>hest radiograph showing the presence of nodules, fixed infiltrates, or cavities</w:t>
      </w:r>
    </w:p>
    <w:p w:rsidR="00EA259A" w:rsidRPr="00404A34" w:rsidRDefault="004B0CF9" w:rsidP="004B0CF9">
      <w:pPr>
        <w:pBdr>
          <w:top w:val="single" w:sz="4" w:space="1" w:color="auto"/>
          <w:bottom w:val="single" w:sz="4" w:space="1" w:color="auto"/>
        </w:pBdr>
        <w:rPr>
          <w:rFonts w:ascii="Arial" w:hAnsi="Arial" w:cs="Arial"/>
          <w:lang w:val="en-GB"/>
        </w:rPr>
      </w:pPr>
      <w:r>
        <w:rPr>
          <w:rFonts w:ascii="Arial" w:hAnsi="Arial" w:cs="Arial"/>
          <w:lang w:val="en-GB"/>
        </w:rPr>
        <w:t>Urinary sediment: m</w:t>
      </w:r>
      <w:r w:rsidR="00EA259A" w:rsidRPr="00404A34">
        <w:rPr>
          <w:rFonts w:ascii="Arial" w:hAnsi="Arial" w:cs="Arial"/>
          <w:lang w:val="en-GB"/>
        </w:rPr>
        <w:t>icrohematuria (&gt;5 red blood cells per high power field) or red cell casts in urine sediment</w:t>
      </w:r>
    </w:p>
    <w:p w:rsidR="00EA259A" w:rsidRPr="00404A34" w:rsidRDefault="00EA259A" w:rsidP="004B0CF9">
      <w:pPr>
        <w:pBdr>
          <w:top w:val="single" w:sz="4" w:space="1" w:color="auto"/>
          <w:bottom w:val="single" w:sz="4" w:space="1" w:color="auto"/>
        </w:pBdr>
        <w:rPr>
          <w:rFonts w:ascii="Arial" w:hAnsi="Arial" w:cs="Arial"/>
          <w:lang w:val="en-GB"/>
        </w:rPr>
      </w:pPr>
      <w:r w:rsidRPr="00404A34">
        <w:rPr>
          <w:rFonts w:ascii="Arial" w:hAnsi="Arial" w:cs="Arial"/>
          <w:lang w:val="en-GB"/>
        </w:rPr>
        <w:t>Granulo</w:t>
      </w:r>
      <w:r w:rsidR="004B0CF9">
        <w:rPr>
          <w:rFonts w:ascii="Arial" w:hAnsi="Arial" w:cs="Arial"/>
          <w:lang w:val="en-GB"/>
        </w:rPr>
        <w:t>matous inflammation on biopsy: h</w:t>
      </w:r>
      <w:r w:rsidRPr="00404A34">
        <w:rPr>
          <w:rFonts w:ascii="Arial" w:hAnsi="Arial" w:cs="Arial"/>
          <w:lang w:val="en-GB"/>
        </w:rPr>
        <w:t>istologic changes showing granulomatous inflammation within the wall of an artery or in the perivascular or extravascular area (artery or arteriole)</w:t>
      </w:r>
    </w:p>
    <w:p w:rsidR="00EA259A" w:rsidRDefault="00EA259A" w:rsidP="004B0CF9">
      <w:pPr>
        <w:pBdr>
          <w:top w:val="single" w:sz="4" w:space="1" w:color="auto"/>
          <w:bottom w:val="single" w:sz="4" w:space="1" w:color="auto"/>
        </w:pBdr>
        <w:rPr>
          <w:rFonts w:ascii="Arial" w:hAnsi="Arial" w:cs="Arial"/>
          <w:lang w:val="en-GB"/>
        </w:rPr>
      </w:pPr>
      <w:r w:rsidRPr="00404A34">
        <w:rPr>
          <w:rFonts w:ascii="Arial" w:hAnsi="Arial" w:cs="Arial"/>
          <w:lang w:val="en-GB"/>
        </w:rPr>
        <w:t xml:space="preserve">For purposes of classification, a patient shall be said to have </w:t>
      </w:r>
      <w:r>
        <w:rPr>
          <w:rFonts w:ascii="Arial" w:hAnsi="Arial" w:cs="Arial"/>
          <w:lang w:val="en-GB"/>
        </w:rPr>
        <w:t>GPA</w:t>
      </w:r>
      <w:r w:rsidRPr="00404A34">
        <w:rPr>
          <w:rFonts w:ascii="Arial" w:hAnsi="Arial" w:cs="Arial"/>
          <w:lang w:val="en-GB"/>
        </w:rPr>
        <w:t xml:space="preserve"> if at least 2 of these 4 criteria are present. </w:t>
      </w:r>
    </w:p>
    <w:p w:rsidR="00EA259A" w:rsidRDefault="00EA259A" w:rsidP="00EA259A">
      <w:pPr>
        <w:rPr>
          <w:rFonts w:ascii="Arial" w:hAnsi="Arial" w:cs="Arial"/>
          <w:lang w:val="en-GB"/>
        </w:rPr>
      </w:pPr>
    </w:p>
    <w:p w:rsidR="004B0CF9" w:rsidRDefault="004B0CF9" w:rsidP="00EA259A">
      <w:pPr>
        <w:rPr>
          <w:rFonts w:ascii="Arial" w:hAnsi="Arial" w:cs="Arial"/>
          <w:lang w:val="en-GB"/>
        </w:rPr>
      </w:pPr>
    </w:p>
    <w:p w:rsidR="00EA259A" w:rsidRDefault="00EA259A" w:rsidP="00EA259A">
      <w:pPr>
        <w:rPr>
          <w:rFonts w:ascii="Arial" w:hAnsi="Arial" w:cs="Arial"/>
          <w:lang w:val="en-GB"/>
        </w:rPr>
      </w:pPr>
      <w:r>
        <w:rPr>
          <w:rFonts w:ascii="Arial" w:hAnsi="Arial" w:cs="Arial"/>
          <w:lang w:val="en-GB"/>
        </w:rPr>
        <w:lastRenderedPageBreak/>
        <w:t>** EULAR/</w:t>
      </w:r>
      <w:r w:rsidR="00354F68">
        <w:rPr>
          <w:rFonts w:ascii="Arial" w:hAnsi="Arial" w:cs="Arial"/>
          <w:lang w:val="en-GB"/>
        </w:rPr>
        <w:t>PRINTO/</w:t>
      </w:r>
      <w:r>
        <w:rPr>
          <w:rFonts w:ascii="Arial" w:hAnsi="Arial" w:cs="Arial"/>
          <w:lang w:val="en-GB"/>
        </w:rPr>
        <w:t xml:space="preserve">PreS criteria </w:t>
      </w:r>
      <w:r w:rsidR="00354F68">
        <w:rPr>
          <w:rFonts w:ascii="Arial" w:hAnsi="Arial" w:cs="Arial"/>
          <w:lang w:val="en-GB"/>
        </w:rPr>
        <w:t xml:space="preserve">for GPA </w:t>
      </w:r>
      <w:r>
        <w:rPr>
          <w:rFonts w:ascii="Arial" w:hAnsi="Arial" w:cs="Arial"/>
          <w:lang w:val="en-GB"/>
        </w:rPr>
        <w:t>[2]</w:t>
      </w:r>
    </w:p>
    <w:p w:rsidR="00EA259A" w:rsidRPr="00EA259A" w:rsidRDefault="00EA259A" w:rsidP="004B0CF9">
      <w:pPr>
        <w:pBdr>
          <w:top w:val="single" w:sz="4" w:space="1" w:color="auto"/>
          <w:bottom w:val="single" w:sz="4" w:space="1" w:color="auto"/>
        </w:pBdr>
        <w:rPr>
          <w:rFonts w:ascii="Arial" w:hAnsi="Arial" w:cs="Arial"/>
          <w:lang w:val="en-GB"/>
        </w:rPr>
      </w:pPr>
      <w:r>
        <w:rPr>
          <w:rFonts w:ascii="Arial" w:hAnsi="Arial" w:cs="Arial"/>
          <w:lang w:val="en-GB"/>
        </w:rPr>
        <w:t xml:space="preserve">1. </w:t>
      </w:r>
      <w:r w:rsidRPr="00EA259A">
        <w:rPr>
          <w:rFonts w:ascii="Arial" w:hAnsi="Arial" w:cs="Arial"/>
          <w:lang w:val="en-GB"/>
        </w:rPr>
        <w:t>Histopathology</w:t>
      </w:r>
      <w:r>
        <w:rPr>
          <w:rFonts w:ascii="Arial" w:hAnsi="Arial" w:cs="Arial"/>
          <w:lang w:val="en-GB"/>
        </w:rPr>
        <w:t>:</w:t>
      </w:r>
      <w:r w:rsidR="004B0CF9">
        <w:rPr>
          <w:rFonts w:ascii="Arial" w:hAnsi="Arial" w:cs="Arial"/>
          <w:lang w:val="en-GB"/>
        </w:rPr>
        <w:t xml:space="preserve"> g</w:t>
      </w:r>
      <w:r w:rsidRPr="00EA259A">
        <w:rPr>
          <w:rFonts w:ascii="Arial" w:hAnsi="Arial" w:cs="Arial"/>
          <w:lang w:val="en-GB"/>
        </w:rPr>
        <w:t>ranulomatous infl ammation within the wall of an artery or in the perivascular</w:t>
      </w:r>
      <w:r>
        <w:rPr>
          <w:rFonts w:ascii="Arial" w:hAnsi="Arial" w:cs="Arial"/>
          <w:lang w:val="en-GB"/>
        </w:rPr>
        <w:t xml:space="preserve"> </w:t>
      </w:r>
      <w:r w:rsidRPr="00EA259A">
        <w:rPr>
          <w:rFonts w:ascii="Arial" w:hAnsi="Arial" w:cs="Arial"/>
          <w:lang w:val="en-GB"/>
        </w:rPr>
        <w:t>or extravascular area</w:t>
      </w:r>
    </w:p>
    <w:p w:rsidR="00EA259A" w:rsidRDefault="00EA259A" w:rsidP="004B0CF9">
      <w:pPr>
        <w:rPr>
          <w:rFonts w:ascii="Arial" w:hAnsi="Arial" w:cs="Arial"/>
          <w:lang w:val="en-GB"/>
        </w:rPr>
      </w:pPr>
      <w:r w:rsidRPr="00EA259A">
        <w:rPr>
          <w:rFonts w:ascii="Arial" w:hAnsi="Arial" w:cs="Arial"/>
          <w:lang w:val="en-GB"/>
        </w:rPr>
        <w:t xml:space="preserve">2. Upper airway involvement </w:t>
      </w:r>
    </w:p>
    <w:p w:rsidR="00EA259A" w:rsidRPr="00EA259A" w:rsidRDefault="00EA259A" w:rsidP="004B0CF9">
      <w:pPr>
        <w:rPr>
          <w:rFonts w:ascii="Arial" w:hAnsi="Arial" w:cs="Arial"/>
          <w:lang w:val="en-GB"/>
        </w:rPr>
      </w:pPr>
      <w:r w:rsidRPr="00EA259A">
        <w:rPr>
          <w:rFonts w:ascii="Arial" w:hAnsi="Arial" w:cs="Arial"/>
          <w:lang w:val="en-GB"/>
        </w:rPr>
        <w:t>Chronic purulent or bloody nasal discharge</w:t>
      </w:r>
      <w:r>
        <w:rPr>
          <w:rFonts w:ascii="Arial" w:hAnsi="Arial" w:cs="Arial"/>
          <w:lang w:val="en-GB"/>
        </w:rPr>
        <w:t xml:space="preserve"> or recurrent epistaxis/crusts/</w:t>
      </w:r>
      <w:r w:rsidRPr="00EA259A">
        <w:rPr>
          <w:rFonts w:ascii="Arial" w:hAnsi="Arial" w:cs="Arial"/>
          <w:lang w:val="en-GB"/>
        </w:rPr>
        <w:t>granulomata</w:t>
      </w:r>
    </w:p>
    <w:p w:rsidR="004B0CF9" w:rsidRDefault="00EA259A" w:rsidP="004B0CF9">
      <w:pPr>
        <w:rPr>
          <w:rFonts w:ascii="Arial" w:hAnsi="Arial" w:cs="Arial"/>
          <w:lang w:val="en-GB"/>
        </w:rPr>
      </w:pPr>
      <w:r w:rsidRPr="00EA259A">
        <w:rPr>
          <w:rFonts w:ascii="Arial" w:hAnsi="Arial" w:cs="Arial"/>
          <w:lang w:val="en-GB"/>
        </w:rPr>
        <w:t>Nasal septum perforation or saddle nose deformity</w:t>
      </w:r>
    </w:p>
    <w:p w:rsidR="00EA259A" w:rsidRPr="00EA259A" w:rsidRDefault="00EA259A" w:rsidP="004B0CF9">
      <w:pPr>
        <w:rPr>
          <w:rFonts w:ascii="Arial" w:hAnsi="Arial" w:cs="Arial"/>
          <w:lang w:val="en-GB"/>
        </w:rPr>
      </w:pPr>
      <w:r w:rsidRPr="00EA259A">
        <w:rPr>
          <w:rFonts w:ascii="Arial" w:hAnsi="Arial" w:cs="Arial"/>
          <w:lang w:val="en-GB"/>
        </w:rPr>
        <w:t>Chronic or recurrent sinus infl ammation</w:t>
      </w:r>
    </w:p>
    <w:p w:rsidR="00EA259A" w:rsidRPr="00EA259A" w:rsidRDefault="00EA259A" w:rsidP="004B0CF9">
      <w:pPr>
        <w:pBdr>
          <w:top w:val="single" w:sz="4" w:space="1" w:color="auto"/>
          <w:bottom w:val="single" w:sz="4" w:space="1" w:color="auto"/>
        </w:pBdr>
        <w:rPr>
          <w:rFonts w:ascii="Arial" w:hAnsi="Arial" w:cs="Arial"/>
          <w:lang w:val="en-GB"/>
        </w:rPr>
      </w:pPr>
      <w:r>
        <w:rPr>
          <w:rFonts w:ascii="Arial" w:hAnsi="Arial" w:cs="Arial"/>
          <w:lang w:val="en-GB"/>
        </w:rPr>
        <w:t xml:space="preserve">3. Laryngo-tracheo-bronchial </w:t>
      </w:r>
      <w:r w:rsidRPr="00EA259A">
        <w:rPr>
          <w:rFonts w:ascii="Arial" w:hAnsi="Arial" w:cs="Arial"/>
          <w:lang w:val="en-GB"/>
        </w:rPr>
        <w:t>involvement</w:t>
      </w:r>
    </w:p>
    <w:p w:rsidR="00EA259A" w:rsidRDefault="00EA259A" w:rsidP="004B0CF9">
      <w:pPr>
        <w:pBdr>
          <w:top w:val="single" w:sz="4" w:space="1" w:color="auto"/>
          <w:bottom w:val="single" w:sz="4" w:space="1" w:color="auto"/>
        </w:pBdr>
        <w:rPr>
          <w:rFonts w:ascii="Arial" w:hAnsi="Arial" w:cs="Arial"/>
          <w:lang w:val="en-GB"/>
        </w:rPr>
      </w:pPr>
      <w:r w:rsidRPr="00EA259A">
        <w:rPr>
          <w:rFonts w:ascii="Arial" w:hAnsi="Arial" w:cs="Arial"/>
          <w:lang w:val="en-GB"/>
        </w:rPr>
        <w:t xml:space="preserve">Subglottic, tracheal or bronchial stenoses </w:t>
      </w:r>
    </w:p>
    <w:p w:rsidR="00EA259A" w:rsidRDefault="00EA259A" w:rsidP="004B0CF9">
      <w:pPr>
        <w:rPr>
          <w:rFonts w:ascii="Arial" w:hAnsi="Arial" w:cs="Arial"/>
          <w:lang w:val="en-GB"/>
        </w:rPr>
      </w:pPr>
      <w:r w:rsidRPr="00EA259A">
        <w:rPr>
          <w:rFonts w:ascii="Arial" w:hAnsi="Arial" w:cs="Arial"/>
          <w:lang w:val="en-GB"/>
        </w:rPr>
        <w:t>4. Pulmonary involvement</w:t>
      </w:r>
    </w:p>
    <w:p w:rsidR="00EA259A" w:rsidRDefault="00EA259A" w:rsidP="004B0CF9">
      <w:pPr>
        <w:rPr>
          <w:rFonts w:ascii="Arial" w:hAnsi="Arial" w:cs="Arial"/>
          <w:lang w:val="en-GB"/>
        </w:rPr>
      </w:pPr>
      <w:r w:rsidRPr="00EA259A">
        <w:rPr>
          <w:rFonts w:ascii="Arial" w:hAnsi="Arial" w:cs="Arial"/>
          <w:lang w:val="en-GB"/>
        </w:rPr>
        <w:t>Chest x-ray or CT showing the presence of n</w:t>
      </w:r>
      <w:r>
        <w:rPr>
          <w:rFonts w:ascii="Arial" w:hAnsi="Arial" w:cs="Arial"/>
          <w:lang w:val="en-GB"/>
        </w:rPr>
        <w:t>odules, cavities or fi xed infi</w:t>
      </w:r>
      <w:r w:rsidRPr="00EA259A">
        <w:rPr>
          <w:rFonts w:ascii="Arial" w:hAnsi="Arial" w:cs="Arial"/>
          <w:lang w:val="en-GB"/>
        </w:rPr>
        <w:t xml:space="preserve">ltrates </w:t>
      </w:r>
    </w:p>
    <w:p w:rsidR="00EA259A" w:rsidRDefault="00EA259A" w:rsidP="004B0CF9">
      <w:pPr>
        <w:pBdr>
          <w:top w:val="single" w:sz="4" w:space="1" w:color="auto"/>
        </w:pBdr>
        <w:rPr>
          <w:rFonts w:ascii="Arial" w:hAnsi="Arial" w:cs="Arial"/>
          <w:lang w:val="en-GB"/>
        </w:rPr>
      </w:pPr>
      <w:r w:rsidRPr="00EA259A">
        <w:rPr>
          <w:rFonts w:ascii="Arial" w:hAnsi="Arial" w:cs="Arial"/>
          <w:lang w:val="en-GB"/>
        </w:rPr>
        <w:t xml:space="preserve">5. ANCA </w:t>
      </w:r>
    </w:p>
    <w:p w:rsidR="00EA259A" w:rsidRPr="00EA259A" w:rsidRDefault="00EA259A" w:rsidP="004B0CF9">
      <w:pPr>
        <w:rPr>
          <w:rFonts w:ascii="Arial" w:hAnsi="Arial" w:cs="Arial"/>
          <w:lang w:val="en-GB"/>
        </w:rPr>
      </w:pPr>
      <w:r w:rsidRPr="00EA259A">
        <w:rPr>
          <w:rFonts w:ascii="Arial" w:hAnsi="Arial" w:cs="Arial"/>
          <w:lang w:val="en-GB"/>
        </w:rPr>
        <w:t xml:space="preserve">ANCA positivity by immunofl uorescence or by ELISA (MPO/p or PR3/c ANCA) </w:t>
      </w:r>
    </w:p>
    <w:p w:rsidR="00EA259A" w:rsidRDefault="00EA259A" w:rsidP="004B0CF9">
      <w:pPr>
        <w:pBdr>
          <w:top w:val="single" w:sz="4" w:space="1" w:color="auto"/>
        </w:pBdr>
        <w:rPr>
          <w:rFonts w:ascii="Arial" w:hAnsi="Arial" w:cs="Arial"/>
          <w:lang w:val="en-GB"/>
        </w:rPr>
      </w:pPr>
      <w:r w:rsidRPr="00EA259A">
        <w:rPr>
          <w:rFonts w:ascii="Arial" w:hAnsi="Arial" w:cs="Arial"/>
          <w:lang w:val="en-GB"/>
        </w:rPr>
        <w:t xml:space="preserve">6. Renal involvement </w:t>
      </w:r>
    </w:p>
    <w:p w:rsidR="00EA259A" w:rsidRPr="00EA259A" w:rsidRDefault="00EA259A" w:rsidP="004B0CF9">
      <w:pPr>
        <w:pBdr>
          <w:top w:val="single" w:sz="4" w:space="1" w:color="auto"/>
        </w:pBdr>
        <w:rPr>
          <w:rFonts w:ascii="Arial" w:hAnsi="Arial" w:cs="Arial"/>
          <w:lang w:val="en-GB"/>
        </w:rPr>
      </w:pPr>
      <w:r w:rsidRPr="00EA259A">
        <w:rPr>
          <w:rFonts w:ascii="Arial" w:hAnsi="Arial" w:cs="Arial"/>
          <w:lang w:val="en-GB"/>
        </w:rPr>
        <w:t>Proteinuria &gt;0.3 g/24 h or &gt;30 mmol/mg of</w:t>
      </w:r>
      <w:r>
        <w:rPr>
          <w:rFonts w:ascii="Arial" w:hAnsi="Arial" w:cs="Arial"/>
          <w:lang w:val="en-GB"/>
        </w:rPr>
        <w:t xml:space="preserve"> urine albumin/creatinine ratio </w:t>
      </w:r>
      <w:r w:rsidRPr="00EA259A">
        <w:rPr>
          <w:rFonts w:ascii="Arial" w:hAnsi="Arial" w:cs="Arial"/>
          <w:lang w:val="en-GB"/>
        </w:rPr>
        <w:t>on a spot morning sample</w:t>
      </w:r>
    </w:p>
    <w:p w:rsidR="00EA259A" w:rsidRPr="00EA259A" w:rsidRDefault="00EA259A" w:rsidP="004B0CF9">
      <w:pPr>
        <w:rPr>
          <w:rFonts w:ascii="Arial" w:hAnsi="Arial" w:cs="Arial"/>
          <w:lang w:val="en-GB"/>
        </w:rPr>
      </w:pPr>
      <w:r w:rsidRPr="00EA259A">
        <w:rPr>
          <w:rFonts w:ascii="Arial" w:hAnsi="Arial" w:cs="Arial"/>
          <w:lang w:val="en-GB"/>
        </w:rPr>
        <w:t>Haematuria or red blood cell casts: &gt;5 red b</w:t>
      </w:r>
      <w:r>
        <w:rPr>
          <w:rFonts w:ascii="Arial" w:hAnsi="Arial" w:cs="Arial"/>
          <w:lang w:val="en-GB"/>
        </w:rPr>
        <w:t xml:space="preserve">lood cells/high power fi eld or </w:t>
      </w:r>
      <w:r w:rsidRPr="00EA259A">
        <w:rPr>
          <w:rFonts w:ascii="Arial" w:hAnsi="Arial" w:cs="Arial"/>
          <w:lang w:val="en-GB"/>
        </w:rPr>
        <w:t>red blood cells casts in the urinary sediment or ≥2+ on dipstick</w:t>
      </w:r>
    </w:p>
    <w:p w:rsidR="00EA259A" w:rsidRPr="00EA259A" w:rsidRDefault="00EA259A" w:rsidP="004B0CF9">
      <w:pPr>
        <w:rPr>
          <w:rFonts w:ascii="Arial" w:hAnsi="Arial" w:cs="Arial"/>
          <w:lang w:val="en-GB"/>
        </w:rPr>
      </w:pPr>
      <w:r w:rsidRPr="00EA259A">
        <w:rPr>
          <w:rFonts w:ascii="Arial" w:hAnsi="Arial" w:cs="Arial"/>
          <w:lang w:val="en-GB"/>
        </w:rPr>
        <w:t>Necrotising pauci-immune glomerulonephritis</w:t>
      </w:r>
    </w:p>
    <w:p w:rsidR="00EA259A" w:rsidRPr="00EA259A" w:rsidRDefault="00354F68" w:rsidP="004B0CF9">
      <w:pPr>
        <w:pBdr>
          <w:top w:val="single" w:sz="4" w:space="1" w:color="auto"/>
        </w:pBdr>
        <w:rPr>
          <w:rFonts w:ascii="Arial" w:hAnsi="Arial" w:cs="Arial"/>
          <w:lang w:val="en-GB"/>
        </w:rPr>
      </w:pPr>
      <w:r>
        <w:rPr>
          <w:rFonts w:ascii="Arial" w:hAnsi="Arial" w:cs="Arial"/>
          <w:lang w:val="en-GB"/>
        </w:rPr>
        <w:t>To be classified a</w:t>
      </w:r>
      <w:r w:rsidR="00EA259A" w:rsidRPr="00EA259A">
        <w:rPr>
          <w:rFonts w:ascii="Arial" w:hAnsi="Arial" w:cs="Arial"/>
          <w:lang w:val="en-GB"/>
        </w:rPr>
        <w:t>t least three of the six following criteria</w:t>
      </w:r>
      <w:r>
        <w:rPr>
          <w:rFonts w:ascii="Arial" w:hAnsi="Arial" w:cs="Arial"/>
          <w:lang w:val="en-GB"/>
        </w:rPr>
        <w:t xml:space="preserve"> are needed</w:t>
      </w:r>
      <w:r w:rsidR="00EA259A" w:rsidRPr="00EA259A">
        <w:rPr>
          <w:rFonts w:ascii="Arial" w:hAnsi="Arial" w:cs="Arial"/>
          <w:lang w:val="en-GB"/>
        </w:rPr>
        <w:t>:</w:t>
      </w:r>
    </w:p>
    <w:p w:rsidR="00EA259A" w:rsidRPr="004B0CF9" w:rsidRDefault="00EA259A" w:rsidP="004B0CF9">
      <w:pPr>
        <w:pStyle w:val="ListParagraph"/>
        <w:numPr>
          <w:ilvl w:val="0"/>
          <w:numId w:val="6"/>
        </w:numPr>
        <w:pBdr>
          <w:bottom w:val="single" w:sz="4" w:space="1" w:color="auto"/>
        </w:pBdr>
        <w:rPr>
          <w:rFonts w:ascii="Arial" w:hAnsi="Arial" w:cs="Arial"/>
          <w:lang w:val="en-GB"/>
        </w:rPr>
      </w:pPr>
      <w:r w:rsidRPr="004B0CF9">
        <w:rPr>
          <w:rFonts w:ascii="Arial" w:hAnsi="Arial" w:cs="Arial"/>
          <w:lang w:val="en-GB"/>
        </w:rPr>
        <w:t>Histopathology</w:t>
      </w:r>
    </w:p>
    <w:p w:rsidR="00EA259A" w:rsidRPr="004B0CF9" w:rsidRDefault="00EA259A" w:rsidP="004B0CF9">
      <w:pPr>
        <w:pStyle w:val="ListParagraph"/>
        <w:numPr>
          <w:ilvl w:val="0"/>
          <w:numId w:val="6"/>
        </w:numPr>
        <w:pBdr>
          <w:bottom w:val="single" w:sz="4" w:space="1" w:color="auto"/>
        </w:pBdr>
        <w:rPr>
          <w:rFonts w:ascii="Arial" w:hAnsi="Arial" w:cs="Arial"/>
          <w:lang w:val="en-GB"/>
        </w:rPr>
      </w:pPr>
      <w:r w:rsidRPr="004B0CF9">
        <w:rPr>
          <w:rFonts w:ascii="Arial" w:hAnsi="Arial" w:cs="Arial"/>
          <w:lang w:val="en-GB"/>
        </w:rPr>
        <w:t>Upper airway involvement</w:t>
      </w:r>
    </w:p>
    <w:p w:rsidR="00EA259A" w:rsidRPr="004B0CF9" w:rsidRDefault="00EA259A" w:rsidP="004B0CF9">
      <w:pPr>
        <w:pStyle w:val="ListParagraph"/>
        <w:numPr>
          <w:ilvl w:val="0"/>
          <w:numId w:val="6"/>
        </w:numPr>
        <w:pBdr>
          <w:bottom w:val="single" w:sz="4" w:space="1" w:color="auto"/>
        </w:pBdr>
        <w:rPr>
          <w:rFonts w:ascii="Arial" w:hAnsi="Arial" w:cs="Arial"/>
          <w:lang w:val="en-GB"/>
        </w:rPr>
      </w:pPr>
      <w:r w:rsidRPr="004B0CF9">
        <w:rPr>
          <w:rFonts w:ascii="Arial" w:hAnsi="Arial" w:cs="Arial"/>
          <w:lang w:val="en-GB"/>
        </w:rPr>
        <w:t xml:space="preserve">Laryngo-tracheo-bronchial </w:t>
      </w:r>
      <w:r w:rsidR="004B0CF9">
        <w:rPr>
          <w:rFonts w:ascii="Arial" w:hAnsi="Arial" w:cs="Arial"/>
          <w:lang w:val="en-GB"/>
        </w:rPr>
        <w:t>stenosis</w:t>
      </w:r>
    </w:p>
    <w:p w:rsidR="00EA259A" w:rsidRPr="004B0CF9" w:rsidRDefault="00EA259A" w:rsidP="004B0CF9">
      <w:pPr>
        <w:pStyle w:val="ListParagraph"/>
        <w:numPr>
          <w:ilvl w:val="0"/>
          <w:numId w:val="6"/>
        </w:numPr>
        <w:pBdr>
          <w:bottom w:val="single" w:sz="4" w:space="1" w:color="auto"/>
        </w:pBdr>
        <w:rPr>
          <w:rFonts w:ascii="Arial" w:hAnsi="Arial" w:cs="Arial"/>
          <w:lang w:val="en-GB"/>
        </w:rPr>
      </w:pPr>
      <w:r w:rsidRPr="004B0CF9">
        <w:rPr>
          <w:rFonts w:ascii="Arial" w:hAnsi="Arial" w:cs="Arial"/>
          <w:lang w:val="en-GB"/>
        </w:rPr>
        <w:t>Pulmonary involvement</w:t>
      </w:r>
    </w:p>
    <w:p w:rsidR="00EA259A" w:rsidRPr="004B0CF9" w:rsidRDefault="00EA259A" w:rsidP="004B0CF9">
      <w:pPr>
        <w:pStyle w:val="ListParagraph"/>
        <w:numPr>
          <w:ilvl w:val="0"/>
          <w:numId w:val="6"/>
        </w:numPr>
        <w:pBdr>
          <w:bottom w:val="single" w:sz="4" w:space="1" w:color="auto"/>
        </w:pBdr>
        <w:rPr>
          <w:rFonts w:ascii="Arial" w:hAnsi="Arial" w:cs="Arial"/>
          <w:lang w:val="en-GB"/>
        </w:rPr>
      </w:pPr>
      <w:r w:rsidRPr="004B0CF9">
        <w:rPr>
          <w:rFonts w:ascii="Arial" w:hAnsi="Arial" w:cs="Arial"/>
          <w:lang w:val="en-GB"/>
        </w:rPr>
        <w:t>ANCA positivity</w:t>
      </w:r>
    </w:p>
    <w:p w:rsidR="00354F68" w:rsidRPr="004B0CF9" w:rsidRDefault="00EA259A" w:rsidP="004B0CF9">
      <w:pPr>
        <w:pStyle w:val="ListParagraph"/>
        <w:numPr>
          <w:ilvl w:val="0"/>
          <w:numId w:val="6"/>
        </w:numPr>
        <w:pBdr>
          <w:bottom w:val="single" w:sz="4" w:space="1" w:color="auto"/>
        </w:pBdr>
        <w:rPr>
          <w:rFonts w:ascii="Arial" w:hAnsi="Arial" w:cs="Arial"/>
          <w:lang w:val="en-GB"/>
        </w:rPr>
      </w:pPr>
      <w:r w:rsidRPr="004B0CF9">
        <w:rPr>
          <w:rFonts w:ascii="Arial" w:hAnsi="Arial" w:cs="Arial"/>
          <w:lang w:val="en-GB"/>
        </w:rPr>
        <w:t>Renal involvement</w:t>
      </w:r>
    </w:p>
    <w:p w:rsidR="00354F68" w:rsidRDefault="00354F68" w:rsidP="00EA259A">
      <w:pPr>
        <w:rPr>
          <w:rFonts w:ascii="Arial" w:hAnsi="Arial" w:cs="Arial"/>
          <w:lang w:val="en-GB"/>
        </w:rPr>
      </w:pPr>
    </w:p>
    <w:p w:rsidR="004B0CF9" w:rsidRDefault="004B0CF9" w:rsidP="00EA259A">
      <w:pPr>
        <w:rPr>
          <w:rFonts w:ascii="Arial" w:hAnsi="Arial" w:cs="Arial"/>
          <w:lang w:val="en-GB"/>
        </w:rPr>
      </w:pPr>
    </w:p>
    <w:p w:rsidR="00354F68" w:rsidRDefault="00354F68" w:rsidP="00354F68">
      <w:pPr>
        <w:rPr>
          <w:rFonts w:ascii="Arial" w:hAnsi="Arial" w:cs="Arial"/>
          <w:lang w:val="en-GB"/>
        </w:rPr>
      </w:pPr>
      <w:r>
        <w:rPr>
          <w:rFonts w:ascii="Arial" w:hAnsi="Arial" w:cs="Arial"/>
          <w:lang w:val="en-GB"/>
        </w:rPr>
        <w:t xml:space="preserve">° </w:t>
      </w:r>
      <w:r w:rsidRPr="00354F68">
        <w:rPr>
          <w:rFonts w:ascii="Arial" w:hAnsi="Arial" w:cs="Arial"/>
          <w:lang w:val="en-GB"/>
        </w:rPr>
        <w:t>2012 Revised International Chapel Hill Conse</w:t>
      </w:r>
      <w:r>
        <w:rPr>
          <w:rFonts w:ascii="Arial" w:hAnsi="Arial" w:cs="Arial"/>
          <w:lang w:val="en-GB"/>
        </w:rPr>
        <w:t xml:space="preserve">nsus Conference Nomenclature of </w:t>
      </w:r>
      <w:r w:rsidRPr="00354F68">
        <w:rPr>
          <w:rFonts w:ascii="Arial" w:hAnsi="Arial" w:cs="Arial"/>
          <w:lang w:val="en-GB"/>
        </w:rPr>
        <w:t>Vasculitides</w:t>
      </w:r>
      <w:r>
        <w:rPr>
          <w:rFonts w:ascii="Arial" w:hAnsi="Arial" w:cs="Arial"/>
          <w:lang w:val="en-GB"/>
        </w:rPr>
        <w:t xml:space="preserve"> [3]</w:t>
      </w:r>
    </w:p>
    <w:p w:rsidR="003B621B" w:rsidRPr="00404A34" w:rsidRDefault="00354F68" w:rsidP="004B0CF9">
      <w:pPr>
        <w:pBdr>
          <w:top w:val="single" w:sz="4" w:space="1" w:color="auto"/>
          <w:bottom w:val="single" w:sz="4" w:space="1" w:color="auto"/>
        </w:pBdr>
        <w:jc w:val="both"/>
        <w:rPr>
          <w:rFonts w:ascii="Arial" w:hAnsi="Arial" w:cs="Arial"/>
          <w:lang w:val="en-GB"/>
        </w:rPr>
      </w:pPr>
      <w:r w:rsidRPr="00354F68">
        <w:rPr>
          <w:rFonts w:ascii="Arial" w:hAnsi="Arial" w:cs="Arial"/>
          <w:lang w:val="en-GB"/>
        </w:rPr>
        <w:t>Necroti</w:t>
      </w:r>
      <w:r>
        <w:rPr>
          <w:rFonts w:ascii="Arial" w:hAnsi="Arial" w:cs="Arial"/>
          <w:lang w:val="en-GB"/>
        </w:rPr>
        <w:t xml:space="preserve">zing granulomatous inflammation </w:t>
      </w:r>
      <w:r w:rsidRPr="00354F68">
        <w:rPr>
          <w:rFonts w:ascii="Arial" w:hAnsi="Arial" w:cs="Arial"/>
          <w:lang w:val="en-GB"/>
        </w:rPr>
        <w:t>usuall</w:t>
      </w:r>
      <w:r>
        <w:rPr>
          <w:rFonts w:ascii="Arial" w:hAnsi="Arial" w:cs="Arial"/>
          <w:lang w:val="en-GB"/>
        </w:rPr>
        <w:t xml:space="preserve">y involving the upper and lower </w:t>
      </w:r>
      <w:r w:rsidRPr="00354F68">
        <w:rPr>
          <w:rFonts w:ascii="Arial" w:hAnsi="Arial" w:cs="Arial"/>
          <w:lang w:val="en-GB"/>
        </w:rPr>
        <w:t>res</w:t>
      </w:r>
      <w:r>
        <w:rPr>
          <w:rFonts w:ascii="Arial" w:hAnsi="Arial" w:cs="Arial"/>
          <w:lang w:val="en-GB"/>
        </w:rPr>
        <w:t xml:space="preserve">piratory tract, and necrotizing </w:t>
      </w:r>
      <w:r w:rsidRPr="00354F68">
        <w:rPr>
          <w:rFonts w:ascii="Arial" w:hAnsi="Arial" w:cs="Arial"/>
          <w:lang w:val="en-GB"/>
        </w:rPr>
        <w:t>vasculiti</w:t>
      </w:r>
      <w:r>
        <w:rPr>
          <w:rFonts w:ascii="Arial" w:hAnsi="Arial" w:cs="Arial"/>
          <w:lang w:val="en-GB"/>
        </w:rPr>
        <w:t xml:space="preserve">s affecting predominantly small </w:t>
      </w:r>
      <w:r w:rsidRPr="00354F68">
        <w:rPr>
          <w:rFonts w:ascii="Arial" w:hAnsi="Arial" w:cs="Arial"/>
          <w:lang w:val="en-GB"/>
        </w:rPr>
        <w:t>to med</w:t>
      </w:r>
      <w:r>
        <w:rPr>
          <w:rFonts w:ascii="Arial" w:hAnsi="Arial" w:cs="Arial"/>
          <w:lang w:val="en-GB"/>
        </w:rPr>
        <w:t xml:space="preserve">ium vessels (e.g., capillaries, </w:t>
      </w:r>
      <w:r w:rsidRPr="00354F68">
        <w:rPr>
          <w:rFonts w:ascii="Arial" w:hAnsi="Arial" w:cs="Arial"/>
          <w:lang w:val="en-GB"/>
        </w:rPr>
        <w:t>venules, a</w:t>
      </w:r>
      <w:r>
        <w:rPr>
          <w:rFonts w:ascii="Arial" w:hAnsi="Arial" w:cs="Arial"/>
          <w:lang w:val="en-GB"/>
        </w:rPr>
        <w:t xml:space="preserve">rterioles, arteries and veins). </w:t>
      </w:r>
      <w:r w:rsidRPr="00354F68">
        <w:rPr>
          <w:rFonts w:ascii="Arial" w:hAnsi="Arial" w:cs="Arial"/>
          <w:lang w:val="en-GB"/>
        </w:rPr>
        <w:t>Ne</w:t>
      </w:r>
      <w:r>
        <w:rPr>
          <w:rFonts w:ascii="Arial" w:hAnsi="Arial" w:cs="Arial"/>
          <w:lang w:val="en-GB"/>
        </w:rPr>
        <w:t xml:space="preserve">crotizing glomerulonephritis is </w:t>
      </w:r>
      <w:r w:rsidRPr="00354F68">
        <w:rPr>
          <w:rFonts w:ascii="Arial" w:hAnsi="Arial" w:cs="Arial"/>
          <w:lang w:val="en-GB"/>
        </w:rPr>
        <w:t>common.</w:t>
      </w:r>
      <w:r w:rsidR="003B621B" w:rsidRPr="00404A34">
        <w:rPr>
          <w:rFonts w:ascii="Arial" w:hAnsi="Arial" w:cs="Arial"/>
          <w:lang w:val="en-GB"/>
        </w:rPr>
        <w:br w:type="page"/>
      </w:r>
    </w:p>
    <w:p w:rsidR="00DE5ACB" w:rsidRPr="00025B49" w:rsidRDefault="00DE5ACB" w:rsidP="00DE5ACB">
      <w:pPr>
        <w:rPr>
          <w:rFonts w:ascii="Arial" w:hAnsi="Arial" w:cs="Arial"/>
          <w:lang w:val="en-GB"/>
        </w:rPr>
      </w:pPr>
      <w:r w:rsidRPr="00025B49">
        <w:rPr>
          <w:rFonts w:ascii="Arial" w:hAnsi="Arial" w:cs="Arial"/>
          <w:b/>
          <w:sz w:val="24"/>
          <w:szCs w:val="24"/>
          <w:lang w:val="en-GB"/>
        </w:rPr>
        <w:lastRenderedPageBreak/>
        <w:t xml:space="preserve">Table </w:t>
      </w:r>
      <w:r w:rsidR="00893513">
        <w:rPr>
          <w:rFonts w:ascii="Arial" w:hAnsi="Arial" w:cs="Arial"/>
          <w:b/>
          <w:sz w:val="24"/>
          <w:szCs w:val="24"/>
          <w:lang w:val="en-GB"/>
        </w:rPr>
        <w:t>S</w:t>
      </w:r>
      <w:r w:rsidRPr="00025B49">
        <w:rPr>
          <w:rFonts w:ascii="Arial" w:hAnsi="Arial" w:cs="Arial"/>
          <w:b/>
          <w:sz w:val="24"/>
          <w:szCs w:val="24"/>
          <w:lang w:val="en-GB"/>
        </w:rPr>
        <w:t>2</w:t>
      </w:r>
      <w:r w:rsidRPr="00025B49">
        <w:rPr>
          <w:rFonts w:ascii="Arial" w:hAnsi="Arial" w:cs="Arial"/>
          <w:sz w:val="24"/>
          <w:szCs w:val="24"/>
          <w:lang w:val="en-GB"/>
        </w:rPr>
        <w:t xml:space="preserve">. Criteria </w:t>
      </w:r>
      <w:r w:rsidR="00E4604F" w:rsidRPr="00025B49">
        <w:rPr>
          <w:rFonts w:ascii="Arial" w:hAnsi="Arial" w:cs="Arial"/>
          <w:sz w:val="24"/>
          <w:szCs w:val="24"/>
          <w:lang w:val="en-GB"/>
        </w:rPr>
        <w:t>used to assess</w:t>
      </w:r>
      <w:r w:rsidRPr="00025B49">
        <w:rPr>
          <w:rFonts w:ascii="Arial" w:hAnsi="Arial" w:cs="Arial"/>
          <w:sz w:val="24"/>
          <w:szCs w:val="24"/>
          <w:lang w:val="en-GB"/>
        </w:rPr>
        <w:t xml:space="preserve"> the risk of bias across studies</w:t>
      </w:r>
      <w:r w:rsidR="00E54053" w:rsidRPr="00025B49">
        <w:rPr>
          <w:rFonts w:ascii="Arial" w:hAnsi="Arial" w:cs="Arial"/>
          <w:sz w:val="24"/>
          <w:szCs w:val="24"/>
          <w:lang w:val="en-GB"/>
        </w:rPr>
        <w:t xml:space="preserve"> </w:t>
      </w:r>
      <w:r w:rsidR="00E4604F" w:rsidRPr="00025B49">
        <w:rPr>
          <w:rFonts w:ascii="Arial" w:hAnsi="Arial" w:cs="Arial"/>
          <w:sz w:val="24"/>
          <w:szCs w:val="24"/>
          <w:lang w:val="en-GB"/>
        </w:rPr>
        <w:t xml:space="preserve">for </w:t>
      </w:r>
      <w:r w:rsidR="005821D3" w:rsidRPr="00025B49">
        <w:rPr>
          <w:rFonts w:ascii="Arial" w:hAnsi="Arial" w:cs="Arial"/>
          <w:sz w:val="24"/>
          <w:szCs w:val="24"/>
          <w:lang w:val="en-GB"/>
        </w:rPr>
        <w:t>childhood-onset microscopi</w:t>
      </w:r>
      <w:r w:rsidR="00E54053" w:rsidRPr="00025B49">
        <w:rPr>
          <w:rFonts w:ascii="Arial" w:hAnsi="Arial" w:cs="Arial"/>
          <w:sz w:val="24"/>
          <w:szCs w:val="24"/>
          <w:lang w:val="en-GB"/>
        </w:rPr>
        <w:t>c polyangiitis</w:t>
      </w:r>
    </w:p>
    <w:tbl>
      <w:tblPr>
        <w:tblStyle w:val="TableGrid"/>
        <w:tblW w:w="0" w:type="auto"/>
        <w:tblLook w:val="04A0"/>
      </w:tblPr>
      <w:tblGrid>
        <w:gridCol w:w="2004"/>
        <w:gridCol w:w="3491"/>
        <w:gridCol w:w="1984"/>
        <w:gridCol w:w="1843"/>
      </w:tblGrid>
      <w:tr w:rsidR="00E22589" w:rsidTr="00404A34">
        <w:tc>
          <w:tcPr>
            <w:tcW w:w="2004" w:type="dxa"/>
            <w:tcBorders>
              <w:bottom w:val="single" w:sz="4" w:space="0" w:color="auto"/>
              <w:right w:val="nil"/>
            </w:tcBorders>
          </w:tcPr>
          <w:p w:rsidR="00E22589" w:rsidRDefault="00E22589" w:rsidP="00E22589">
            <w:pPr>
              <w:rPr>
                <w:rFonts w:ascii="Arial" w:hAnsi="Arial" w:cs="Arial"/>
                <w:b/>
                <w:sz w:val="24"/>
                <w:szCs w:val="24"/>
              </w:rPr>
            </w:pPr>
            <w:r w:rsidRPr="00CA5F12">
              <w:rPr>
                <w:rFonts w:ascii="Arial" w:hAnsi="Arial" w:cs="Arial"/>
                <w:b/>
                <w:sz w:val="24"/>
                <w:szCs w:val="24"/>
              </w:rPr>
              <w:t>External validity</w:t>
            </w:r>
          </w:p>
          <w:p w:rsidR="00E22589" w:rsidRPr="00CA5F12" w:rsidRDefault="00E22589" w:rsidP="00E22589">
            <w:pPr>
              <w:rPr>
                <w:rFonts w:ascii="Arial" w:hAnsi="Arial" w:cs="Arial"/>
                <w:b/>
                <w:sz w:val="24"/>
                <w:szCs w:val="24"/>
              </w:rPr>
            </w:pPr>
          </w:p>
        </w:tc>
        <w:tc>
          <w:tcPr>
            <w:tcW w:w="3491" w:type="dxa"/>
            <w:tcBorders>
              <w:left w:val="nil"/>
              <w:bottom w:val="single" w:sz="4" w:space="0" w:color="auto"/>
              <w:right w:val="nil"/>
            </w:tcBorders>
          </w:tcPr>
          <w:p w:rsidR="00E22589" w:rsidRPr="00CA5F12" w:rsidRDefault="00E22589" w:rsidP="00E22589">
            <w:pPr>
              <w:rPr>
                <w:rFonts w:ascii="Arial" w:hAnsi="Arial" w:cs="Arial"/>
                <w:b/>
                <w:sz w:val="24"/>
                <w:szCs w:val="24"/>
              </w:rPr>
            </w:pPr>
            <w:r w:rsidRPr="00CA5F12">
              <w:rPr>
                <w:rFonts w:ascii="Arial" w:hAnsi="Arial" w:cs="Arial"/>
                <w:b/>
                <w:sz w:val="24"/>
                <w:szCs w:val="24"/>
              </w:rPr>
              <w:t>Low risk of bias</w:t>
            </w:r>
          </w:p>
        </w:tc>
        <w:tc>
          <w:tcPr>
            <w:tcW w:w="1984" w:type="dxa"/>
            <w:tcBorders>
              <w:left w:val="nil"/>
              <w:bottom w:val="single" w:sz="4" w:space="0" w:color="auto"/>
              <w:right w:val="nil"/>
            </w:tcBorders>
          </w:tcPr>
          <w:p w:rsidR="00E22589" w:rsidRPr="00CA5F12" w:rsidRDefault="00E22589" w:rsidP="00E22589">
            <w:pPr>
              <w:rPr>
                <w:rFonts w:ascii="Arial" w:hAnsi="Arial" w:cs="Arial"/>
                <w:b/>
                <w:sz w:val="24"/>
                <w:szCs w:val="24"/>
              </w:rPr>
            </w:pPr>
            <w:r w:rsidRPr="00CA5F12">
              <w:rPr>
                <w:rFonts w:ascii="Arial" w:hAnsi="Arial" w:cs="Arial"/>
                <w:b/>
                <w:sz w:val="24"/>
                <w:szCs w:val="24"/>
              </w:rPr>
              <w:t>Possible risk of bias</w:t>
            </w:r>
          </w:p>
        </w:tc>
        <w:tc>
          <w:tcPr>
            <w:tcW w:w="1843" w:type="dxa"/>
            <w:tcBorders>
              <w:left w:val="nil"/>
              <w:bottom w:val="single" w:sz="4" w:space="0" w:color="auto"/>
              <w:right w:val="single" w:sz="4" w:space="0" w:color="auto"/>
            </w:tcBorders>
          </w:tcPr>
          <w:p w:rsidR="00E22589" w:rsidRPr="00CA5F12" w:rsidRDefault="00E22589" w:rsidP="00E22589">
            <w:pPr>
              <w:rPr>
                <w:rFonts w:ascii="Arial" w:hAnsi="Arial" w:cs="Arial"/>
                <w:b/>
                <w:sz w:val="24"/>
                <w:szCs w:val="24"/>
              </w:rPr>
            </w:pPr>
            <w:r w:rsidRPr="00CA5F12">
              <w:rPr>
                <w:rFonts w:ascii="Arial" w:hAnsi="Arial" w:cs="Arial"/>
                <w:b/>
                <w:sz w:val="24"/>
                <w:szCs w:val="24"/>
              </w:rPr>
              <w:t>Poor reporting</w:t>
            </w:r>
          </w:p>
        </w:tc>
      </w:tr>
      <w:tr w:rsidR="00E22589" w:rsidTr="00404A34">
        <w:tc>
          <w:tcPr>
            <w:tcW w:w="2004" w:type="dxa"/>
            <w:tcBorders>
              <w:bottom w:val="nil"/>
              <w:right w:val="nil"/>
            </w:tcBorders>
          </w:tcPr>
          <w:p w:rsidR="00E22589" w:rsidRPr="00DE5ACB" w:rsidRDefault="00E22589" w:rsidP="00E22589">
            <w:pPr>
              <w:spacing w:line="360" w:lineRule="auto"/>
              <w:rPr>
                <w:rFonts w:ascii="Arial" w:hAnsi="Arial" w:cs="Arial"/>
                <w:i/>
                <w:sz w:val="24"/>
                <w:szCs w:val="24"/>
              </w:rPr>
            </w:pPr>
            <w:r w:rsidRPr="00DE5ACB">
              <w:rPr>
                <w:rFonts w:ascii="Arial" w:hAnsi="Arial" w:cs="Arial"/>
                <w:i/>
                <w:sz w:val="24"/>
                <w:szCs w:val="24"/>
              </w:rPr>
              <w:t>Sampling frame</w:t>
            </w:r>
            <w:r w:rsidR="00E4604F">
              <w:rPr>
                <w:rFonts w:ascii="Arial" w:hAnsi="Arial" w:cs="Arial"/>
                <w:i/>
                <w:sz w:val="24"/>
                <w:szCs w:val="24"/>
              </w:rPr>
              <w:t>work</w:t>
            </w:r>
          </w:p>
        </w:tc>
        <w:tc>
          <w:tcPr>
            <w:tcW w:w="3491" w:type="dxa"/>
            <w:tcBorders>
              <w:left w:val="nil"/>
              <w:bottom w:val="nil"/>
              <w:right w:val="nil"/>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P</w:t>
            </w:r>
            <w:r w:rsidR="00E4604F">
              <w:rPr>
                <w:rFonts w:ascii="Arial" w:hAnsi="Arial" w:cs="Arial"/>
                <w:sz w:val="24"/>
                <w:szCs w:val="24"/>
              </w:rPr>
              <w:t>a</w:t>
            </w:r>
            <w:r w:rsidRPr="00DE5ACB">
              <w:rPr>
                <w:rFonts w:ascii="Arial" w:hAnsi="Arial" w:cs="Arial"/>
                <w:sz w:val="24"/>
                <w:szCs w:val="24"/>
              </w:rPr>
              <w:t>ediatric surveys</w:t>
            </w:r>
          </w:p>
        </w:tc>
        <w:tc>
          <w:tcPr>
            <w:tcW w:w="1984" w:type="dxa"/>
            <w:tcBorders>
              <w:left w:val="nil"/>
              <w:bottom w:val="nil"/>
              <w:right w:val="nil"/>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Adult surveys</w:t>
            </w:r>
          </w:p>
        </w:tc>
        <w:tc>
          <w:tcPr>
            <w:tcW w:w="1843" w:type="dxa"/>
            <w:tcBorders>
              <w:left w:val="nil"/>
              <w:bottom w:val="nil"/>
              <w:right w:val="single" w:sz="4" w:space="0" w:color="auto"/>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Not reported</w:t>
            </w:r>
          </w:p>
        </w:tc>
      </w:tr>
      <w:tr w:rsidR="00E22589" w:rsidTr="00404A34">
        <w:tc>
          <w:tcPr>
            <w:tcW w:w="2004" w:type="dxa"/>
            <w:tcBorders>
              <w:top w:val="nil"/>
              <w:bottom w:val="nil"/>
              <w:right w:val="nil"/>
            </w:tcBorders>
          </w:tcPr>
          <w:p w:rsidR="00E22589" w:rsidRPr="00DE5ACB" w:rsidRDefault="00E22589" w:rsidP="00E22589">
            <w:pPr>
              <w:spacing w:line="360" w:lineRule="auto"/>
              <w:rPr>
                <w:rFonts w:ascii="Arial" w:hAnsi="Arial" w:cs="Arial"/>
                <w:sz w:val="24"/>
                <w:szCs w:val="24"/>
              </w:rPr>
            </w:pPr>
          </w:p>
        </w:tc>
        <w:tc>
          <w:tcPr>
            <w:tcW w:w="3491" w:type="dxa"/>
            <w:tcBorders>
              <w:top w:val="nil"/>
              <w:left w:val="nil"/>
              <w:bottom w:val="nil"/>
              <w:right w:val="nil"/>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Inpatients</w:t>
            </w:r>
          </w:p>
        </w:tc>
        <w:tc>
          <w:tcPr>
            <w:tcW w:w="1984" w:type="dxa"/>
            <w:tcBorders>
              <w:top w:val="nil"/>
              <w:left w:val="nil"/>
              <w:bottom w:val="nil"/>
              <w:right w:val="nil"/>
            </w:tcBorders>
          </w:tcPr>
          <w:p w:rsidR="00E22589" w:rsidRPr="00DE5ACB" w:rsidRDefault="00E22589" w:rsidP="00E4604F">
            <w:pPr>
              <w:spacing w:line="360" w:lineRule="auto"/>
              <w:rPr>
                <w:rFonts w:ascii="Arial" w:hAnsi="Arial" w:cs="Arial"/>
                <w:sz w:val="24"/>
                <w:szCs w:val="24"/>
              </w:rPr>
            </w:pPr>
            <w:r w:rsidRPr="00DE5ACB">
              <w:rPr>
                <w:rFonts w:ascii="Arial" w:hAnsi="Arial" w:cs="Arial"/>
                <w:sz w:val="24"/>
                <w:szCs w:val="24"/>
              </w:rPr>
              <w:t>Patient</w:t>
            </w:r>
            <w:r w:rsidR="00E4604F">
              <w:rPr>
                <w:rFonts w:ascii="Arial" w:hAnsi="Arial" w:cs="Arial"/>
                <w:sz w:val="24"/>
                <w:szCs w:val="24"/>
              </w:rPr>
              <w:t>s’ associations</w:t>
            </w:r>
          </w:p>
        </w:tc>
        <w:tc>
          <w:tcPr>
            <w:tcW w:w="1843" w:type="dxa"/>
            <w:tcBorders>
              <w:top w:val="nil"/>
              <w:left w:val="nil"/>
              <w:bottom w:val="nil"/>
              <w:right w:val="single" w:sz="4" w:space="0" w:color="auto"/>
            </w:tcBorders>
          </w:tcPr>
          <w:p w:rsidR="00E22589" w:rsidRPr="00DE5ACB" w:rsidRDefault="00E22589" w:rsidP="00E22589">
            <w:pPr>
              <w:spacing w:line="360" w:lineRule="auto"/>
              <w:rPr>
                <w:rFonts w:ascii="Arial" w:hAnsi="Arial" w:cs="Arial"/>
                <w:sz w:val="24"/>
                <w:szCs w:val="24"/>
              </w:rPr>
            </w:pPr>
          </w:p>
        </w:tc>
      </w:tr>
      <w:tr w:rsidR="00E22589" w:rsidTr="00404A34">
        <w:tc>
          <w:tcPr>
            <w:tcW w:w="2004" w:type="dxa"/>
            <w:tcBorders>
              <w:top w:val="nil"/>
              <w:bottom w:val="nil"/>
              <w:right w:val="nil"/>
            </w:tcBorders>
          </w:tcPr>
          <w:p w:rsidR="00E22589" w:rsidRPr="00DE5ACB" w:rsidRDefault="00E22589" w:rsidP="00E22589">
            <w:pPr>
              <w:spacing w:line="360" w:lineRule="auto"/>
              <w:rPr>
                <w:rFonts w:ascii="Arial" w:hAnsi="Arial" w:cs="Arial"/>
                <w:sz w:val="24"/>
                <w:szCs w:val="24"/>
              </w:rPr>
            </w:pPr>
          </w:p>
        </w:tc>
        <w:tc>
          <w:tcPr>
            <w:tcW w:w="3491" w:type="dxa"/>
            <w:tcBorders>
              <w:top w:val="nil"/>
              <w:left w:val="nil"/>
              <w:bottom w:val="nil"/>
              <w:right w:val="nil"/>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Outpatients</w:t>
            </w:r>
          </w:p>
        </w:tc>
        <w:tc>
          <w:tcPr>
            <w:tcW w:w="1984" w:type="dxa"/>
            <w:tcBorders>
              <w:top w:val="nil"/>
              <w:left w:val="nil"/>
              <w:bottom w:val="nil"/>
              <w:right w:val="nil"/>
            </w:tcBorders>
          </w:tcPr>
          <w:p w:rsidR="00E22589" w:rsidRPr="00DE5ACB" w:rsidRDefault="00E22589" w:rsidP="00E22589">
            <w:pPr>
              <w:spacing w:line="360" w:lineRule="auto"/>
              <w:rPr>
                <w:rFonts w:ascii="Arial" w:hAnsi="Arial" w:cs="Arial"/>
                <w:sz w:val="24"/>
                <w:szCs w:val="24"/>
              </w:rPr>
            </w:pPr>
          </w:p>
        </w:tc>
        <w:tc>
          <w:tcPr>
            <w:tcW w:w="1843" w:type="dxa"/>
            <w:tcBorders>
              <w:top w:val="nil"/>
              <w:left w:val="nil"/>
              <w:bottom w:val="nil"/>
              <w:right w:val="single" w:sz="4" w:space="0" w:color="auto"/>
            </w:tcBorders>
          </w:tcPr>
          <w:p w:rsidR="00E22589" w:rsidRPr="00DE5ACB" w:rsidRDefault="00E22589" w:rsidP="00E22589">
            <w:pPr>
              <w:spacing w:line="360" w:lineRule="auto"/>
              <w:rPr>
                <w:rFonts w:ascii="Arial" w:hAnsi="Arial" w:cs="Arial"/>
                <w:sz w:val="24"/>
                <w:szCs w:val="24"/>
              </w:rPr>
            </w:pPr>
          </w:p>
        </w:tc>
      </w:tr>
      <w:tr w:rsidR="00E22589" w:rsidTr="00404A34">
        <w:tc>
          <w:tcPr>
            <w:tcW w:w="2004" w:type="dxa"/>
            <w:tcBorders>
              <w:top w:val="nil"/>
              <w:bottom w:val="nil"/>
              <w:right w:val="nil"/>
            </w:tcBorders>
          </w:tcPr>
          <w:p w:rsidR="00E22589" w:rsidRPr="00DE5ACB" w:rsidRDefault="00E22589" w:rsidP="00E22589">
            <w:pPr>
              <w:spacing w:line="360" w:lineRule="auto"/>
              <w:rPr>
                <w:rFonts w:ascii="Arial" w:hAnsi="Arial" w:cs="Arial"/>
                <w:sz w:val="24"/>
                <w:szCs w:val="24"/>
              </w:rPr>
            </w:pPr>
          </w:p>
        </w:tc>
        <w:tc>
          <w:tcPr>
            <w:tcW w:w="3491" w:type="dxa"/>
            <w:tcBorders>
              <w:top w:val="nil"/>
              <w:left w:val="nil"/>
              <w:bottom w:val="nil"/>
              <w:right w:val="nil"/>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Primary care</w:t>
            </w:r>
          </w:p>
        </w:tc>
        <w:tc>
          <w:tcPr>
            <w:tcW w:w="1984" w:type="dxa"/>
            <w:tcBorders>
              <w:top w:val="nil"/>
              <w:left w:val="nil"/>
              <w:bottom w:val="nil"/>
              <w:right w:val="nil"/>
            </w:tcBorders>
          </w:tcPr>
          <w:p w:rsidR="00E22589" w:rsidRPr="00DE5ACB" w:rsidRDefault="00E22589" w:rsidP="00E22589">
            <w:pPr>
              <w:spacing w:line="360" w:lineRule="auto"/>
              <w:rPr>
                <w:rFonts w:ascii="Arial" w:hAnsi="Arial" w:cs="Arial"/>
                <w:sz w:val="24"/>
                <w:szCs w:val="24"/>
              </w:rPr>
            </w:pPr>
          </w:p>
        </w:tc>
        <w:tc>
          <w:tcPr>
            <w:tcW w:w="1843" w:type="dxa"/>
            <w:tcBorders>
              <w:top w:val="nil"/>
              <w:left w:val="nil"/>
              <w:bottom w:val="nil"/>
              <w:right w:val="single" w:sz="4" w:space="0" w:color="auto"/>
            </w:tcBorders>
          </w:tcPr>
          <w:p w:rsidR="00E22589" w:rsidRPr="00DE5ACB" w:rsidRDefault="00E22589" w:rsidP="00E22589">
            <w:pPr>
              <w:spacing w:line="360" w:lineRule="auto"/>
              <w:rPr>
                <w:rFonts w:ascii="Arial" w:hAnsi="Arial" w:cs="Arial"/>
                <w:sz w:val="24"/>
                <w:szCs w:val="24"/>
              </w:rPr>
            </w:pPr>
          </w:p>
        </w:tc>
      </w:tr>
      <w:tr w:rsidR="00E22589" w:rsidTr="00404A34">
        <w:tc>
          <w:tcPr>
            <w:tcW w:w="2004" w:type="dxa"/>
            <w:tcBorders>
              <w:top w:val="nil"/>
              <w:bottom w:val="single" w:sz="4" w:space="0" w:color="auto"/>
              <w:right w:val="nil"/>
            </w:tcBorders>
          </w:tcPr>
          <w:p w:rsidR="00E22589" w:rsidRPr="00DE5ACB" w:rsidRDefault="00E22589" w:rsidP="00E22589">
            <w:pPr>
              <w:spacing w:line="360" w:lineRule="auto"/>
              <w:rPr>
                <w:rFonts w:ascii="Arial" w:hAnsi="Arial" w:cs="Arial"/>
                <w:sz w:val="24"/>
                <w:szCs w:val="24"/>
              </w:rPr>
            </w:pPr>
          </w:p>
        </w:tc>
        <w:tc>
          <w:tcPr>
            <w:tcW w:w="3491" w:type="dxa"/>
            <w:tcBorders>
              <w:top w:val="nil"/>
              <w:left w:val="nil"/>
              <w:bottom w:val="single" w:sz="4" w:space="0" w:color="auto"/>
              <w:right w:val="nil"/>
            </w:tcBorders>
          </w:tcPr>
          <w:p w:rsidR="00E22589" w:rsidRPr="00DE5ACB" w:rsidRDefault="00E22589" w:rsidP="00E4604F">
            <w:pPr>
              <w:spacing w:line="360" w:lineRule="auto"/>
              <w:rPr>
                <w:rFonts w:ascii="Arial" w:hAnsi="Arial" w:cs="Arial"/>
                <w:sz w:val="24"/>
                <w:szCs w:val="24"/>
              </w:rPr>
            </w:pPr>
            <w:r w:rsidRPr="00DE5ACB">
              <w:rPr>
                <w:rFonts w:ascii="Arial" w:hAnsi="Arial" w:cs="Arial"/>
                <w:sz w:val="24"/>
                <w:szCs w:val="24"/>
              </w:rPr>
              <w:t>Regist</w:t>
            </w:r>
            <w:r w:rsidR="00E4604F">
              <w:rPr>
                <w:rFonts w:ascii="Arial" w:hAnsi="Arial" w:cs="Arial"/>
                <w:sz w:val="24"/>
                <w:szCs w:val="24"/>
              </w:rPr>
              <w:t>ry</w:t>
            </w:r>
          </w:p>
        </w:tc>
        <w:tc>
          <w:tcPr>
            <w:tcW w:w="1984" w:type="dxa"/>
            <w:tcBorders>
              <w:top w:val="nil"/>
              <w:left w:val="nil"/>
              <w:bottom w:val="single" w:sz="4" w:space="0" w:color="auto"/>
              <w:right w:val="nil"/>
            </w:tcBorders>
          </w:tcPr>
          <w:p w:rsidR="00E22589" w:rsidRPr="00DE5ACB" w:rsidRDefault="00E22589" w:rsidP="00E22589">
            <w:pPr>
              <w:spacing w:line="360" w:lineRule="auto"/>
              <w:rPr>
                <w:rFonts w:ascii="Arial" w:hAnsi="Arial" w:cs="Arial"/>
                <w:sz w:val="24"/>
                <w:szCs w:val="24"/>
              </w:rPr>
            </w:pPr>
          </w:p>
        </w:tc>
        <w:tc>
          <w:tcPr>
            <w:tcW w:w="1843" w:type="dxa"/>
            <w:tcBorders>
              <w:top w:val="nil"/>
              <w:left w:val="nil"/>
              <w:bottom w:val="single" w:sz="4" w:space="0" w:color="auto"/>
              <w:right w:val="single" w:sz="4" w:space="0" w:color="auto"/>
            </w:tcBorders>
          </w:tcPr>
          <w:p w:rsidR="00E22589" w:rsidRPr="00DE5ACB" w:rsidRDefault="00E22589" w:rsidP="00E22589">
            <w:pPr>
              <w:spacing w:line="360" w:lineRule="auto"/>
              <w:rPr>
                <w:rFonts w:ascii="Arial" w:hAnsi="Arial" w:cs="Arial"/>
                <w:sz w:val="24"/>
                <w:szCs w:val="24"/>
              </w:rPr>
            </w:pPr>
          </w:p>
        </w:tc>
      </w:tr>
      <w:tr w:rsidR="00E22589" w:rsidTr="00404A34">
        <w:tc>
          <w:tcPr>
            <w:tcW w:w="2004" w:type="dxa"/>
            <w:tcBorders>
              <w:bottom w:val="nil"/>
              <w:right w:val="nil"/>
            </w:tcBorders>
          </w:tcPr>
          <w:p w:rsidR="00E22589" w:rsidRPr="00DE5ACB" w:rsidRDefault="00E22589" w:rsidP="00E22589">
            <w:pPr>
              <w:spacing w:line="360" w:lineRule="auto"/>
              <w:rPr>
                <w:rFonts w:ascii="Arial" w:hAnsi="Arial" w:cs="Arial"/>
                <w:i/>
                <w:sz w:val="24"/>
                <w:szCs w:val="24"/>
              </w:rPr>
            </w:pPr>
            <w:r>
              <w:rPr>
                <w:rFonts w:ascii="Arial" w:hAnsi="Arial" w:cs="Arial"/>
                <w:i/>
                <w:sz w:val="24"/>
                <w:szCs w:val="24"/>
              </w:rPr>
              <w:t>Case definition for M</w:t>
            </w:r>
            <w:r w:rsidRPr="00DE5ACB">
              <w:rPr>
                <w:rFonts w:ascii="Arial" w:hAnsi="Arial" w:cs="Arial"/>
                <w:i/>
                <w:sz w:val="24"/>
                <w:szCs w:val="24"/>
              </w:rPr>
              <w:t>PA</w:t>
            </w:r>
          </w:p>
        </w:tc>
        <w:tc>
          <w:tcPr>
            <w:tcW w:w="3491" w:type="dxa"/>
            <w:tcBorders>
              <w:left w:val="nil"/>
              <w:bottom w:val="nil"/>
              <w:right w:val="nil"/>
            </w:tcBorders>
          </w:tcPr>
          <w:p w:rsidR="00E22589" w:rsidRPr="00025B49" w:rsidRDefault="00E22589" w:rsidP="00E4604F">
            <w:pPr>
              <w:spacing w:line="360" w:lineRule="auto"/>
              <w:rPr>
                <w:rFonts w:ascii="Arial" w:hAnsi="Arial" w:cs="Arial"/>
                <w:sz w:val="24"/>
                <w:szCs w:val="24"/>
                <w:lang w:val="en-GB"/>
              </w:rPr>
            </w:pPr>
            <w:r w:rsidRPr="00025B49">
              <w:rPr>
                <w:rFonts w:ascii="Arial" w:hAnsi="Arial" w:cs="Arial"/>
                <w:sz w:val="24"/>
                <w:szCs w:val="24"/>
                <w:lang w:val="en-GB"/>
              </w:rPr>
              <w:t>Chapel-Hill Nomenclature</w:t>
            </w:r>
            <w:r w:rsidR="00354F68">
              <w:rPr>
                <w:rFonts w:ascii="Arial" w:hAnsi="Arial" w:cs="Arial"/>
                <w:sz w:val="24"/>
                <w:szCs w:val="24"/>
                <w:lang w:val="en-GB"/>
              </w:rPr>
              <w:t>*</w:t>
            </w:r>
            <w:r w:rsidRPr="00025B49">
              <w:rPr>
                <w:rFonts w:ascii="Arial" w:hAnsi="Arial" w:cs="Arial"/>
                <w:sz w:val="24"/>
                <w:szCs w:val="24"/>
                <w:lang w:val="en-GB"/>
              </w:rPr>
              <w:t xml:space="preserve"> [3] Biopsy plus ANCA</w:t>
            </w:r>
            <w:r w:rsidR="00F119CA" w:rsidRPr="00025B49">
              <w:rPr>
                <w:rFonts w:ascii="Arial" w:hAnsi="Arial" w:cs="Arial"/>
                <w:sz w:val="24"/>
                <w:szCs w:val="24"/>
                <w:lang w:val="en-GB"/>
              </w:rPr>
              <w:t xml:space="preserve"> +</w:t>
            </w:r>
            <w:r w:rsidRPr="00025B49">
              <w:rPr>
                <w:rFonts w:ascii="Arial" w:hAnsi="Arial" w:cs="Arial"/>
                <w:sz w:val="24"/>
                <w:szCs w:val="24"/>
                <w:lang w:val="en-GB"/>
              </w:rPr>
              <w:t xml:space="preserve"> plus typical clinical </w:t>
            </w:r>
            <w:r w:rsidR="00E4604F" w:rsidRPr="00025B49">
              <w:rPr>
                <w:rFonts w:ascii="Arial" w:hAnsi="Arial" w:cs="Arial"/>
                <w:sz w:val="24"/>
                <w:szCs w:val="24"/>
                <w:lang w:val="en-GB"/>
              </w:rPr>
              <w:t>signs</w:t>
            </w:r>
          </w:p>
        </w:tc>
        <w:tc>
          <w:tcPr>
            <w:tcW w:w="1984" w:type="dxa"/>
            <w:tcBorders>
              <w:left w:val="nil"/>
              <w:bottom w:val="nil"/>
              <w:right w:val="nil"/>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Medical judgement</w:t>
            </w:r>
          </w:p>
        </w:tc>
        <w:tc>
          <w:tcPr>
            <w:tcW w:w="1843" w:type="dxa"/>
            <w:tcBorders>
              <w:left w:val="nil"/>
              <w:bottom w:val="nil"/>
              <w:right w:val="single" w:sz="4" w:space="0" w:color="auto"/>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Not reported</w:t>
            </w:r>
          </w:p>
        </w:tc>
      </w:tr>
      <w:tr w:rsidR="00E22589" w:rsidTr="00404A34">
        <w:tc>
          <w:tcPr>
            <w:tcW w:w="2004" w:type="dxa"/>
            <w:tcBorders>
              <w:bottom w:val="single" w:sz="4" w:space="0" w:color="auto"/>
              <w:right w:val="nil"/>
            </w:tcBorders>
          </w:tcPr>
          <w:p w:rsidR="00E22589" w:rsidRPr="00DE5ACB" w:rsidRDefault="00E22589" w:rsidP="00E22589">
            <w:pPr>
              <w:spacing w:line="360" w:lineRule="auto"/>
              <w:rPr>
                <w:rFonts w:ascii="Arial" w:hAnsi="Arial" w:cs="Arial"/>
                <w:i/>
                <w:sz w:val="24"/>
                <w:szCs w:val="24"/>
              </w:rPr>
            </w:pPr>
            <w:r w:rsidRPr="00DE5ACB">
              <w:rPr>
                <w:rFonts w:ascii="Arial" w:hAnsi="Arial" w:cs="Arial"/>
                <w:i/>
                <w:sz w:val="24"/>
                <w:szCs w:val="24"/>
              </w:rPr>
              <w:t>Random selection of patients</w:t>
            </w:r>
          </w:p>
        </w:tc>
        <w:tc>
          <w:tcPr>
            <w:tcW w:w="3491" w:type="dxa"/>
            <w:tcBorders>
              <w:left w:val="nil"/>
              <w:bottom w:val="single" w:sz="4" w:space="0" w:color="auto"/>
              <w:right w:val="nil"/>
            </w:tcBorders>
          </w:tcPr>
          <w:p w:rsidR="00E22589" w:rsidRDefault="00E22589" w:rsidP="00E22589">
            <w:pPr>
              <w:spacing w:line="360" w:lineRule="auto"/>
              <w:rPr>
                <w:rFonts w:ascii="Arial" w:hAnsi="Arial" w:cs="Arial"/>
                <w:sz w:val="24"/>
                <w:szCs w:val="24"/>
              </w:rPr>
            </w:pPr>
            <w:r w:rsidRPr="00DE5ACB">
              <w:rPr>
                <w:rFonts w:ascii="Arial" w:hAnsi="Arial" w:cs="Arial"/>
                <w:sz w:val="24"/>
                <w:szCs w:val="24"/>
              </w:rPr>
              <w:t>Consecutive patients</w:t>
            </w:r>
          </w:p>
          <w:p w:rsidR="00E22589" w:rsidRPr="00DE5ACB" w:rsidRDefault="00E22589" w:rsidP="00E4604F">
            <w:pPr>
              <w:spacing w:line="360" w:lineRule="auto"/>
              <w:rPr>
                <w:rFonts w:ascii="Arial" w:hAnsi="Arial" w:cs="Arial"/>
                <w:sz w:val="24"/>
                <w:szCs w:val="24"/>
              </w:rPr>
            </w:pPr>
            <w:r>
              <w:rPr>
                <w:rFonts w:ascii="Arial" w:hAnsi="Arial" w:cs="Arial"/>
                <w:sz w:val="24"/>
                <w:szCs w:val="24"/>
              </w:rPr>
              <w:t>Total regist</w:t>
            </w:r>
            <w:r w:rsidR="00E4604F">
              <w:rPr>
                <w:rFonts w:ascii="Arial" w:hAnsi="Arial" w:cs="Arial"/>
                <w:sz w:val="24"/>
                <w:szCs w:val="24"/>
              </w:rPr>
              <w:t>ry</w:t>
            </w:r>
          </w:p>
        </w:tc>
        <w:tc>
          <w:tcPr>
            <w:tcW w:w="1984" w:type="dxa"/>
            <w:tcBorders>
              <w:left w:val="nil"/>
              <w:bottom w:val="single" w:sz="4" w:space="0" w:color="auto"/>
              <w:right w:val="nil"/>
            </w:tcBorders>
          </w:tcPr>
          <w:p w:rsidR="00E22589" w:rsidRPr="00025B49" w:rsidRDefault="00E22589" w:rsidP="00E22589">
            <w:pPr>
              <w:spacing w:line="360" w:lineRule="auto"/>
              <w:rPr>
                <w:rFonts w:ascii="Arial" w:hAnsi="Arial" w:cs="Arial"/>
                <w:sz w:val="24"/>
                <w:szCs w:val="24"/>
                <w:lang w:val="en-GB"/>
              </w:rPr>
            </w:pPr>
            <w:r w:rsidRPr="00025B49">
              <w:rPr>
                <w:rFonts w:ascii="Arial" w:hAnsi="Arial" w:cs="Arial"/>
                <w:sz w:val="24"/>
                <w:szCs w:val="24"/>
                <w:lang w:val="en-GB"/>
              </w:rPr>
              <w:t>Specific inclusion and exclusion criteria</w:t>
            </w:r>
          </w:p>
        </w:tc>
        <w:tc>
          <w:tcPr>
            <w:tcW w:w="1843" w:type="dxa"/>
            <w:tcBorders>
              <w:left w:val="nil"/>
              <w:bottom w:val="single" w:sz="4" w:space="0" w:color="auto"/>
              <w:right w:val="single" w:sz="4" w:space="0" w:color="auto"/>
            </w:tcBorders>
          </w:tcPr>
          <w:p w:rsidR="00E22589" w:rsidRPr="00DE5ACB" w:rsidRDefault="00E22589" w:rsidP="00E22589">
            <w:pPr>
              <w:spacing w:line="360" w:lineRule="auto"/>
              <w:rPr>
                <w:rFonts w:ascii="Arial" w:hAnsi="Arial" w:cs="Arial"/>
                <w:sz w:val="24"/>
                <w:szCs w:val="24"/>
              </w:rPr>
            </w:pPr>
            <w:r w:rsidRPr="00DE5ACB">
              <w:rPr>
                <w:rFonts w:ascii="Arial" w:hAnsi="Arial" w:cs="Arial"/>
                <w:sz w:val="24"/>
                <w:szCs w:val="24"/>
              </w:rPr>
              <w:t>No</w:t>
            </w:r>
            <w:r>
              <w:rPr>
                <w:rFonts w:ascii="Arial" w:hAnsi="Arial" w:cs="Arial"/>
                <w:sz w:val="24"/>
                <w:szCs w:val="24"/>
              </w:rPr>
              <w:t>t</w:t>
            </w:r>
            <w:r w:rsidRPr="00DE5ACB">
              <w:rPr>
                <w:rFonts w:ascii="Arial" w:hAnsi="Arial" w:cs="Arial"/>
                <w:sz w:val="24"/>
                <w:szCs w:val="24"/>
              </w:rPr>
              <w:t xml:space="preserve"> reported</w:t>
            </w:r>
          </w:p>
        </w:tc>
      </w:tr>
    </w:tbl>
    <w:p w:rsidR="00354F68" w:rsidRDefault="00354F68" w:rsidP="00676D9E">
      <w:pPr>
        <w:rPr>
          <w:rFonts w:ascii="Arial" w:hAnsi="Arial" w:cs="Arial"/>
        </w:rPr>
      </w:pPr>
      <w:bookmarkStart w:id="0" w:name="_GoBack"/>
      <w:bookmarkEnd w:id="0"/>
    </w:p>
    <w:p w:rsidR="00354F68" w:rsidRPr="00404A34" w:rsidRDefault="00354F68" w:rsidP="00354F68">
      <w:pPr>
        <w:rPr>
          <w:rFonts w:ascii="Arial" w:hAnsi="Arial" w:cs="Arial"/>
          <w:lang w:val="en-GB"/>
        </w:rPr>
      </w:pPr>
      <w:r w:rsidRPr="00404A34">
        <w:rPr>
          <w:rFonts w:ascii="Arial" w:hAnsi="Arial" w:cs="Arial"/>
          <w:lang w:val="en-GB"/>
        </w:rPr>
        <w:t>* 2012 Revised International Chapel Hill Consensus Conference Nomenclature of Vasculitides [3]</w:t>
      </w:r>
    </w:p>
    <w:p w:rsidR="004B0CF9" w:rsidRDefault="00354F68" w:rsidP="004B0CF9">
      <w:pPr>
        <w:pBdr>
          <w:top w:val="single" w:sz="4" w:space="1" w:color="auto"/>
          <w:bottom w:val="single" w:sz="4" w:space="1" w:color="auto"/>
        </w:pBdr>
        <w:jc w:val="both"/>
        <w:rPr>
          <w:rFonts w:ascii="Arial" w:hAnsi="Arial" w:cs="Arial"/>
          <w:lang w:val="en-GB"/>
        </w:rPr>
      </w:pPr>
      <w:r w:rsidRPr="004B0CF9">
        <w:rPr>
          <w:rFonts w:ascii="Arial" w:hAnsi="Arial" w:cs="Arial"/>
          <w:lang w:val="en-GB"/>
        </w:rPr>
        <w:t>Necrotizing vasculitis, with few or no immune deposits, predominantly affecting small vessels (i.e., capillaries, venules, or arterioles). Necrotizing arteritis involving small and medium arteries may be present. Necrotizing glomerulonephritis is very common. Pulmonary capillaritis often occurs. Granulomatous inflammation is absent</w:t>
      </w:r>
      <w:r w:rsidR="004B0CF9">
        <w:rPr>
          <w:rFonts w:ascii="Arial" w:hAnsi="Arial" w:cs="Arial"/>
          <w:lang w:val="en-GB"/>
        </w:rPr>
        <w:t>.</w:t>
      </w:r>
    </w:p>
    <w:p w:rsidR="00CA5CA0" w:rsidRPr="00404A34" w:rsidRDefault="003B621B" w:rsidP="004B0CF9">
      <w:pPr>
        <w:jc w:val="both"/>
        <w:rPr>
          <w:rFonts w:ascii="Arial" w:hAnsi="Arial" w:cs="Arial"/>
          <w:lang w:val="en-GB"/>
        </w:rPr>
      </w:pPr>
      <w:r w:rsidRPr="00404A34">
        <w:rPr>
          <w:rFonts w:ascii="Arial" w:hAnsi="Arial" w:cs="Arial"/>
          <w:lang w:val="en-GB"/>
        </w:rPr>
        <w:br w:type="page"/>
      </w:r>
    </w:p>
    <w:p w:rsidR="002D2A34" w:rsidRPr="00404A34" w:rsidRDefault="002D2A34" w:rsidP="00676D9E">
      <w:pPr>
        <w:rPr>
          <w:rFonts w:ascii="Arial" w:hAnsi="Arial" w:cs="Arial"/>
          <w:b/>
          <w:sz w:val="24"/>
          <w:szCs w:val="24"/>
          <w:lang w:val="en-GB"/>
        </w:rPr>
        <w:sectPr w:rsidR="002D2A34" w:rsidRPr="00404A34" w:rsidSect="00E77148">
          <w:type w:val="continuous"/>
          <w:pgSz w:w="11906" w:h="16838"/>
          <w:pgMar w:top="1134" w:right="1134" w:bottom="1417" w:left="1134" w:header="708" w:footer="708" w:gutter="0"/>
          <w:cols w:space="708"/>
          <w:docGrid w:linePitch="360"/>
        </w:sectPr>
      </w:pPr>
    </w:p>
    <w:p w:rsidR="00B82333" w:rsidRPr="00025B49" w:rsidRDefault="00B82333" w:rsidP="00404B4F">
      <w:pPr>
        <w:spacing w:line="360" w:lineRule="auto"/>
        <w:ind w:hanging="426"/>
        <w:rPr>
          <w:rFonts w:ascii="Arial" w:hAnsi="Arial" w:cs="Arial"/>
          <w:sz w:val="24"/>
          <w:szCs w:val="24"/>
          <w:lang w:val="en-GB"/>
        </w:rPr>
      </w:pPr>
      <w:r w:rsidRPr="00025B49">
        <w:rPr>
          <w:rFonts w:ascii="Arial" w:hAnsi="Arial" w:cs="Arial"/>
          <w:b/>
          <w:sz w:val="24"/>
          <w:szCs w:val="24"/>
          <w:lang w:val="en-GB"/>
        </w:rPr>
        <w:lastRenderedPageBreak/>
        <w:t xml:space="preserve">Table </w:t>
      </w:r>
      <w:r w:rsidR="00893513">
        <w:rPr>
          <w:rFonts w:ascii="Arial" w:hAnsi="Arial" w:cs="Arial"/>
          <w:b/>
          <w:sz w:val="24"/>
          <w:szCs w:val="24"/>
          <w:lang w:val="en-GB"/>
        </w:rPr>
        <w:t>S</w:t>
      </w:r>
      <w:r w:rsidRPr="00025B49">
        <w:rPr>
          <w:rFonts w:ascii="Arial" w:hAnsi="Arial" w:cs="Arial"/>
          <w:b/>
          <w:sz w:val="24"/>
          <w:szCs w:val="24"/>
          <w:lang w:val="en-GB"/>
        </w:rPr>
        <w:t>3</w:t>
      </w:r>
      <w:r w:rsidR="00E54053" w:rsidRPr="00025B49">
        <w:rPr>
          <w:rFonts w:ascii="Arial" w:hAnsi="Arial" w:cs="Arial"/>
          <w:sz w:val="24"/>
          <w:szCs w:val="24"/>
          <w:lang w:val="en-GB"/>
        </w:rPr>
        <w:t xml:space="preserve">. Risk of bias </w:t>
      </w:r>
      <w:r w:rsidR="00E4604F" w:rsidRPr="00025B49">
        <w:rPr>
          <w:rFonts w:ascii="Arial" w:hAnsi="Arial" w:cs="Arial"/>
          <w:sz w:val="24"/>
          <w:szCs w:val="24"/>
          <w:lang w:val="en-GB"/>
        </w:rPr>
        <w:t xml:space="preserve">for </w:t>
      </w:r>
      <w:r w:rsidR="00E54053" w:rsidRPr="00025B49">
        <w:rPr>
          <w:rFonts w:ascii="Arial" w:hAnsi="Arial" w:cs="Arial"/>
          <w:sz w:val="24"/>
          <w:szCs w:val="24"/>
          <w:lang w:val="en-GB"/>
        </w:rPr>
        <w:t xml:space="preserve">studies </w:t>
      </w:r>
      <w:r w:rsidR="00E4604F" w:rsidRPr="00025B49">
        <w:rPr>
          <w:rFonts w:ascii="Arial" w:hAnsi="Arial" w:cs="Arial"/>
          <w:sz w:val="24"/>
          <w:szCs w:val="24"/>
          <w:lang w:val="en-GB"/>
        </w:rPr>
        <w:t>of childhood</w:t>
      </w:r>
      <w:r w:rsidR="00C94A15" w:rsidRPr="00025B49">
        <w:rPr>
          <w:rFonts w:ascii="Arial" w:hAnsi="Arial" w:cs="Arial"/>
          <w:sz w:val="24"/>
          <w:szCs w:val="24"/>
          <w:lang w:val="en-GB"/>
        </w:rPr>
        <w:t xml:space="preserve">-onset </w:t>
      </w:r>
      <w:r w:rsidR="00AF040E" w:rsidRPr="00025B49">
        <w:rPr>
          <w:rFonts w:ascii="Arial" w:hAnsi="Arial" w:cs="Arial"/>
          <w:sz w:val="24"/>
          <w:szCs w:val="24"/>
          <w:lang w:val="en-GB"/>
        </w:rPr>
        <w:t>granulomatosis with polyangiitis</w:t>
      </w:r>
    </w:p>
    <w:tbl>
      <w:tblPr>
        <w:tblStyle w:val="TableGrid"/>
        <w:tblW w:w="10916" w:type="dxa"/>
        <w:tblInd w:w="-318" w:type="dxa"/>
        <w:tblLayout w:type="fixed"/>
        <w:tblLook w:val="04A0"/>
      </w:tblPr>
      <w:tblGrid>
        <w:gridCol w:w="1702"/>
        <w:gridCol w:w="851"/>
        <w:gridCol w:w="1701"/>
        <w:gridCol w:w="1559"/>
        <w:gridCol w:w="1134"/>
        <w:gridCol w:w="1417"/>
        <w:gridCol w:w="1276"/>
        <w:gridCol w:w="1276"/>
      </w:tblGrid>
      <w:tr w:rsidR="00100184" w:rsidRPr="00627F3C" w:rsidTr="006E1927">
        <w:tc>
          <w:tcPr>
            <w:tcW w:w="1702" w:type="dxa"/>
            <w:vMerge w:val="restart"/>
            <w:tcBorders>
              <w:bottom w:val="nil"/>
              <w:right w:val="nil"/>
            </w:tcBorders>
          </w:tcPr>
          <w:p w:rsidR="00B82333" w:rsidRPr="00025B49" w:rsidRDefault="00B82333" w:rsidP="00B129A8">
            <w:pPr>
              <w:jc w:val="center"/>
              <w:rPr>
                <w:rFonts w:ascii="Arial" w:hAnsi="Arial" w:cs="Arial"/>
                <w:sz w:val="24"/>
                <w:szCs w:val="24"/>
                <w:lang w:val="en-GB"/>
              </w:rPr>
            </w:pPr>
          </w:p>
          <w:p w:rsidR="00B82333" w:rsidRPr="00025B49" w:rsidRDefault="00B82333" w:rsidP="00B129A8">
            <w:pPr>
              <w:jc w:val="center"/>
              <w:rPr>
                <w:rFonts w:ascii="Arial" w:hAnsi="Arial" w:cs="Arial"/>
                <w:sz w:val="24"/>
                <w:szCs w:val="24"/>
                <w:lang w:val="en-GB"/>
              </w:rPr>
            </w:pPr>
          </w:p>
          <w:p w:rsidR="00B82333" w:rsidRPr="00627F3C" w:rsidRDefault="00B82333" w:rsidP="00B129A8">
            <w:pPr>
              <w:jc w:val="center"/>
              <w:rPr>
                <w:rFonts w:ascii="Arial" w:hAnsi="Arial" w:cs="Arial"/>
                <w:sz w:val="24"/>
                <w:szCs w:val="24"/>
              </w:rPr>
            </w:pPr>
            <w:r w:rsidRPr="00627F3C">
              <w:rPr>
                <w:rFonts w:ascii="Arial" w:hAnsi="Arial" w:cs="Arial"/>
                <w:sz w:val="24"/>
                <w:szCs w:val="24"/>
              </w:rPr>
              <w:t>Author</w:t>
            </w:r>
          </w:p>
          <w:p w:rsidR="00B82333" w:rsidRPr="00627F3C" w:rsidRDefault="00B82333" w:rsidP="00B129A8">
            <w:pPr>
              <w:jc w:val="center"/>
              <w:rPr>
                <w:rFonts w:ascii="Arial" w:hAnsi="Arial" w:cs="Arial"/>
                <w:sz w:val="24"/>
                <w:szCs w:val="24"/>
              </w:rPr>
            </w:pPr>
          </w:p>
          <w:p w:rsidR="00B82333" w:rsidRPr="00627F3C" w:rsidRDefault="00B82333" w:rsidP="00B129A8">
            <w:pPr>
              <w:jc w:val="center"/>
              <w:rPr>
                <w:rFonts w:ascii="Arial" w:hAnsi="Arial" w:cs="Arial"/>
                <w:sz w:val="24"/>
                <w:szCs w:val="24"/>
              </w:rPr>
            </w:pPr>
          </w:p>
          <w:p w:rsidR="00B82333" w:rsidRPr="00627F3C" w:rsidRDefault="00B82333" w:rsidP="00B129A8">
            <w:pPr>
              <w:jc w:val="center"/>
              <w:rPr>
                <w:rFonts w:ascii="Arial" w:hAnsi="Arial" w:cs="Arial"/>
                <w:sz w:val="24"/>
                <w:szCs w:val="24"/>
              </w:rPr>
            </w:pPr>
          </w:p>
        </w:tc>
        <w:tc>
          <w:tcPr>
            <w:tcW w:w="851" w:type="dxa"/>
            <w:vMerge w:val="restart"/>
            <w:tcBorders>
              <w:left w:val="nil"/>
              <w:bottom w:val="nil"/>
              <w:right w:val="nil"/>
            </w:tcBorders>
          </w:tcPr>
          <w:p w:rsidR="00B82333" w:rsidRDefault="00B82333" w:rsidP="00B129A8">
            <w:pPr>
              <w:jc w:val="center"/>
              <w:rPr>
                <w:rFonts w:ascii="Arial" w:hAnsi="Arial" w:cs="Arial"/>
                <w:sz w:val="24"/>
                <w:szCs w:val="24"/>
              </w:rPr>
            </w:pPr>
          </w:p>
          <w:p w:rsidR="00B82333" w:rsidRDefault="00B82333" w:rsidP="00B129A8">
            <w:pPr>
              <w:jc w:val="center"/>
              <w:rPr>
                <w:rFonts w:ascii="Arial" w:hAnsi="Arial" w:cs="Arial"/>
                <w:sz w:val="24"/>
                <w:szCs w:val="24"/>
              </w:rPr>
            </w:pPr>
          </w:p>
          <w:p w:rsidR="00B82333" w:rsidRPr="00627F3C" w:rsidRDefault="00B82333" w:rsidP="00B129A8">
            <w:pPr>
              <w:jc w:val="center"/>
              <w:rPr>
                <w:rFonts w:ascii="Arial" w:hAnsi="Arial" w:cs="Arial"/>
                <w:sz w:val="24"/>
                <w:szCs w:val="24"/>
              </w:rPr>
            </w:pPr>
            <w:r w:rsidRPr="00627F3C">
              <w:rPr>
                <w:rFonts w:ascii="Arial" w:hAnsi="Arial" w:cs="Arial"/>
                <w:sz w:val="24"/>
                <w:szCs w:val="24"/>
              </w:rPr>
              <w:t>Year</w:t>
            </w:r>
          </w:p>
          <w:p w:rsidR="00B82333" w:rsidRPr="00627F3C" w:rsidRDefault="00B82333" w:rsidP="00B129A8">
            <w:pPr>
              <w:jc w:val="center"/>
              <w:rPr>
                <w:rFonts w:ascii="Arial" w:hAnsi="Arial" w:cs="Arial"/>
                <w:sz w:val="24"/>
                <w:szCs w:val="24"/>
              </w:rPr>
            </w:pPr>
          </w:p>
        </w:tc>
        <w:tc>
          <w:tcPr>
            <w:tcW w:w="1701" w:type="dxa"/>
            <w:vMerge w:val="restart"/>
            <w:tcBorders>
              <w:left w:val="nil"/>
              <w:bottom w:val="nil"/>
              <w:right w:val="nil"/>
            </w:tcBorders>
          </w:tcPr>
          <w:p w:rsidR="00B82333" w:rsidRDefault="00B82333" w:rsidP="00B129A8">
            <w:pPr>
              <w:jc w:val="center"/>
              <w:rPr>
                <w:rFonts w:ascii="Arial" w:hAnsi="Arial" w:cs="Arial"/>
                <w:sz w:val="24"/>
                <w:szCs w:val="24"/>
              </w:rPr>
            </w:pPr>
          </w:p>
          <w:p w:rsidR="00B82333" w:rsidRDefault="00B82333" w:rsidP="00B129A8">
            <w:pPr>
              <w:jc w:val="center"/>
              <w:rPr>
                <w:rFonts w:ascii="Arial" w:hAnsi="Arial" w:cs="Arial"/>
                <w:sz w:val="24"/>
                <w:szCs w:val="24"/>
              </w:rPr>
            </w:pPr>
          </w:p>
          <w:p w:rsidR="00B82333" w:rsidRPr="00627F3C" w:rsidRDefault="00B82333" w:rsidP="00B129A8">
            <w:pPr>
              <w:jc w:val="center"/>
              <w:rPr>
                <w:rFonts w:ascii="Arial" w:hAnsi="Arial" w:cs="Arial"/>
                <w:sz w:val="24"/>
                <w:szCs w:val="24"/>
              </w:rPr>
            </w:pPr>
            <w:r w:rsidRPr="00627F3C">
              <w:rPr>
                <w:rFonts w:ascii="Arial" w:hAnsi="Arial" w:cs="Arial"/>
                <w:sz w:val="24"/>
                <w:szCs w:val="24"/>
              </w:rPr>
              <w:t>Study design</w:t>
            </w:r>
          </w:p>
          <w:p w:rsidR="00B82333" w:rsidRPr="00627F3C" w:rsidRDefault="00B82333" w:rsidP="00B129A8">
            <w:pPr>
              <w:jc w:val="center"/>
              <w:rPr>
                <w:rFonts w:ascii="Arial" w:hAnsi="Arial" w:cs="Arial"/>
                <w:sz w:val="24"/>
                <w:szCs w:val="24"/>
              </w:rPr>
            </w:pPr>
          </w:p>
        </w:tc>
        <w:tc>
          <w:tcPr>
            <w:tcW w:w="1559" w:type="dxa"/>
            <w:vMerge w:val="restart"/>
            <w:tcBorders>
              <w:left w:val="nil"/>
              <w:bottom w:val="nil"/>
              <w:right w:val="nil"/>
            </w:tcBorders>
          </w:tcPr>
          <w:p w:rsidR="00B82333" w:rsidRDefault="00B82333" w:rsidP="00B129A8">
            <w:pPr>
              <w:jc w:val="center"/>
              <w:rPr>
                <w:rFonts w:ascii="Arial" w:hAnsi="Arial" w:cs="Arial"/>
                <w:sz w:val="24"/>
                <w:szCs w:val="24"/>
              </w:rPr>
            </w:pPr>
          </w:p>
          <w:p w:rsidR="00B82333" w:rsidRDefault="00B82333" w:rsidP="00B129A8">
            <w:pPr>
              <w:jc w:val="center"/>
              <w:rPr>
                <w:rFonts w:ascii="Arial" w:hAnsi="Arial" w:cs="Arial"/>
                <w:sz w:val="24"/>
                <w:szCs w:val="24"/>
              </w:rPr>
            </w:pPr>
          </w:p>
          <w:p w:rsidR="00B82333" w:rsidRPr="00627F3C" w:rsidRDefault="00B82333" w:rsidP="00B129A8">
            <w:pPr>
              <w:jc w:val="center"/>
              <w:rPr>
                <w:rFonts w:ascii="Arial" w:hAnsi="Arial" w:cs="Arial"/>
                <w:sz w:val="24"/>
                <w:szCs w:val="24"/>
              </w:rPr>
            </w:pPr>
            <w:r w:rsidRPr="00627F3C">
              <w:rPr>
                <w:rFonts w:ascii="Arial" w:hAnsi="Arial" w:cs="Arial"/>
                <w:sz w:val="24"/>
                <w:szCs w:val="24"/>
              </w:rPr>
              <w:t>Country</w:t>
            </w:r>
          </w:p>
        </w:tc>
        <w:tc>
          <w:tcPr>
            <w:tcW w:w="1134" w:type="dxa"/>
            <w:vMerge w:val="restart"/>
            <w:tcBorders>
              <w:left w:val="nil"/>
              <w:bottom w:val="nil"/>
              <w:right w:val="single" w:sz="4" w:space="0" w:color="auto"/>
            </w:tcBorders>
          </w:tcPr>
          <w:p w:rsidR="00B82333" w:rsidRDefault="00B82333" w:rsidP="00B129A8">
            <w:pPr>
              <w:jc w:val="center"/>
              <w:rPr>
                <w:rFonts w:ascii="Arial" w:hAnsi="Arial" w:cs="Arial"/>
                <w:sz w:val="24"/>
                <w:szCs w:val="24"/>
              </w:rPr>
            </w:pPr>
          </w:p>
          <w:p w:rsidR="00B82333" w:rsidRDefault="00B82333" w:rsidP="00B129A8">
            <w:pPr>
              <w:jc w:val="center"/>
              <w:rPr>
                <w:rFonts w:ascii="Arial" w:hAnsi="Arial" w:cs="Arial"/>
                <w:sz w:val="24"/>
                <w:szCs w:val="24"/>
              </w:rPr>
            </w:pPr>
          </w:p>
          <w:p w:rsidR="00B82333" w:rsidRPr="00627F3C" w:rsidRDefault="00B82333" w:rsidP="00B129A8">
            <w:pPr>
              <w:jc w:val="center"/>
              <w:rPr>
                <w:rFonts w:ascii="Arial" w:hAnsi="Arial" w:cs="Arial"/>
                <w:sz w:val="24"/>
                <w:szCs w:val="24"/>
              </w:rPr>
            </w:pPr>
            <w:r w:rsidRPr="00627F3C">
              <w:rPr>
                <w:rFonts w:ascii="Arial" w:hAnsi="Arial" w:cs="Arial"/>
                <w:sz w:val="24"/>
                <w:szCs w:val="24"/>
              </w:rPr>
              <w:t>Sample</w:t>
            </w:r>
          </w:p>
          <w:p w:rsidR="00B82333" w:rsidRPr="00627F3C" w:rsidRDefault="00B82333" w:rsidP="00B129A8">
            <w:pPr>
              <w:jc w:val="center"/>
              <w:rPr>
                <w:rFonts w:ascii="Arial" w:hAnsi="Arial" w:cs="Arial"/>
                <w:sz w:val="24"/>
                <w:szCs w:val="24"/>
              </w:rPr>
            </w:pPr>
            <w:r w:rsidRPr="00627F3C">
              <w:rPr>
                <w:rFonts w:ascii="Arial" w:hAnsi="Arial" w:cs="Arial"/>
                <w:sz w:val="24"/>
                <w:szCs w:val="24"/>
              </w:rPr>
              <w:t>size</w:t>
            </w:r>
          </w:p>
          <w:p w:rsidR="00B82333" w:rsidRPr="00627F3C" w:rsidRDefault="00B82333" w:rsidP="00B129A8">
            <w:pPr>
              <w:jc w:val="center"/>
              <w:rPr>
                <w:rFonts w:ascii="Arial" w:hAnsi="Arial" w:cs="Arial"/>
                <w:sz w:val="24"/>
                <w:szCs w:val="24"/>
              </w:rPr>
            </w:pPr>
          </w:p>
        </w:tc>
        <w:tc>
          <w:tcPr>
            <w:tcW w:w="3969" w:type="dxa"/>
            <w:gridSpan w:val="3"/>
            <w:tcBorders>
              <w:left w:val="single" w:sz="4" w:space="0" w:color="auto"/>
              <w:bottom w:val="nil"/>
            </w:tcBorders>
          </w:tcPr>
          <w:p w:rsidR="00B82333" w:rsidRPr="00165C95" w:rsidRDefault="00B82333" w:rsidP="00B129A8">
            <w:pPr>
              <w:jc w:val="center"/>
              <w:rPr>
                <w:rFonts w:ascii="Arial" w:hAnsi="Arial" w:cs="Arial"/>
                <w:b/>
                <w:sz w:val="24"/>
                <w:szCs w:val="24"/>
              </w:rPr>
            </w:pPr>
            <w:r w:rsidRPr="00165C95">
              <w:rPr>
                <w:rFonts w:ascii="Arial" w:hAnsi="Arial" w:cs="Arial"/>
                <w:b/>
                <w:sz w:val="24"/>
                <w:szCs w:val="24"/>
              </w:rPr>
              <w:t>Risk of bias</w:t>
            </w:r>
          </w:p>
        </w:tc>
      </w:tr>
      <w:tr w:rsidR="00B2758E" w:rsidRPr="00627F3C" w:rsidTr="00336A23">
        <w:tc>
          <w:tcPr>
            <w:tcW w:w="1702" w:type="dxa"/>
            <w:vMerge/>
            <w:tcBorders>
              <w:top w:val="nil"/>
              <w:bottom w:val="single" w:sz="4" w:space="0" w:color="auto"/>
              <w:right w:val="nil"/>
            </w:tcBorders>
          </w:tcPr>
          <w:p w:rsidR="00B82333" w:rsidRPr="00627F3C" w:rsidRDefault="00B82333" w:rsidP="00B129A8">
            <w:pPr>
              <w:jc w:val="center"/>
              <w:rPr>
                <w:rFonts w:ascii="Arial" w:hAnsi="Arial" w:cs="Arial"/>
                <w:sz w:val="24"/>
                <w:szCs w:val="24"/>
              </w:rPr>
            </w:pPr>
          </w:p>
        </w:tc>
        <w:tc>
          <w:tcPr>
            <w:tcW w:w="851" w:type="dxa"/>
            <w:vMerge/>
            <w:tcBorders>
              <w:top w:val="nil"/>
              <w:left w:val="nil"/>
              <w:bottom w:val="single" w:sz="4" w:space="0" w:color="auto"/>
              <w:right w:val="nil"/>
            </w:tcBorders>
          </w:tcPr>
          <w:p w:rsidR="00B82333" w:rsidRPr="00627F3C" w:rsidRDefault="00B82333" w:rsidP="00B129A8">
            <w:pPr>
              <w:jc w:val="center"/>
              <w:rPr>
                <w:rFonts w:ascii="Arial" w:hAnsi="Arial" w:cs="Arial"/>
                <w:sz w:val="24"/>
                <w:szCs w:val="24"/>
              </w:rPr>
            </w:pPr>
          </w:p>
        </w:tc>
        <w:tc>
          <w:tcPr>
            <w:tcW w:w="1701" w:type="dxa"/>
            <w:vMerge/>
            <w:tcBorders>
              <w:top w:val="nil"/>
              <w:left w:val="nil"/>
              <w:bottom w:val="single" w:sz="4" w:space="0" w:color="auto"/>
              <w:right w:val="nil"/>
            </w:tcBorders>
          </w:tcPr>
          <w:p w:rsidR="00B82333" w:rsidRPr="00627F3C" w:rsidRDefault="00B82333" w:rsidP="00B129A8">
            <w:pPr>
              <w:jc w:val="center"/>
              <w:rPr>
                <w:rFonts w:ascii="Arial" w:hAnsi="Arial" w:cs="Arial"/>
                <w:sz w:val="24"/>
                <w:szCs w:val="24"/>
              </w:rPr>
            </w:pPr>
          </w:p>
        </w:tc>
        <w:tc>
          <w:tcPr>
            <w:tcW w:w="1559" w:type="dxa"/>
            <w:vMerge/>
            <w:tcBorders>
              <w:top w:val="nil"/>
              <w:left w:val="nil"/>
              <w:bottom w:val="single" w:sz="4" w:space="0" w:color="auto"/>
              <w:right w:val="nil"/>
            </w:tcBorders>
          </w:tcPr>
          <w:p w:rsidR="00B82333" w:rsidRPr="00627F3C" w:rsidRDefault="00B82333" w:rsidP="00B129A8">
            <w:pPr>
              <w:jc w:val="center"/>
              <w:rPr>
                <w:rFonts w:ascii="Arial" w:hAnsi="Arial" w:cs="Arial"/>
                <w:sz w:val="24"/>
                <w:szCs w:val="24"/>
              </w:rPr>
            </w:pPr>
          </w:p>
        </w:tc>
        <w:tc>
          <w:tcPr>
            <w:tcW w:w="1134" w:type="dxa"/>
            <w:vMerge/>
            <w:tcBorders>
              <w:top w:val="nil"/>
              <w:left w:val="nil"/>
              <w:bottom w:val="single" w:sz="4" w:space="0" w:color="auto"/>
              <w:right w:val="single" w:sz="4" w:space="0" w:color="auto"/>
            </w:tcBorders>
          </w:tcPr>
          <w:p w:rsidR="00B82333" w:rsidRPr="00627F3C" w:rsidRDefault="00B82333" w:rsidP="00B129A8">
            <w:pPr>
              <w:jc w:val="center"/>
              <w:rPr>
                <w:rFonts w:ascii="Arial" w:hAnsi="Arial" w:cs="Arial"/>
                <w:sz w:val="24"/>
                <w:szCs w:val="24"/>
              </w:rPr>
            </w:pPr>
          </w:p>
        </w:tc>
        <w:tc>
          <w:tcPr>
            <w:tcW w:w="1417" w:type="dxa"/>
            <w:tcBorders>
              <w:top w:val="nil"/>
              <w:left w:val="single" w:sz="4" w:space="0" w:color="auto"/>
              <w:bottom w:val="single" w:sz="4" w:space="0" w:color="auto"/>
              <w:right w:val="nil"/>
            </w:tcBorders>
          </w:tcPr>
          <w:p w:rsidR="00B82333" w:rsidRDefault="00B82333" w:rsidP="00B129A8">
            <w:pPr>
              <w:jc w:val="center"/>
              <w:rPr>
                <w:rFonts w:ascii="Arial" w:hAnsi="Arial" w:cs="Arial"/>
                <w:sz w:val="24"/>
                <w:szCs w:val="24"/>
              </w:rPr>
            </w:pPr>
          </w:p>
          <w:p w:rsidR="00B82333" w:rsidRPr="00627F3C" w:rsidRDefault="00B82333" w:rsidP="00B129A8">
            <w:pPr>
              <w:jc w:val="center"/>
              <w:rPr>
                <w:rFonts w:ascii="Arial" w:hAnsi="Arial" w:cs="Arial"/>
                <w:sz w:val="24"/>
                <w:szCs w:val="24"/>
              </w:rPr>
            </w:pPr>
            <w:r w:rsidRPr="00627F3C">
              <w:rPr>
                <w:rFonts w:ascii="Arial" w:hAnsi="Arial" w:cs="Arial"/>
                <w:sz w:val="24"/>
                <w:szCs w:val="24"/>
              </w:rPr>
              <w:t>Sampling</w:t>
            </w:r>
          </w:p>
          <w:p w:rsidR="00B82333" w:rsidRPr="00627F3C" w:rsidRDefault="00B82333" w:rsidP="00B129A8">
            <w:pPr>
              <w:jc w:val="center"/>
              <w:rPr>
                <w:rFonts w:ascii="Arial" w:hAnsi="Arial" w:cs="Arial"/>
                <w:sz w:val="24"/>
                <w:szCs w:val="24"/>
              </w:rPr>
            </w:pPr>
            <w:r w:rsidRPr="00627F3C">
              <w:rPr>
                <w:rFonts w:ascii="Arial" w:hAnsi="Arial" w:cs="Arial"/>
                <w:sz w:val="24"/>
                <w:szCs w:val="24"/>
              </w:rPr>
              <w:t>frame</w:t>
            </w:r>
            <w:r w:rsidR="00E4604F">
              <w:rPr>
                <w:rFonts w:ascii="Arial" w:hAnsi="Arial" w:cs="Arial"/>
                <w:sz w:val="24"/>
                <w:szCs w:val="24"/>
              </w:rPr>
              <w:t>work</w:t>
            </w:r>
          </w:p>
          <w:p w:rsidR="00B82333" w:rsidRPr="00627F3C" w:rsidRDefault="00B82333" w:rsidP="00B129A8">
            <w:pPr>
              <w:jc w:val="center"/>
              <w:rPr>
                <w:rFonts w:ascii="Arial" w:hAnsi="Arial" w:cs="Arial"/>
                <w:sz w:val="24"/>
                <w:szCs w:val="24"/>
              </w:rPr>
            </w:pPr>
          </w:p>
        </w:tc>
        <w:tc>
          <w:tcPr>
            <w:tcW w:w="1276" w:type="dxa"/>
            <w:tcBorders>
              <w:top w:val="nil"/>
              <w:left w:val="nil"/>
              <w:bottom w:val="single" w:sz="4" w:space="0" w:color="auto"/>
              <w:right w:val="nil"/>
            </w:tcBorders>
          </w:tcPr>
          <w:p w:rsidR="00B2758E" w:rsidRDefault="00B2758E" w:rsidP="00B129A8">
            <w:pPr>
              <w:jc w:val="center"/>
              <w:rPr>
                <w:rFonts w:ascii="Arial" w:hAnsi="Arial" w:cs="Arial"/>
                <w:sz w:val="24"/>
                <w:szCs w:val="24"/>
              </w:rPr>
            </w:pPr>
          </w:p>
          <w:p w:rsidR="00B82333" w:rsidRPr="00627F3C" w:rsidRDefault="00B82333" w:rsidP="00B129A8">
            <w:pPr>
              <w:jc w:val="center"/>
              <w:rPr>
                <w:rFonts w:ascii="Arial" w:hAnsi="Arial" w:cs="Arial"/>
                <w:sz w:val="24"/>
                <w:szCs w:val="24"/>
              </w:rPr>
            </w:pPr>
            <w:r w:rsidRPr="00627F3C">
              <w:rPr>
                <w:rFonts w:ascii="Arial" w:hAnsi="Arial" w:cs="Arial"/>
                <w:sz w:val="24"/>
                <w:szCs w:val="24"/>
              </w:rPr>
              <w:t>Case</w:t>
            </w:r>
          </w:p>
          <w:p w:rsidR="00B82333" w:rsidRPr="00627F3C" w:rsidRDefault="00B82333" w:rsidP="00B129A8">
            <w:pPr>
              <w:jc w:val="center"/>
              <w:rPr>
                <w:rFonts w:ascii="Arial" w:hAnsi="Arial" w:cs="Arial"/>
                <w:sz w:val="24"/>
                <w:szCs w:val="24"/>
              </w:rPr>
            </w:pPr>
            <w:r w:rsidRPr="00627F3C">
              <w:rPr>
                <w:rFonts w:ascii="Arial" w:hAnsi="Arial" w:cs="Arial"/>
                <w:sz w:val="24"/>
                <w:szCs w:val="24"/>
              </w:rPr>
              <w:t>definition for</w:t>
            </w:r>
          </w:p>
          <w:p w:rsidR="00B82333" w:rsidRPr="00627F3C" w:rsidRDefault="00B82333" w:rsidP="00B129A8">
            <w:pPr>
              <w:jc w:val="center"/>
              <w:rPr>
                <w:rFonts w:ascii="Arial" w:hAnsi="Arial" w:cs="Arial"/>
                <w:sz w:val="24"/>
                <w:szCs w:val="24"/>
              </w:rPr>
            </w:pPr>
            <w:r w:rsidRPr="00627F3C">
              <w:rPr>
                <w:rFonts w:ascii="Arial" w:hAnsi="Arial" w:cs="Arial"/>
                <w:sz w:val="24"/>
                <w:szCs w:val="24"/>
              </w:rPr>
              <w:t>GPA</w:t>
            </w:r>
          </w:p>
          <w:p w:rsidR="00B82333" w:rsidRPr="00627F3C" w:rsidRDefault="00B82333" w:rsidP="00B129A8">
            <w:pPr>
              <w:jc w:val="center"/>
              <w:rPr>
                <w:rFonts w:ascii="Arial" w:hAnsi="Arial" w:cs="Arial"/>
                <w:sz w:val="24"/>
                <w:szCs w:val="24"/>
              </w:rPr>
            </w:pPr>
          </w:p>
        </w:tc>
        <w:tc>
          <w:tcPr>
            <w:tcW w:w="1276" w:type="dxa"/>
            <w:tcBorders>
              <w:top w:val="nil"/>
              <w:left w:val="nil"/>
              <w:bottom w:val="single" w:sz="4" w:space="0" w:color="auto"/>
            </w:tcBorders>
          </w:tcPr>
          <w:p w:rsidR="00B2758E" w:rsidRDefault="00B2758E" w:rsidP="00B2758E">
            <w:pPr>
              <w:rPr>
                <w:rFonts w:ascii="Arial" w:hAnsi="Arial" w:cs="Arial"/>
                <w:sz w:val="24"/>
                <w:szCs w:val="24"/>
              </w:rPr>
            </w:pPr>
          </w:p>
          <w:p w:rsidR="00B82333" w:rsidRPr="00627F3C" w:rsidRDefault="00B82333" w:rsidP="00B2758E">
            <w:pPr>
              <w:rPr>
                <w:rFonts w:ascii="Arial" w:hAnsi="Arial" w:cs="Arial"/>
                <w:sz w:val="24"/>
                <w:szCs w:val="24"/>
              </w:rPr>
            </w:pPr>
            <w:r w:rsidRPr="00627F3C">
              <w:rPr>
                <w:rFonts w:ascii="Arial" w:hAnsi="Arial" w:cs="Arial"/>
                <w:sz w:val="24"/>
                <w:szCs w:val="24"/>
              </w:rPr>
              <w:t>Selection</w:t>
            </w:r>
          </w:p>
          <w:p w:rsidR="00B82333" w:rsidRPr="00627F3C" w:rsidRDefault="00B82333" w:rsidP="00B129A8">
            <w:pPr>
              <w:jc w:val="center"/>
              <w:rPr>
                <w:rFonts w:ascii="Arial" w:hAnsi="Arial" w:cs="Arial"/>
                <w:sz w:val="24"/>
                <w:szCs w:val="24"/>
              </w:rPr>
            </w:pPr>
            <w:r w:rsidRPr="00627F3C">
              <w:rPr>
                <w:rFonts w:ascii="Arial" w:hAnsi="Arial" w:cs="Arial"/>
                <w:sz w:val="24"/>
                <w:szCs w:val="24"/>
              </w:rPr>
              <w:t>of patients</w:t>
            </w:r>
          </w:p>
          <w:p w:rsidR="00B82333" w:rsidRPr="00627F3C" w:rsidRDefault="00B82333" w:rsidP="00B129A8">
            <w:pPr>
              <w:jc w:val="center"/>
              <w:rPr>
                <w:rFonts w:ascii="Arial" w:hAnsi="Arial" w:cs="Arial"/>
                <w:sz w:val="24"/>
                <w:szCs w:val="24"/>
              </w:rPr>
            </w:pPr>
          </w:p>
        </w:tc>
      </w:tr>
      <w:tr w:rsidR="00B2758E" w:rsidRPr="00627F3C" w:rsidTr="00336A23">
        <w:tc>
          <w:tcPr>
            <w:tcW w:w="1702" w:type="dxa"/>
            <w:tcBorders>
              <w:bottom w:val="nil"/>
              <w:right w:val="nil"/>
            </w:tcBorders>
            <w:shd w:val="clear" w:color="auto" w:fill="auto"/>
          </w:tcPr>
          <w:p w:rsidR="00B82333" w:rsidRPr="00D73387" w:rsidRDefault="00B82333" w:rsidP="00B129A8">
            <w:pPr>
              <w:spacing w:line="276" w:lineRule="auto"/>
              <w:rPr>
                <w:rFonts w:ascii="Arial" w:hAnsi="Arial" w:cs="Arial"/>
                <w:sz w:val="24"/>
                <w:szCs w:val="24"/>
              </w:rPr>
            </w:pPr>
            <w:r w:rsidRPr="00D73387">
              <w:rPr>
                <w:rFonts w:ascii="Arial" w:hAnsi="Arial" w:cs="Arial"/>
                <w:sz w:val="24"/>
                <w:szCs w:val="24"/>
              </w:rPr>
              <w:t xml:space="preserve">Akikusa </w:t>
            </w:r>
            <w:r w:rsidRPr="00641A57">
              <w:rPr>
                <w:rFonts w:ascii="Arial" w:hAnsi="Arial" w:cs="Arial"/>
                <w:i/>
                <w:sz w:val="24"/>
                <w:szCs w:val="24"/>
              </w:rPr>
              <w:t>et al</w:t>
            </w:r>
            <w:r w:rsidR="00E4604F">
              <w:rPr>
                <w:rFonts w:ascii="Arial" w:hAnsi="Arial" w:cs="Arial"/>
                <w:sz w:val="24"/>
                <w:szCs w:val="24"/>
              </w:rPr>
              <w:t>.</w:t>
            </w:r>
            <w:r w:rsidRPr="00D73387">
              <w:rPr>
                <w:rFonts w:ascii="Arial" w:hAnsi="Arial" w:cs="Arial"/>
                <w:sz w:val="24"/>
                <w:szCs w:val="24"/>
              </w:rPr>
              <w:t xml:space="preserve"> [5]</w:t>
            </w:r>
          </w:p>
        </w:tc>
        <w:tc>
          <w:tcPr>
            <w:tcW w:w="851" w:type="dxa"/>
            <w:tcBorders>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2007</w:t>
            </w:r>
          </w:p>
        </w:tc>
        <w:tc>
          <w:tcPr>
            <w:tcW w:w="1701" w:type="dxa"/>
            <w:tcBorders>
              <w:left w:val="nil"/>
              <w:bottom w:val="nil"/>
              <w:right w:val="nil"/>
            </w:tcBorders>
          </w:tcPr>
          <w:p w:rsidR="00B82333" w:rsidRPr="00947D96" w:rsidRDefault="00B82333" w:rsidP="00B129A8">
            <w:pPr>
              <w:spacing w:line="276" w:lineRule="auto"/>
              <w:jc w:val="center"/>
              <w:rPr>
                <w:rFonts w:ascii="Arial" w:hAnsi="Arial" w:cs="Arial"/>
              </w:rPr>
            </w:pPr>
            <w:r w:rsidRPr="00947D96">
              <w:rPr>
                <w:rFonts w:ascii="Arial" w:hAnsi="Arial" w:cs="Arial"/>
              </w:rPr>
              <w:t>Retrospective</w:t>
            </w:r>
          </w:p>
        </w:tc>
        <w:tc>
          <w:tcPr>
            <w:tcW w:w="1559" w:type="dxa"/>
            <w:tcBorders>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Canada</w:t>
            </w:r>
          </w:p>
        </w:tc>
        <w:tc>
          <w:tcPr>
            <w:tcW w:w="1134" w:type="dxa"/>
            <w:tcBorders>
              <w:left w:val="nil"/>
              <w:bottom w:val="nil"/>
              <w:right w:val="single" w:sz="4" w:space="0" w:color="auto"/>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25</w:t>
            </w:r>
          </w:p>
        </w:tc>
        <w:tc>
          <w:tcPr>
            <w:tcW w:w="1417" w:type="dxa"/>
            <w:tcBorders>
              <w:left w:val="single" w:sz="4" w:space="0" w:color="auto"/>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left w:val="nil"/>
              <w:bottom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r>
      <w:tr w:rsidR="00B2758E" w:rsidRPr="00627F3C" w:rsidTr="00336A23">
        <w:tc>
          <w:tcPr>
            <w:tcW w:w="1702" w:type="dxa"/>
            <w:tcBorders>
              <w:top w:val="nil"/>
              <w:bottom w:val="nil"/>
              <w:right w:val="nil"/>
            </w:tcBorders>
            <w:shd w:val="clear" w:color="auto" w:fill="auto"/>
          </w:tcPr>
          <w:p w:rsidR="00B82333" w:rsidRPr="00D73387" w:rsidRDefault="00B82333" w:rsidP="00B129A8">
            <w:pPr>
              <w:spacing w:line="276" w:lineRule="auto"/>
              <w:rPr>
                <w:rFonts w:ascii="Arial" w:hAnsi="Arial" w:cs="Arial"/>
                <w:sz w:val="24"/>
                <w:szCs w:val="24"/>
              </w:rPr>
            </w:pPr>
            <w:r w:rsidRPr="00D73387">
              <w:rPr>
                <w:rFonts w:ascii="Arial" w:hAnsi="Arial" w:cs="Arial"/>
                <w:sz w:val="24"/>
                <w:szCs w:val="24"/>
              </w:rPr>
              <w:t xml:space="preserve">Arulkumaran </w:t>
            </w:r>
            <w:r w:rsidRPr="00641A57">
              <w:rPr>
                <w:rFonts w:ascii="Arial" w:hAnsi="Arial" w:cs="Arial"/>
                <w:i/>
                <w:sz w:val="24"/>
                <w:szCs w:val="24"/>
              </w:rPr>
              <w:t>et al</w:t>
            </w:r>
            <w:r w:rsidR="00E4604F">
              <w:rPr>
                <w:rFonts w:ascii="Arial" w:hAnsi="Arial" w:cs="Arial"/>
                <w:sz w:val="24"/>
                <w:szCs w:val="24"/>
              </w:rPr>
              <w:t>.</w:t>
            </w:r>
            <w:r w:rsidRPr="00D73387">
              <w:rPr>
                <w:rFonts w:ascii="Arial" w:hAnsi="Arial" w:cs="Arial"/>
                <w:sz w:val="24"/>
                <w:szCs w:val="24"/>
              </w:rPr>
              <w:t xml:space="preserve"> [7]</w:t>
            </w:r>
          </w:p>
        </w:tc>
        <w:tc>
          <w:tcPr>
            <w:tcW w:w="851"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2011</w:t>
            </w:r>
          </w:p>
        </w:tc>
        <w:tc>
          <w:tcPr>
            <w:tcW w:w="1701" w:type="dxa"/>
            <w:tcBorders>
              <w:top w:val="nil"/>
              <w:left w:val="nil"/>
              <w:bottom w:val="nil"/>
              <w:right w:val="nil"/>
            </w:tcBorders>
          </w:tcPr>
          <w:p w:rsidR="00B82333" w:rsidRPr="00947D96" w:rsidRDefault="00336A23" w:rsidP="00B129A8">
            <w:pPr>
              <w:spacing w:line="276" w:lineRule="auto"/>
              <w:jc w:val="center"/>
              <w:rPr>
                <w:rFonts w:ascii="Arial" w:hAnsi="Arial" w:cs="Arial"/>
              </w:rPr>
            </w:pPr>
            <w:r>
              <w:rPr>
                <w:rFonts w:ascii="Arial" w:hAnsi="Arial" w:cs="Arial"/>
              </w:rPr>
              <w:t>Retrospective</w:t>
            </w:r>
          </w:p>
        </w:tc>
        <w:tc>
          <w:tcPr>
            <w:tcW w:w="1559"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947D96">
              <w:rPr>
                <w:rFonts w:ascii="Arial" w:hAnsi="Arial" w:cs="Arial"/>
              </w:rPr>
              <w:t>UK</w:t>
            </w:r>
          </w:p>
        </w:tc>
        <w:tc>
          <w:tcPr>
            <w:tcW w:w="1134" w:type="dxa"/>
            <w:tcBorders>
              <w:top w:val="nil"/>
              <w:left w:val="nil"/>
              <w:bottom w:val="nil"/>
              <w:right w:val="single" w:sz="4" w:space="0" w:color="auto"/>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7</w:t>
            </w:r>
          </w:p>
        </w:tc>
        <w:tc>
          <w:tcPr>
            <w:tcW w:w="1417" w:type="dxa"/>
            <w:tcBorders>
              <w:top w:val="nil"/>
              <w:left w:val="single" w:sz="4" w:space="0" w:color="auto"/>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r>
      <w:tr w:rsidR="00B2758E" w:rsidRPr="00627F3C" w:rsidTr="00336A23">
        <w:tc>
          <w:tcPr>
            <w:tcW w:w="1702" w:type="dxa"/>
            <w:tcBorders>
              <w:top w:val="nil"/>
              <w:bottom w:val="nil"/>
              <w:right w:val="nil"/>
            </w:tcBorders>
            <w:shd w:val="clear" w:color="auto" w:fill="auto"/>
          </w:tcPr>
          <w:p w:rsidR="00B82333" w:rsidRPr="00D73387" w:rsidRDefault="00B82333" w:rsidP="00B129A8">
            <w:pPr>
              <w:spacing w:line="276" w:lineRule="auto"/>
              <w:rPr>
                <w:rFonts w:ascii="Arial" w:hAnsi="Arial" w:cs="Arial"/>
                <w:sz w:val="24"/>
                <w:szCs w:val="24"/>
              </w:rPr>
            </w:pPr>
            <w:r w:rsidRPr="00D73387">
              <w:rPr>
                <w:rFonts w:ascii="Arial" w:hAnsi="Arial" w:cs="Arial"/>
                <w:sz w:val="24"/>
                <w:szCs w:val="24"/>
              </w:rPr>
              <w:t xml:space="preserve">Belostotsky </w:t>
            </w:r>
            <w:r w:rsidRPr="00641A57">
              <w:rPr>
                <w:rFonts w:ascii="Arial" w:hAnsi="Arial" w:cs="Arial"/>
                <w:i/>
                <w:sz w:val="24"/>
                <w:szCs w:val="24"/>
              </w:rPr>
              <w:t>et al</w:t>
            </w:r>
            <w:r w:rsidR="00E4604F">
              <w:rPr>
                <w:rFonts w:ascii="Arial" w:hAnsi="Arial" w:cs="Arial"/>
                <w:sz w:val="24"/>
                <w:szCs w:val="24"/>
              </w:rPr>
              <w:t>.</w:t>
            </w:r>
            <w:r w:rsidRPr="00D73387">
              <w:rPr>
                <w:rFonts w:ascii="Arial" w:hAnsi="Arial" w:cs="Arial"/>
                <w:sz w:val="24"/>
                <w:szCs w:val="24"/>
              </w:rPr>
              <w:t xml:space="preserve"> [22]</w:t>
            </w:r>
          </w:p>
        </w:tc>
        <w:tc>
          <w:tcPr>
            <w:tcW w:w="851"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2002</w:t>
            </w:r>
          </w:p>
        </w:tc>
        <w:tc>
          <w:tcPr>
            <w:tcW w:w="1701" w:type="dxa"/>
            <w:tcBorders>
              <w:top w:val="nil"/>
              <w:left w:val="nil"/>
              <w:bottom w:val="nil"/>
              <w:right w:val="nil"/>
            </w:tcBorders>
          </w:tcPr>
          <w:p w:rsidR="00B82333" w:rsidRPr="00947D96" w:rsidRDefault="00B82333" w:rsidP="00B129A8">
            <w:pPr>
              <w:spacing w:line="276" w:lineRule="auto"/>
              <w:jc w:val="center"/>
              <w:rPr>
                <w:rFonts w:ascii="Arial" w:hAnsi="Arial" w:cs="Arial"/>
              </w:rPr>
            </w:pPr>
            <w:r w:rsidRPr="00947D96">
              <w:rPr>
                <w:rFonts w:ascii="Arial" w:hAnsi="Arial" w:cs="Arial"/>
              </w:rPr>
              <w:t>Retrospective</w:t>
            </w:r>
          </w:p>
        </w:tc>
        <w:tc>
          <w:tcPr>
            <w:tcW w:w="1559"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UK</w:t>
            </w:r>
          </w:p>
        </w:tc>
        <w:tc>
          <w:tcPr>
            <w:tcW w:w="1134" w:type="dxa"/>
            <w:tcBorders>
              <w:top w:val="nil"/>
              <w:left w:val="nil"/>
              <w:bottom w:val="nil"/>
              <w:right w:val="single" w:sz="4" w:space="0" w:color="auto"/>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17</w:t>
            </w:r>
          </w:p>
        </w:tc>
        <w:tc>
          <w:tcPr>
            <w:tcW w:w="1417" w:type="dxa"/>
            <w:tcBorders>
              <w:top w:val="nil"/>
              <w:left w:val="single" w:sz="4" w:space="0" w:color="auto"/>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tcBorders>
          </w:tcPr>
          <w:p w:rsidR="00B82333" w:rsidRPr="00627F3C" w:rsidRDefault="00B2758E" w:rsidP="00B129A8">
            <w:pPr>
              <w:tabs>
                <w:tab w:val="left" w:pos="495"/>
                <w:tab w:val="center" w:pos="687"/>
              </w:tabs>
              <w:spacing w:line="276" w:lineRule="auto"/>
              <w:rPr>
                <w:rFonts w:ascii="Arial" w:hAnsi="Arial" w:cs="Arial"/>
                <w:sz w:val="24"/>
                <w:szCs w:val="24"/>
              </w:rPr>
            </w:pPr>
            <w:r>
              <w:rPr>
                <w:rFonts w:ascii="Arial" w:hAnsi="Arial" w:cs="Arial"/>
                <w:sz w:val="24"/>
                <w:szCs w:val="24"/>
              </w:rPr>
              <w:tab/>
            </w:r>
            <w:r w:rsidR="00B82333" w:rsidRPr="00627F3C">
              <w:rPr>
                <w:rFonts w:ascii="Arial" w:hAnsi="Arial" w:cs="Arial"/>
                <w:sz w:val="24"/>
                <w:szCs w:val="24"/>
              </w:rPr>
              <w:t>+</w:t>
            </w:r>
          </w:p>
        </w:tc>
      </w:tr>
      <w:tr w:rsidR="00B2758E" w:rsidRPr="00627F3C" w:rsidTr="00336A23">
        <w:tc>
          <w:tcPr>
            <w:tcW w:w="1702" w:type="dxa"/>
            <w:tcBorders>
              <w:top w:val="nil"/>
              <w:bottom w:val="nil"/>
              <w:right w:val="nil"/>
            </w:tcBorders>
            <w:shd w:val="clear" w:color="auto" w:fill="auto"/>
          </w:tcPr>
          <w:p w:rsidR="00B82333" w:rsidRPr="00D73387" w:rsidRDefault="00B82333" w:rsidP="00B129A8">
            <w:pPr>
              <w:spacing w:line="276" w:lineRule="auto"/>
              <w:rPr>
                <w:rFonts w:ascii="Arial" w:hAnsi="Arial" w:cs="Arial"/>
                <w:sz w:val="24"/>
                <w:szCs w:val="24"/>
              </w:rPr>
            </w:pPr>
            <w:r w:rsidRPr="00D73387">
              <w:rPr>
                <w:rFonts w:ascii="Arial" w:hAnsi="Arial" w:cs="Arial"/>
                <w:sz w:val="24"/>
                <w:szCs w:val="24"/>
              </w:rPr>
              <w:t xml:space="preserve">Bohm </w:t>
            </w:r>
            <w:r w:rsidRPr="00641A57">
              <w:rPr>
                <w:rFonts w:ascii="Arial" w:hAnsi="Arial" w:cs="Arial"/>
                <w:i/>
                <w:sz w:val="24"/>
                <w:szCs w:val="24"/>
              </w:rPr>
              <w:t>et al</w:t>
            </w:r>
            <w:r w:rsidR="00E4604F">
              <w:rPr>
                <w:rFonts w:ascii="Arial" w:hAnsi="Arial" w:cs="Arial"/>
                <w:sz w:val="24"/>
                <w:szCs w:val="24"/>
              </w:rPr>
              <w:t>.</w:t>
            </w:r>
            <w:r w:rsidRPr="00D73387">
              <w:rPr>
                <w:rFonts w:ascii="Arial" w:hAnsi="Arial" w:cs="Arial"/>
                <w:sz w:val="24"/>
                <w:szCs w:val="24"/>
              </w:rPr>
              <w:t xml:space="preserve"> [9]</w:t>
            </w:r>
          </w:p>
        </w:tc>
        <w:tc>
          <w:tcPr>
            <w:tcW w:w="851"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Pr>
                <w:rFonts w:ascii="Arial" w:hAnsi="Arial" w:cs="Arial"/>
                <w:sz w:val="24"/>
                <w:szCs w:val="24"/>
              </w:rPr>
              <w:t>2014</w:t>
            </w:r>
          </w:p>
        </w:tc>
        <w:tc>
          <w:tcPr>
            <w:tcW w:w="1701" w:type="dxa"/>
            <w:tcBorders>
              <w:top w:val="nil"/>
              <w:left w:val="nil"/>
              <w:bottom w:val="nil"/>
              <w:right w:val="nil"/>
            </w:tcBorders>
          </w:tcPr>
          <w:p w:rsidR="00B82333" w:rsidRPr="00947D96" w:rsidRDefault="00B82333" w:rsidP="00B129A8">
            <w:pPr>
              <w:spacing w:line="276" w:lineRule="auto"/>
              <w:jc w:val="center"/>
              <w:rPr>
                <w:rFonts w:ascii="Arial" w:hAnsi="Arial" w:cs="Arial"/>
              </w:rPr>
            </w:pPr>
            <w:r w:rsidRPr="00947D96">
              <w:rPr>
                <w:rFonts w:ascii="Arial" w:hAnsi="Arial" w:cs="Arial"/>
              </w:rPr>
              <w:t>Retrospective</w:t>
            </w:r>
          </w:p>
        </w:tc>
        <w:tc>
          <w:tcPr>
            <w:tcW w:w="1559"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Pr>
                <w:rFonts w:ascii="Arial" w:hAnsi="Arial" w:cs="Arial"/>
                <w:sz w:val="24"/>
                <w:szCs w:val="24"/>
              </w:rPr>
              <w:t>International</w:t>
            </w:r>
          </w:p>
        </w:tc>
        <w:tc>
          <w:tcPr>
            <w:tcW w:w="1134" w:type="dxa"/>
            <w:tcBorders>
              <w:top w:val="nil"/>
              <w:left w:val="nil"/>
              <w:bottom w:val="nil"/>
              <w:right w:val="single" w:sz="4" w:space="0" w:color="auto"/>
            </w:tcBorders>
          </w:tcPr>
          <w:p w:rsidR="00B82333" w:rsidRPr="00627F3C" w:rsidRDefault="00B82333" w:rsidP="00B129A8">
            <w:pPr>
              <w:spacing w:line="276" w:lineRule="auto"/>
              <w:jc w:val="center"/>
              <w:rPr>
                <w:rFonts w:ascii="Arial" w:hAnsi="Arial" w:cs="Arial"/>
                <w:sz w:val="24"/>
                <w:szCs w:val="24"/>
              </w:rPr>
            </w:pPr>
            <w:r>
              <w:rPr>
                <w:rFonts w:ascii="Arial" w:hAnsi="Arial" w:cs="Arial"/>
                <w:sz w:val="24"/>
                <w:szCs w:val="24"/>
              </w:rPr>
              <w:t>56</w:t>
            </w:r>
          </w:p>
        </w:tc>
        <w:tc>
          <w:tcPr>
            <w:tcW w:w="1417" w:type="dxa"/>
            <w:tcBorders>
              <w:top w:val="nil"/>
              <w:left w:val="single" w:sz="4" w:space="0" w:color="auto"/>
              <w:bottom w:val="nil"/>
              <w:right w:val="nil"/>
            </w:tcBorders>
          </w:tcPr>
          <w:p w:rsidR="00B82333" w:rsidRPr="00627F3C" w:rsidRDefault="00B82333" w:rsidP="00B129A8">
            <w:pPr>
              <w:spacing w:line="276" w:lineRule="auto"/>
              <w:jc w:val="center"/>
              <w:rPr>
                <w:rFonts w:ascii="Arial" w:hAnsi="Arial" w:cs="Arial"/>
                <w:sz w:val="24"/>
                <w:szCs w:val="24"/>
              </w:rPr>
            </w:pPr>
            <w:r>
              <w:rPr>
                <w:rFonts w:ascii="Arial" w:hAnsi="Arial" w:cs="Arial"/>
                <w:sz w:val="24"/>
                <w:szCs w:val="24"/>
              </w:rPr>
              <w:t>-</w:t>
            </w:r>
          </w:p>
        </w:tc>
        <w:tc>
          <w:tcPr>
            <w:tcW w:w="1276"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Pr>
                <w:rFonts w:ascii="Arial" w:hAnsi="Arial" w:cs="Arial"/>
                <w:sz w:val="24"/>
                <w:szCs w:val="24"/>
              </w:rPr>
              <w:t>+</w:t>
            </w:r>
          </w:p>
        </w:tc>
        <w:tc>
          <w:tcPr>
            <w:tcW w:w="1276" w:type="dxa"/>
            <w:tcBorders>
              <w:top w:val="nil"/>
              <w:left w:val="nil"/>
              <w:bottom w:val="nil"/>
            </w:tcBorders>
          </w:tcPr>
          <w:p w:rsidR="00B82333" w:rsidRPr="00627F3C" w:rsidRDefault="00B82333" w:rsidP="00B129A8">
            <w:pPr>
              <w:spacing w:line="276" w:lineRule="auto"/>
              <w:jc w:val="center"/>
              <w:rPr>
                <w:rFonts w:ascii="Arial" w:hAnsi="Arial" w:cs="Arial"/>
                <w:sz w:val="24"/>
                <w:szCs w:val="24"/>
              </w:rPr>
            </w:pPr>
            <w:r>
              <w:rPr>
                <w:rFonts w:ascii="Arial" w:hAnsi="Arial" w:cs="Arial"/>
                <w:sz w:val="24"/>
                <w:szCs w:val="24"/>
              </w:rPr>
              <w:t>+</w:t>
            </w:r>
          </w:p>
        </w:tc>
      </w:tr>
      <w:tr w:rsidR="00B2758E" w:rsidRPr="00627F3C" w:rsidTr="00336A23">
        <w:tc>
          <w:tcPr>
            <w:tcW w:w="1702" w:type="dxa"/>
            <w:tcBorders>
              <w:top w:val="nil"/>
              <w:bottom w:val="nil"/>
              <w:right w:val="nil"/>
            </w:tcBorders>
            <w:shd w:val="clear" w:color="auto" w:fill="auto"/>
          </w:tcPr>
          <w:p w:rsidR="00B82333" w:rsidRPr="00D73387" w:rsidRDefault="00B82333" w:rsidP="00B129A8">
            <w:pPr>
              <w:spacing w:line="276" w:lineRule="auto"/>
              <w:rPr>
                <w:rFonts w:ascii="Arial" w:hAnsi="Arial" w:cs="Arial"/>
                <w:sz w:val="24"/>
                <w:szCs w:val="24"/>
              </w:rPr>
            </w:pPr>
            <w:r w:rsidRPr="00D73387">
              <w:rPr>
                <w:rFonts w:ascii="Arial" w:hAnsi="Arial" w:cs="Arial"/>
                <w:sz w:val="24"/>
                <w:szCs w:val="24"/>
              </w:rPr>
              <w:t xml:space="preserve">Cabral </w:t>
            </w:r>
            <w:r w:rsidRPr="00641A57">
              <w:rPr>
                <w:rFonts w:ascii="Arial" w:hAnsi="Arial" w:cs="Arial"/>
                <w:i/>
                <w:sz w:val="24"/>
                <w:szCs w:val="24"/>
              </w:rPr>
              <w:t>et al</w:t>
            </w:r>
            <w:r w:rsidR="00E4604F">
              <w:rPr>
                <w:rFonts w:ascii="Arial" w:hAnsi="Arial" w:cs="Arial"/>
                <w:sz w:val="24"/>
                <w:szCs w:val="24"/>
              </w:rPr>
              <w:t>.</w:t>
            </w:r>
            <w:r w:rsidRPr="00D73387">
              <w:rPr>
                <w:rFonts w:ascii="Arial" w:hAnsi="Arial" w:cs="Arial"/>
                <w:sz w:val="24"/>
                <w:szCs w:val="24"/>
              </w:rPr>
              <w:t xml:space="preserve"> [6]</w:t>
            </w:r>
          </w:p>
        </w:tc>
        <w:tc>
          <w:tcPr>
            <w:tcW w:w="851"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2009</w:t>
            </w:r>
          </w:p>
        </w:tc>
        <w:tc>
          <w:tcPr>
            <w:tcW w:w="1701" w:type="dxa"/>
            <w:tcBorders>
              <w:top w:val="nil"/>
              <w:left w:val="nil"/>
              <w:bottom w:val="nil"/>
              <w:right w:val="nil"/>
            </w:tcBorders>
          </w:tcPr>
          <w:p w:rsidR="00B82333" w:rsidRPr="00947D96" w:rsidRDefault="00B82333" w:rsidP="00B129A8">
            <w:pPr>
              <w:spacing w:line="276" w:lineRule="auto"/>
              <w:jc w:val="center"/>
              <w:rPr>
                <w:rFonts w:ascii="Arial" w:hAnsi="Arial" w:cs="Arial"/>
              </w:rPr>
            </w:pPr>
            <w:r w:rsidRPr="00947D96">
              <w:rPr>
                <w:rFonts w:ascii="Arial" w:hAnsi="Arial" w:cs="Arial"/>
              </w:rPr>
              <w:t>Cross-sectional</w:t>
            </w:r>
          </w:p>
        </w:tc>
        <w:tc>
          <w:tcPr>
            <w:tcW w:w="1559"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USA, Canada</w:t>
            </w:r>
          </w:p>
        </w:tc>
        <w:tc>
          <w:tcPr>
            <w:tcW w:w="1134" w:type="dxa"/>
            <w:tcBorders>
              <w:top w:val="nil"/>
              <w:left w:val="nil"/>
              <w:bottom w:val="nil"/>
              <w:right w:val="single" w:sz="4" w:space="0" w:color="auto"/>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65</w:t>
            </w:r>
          </w:p>
        </w:tc>
        <w:tc>
          <w:tcPr>
            <w:tcW w:w="1417" w:type="dxa"/>
            <w:tcBorders>
              <w:top w:val="nil"/>
              <w:left w:val="single" w:sz="4" w:space="0" w:color="auto"/>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r>
      <w:tr w:rsidR="00B2758E" w:rsidRPr="00627F3C" w:rsidTr="00336A23">
        <w:tc>
          <w:tcPr>
            <w:tcW w:w="1702" w:type="dxa"/>
            <w:tcBorders>
              <w:top w:val="nil"/>
              <w:bottom w:val="nil"/>
              <w:right w:val="nil"/>
            </w:tcBorders>
            <w:shd w:val="clear" w:color="auto" w:fill="auto"/>
          </w:tcPr>
          <w:p w:rsidR="00B82333" w:rsidRPr="00D73387" w:rsidRDefault="00B82333" w:rsidP="00B129A8">
            <w:pPr>
              <w:spacing w:line="276" w:lineRule="auto"/>
              <w:rPr>
                <w:rFonts w:ascii="Arial" w:hAnsi="Arial" w:cs="Arial"/>
                <w:sz w:val="24"/>
                <w:szCs w:val="24"/>
              </w:rPr>
            </w:pPr>
            <w:r w:rsidRPr="00D73387">
              <w:rPr>
                <w:rFonts w:ascii="Arial" w:hAnsi="Arial" w:cs="Arial"/>
                <w:sz w:val="24"/>
                <w:szCs w:val="24"/>
              </w:rPr>
              <w:t xml:space="preserve">Gajic-Veljic </w:t>
            </w:r>
            <w:r w:rsidRPr="00641A57">
              <w:rPr>
                <w:rFonts w:ascii="Arial" w:hAnsi="Arial" w:cs="Arial"/>
                <w:i/>
                <w:sz w:val="24"/>
                <w:szCs w:val="24"/>
              </w:rPr>
              <w:t>et al</w:t>
            </w:r>
            <w:r w:rsidR="00E4604F">
              <w:rPr>
                <w:rFonts w:ascii="Arial" w:hAnsi="Arial" w:cs="Arial"/>
                <w:sz w:val="24"/>
                <w:szCs w:val="24"/>
              </w:rPr>
              <w:t>.</w:t>
            </w:r>
            <w:r w:rsidRPr="00D73387">
              <w:rPr>
                <w:rFonts w:ascii="Arial" w:hAnsi="Arial" w:cs="Arial"/>
                <w:sz w:val="24"/>
                <w:szCs w:val="24"/>
              </w:rPr>
              <w:t xml:space="preserve"> [24]</w:t>
            </w:r>
          </w:p>
        </w:tc>
        <w:tc>
          <w:tcPr>
            <w:tcW w:w="851"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2013</w:t>
            </w:r>
          </w:p>
        </w:tc>
        <w:tc>
          <w:tcPr>
            <w:tcW w:w="1701" w:type="dxa"/>
            <w:tcBorders>
              <w:top w:val="nil"/>
              <w:left w:val="nil"/>
              <w:bottom w:val="nil"/>
              <w:right w:val="nil"/>
            </w:tcBorders>
          </w:tcPr>
          <w:p w:rsidR="00B82333" w:rsidRPr="00947D96" w:rsidRDefault="00B82333" w:rsidP="00B129A8">
            <w:pPr>
              <w:spacing w:line="276" w:lineRule="auto"/>
              <w:jc w:val="center"/>
              <w:rPr>
                <w:rFonts w:ascii="Arial" w:hAnsi="Arial" w:cs="Arial"/>
              </w:rPr>
            </w:pPr>
            <w:r w:rsidRPr="00947D96">
              <w:rPr>
                <w:rFonts w:ascii="Arial" w:hAnsi="Arial" w:cs="Arial"/>
              </w:rPr>
              <w:t>Retrospective</w:t>
            </w:r>
          </w:p>
        </w:tc>
        <w:tc>
          <w:tcPr>
            <w:tcW w:w="1559"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Serbia</w:t>
            </w:r>
          </w:p>
        </w:tc>
        <w:tc>
          <w:tcPr>
            <w:tcW w:w="1134" w:type="dxa"/>
            <w:tcBorders>
              <w:top w:val="nil"/>
              <w:left w:val="nil"/>
              <w:bottom w:val="nil"/>
              <w:right w:val="single" w:sz="4" w:space="0" w:color="auto"/>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3</w:t>
            </w:r>
          </w:p>
        </w:tc>
        <w:tc>
          <w:tcPr>
            <w:tcW w:w="1417" w:type="dxa"/>
            <w:tcBorders>
              <w:top w:val="nil"/>
              <w:left w:val="single" w:sz="4" w:space="0" w:color="auto"/>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r>
      <w:tr w:rsidR="00B2758E" w:rsidRPr="00627F3C" w:rsidTr="00336A23">
        <w:tc>
          <w:tcPr>
            <w:tcW w:w="1702" w:type="dxa"/>
            <w:tcBorders>
              <w:top w:val="nil"/>
              <w:bottom w:val="nil"/>
              <w:right w:val="nil"/>
            </w:tcBorders>
            <w:shd w:val="clear" w:color="auto" w:fill="auto"/>
          </w:tcPr>
          <w:p w:rsidR="00B82333" w:rsidRPr="00D73387" w:rsidRDefault="00F119CA" w:rsidP="00B129A8">
            <w:pPr>
              <w:spacing w:line="276" w:lineRule="auto"/>
              <w:rPr>
                <w:rFonts w:ascii="Arial" w:hAnsi="Arial" w:cs="Arial"/>
                <w:sz w:val="24"/>
                <w:szCs w:val="24"/>
              </w:rPr>
            </w:pPr>
            <w:r>
              <w:rPr>
                <w:rFonts w:ascii="Arial" w:hAnsi="Arial" w:cs="Arial"/>
                <w:sz w:val="24"/>
                <w:szCs w:val="24"/>
              </w:rPr>
              <w:t>Iudici</w:t>
            </w:r>
            <w:r w:rsidR="00B82333" w:rsidRPr="00D73387">
              <w:rPr>
                <w:rFonts w:ascii="Arial" w:hAnsi="Arial" w:cs="Arial"/>
                <w:sz w:val="24"/>
                <w:szCs w:val="24"/>
              </w:rPr>
              <w:t xml:space="preserve"> </w:t>
            </w:r>
            <w:r w:rsidR="00E4604F" w:rsidRPr="00641A57">
              <w:rPr>
                <w:rFonts w:ascii="Arial" w:hAnsi="Arial" w:cs="Arial"/>
                <w:i/>
                <w:sz w:val="24"/>
                <w:szCs w:val="24"/>
              </w:rPr>
              <w:t xml:space="preserve">et </w:t>
            </w:r>
            <w:r w:rsidR="00B82333" w:rsidRPr="00641A57">
              <w:rPr>
                <w:rFonts w:ascii="Arial" w:hAnsi="Arial" w:cs="Arial"/>
                <w:i/>
                <w:sz w:val="24"/>
                <w:szCs w:val="24"/>
              </w:rPr>
              <w:t>al</w:t>
            </w:r>
            <w:r w:rsidR="00E4604F">
              <w:rPr>
                <w:rFonts w:ascii="Arial" w:hAnsi="Arial" w:cs="Arial"/>
                <w:sz w:val="24"/>
                <w:szCs w:val="24"/>
              </w:rPr>
              <w:t>.</w:t>
            </w:r>
            <w:r w:rsidR="00B82333" w:rsidRPr="00D73387">
              <w:rPr>
                <w:rFonts w:ascii="Arial" w:hAnsi="Arial" w:cs="Arial"/>
                <w:sz w:val="24"/>
                <w:szCs w:val="24"/>
              </w:rPr>
              <w:t xml:space="preserve"> [11]</w:t>
            </w:r>
          </w:p>
        </w:tc>
        <w:tc>
          <w:tcPr>
            <w:tcW w:w="851"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2015</w:t>
            </w:r>
          </w:p>
        </w:tc>
        <w:tc>
          <w:tcPr>
            <w:tcW w:w="1701" w:type="dxa"/>
            <w:tcBorders>
              <w:top w:val="nil"/>
              <w:left w:val="nil"/>
              <w:bottom w:val="nil"/>
              <w:right w:val="nil"/>
            </w:tcBorders>
          </w:tcPr>
          <w:p w:rsidR="00B82333" w:rsidRPr="00947D96" w:rsidRDefault="00B82333" w:rsidP="00B129A8">
            <w:pPr>
              <w:spacing w:line="276" w:lineRule="auto"/>
              <w:jc w:val="center"/>
              <w:rPr>
                <w:rFonts w:ascii="Arial" w:hAnsi="Arial" w:cs="Arial"/>
              </w:rPr>
            </w:pPr>
            <w:r w:rsidRPr="00947D96">
              <w:rPr>
                <w:rFonts w:ascii="Arial" w:hAnsi="Arial" w:cs="Arial"/>
              </w:rPr>
              <w:t>Retrospective</w:t>
            </w:r>
          </w:p>
        </w:tc>
        <w:tc>
          <w:tcPr>
            <w:tcW w:w="1559"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France</w:t>
            </w:r>
          </w:p>
        </w:tc>
        <w:tc>
          <w:tcPr>
            <w:tcW w:w="1134" w:type="dxa"/>
            <w:tcBorders>
              <w:top w:val="nil"/>
              <w:left w:val="nil"/>
              <w:bottom w:val="nil"/>
              <w:right w:val="single" w:sz="4" w:space="0" w:color="auto"/>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25</w:t>
            </w:r>
          </w:p>
        </w:tc>
        <w:tc>
          <w:tcPr>
            <w:tcW w:w="1417" w:type="dxa"/>
            <w:tcBorders>
              <w:top w:val="nil"/>
              <w:left w:val="single" w:sz="4" w:space="0" w:color="auto"/>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r>
      <w:tr w:rsidR="00B2758E" w:rsidRPr="00627F3C" w:rsidTr="00336A23">
        <w:tc>
          <w:tcPr>
            <w:tcW w:w="1702" w:type="dxa"/>
            <w:tcBorders>
              <w:top w:val="nil"/>
              <w:bottom w:val="nil"/>
              <w:right w:val="nil"/>
            </w:tcBorders>
          </w:tcPr>
          <w:p w:rsidR="00B82333" w:rsidRPr="00627F3C" w:rsidRDefault="00B82333" w:rsidP="00B129A8">
            <w:pPr>
              <w:spacing w:line="276" w:lineRule="auto"/>
              <w:rPr>
                <w:rFonts w:ascii="Arial" w:hAnsi="Arial" w:cs="Arial"/>
                <w:sz w:val="24"/>
                <w:szCs w:val="24"/>
              </w:rPr>
            </w:pPr>
            <w:r>
              <w:rPr>
                <w:rFonts w:ascii="Arial" w:hAnsi="Arial" w:cs="Arial"/>
                <w:sz w:val="24"/>
                <w:szCs w:val="24"/>
              </w:rPr>
              <w:t xml:space="preserve">Kosalka </w:t>
            </w:r>
            <w:r w:rsidRPr="00641A57">
              <w:rPr>
                <w:rFonts w:ascii="Arial" w:hAnsi="Arial" w:cs="Arial"/>
                <w:i/>
                <w:sz w:val="24"/>
                <w:szCs w:val="24"/>
              </w:rPr>
              <w:t>et al</w:t>
            </w:r>
            <w:r w:rsidR="00E4604F">
              <w:rPr>
                <w:rFonts w:ascii="Arial" w:hAnsi="Arial" w:cs="Arial"/>
                <w:sz w:val="24"/>
                <w:szCs w:val="24"/>
              </w:rPr>
              <w:t>.</w:t>
            </w:r>
            <w:r>
              <w:rPr>
                <w:rFonts w:ascii="Arial" w:hAnsi="Arial" w:cs="Arial"/>
                <w:sz w:val="24"/>
                <w:szCs w:val="24"/>
              </w:rPr>
              <w:t xml:space="preserve"> [10]</w:t>
            </w:r>
          </w:p>
        </w:tc>
        <w:tc>
          <w:tcPr>
            <w:tcW w:w="851"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Pr>
                <w:rFonts w:ascii="Arial" w:hAnsi="Arial" w:cs="Arial"/>
                <w:sz w:val="24"/>
                <w:szCs w:val="24"/>
              </w:rPr>
              <w:t>2014</w:t>
            </w:r>
          </w:p>
        </w:tc>
        <w:tc>
          <w:tcPr>
            <w:tcW w:w="1701" w:type="dxa"/>
            <w:tcBorders>
              <w:top w:val="nil"/>
              <w:left w:val="nil"/>
              <w:bottom w:val="nil"/>
              <w:right w:val="nil"/>
            </w:tcBorders>
          </w:tcPr>
          <w:p w:rsidR="00B82333" w:rsidRPr="00947D96" w:rsidRDefault="00B82333" w:rsidP="00B129A8">
            <w:pPr>
              <w:spacing w:line="276" w:lineRule="auto"/>
              <w:jc w:val="center"/>
              <w:rPr>
                <w:rFonts w:ascii="Arial" w:hAnsi="Arial" w:cs="Arial"/>
              </w:rPr>
            </w:pPr>
            <w:r w:rsidRPr="00947D96">
              <w:rPr>
                <w:rFonts w:ascii="Arial" w:hAnsi="Arial" w:cs="Arial"/>
              </w:rPr>
              <w:t>Retrospective</w:t>
            </w:r>
          </w:p>
        </w:tc>
        <w:tc>
          <w:tcPr>
            <w:tcW w:w="1559"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Pr>
                <w:rFonts w:ascii="Arial" w:hAnsi="Arial" w:cs="Arial"/>
                <w:sz w:val="24"/>
                <w:szCs w:val="24"/>
              </w:rPr>
              <w:t>Poland</w:t>
            </w:r>
          </w:p>
        </w:tc>
        <w:tc>
          <w:tcPr>
            <w:tcW w:w="1134" w:type="dxa"/>
            <w:tcBorders>
              <w:top w:val="nil"/>
              <w:left w:val="nil"/>
              <w:bottom w:val="nil"/>
              <w:right w:val="single" w:sz="4" w:space="0" w:color="auto"/>
            </w:tcBorders>
          </w:tcPr>
          <w:p w:rsidR="00B82333" w:rsidRPr="00627F3C" w:rsidRDefault="00B82333" w:rsidP="00B129A8">
            <w:pPr>
              <w:spacing w:line="276" w:lineRule="auto"/>
              <w:jc w:val="center"/>
              <w:rPr>
                <w:rFonts w:ascii="Arial" w:hAnsi="Arial" w:cs="Arial"/>
                <w:sz w:val="24"/>
                <w:szCs w:val="24"/>
              </w:rPr>
            </w:pPr>
            <w:r>
              <w:rPr>
                <w:rFonts w:ascii="Arial" w:hAnsi="Arial" w:cs="Arial"/>
                <w:sz w:val="24"/>
                <w:szCs w:val="24"/>
              </w:rPr>
              <w:t>9</w:t>
            </w:r>
          </w:p>
        </w:tc>
        <w:tc>
          <w:tcPr>
            <w:tcW w:w="1417" w:type="dxa"/>
            <w:tcBorders>
              <w:top w:val="nil"/>
              <w:left w:val="single" w:sz="4" w:space="0" w:color="auto"/>
              <w:bottom w:val="nil"/>
              <w:right w:val="nil"/>
            </w:tcBorders>
          </w:tcPr>
          <w:p w:rsidR="00B82333" w:rsidRPr="00627F3C" w:rsidRDefault="00B82333" w:rsidP="00B129A8">
            <w:pPr>
              <w:spacing w:line="276" w:lineRule="auto"/>
              <w:jc w:val="center"/>
              <w:rPr>
                <w:rFonts w:ascii="Arial" w:hAnsi="Arial" w:cs="Arial"/>
                <w:sz w:val="24"/>
                <w:szCs w:val="24"/>
              </w:rPr>
            </w:pPr>
            <w:r>
              <w:rPr>
                <w:rFonts w:ascii="Arial" w:hAnsi="Arial" w:cs="Arial"/>
                <w:sz w:val="24"/>
                <w:szCs w:val="24"/>
              </w:rPr>
              <w:t>+</w:t>
            </w:r>
          </w:p>
        </w:tc>
        <w:tc>
          <w:tcPr>
            <w:tcW w:w="1276"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Pr>
                <w:rFonts w:ascii="Arial" w:hAnsi="Arial" w:cs="Arial"/>
                <w:sz w:val="24"/>
                <w:szCs w:val="24"/>
              </w:rPr>
              <w:t>+</w:t>
            </w:r>
          </w:p>
        </w:tc>
        <w:tc>
          <w:tcPr>
            <w:tcW w:w="1276" w:type="dxa"/>
            <w:tcBorders>
              <w:top w:val="nil"/>
              <w:left w:val="nil"/>
              <w:bottom w:val="nil"/>
            </w:tcBorders>
          </w:tcPr>
          <w:p w:rsidR="00B82333" w:rsidRPr="00627F3C" w:rsidRDefault="00B82333" w:rsidP="00B129A8">
            <w:pPr>
              <w:spacing w:line="276" w:lineRule="auto"/>
              <w:jc w:val="center"/>
              <w:rPr>
                <w:rFonts w:ascii="Arial" w:hAnsi="Arial" w:cs="Arial"/>
                <w:sz w:val="24"/>
                <w:szCs w:val="24"/>
              </w:rPr>
            </w:pPr>
            <w:r>
              <w:rPr>
                <w:rFonts w:ascii="Arial" w:hAnsi="Arial" w:cs="Arial"/>
                <w:sz w:val="24"/>
                <w:szCs w:val="24"/>
              </w:rPr>
              <w:t>+</w:t>
            </w:r>
          </w:p>
        </w:tc>
      </w:tr>
      <w:tr w:rsidR="00B2758E" w:rsidRPr="00627F3C" w:rsidTr="00336A23">
        <w:tc>
          <w:tcPr>
            <w:tcW w:w="1702" w:type="dxa"/>
            <w:tcBorders>
              <w:top w:val="nil"/>
              <w:bottom w:val="nil"/>
              <w:right w:val="nil"/>
            </w:tcBorders>
          </w:tcPr>
          <w:p w:rsidR="00B82333" w:rsidRPr="00627F3C" w:rsidRDefault="00B82333" w:rsidP="00B129A8">
            <w:pPr>
              <w:spacing w:line="276" w:lineRule="auto"/>
              <w:rPr>
                <w:rFonts w:ascii="Arial" w:hAnsi="Arial" w:cs="Arial"/>
                <w:sz w:val="24"/>
                <w:szCs w:val="24"/>
              </w:rPr>
            </w:pPr>
            <w:r>
              <w:rPr>
                <w:rFonts w:ascii="Arial" w:hAnsi="Arial" w:cs="Arial"/>
                <w:sz w:val="24"/>
                <w:szCs w:val="24"/>
              </w:rPr>
              <w:t xml:space="preserve">Orlowski </w:t>
            </w:r>
            <w:r w:rsidRPr="00641A57">
              <w:rPr>
                <w:rFonts w:ascii="Arial" w:hAnsi="Arial" w:cs="Arial"/>
                <w:i/>
                <w:sz w:val="24"/>
                <w:szCs w:val="24"/>
              </w:rPr>
              <w:t>et al</w:t>
            </w:r>
            <w:r w:rsidR="00E4604F">
              <w:rPr>
                <w:rFonts w:ascii="Arial" w:hAnsi="Arial" w:cs="Arial"/>
                <w:sz w:val="24"/>
                <w:szCs w:val="24"/>
              </w:rPr>
              <w:t>.</w:t>
            </w:r>
            <w:r>
              <w:rPr>
                <w:rFonts w:ascii="Arial" w:hAnsi="Arial" w:cs="Arial"/>
                <w:sz w:val="24"/>
                <w:szCs w:val="24"/>
              </w:rPr>
              <w:t xml:space="preserve"> [18]</w:t>
            </w:r>
          </w:p>
        </w:tc>
        <w:tc>
          <w:tcPr>
            <w:tcW w:w="851"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1978</w:t>
            </w:r>
          </w:p>
        </w:tc>
        <w:tc>
          <w:tcPr>
            <w:tcW w:w="1701" w:type="dxa"/>
            <w:tcBorders>
              <w:top w:val="nil"/>
              <w:left w:val="nil"/>
              <w:bottom w:val="nil"/>
              <w:right w:val="nil"/>
            </w:tcBorders>
          </w:tcPr>
          <w:p w:rsidR="00B82333" w:rsidRPr="00947D96" w:rsidRDefault="00B82333" w:rsidP="00B129A8">
            <w:pPr>
              <w:spacing w:line="276" w:lineRule="auto"/>
              <w:jc w:val="center"/>
              <w:rPr>
                <w:rFonts w:ascii="Arial" w:hAnsi="Arial" w:cs="Arial"/>
              </w:rPr>
            </w:pPr>
            <w:r w:rsidRPr="00947D96">
              <w:rPr>
                <w:rFonts w:ascii="Arial" w:hAnsi="Arial" w:cs="Arial"/>
              </w:rPr>
              <w:t xml:space="preserve">Retrospective </w:t>
            </w:r>
          </w:p>
        </w:tc>
        <w:tc>
          <w:tcPr>
            <w:tcW w:w="1559"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947D96">
              <w:rPr>
                <w:rFonts w:ascii="Arial" w:hAnsi="Arial" w:cs="Arial"/>
              </w:rPr>
              <w:t>USA</w:t>
            </w:r>
          </w:p>
        </w:tc>
        <w:tc>
          <w:tcPr>
            <w:tcW w:w="1134" w:type="dxa"/>
            <w:tcBorders>
              <w:top w:val="nil"/>
              <w:left w:val="nil"/>
              <w:bottom w:val="nil"/>
              <w:right w:val="single" w:sz="4" w:space="0" w:color="auto"/>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6</w:t>
            </w:r>
          </w:p>
        </w:tc>
        <w:tc>
          <w:tcPr>
            <w:tcW w:w="1417" w:type="dxa"/>
            <w:tcBorders>
              <w:top w:val="nil"/>
              <w:left w:val="single" w:sz="4" w:space="0" w:color="auto"/>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r>
      <w:tr w:rsidR="00B2758E" w:rsidRPr="00627F3C" w:rsidTr="00336A23">
        <w:tc>
          <w:tcPr>
            <w:tcW w:w="1702" w:type="dxa"/>
            <w:tcBorders>
              <w:top w:val="nil"/>
              <w:bottom w:val="nil"/>
              <w:right w:val="nil"/>
            </w:tcBorders>
          </w:tcPr>
          <w:p w:rsidR="00B82333" w:rsidRPr="00627F3C" w:rsidRDefault="00B82333" w:rsidP="00B129A8">
            <w:pPr>
              <w:spacing w:line="276" w:lineRule="auto"/>
              <w:rPr>
                <w:rFonts w:ascii="Arial" w:hAnsi="Arial" w:cs="Arial"/>
                <w:sz w:val="24"/>
                <w:szCs w:val="24"/>
              </w:rPr>
            </w:pPr>
            <w:r>
              <w:rPr>
                <w:rFonts w:ascii="Arial" w:hAnsi="Arial" w:cs="Arial"/>
                <w:sz w:val="24"/>
                <w:szCs w:val="24"/>
              </w:rPr>
              <w:t xml:space="preserve">Rottem </w:t>
            </w:r>
            <w:r w:rsidRPr="00641A57">
              <w:rPr>
                <w:rFonts w:ascii="Arial" w:hAnsi="Arial" w:cs="Arial"/>
                <w:i/>
                <w:sz w:val="24"/>
                <w:szCs w:val="24"/>
              </w:rPr>
              <w:t>et al</w:t>
            </w:r>
            <w:r w:rsidR="00E4604F">
              <w:rPr>
                <w:rFonts w:ascii="Arial" w:hAnsi="Arial" w:cs="Arial"/>
                <w:sz w:val="24"/>
                <w:szCs w:val="24"/>
              </w:rPr>
              <w:t>.</w:t>
            </w:r>
            <w:r>
              <w:rPr>
                <w:rFonts w:ascii="Arial" w:hAnsi="Arial" w:cs="Arial"/>
                <w:sz w:val="24"/>
                <w:szCs w:val="24"/>
              </w:rPr>
              <w:t xml:space="preserve"> [19]</w:t>
            </w:r>
          </w:p>
        </w:tc>
        <w:tc>
          <w:tcPr>
            <w:tcW w:w="851"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1993</w:t>
            </w:r>
          </w:p>
        </w:tc>
        <w:tc>
          <w:tcPr>
            <w:tcW w:w="1701" w:type="dxa"/>
            <w:tcBorders>
              <w:top w:val="nil"/>
              <w:left w:val="nil"/>
              <w:bottom w:val="nil"/>
              <w:right w:val="nil"/>
            </w:tcBorders>
          </w:tcPr>
          <w:p w:rsidR="00B82333" w:rsidRPr="00947D96" w:rsidRDefault="00B82333" w:rsidP="00B129A8">
            <w:pPr>
              <w:spacing w:line="276" w:lineRule="auto"/>
              <w:jc w:val="center"/>
              <w:rPr>
                <w:rFonts w:ascii="Arial" w:hAnsi="Arial" w:cs="Arial"/>
              </w:rPr>
            </w:pPr>
            <w:r w:rsidRPr="00947D96">
              <w:rPr>
                <w:rFonts w:ascii="Arial" w:hAnsi="Arial" w:cs="Arial"/>
              </w:rPr>
              <w:t>Prospective</w:t>
            </w:r>
          </w:p>
        </w:tc>
        <w:tc>
          <w:tcPr>
            <w:tcW w:w="1559"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USA</w:t>
            </w:r>
          </w:p>
        </w:tc>
        <w:tc>
          <w:tcPr>
            <w:tcW w:w="1134" w:type="dxa"/>
            <w:tcBorders>
              <w:top w:val="nil"/>
              <w:left w:val="nil"/>
              <w:bottom w:val="nil"/>
              <w:right w:val="single" w:sz="4" w:space="0" w:color="auto"/>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23</w:t>
            </w:r>
          </w:p>
        </w:tc>
        <w:tc>
          <w:tcPr>
            <w:tcW w:w="1417" w:type="dxa"/>
            <w:tcBorders>
              <w:top w:val="nil"/>
              <w:left w:val="single" w:sz="4" w:space="0" w:color="auto"/>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r>
      <w:tr w:rsidR="00B2758E" w:rsidRPr="00627F3C" w:rsidTr="00336A23">
        <w:tc>
          <w:tcPr>
            <w:tcW w:w="1702" w:type="dxa"/>
            <w:tcBorders>
              <w:top w:val="nil"/>
              <w:bottom w:val="nil"/>
              <w:right w:val="nil"/>
            </w:tcBorders>
          </w:tcPr>
          <w:p w:rsidR="00B82333" w:rsidRPr="00627F3C" w:rsidRDefault="00B82333" w:rsidP="00B129A8">
            <w:pPr>
              <w:spacing w:line="276" w:lineRule="auto"/>
              <w:rPr>
                <w:rFonts w:ascii="Arial" w:hAnsi="Arial" w:cs="Arial"/>
                <w:sz w:val="24"/>
                <w:szCs w:val="24"/>
              </w:rPr>
            </w:pPr>
            <w:r>
              <w:rPr>
                <w:rFonts w:ascii="Arial" w:hAnsi="Arial" w:cs="Arial"/>
                <w:sz w:val="24"/>
                <w:szCs w:val="24"/>
              </w:rPr>
              <w:t xml:space="preserve">Sacri </w:t>
            </w:r>
            <w:r w:rsidRPr="00641A57">
              <w:rPr>
                <w:rFonts w:ascii="Arial" w:hAnsi="Arial" w:cs="Arial"/>
                <w:i/>
                <w:sz w:val="24"/>
                <w:szCs w:val="24"/>
              </w:rPr>
              <w:t>et al</w:t>
            </w:r>
            <w:r w:rsidR="00E4604F">
              <w:rPr>
                <w:rFonts w:ascii="Arial" w:hAnsi="Arial" w:cs="Arial"/>
                <w:sz w:val="24"/>
                <w:szCs w:val="24"/>
              </w:rPr>
              <w:t>.</w:t>
            </w:r>
            <w:r>
              <w:rPr>
                <w:rFonts w:ascii="Arial" w:hAnsi="Arial" w:cs="Arial"/>
                <w:sz w:val="24"/>
                <w:szCs w:val="24"/>
              </w:rPr>
              <w:t xml:space="preserve"> [12]</w:t>
            </w:r>
          </w:p>
        </w:tc>
        <w:tc>
          <w:tcPr>
            <w:tcW w:w="851"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2015</w:t>
            </w:r>
          </w:p>
        </w:tc>
        <w:tc>
          <w:tcPr>
            <w:tcW w:w="1701" w:type="dxa"/>
            <w:tcBorders>
              <w:top w:val="nil"/>
              <w:left w:val="nil"/>
              <w:bottom w:val="nil"/>
              <w:right w:val="nil"/>
            </w:tcBorders>
          </w:tcPr>
          <w:p w:rsidR="00B82333" w:rsidRPr="00947D96" w:rsidRDefault="00B82333" w:rsidP="00B129A8">
            <w:pPr>
              <w:spacing w:line="276" w:lineRule="auto"/>
              <w:jc w:val="center"/>
              <w:rPr>
                <w:rFonts w:ascii="Arial" w:hAnsi="Arial" w:cs="Arial"/>
              </w:rPr>
            </w:pPr>
            <w:r w:rsidRPr="00947D96">
              <w:rPr>
                <w:rFonts w:ascii="Arial" w:hAnsi="Arial" w:cs="Arial"/>
              </w:rPr>
              <w:t>Retrospective</w:t>
            </w:r>
          </w:p>
        </w:tc>
        <w:tc>
          <w:tcPr>
            <w:tcW w:w="1559"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France</w:t>
            </w:r>
          </w:p>
        </w:tc>
        <w:tc>
          <w:tcPr>
            <w:tcW w:w="1134" w:type="dxa"/>
            <w:tcBorders>
              <w:top w:val="nil"/>
              <w:left w:val="nil"/>
              <w:bottom w:val="nil"/>
              <w:right w:val="single" w:sz="4" w:space="0" w:color="auto"/>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28</w:t>
            </w:r>
          </w:p>
        </w:tc>
        <w:tc>
          <w:tcPr>
            <w:tcW w:w="1417" w:type="dxa"/>
            <w:tcBorders>
              <w:top w:val="nil"/>
              <w:left w:val="single" w:sz="4" w:space="0" w:color="auto"/>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r>
      <w:tr w:rsidR="00B2758E" w:rsidRPr="00627F3C" w:rsidTr="00336A23">
        <w:tc>
          <w:tcPr>
            <w:tcW w:w="1702" w:type="dxa"/>
            <w:tcBorders>
              <w:top w:val="nil"/>
              <w:bottom w:val="nil"/>
              <w:right w:val="nil"/>
            </w:tcBorders>
          </w:tcPr>
          <w:p w:rsidR="00B82333" w:rsidRPr="00627F3C" w:rsidRDefault="00B82333" w:rsidP="00B129A8">
            <w:pPr>
              <w:spacing w:line="276" w:lineRule="auto"/>
              <w:rPr>
                <w:rFonts w:ascii="Arial" w:hAnsi="Arial" w:cs="Arial"/>
                <w:sz w:val="24"/>
                <w:szCs w:val="24"/>
              </w:rPr>
            </w:pPr>
            <w:r>
              <w:rPr>
                <w:rFonts w:ascii="Arial" w:hAnsi="Arial" w:cs="Arial"/>
                <w:sz w:val="24"/>
                <w:szCs w:val="24"/>
              </w:rPr>
              <w:t xml:space="preserve">Stegmayr </w:t>
            </w:r>
            <w:r w:rsidRPr="00641A57">
              <w:rPr>
                <w:rFonts w:ascii="Arial" w:hAnsi="Arial" w:cs="Arial"/>
                <w:i/>
                <w:sz w:val="24"/>
                <w:szCs w:val="24"/>
              </w:rPr>
              <w:t>et al</w:t>
            </w:r>
            <w:r w:rsidR="00E4604F">
              <w:rPr>
                <w:rFonts w:ascii="Arial" w:hAnsi="Arial" w:cs="Arial"/>
                <w:sz w:val="24"/>
                <w:szCs w:val="24"/>
              </w:rPr>
              <w:t>.</w:t>
            </w:r>
            <w:r>
              <w:rPr>
                <w:rFonts w:ascii="Arial" w:hAnsi="Arial" w:cs="Arial"/>
                <w:sz w:val="24"/>
                <w:szCs w:val="24"/>
              </w:rPr>
              <w:t xml:space="preserve"> [21]</w:t>
            </w:r>
          </w:p>
        </w:tc>
        <w:tc>
          <w:tcPr>
            <w:tcW w:w="851"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2000</w:t>
            </w:r>
          </w:p>
        </w:tc>
        <w:tc>
          <w:tcPr>
            <w:tcW w:w="1701" w:type="dxa"/>
            <w:tcBorders>
              <w:top w:val="nil"/>
              <w:left w:val="nil"/>
              <w:bottom w:val="nil"/>
              <w:right w:val="nil"/>
            </w:tcBorders>
          </w:tcPr>
          <w:p w:rsidR="00B82333" w:rsidRPr="00947D96" w:rsidRDefault="00B82333" w:rsidP="00B129A8">
            <w:pPr>
              <w:spacing w:line="276" w:lineRule="auto"/>
              <w:jc w:val="center"/>
              <w:rPr>
                <w:rFonts w:ascii="Arial" w:hAnsi="Arial" w:cs="Arial"/>
              </w:rPr>
            </w:pPr>
            <w:r w:rsidRPr="00947D96">
              <w:rPr>
                <w:rFonts w:ascii="Arial" w:hAnsi="Arial" w:cs="Arial"/>
              </w:rPr>
              <w:t>Retrospective</w:t>
            </w:r>
          </w:p>
        </w:tc>
        <w:tc>
          <w:tcPr>
            <w:tcW w:w="1559"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Sweden, Germany</w:t>
            </w:r>
          </w:p>
        </w:tc>
        <w:tc>
          <w:tcPr>
            <w:tcW w:w="1134" w:type="dxa"/>
            <w:tcBorders>
              <w:top w:val="nil"/>
              <w:left w:val="nil"/>
              <w:bottom w:val="nil"/>
              <w:right w:val="single" w:sz="4" w:space="0" w:color="auto"/>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7</w:t>
            </w:r>
          </w:p>
        </w:tc>
        <w:tc>
          <w:tcPr>
            <w:tcW w:w="1417" w:type="dxa"/>
            <w:tcBorders>
              <w:top w:val="nil"/>
              <w:left w:val="single" w:sz="4" w:space="0" w:color="auto"/>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r>
      <w:tr w:rsidR="00B2758E" w:rsidRPr="00627F3C" w:rsidTr="00336A23">
        <w:tc>
          <w:tcPr>
            <w:tcW w:w="1702" w:type="dxa"/>
            <w:tcBorders>
              <w:top w:val="nil"/>
              <w:bottom w:val="nil"/>
              <w:right w:val="nil"/>
            </w:tcBorders>
          </w:tcPr>
          <w:p w:rsidR="00B82333" w:rsidRPr="00627F3C" w:rsidRDefault="00B82333" w:rsidP="00B129A8">
            <w:pPr>
              <w:spacing w:line="276" w:lineRule="auto"/>
              <w:rPr>
                <w:rFonts w:ascii="Arial" w:hAnsi="Arial" w:cs="Arial"/>
                <w:sz w:val="24"/>
                <w:szCs w:val="24"/>
              </w:rPr>
            </w:pPr>
            <w:r>
              <w:rPr>
                <w:rFonts w:ascii="Arial" w:hAnsi="Arial" w:cs="Arial"/>
                <w:sz w:val="24"/>
                <w:szCs w:val="24"/>
              </w:rPr>
              <w:t xml:space="preserve">Tahghighi </w:t>
            </w:r>
            <w:r w:rsidRPr="00641A57">
              <w:rPr>
                <w:rFonts w:ascii="Arial" w:hAnsi="Arial" w:cs="Arial"/>
                <w:i/>
                <w:sz w:val="24"/>
                <w:szCs w:val="24"/>
              </w:rPr>
              <w:t>et al</w:t>
            </w:r>
            <w:r w:rsidR="00E4604F" w:rsidRPr="00641A57">
              <w:rPr>
                <w:rFonts w:ascii="Arial" w:hAnsi="Arial" w:cs="Arial"/>
                <w:i/>
                <w:sz w:val="24"/>
                <w:szCs w:val="24"/>
              </w:rPr>
              <w:t>.</w:t>
            </w:r>
            <w:r>
              <w:rPr>
                <w:rFonts w:ascii="Arial" w:hAnsi="Arial" w:cs="Arial"/>
                <w:sz w:val="24"/>
                <w:szCs w:val="24"/>
              </w:rPr>
              <w:t xml:space="preserve"> [23]</w:t>
            </w:r>
          </w:p>
        </w:tc>
        <w:tc>
          <w:tcPr>
            <w:tcW w:w="851"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2013</w:t>
            </w:r>
          </w:p>
        </w:tc>
        <w:tc>
          <w:tcPr>
            <w:tcW w:w="1701" w:type="dxa"/>
            <w:tcBorders>
              <w:top w:val="nil"/>
              <w:left w:val="nil"/>
              <w:bottom w:val="nil"/>
              <w:right w:val="nil"/>
            </w:tcBorders>
          </w:tcPr>
          <w:p w:rsidR="00B82333" w:rsidRPr="00947D96" w:rsidRDefault="00B82333" w:rsidP="00B129A8">
            <w:pPr>
              <w:spacing w:line="276" w:lineRule="auto"/>
              <w:jc w:val="center"/>
              <w:rPr>
                <w:rFonts w:ascii="Arial" w:hAnsi="Arial" w:cs="Arial"/>
              </w:rPr>
            </w:pPr>
            <w:r w:rsidRPr="00947D96">
              <w:rPr>
                <w:rFonts w:ascii="Arial" w:hAnsi="Arial" w:cs="Arial"/>
              </w:rPr>
              <w:t>Retrospective</w:t>
            </w:r>
          </w:p>
        </w:tc>
        <w:tc>
          <w:tcPr>
            <w:tcW w:w="1559"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Iran</w:t>
            </w:r>
          </w:p>
        </w:tc>
        <w:tc>
          <w:tcPr>
            <w:tcW w:w="1134" w:type="dxa"/>
            <w:tcBorders>
              <w:top w:val="nil"/>
              <w:left w:val="nil"/>
              <w:bottom w:val="nil"/>
              <w:right w:val="single" w:sz="4" w:space="0" w:color="auto"/>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11</w:t>
            </w:r>
          </w:p>
        </w:tc>
        <w:tc>
          <w:tcPr>
            <w:tcW w:w="1417" w:type="dxa"/>
            <w:tcBorders>
              <w:top w:val="nil"/>
              <w:left w:val="single" w:sz="4" w:space="0" w:color="auto"/>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bottom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r>
      <w:tr w:rsidR="00B2758E" w:rsidRPr="00627F3C" w:rsidTr="00336A23">
        <w:tc>
          <w:tcPr>
            <w:tcW w:w="1702" w:type="dxa"/>
            <w:tcBorders>
              <w:top w:val="nil"/>
              <w:right w:val="nil"/>
            </w:tcBorders>
          </w:tcPr>
          <w:p w:rsidR="00B82333" w:rsidRPr="00627F3C" w:rsidRDefault="00B82333" w:rsidP="00B129A8">
            <w:pPr>
              <w:spacing w:line="276" w:lineRule="auto"/>
              <w:rPr>
                <w:rFonts w:ascii="Arial" w:hAnsi="Arial" w:cs="Arial"/>
                <w:sz w:val="24"/>
                <w:szCs w:val="24"/>
              </w:rPr>
            </w:pPr>
            <w:r>
              <w:rPr>
                <w:rFonts w:ascii="Arial" w:hAnsi="Arial" w:cs="Arial"/>
                <w:sz w:val="24"/>
                <w:szCs w:val="24"/>
              </w:rPr>
              <w:t xml:space="preserve">Wong </w:t>
            </w:r>
            <w:r w:rsidRPr="00641A57">
              <w:rPr>
                <w:rFonts w:ascii="Arial" w:hAnsi="Arial" w:cs="Arial"/>
                <w:i/>
                <w:sz w:val="24"/>
                <w:szCs w:val="24"/>
              </w:rPr>
              <w:t>et al</w:t>
            </w:r>
            <w:r w:rsidR="00E4604F">
              <w:rPr>
                <w:rFonts w:ascii="Arial" w:hAnsi="Arial" w:cs="Arial"/>
                <w:sz w:val="24"/>
                <w:szCs w:val="24"/>
              </w:rPr>
              <w:t>.</w:t>
            </w:r>
            <w:r>
              <w:rPr>
                <w:rFonts w:ascii="Arial" w:hAnsi="Arial" w:cs="Arial"/>
                <w:sz w:val="24"/>
                <w:szCs w:val="24"/>
              </w:rPr>
              <w:t xml:space="preserve"> [20]</w:t>
            </w:r>
          </w:p>
        </w:tc>
        <w:tc>
          <w:tcPr>
            <w:tcW w:w="851" w:type="dxa"/>
            <w:tcBorders>
              <w:top w:val="nil"/>
              <w:left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1998</w:t>
            </w:r>
          </w:p>
        </w:tc>
        <w:tc>
          <w:tcPr>
            <w:tcW w:w="1701" w:type="dxa"/>
            <w:tcBorders>
              <w:top w:val="nil"/>
              <w:left w:val="nil"/>
              <w:right w:val="nil"/>
            </w:tcBorders>
          </w:tcPr>
          <w:p w:rsidR="00B82333" w:rsidRPr="00947D96" w:rsidRDefault="00336A23" w:rsidP="00B129A8">
            <w:pPr>
              <w:spacing w:line="276" w:lineRule="auto"/>
              <w:jc w:val="center"/>
              <w:rPr>
                <w:rFonts w:ascii="Arial" w:hAnsi="Arial" w:cs="Arial"/>
              </w:rPr>
            </w:pPr>
            <w:r>
              <w:rPr>
                <w:rFonts w:ascii="Arial" w:hAnsi="Arial" w:cs="Arial"/>
              </w:rPr>
              <w:t>Retrospective</w:t>
            </w:r>
          </w:p>
        </w:tc>
        <w:tc>
          <w:tcPr>
            <w:tcW w:w="1559" w:type="dxa"/>
            <w:tcBorders>
              <w:top w:val="nil"/>
              <w:left w:val="nil"/>
              <w:right w:val="nil"/>
            </w:tcBorders>
          </w:tcPr>
          <w:p w:rsidR="00B82333" w:rsidRPr="00627F3C" w:rsidRDefault="00B82333" w:rsidP="00B129A8">
            <w:pPr>
              <w:spacing w:line="276" w:lineRule="auto"/>
              <w:jc w:val="center"/>
              <w:rPr>
                <w:rFonts w:ascii="Arial" w:hAnsi="Arial" w:cs="Arial"/>
                <w:sz w:val="24"/>
                <w:szCs w:val="24"/>
              </w:rPr>
            </w:pPr>
            <w:r w:rsidRPr="00947D96">
              <w:rPr>
                <w:rFonts w:ascii="Arial" w:hAnsi="Arial" w:cs="Arial"/>
              </w:rPr>
              <w:t>UK</w:t>
            </w:r>
          </w:p>
        </w:tc>
        <w:tc>
          <w:tcPr>
            <w:tcW w:w="1134" w:type="dxa"/>
            <w:tcBorders>
              <w:top w:val="nil"/>
              <w:left w:val="nil"/>
              <w:right w:val="single" w:sz="4" w:space="0" w:color="auto"/>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12</w:t>
            </w:r>
          </w:p>
        </w:tc>
        <w:tc>
          <w:tcPr>
            <w:tcW w:w="1417" w:type="dxa"/>
            <w:tcBorders>
              <w:top w:val="nil"/>
              <w:left w:val="single" w:sz="4" w:space="0" w:color="auto"/>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righ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c>
          <w:tcPr>
            <w:tcW w:w="1276" w:type="dxa"/>
            <w:tcBorders>
              <w:top w:val="nil"/>
              <w:left w:val="nil"/>
            </w:tcBorders>
          </w:tcPr>
          <w:p w:rsidR="00B82333" w:rsidRPr="00627F3C" w:rsidRDefault="00B82333" w:rsidP="00B129A8">
            <w:pPr>
              <w:spacing w:line="276" w:lineRule="auto"/>
              <w:jc w:val="center"/>
              <w:rPr>
                <w:rFonts w:ascii="Arial" w:hAnsi="Arial" w:cs="Arial"/>
                <w:sz w:val="24"/>
                <w:szCs w:val="24"/>
              </w:rPr>
            </w:pPr>
            <w:r w:rsidRPr="00627F3C">
              <w:rPr>
                <w:rFonts w:ascii="Arial" w:hAnsi="Arial" w:cs="Arial"/>
                <w:sz w:val="24"/>
                <w:szCs w:val="24"/>
              </w:rPr>
              <w:t>+</w:t>
            </w:r>
          </w:p>
        </w:tc>
      </w:tr>
    </w:tbl>
    <w:p w:rsidR="00B82333" w:rsidRPr="00100184" w:rsidRDefault="00B82333" w:rsidP="00B82333">
      <w:pPr>
        <w:rPr>
          <w:rFonts w:ascii="Arial" w:hAnsi="Arial" w:cs="Arial"/>
          <w:sz w:val="2"/>
        </w:rPr>
      </w:pPr>
    </w:p>
    <w:p w:rsidR="00B82333" w:rsidRPr="00025B49" w:rsidRDefault="00B82333" w:rsidP="00100184">
      <w:pPr>
        <w:ind w:hanging="426"/>
        <w:rPr>
          <w:rFonts w:ascii="Arial" w:hAnsi="Arial" w:cs="Arial"/>
          <w:sz w:val="24"/>
          <w:szCs w:val="24"/>
          <w:lang w:val="en-GB"/>
        </w:rPr>
      </w:pPr>
      <w:r w:rsidRPr="00025B49">
        <w:rPr>
          <w:rFonts w:ascii="Arial" w:hAnsi="Arial" w:cs="Arial"/>
          <w:b/>
          <w:sz w:val="24"/>
          <w:szCs w:val="24"/>
          <w:lang w:val="en-GB"/>
        </w:rPr>
        <w:t>Legend.</w:t>
      </w:r>
      <w:r w:rsidRPr="00025B49">
        <w:rPr>
          <w:rFonts w:ascii="Arial" w:hAnsi="Arial" w:cs="Arial"/>
          <w:sz w:val="24"/>
          <w:szCs w:val="24"/>
          <w:lang w:val="en-GB"/>
        </w:rPr>
        <w:t xml:space="preserve"> +   Low risk of bias;</w:t>
      </w:r>
      <w:r w:rsidR="00E4604F" w:rsidRPr="00025B49">
        <w:rPr>
          <w:rFonts w:ascii="Arial" w:hAnsi="Arial" w:cs="Arial"/>
          <w:sz w:val="24"/>
          <w:szCs w:val="24"/>
          <w:lang w:val="en-GB"/>
        </w:rPr>
        <w:tab/>
      </w:r>
      <w:r w:rsidRPr="00025B49">
        <w:rPr>
          <w:rFonts w:ascii="Arial" w:hAnsi="Arial" w:cs="Arial"/>
          <w:sz w:val="24"/>
          <w:szCs w:val="24"/>
          <w:lang w:val="en-GB"/>
        </w:rPr>
        <w:t xml:space="preserve"> -   Possible risk of bias;</w:t>
      </w:r>
      <w:r w:rsidR="00E4604F" w:rsidRPr="00025B49">
        <w:rPr>
          <w:rFonts w:ascii="Arial" w:hAnsi="Arial" w:cs="Arial"/>
          <w:sz w:val="24"/>
          <w:szCs w:val="24"/>
          <w:lang w:val="en-GB"/>
        </w:rPr>
        <w:tab/>
      </w:r>
      <w:r w:rsidRPr="00025B49">
        <w:rPr>
          <w:rFonts w:ascii="Arial" w:hAnsi="Arial" w:cs="Arial"/>
          <w:sz w:val="24"/>
          <w:szCs w:val="24"/>
          <w:lang w:val="en-GB"/>
        </w:rPr>
        <w:t xml:space="preserve"> ?   Poor reporting</w:t>
      </w:r>
    </w:p>
    <w:p w:rsidR="00535935" w:rsidRPr="00025B49" w:rsidRDefault="00535935">
      <w:pPr>
        <w:rPr>
          <w:rFonts w:ascii="Arial" w:hAnsi="Arial" w:cs="Arial"/>
          <w:b/>
          <w:sz w:val="24"/>
          <w:szCs w:val="24"/>
          <w:lang w:val="en-GB"/>
        </w:rPr>
      </w:pPr>
    </w:p>
    <w:p w:rsidR="00535935" w:rsidRPr="00025B49" w:rsidRDefault="00535935">
      <w:pPr>
        <w:rPr>
          <w:rFonts w:ascii="Arial" w:hAnsi="Arial" w:cs="Arial"/>
          <w:b/>
          <w:sz w:val="24"/>
          <w:szCs w:val="24"/>
          <w:lang w:val="en-GB"/>
        </w:rPr>
        <w:sectPr w:rsidR="00535935" w:rsidRPr="00025B49" w:rsidSect="00E77148">
          <w:type w:val="continuous"/>
          <w:pgSz w:w="11906" w:h="16838"/>
          <w:pgMar w:top="1134" w:right="1134" w:bottom="1418" w:left="1134" w:header="709" w:footer="709" w:gutter="0"/>
          <w:cols w:space="708"/>
          <w:docGrid w:linePitch="360"/>
        </w:sectPr>
      </w:pPr>
    </w:p>
    <w:p w:rsidR="003F1CF5" w:rsidRPr="00025B49" w:rsidRDefault="00DE5ACB" w:rsidP="0046273F">
      <w:pPr>
        <w:ind w:hanging="142"/>
        <w:rPr>
          <w:rFonts w:ascii="Arial" w:hAnsi="Arial" w:cs="Arial"/>
          <w:lang w:val="en-GB"/>
        </w:rPr>
      </w:pPr>
      <w:r w:rsidRPr="00025B49">
        <w:rPr>
          <w:rFonts w:ascii="Arial" w:hAnsi="Arial" w:cs="Arial"/>
          <w:b/>
          <w:sz w:val="24"/>
          <w:szCs w:val="24"/>
          <w:lang w:val="en-GB"/>
        </w:rPr>
        <w:lastRenderedPageBreak/>
        <w:t xml:space="preserve">Table </w:t>
      </w:r>
      <w:r w:rsidR="00893513">
        <w:rPr>
          <w:rFonts w:ascii="Arial" w:hAnsi="Arial" w:cs="Arial"/>
          <w:b/>
          <w:sz w:val="24"/>
          <w:szCs w:val="24"/>
          <w:lang w:val="en-GB"/>
        </w:rPr>
        <w:t>S</w:t>
      </w:r>
      <w:r w:rsidRPr="00025B49">
        <w:rPr>
          <w:rFonts w:ascii="Arial" w:hAnsi="Arial" w:cs="Arial"/>
          <w:b/>
          <w:sz w:val="24"/>
          <w:szCs w:val="24"/>
          <w:lang w:val="en-GB"/>
        </w:rPr>
        <w:t>4</w:t>
      </w:r>
      <w:r w:rsidR="00E54053" w:rsidRPr="00025B49">
        <w:rPr>
          <w:rFonts w:ascii="Arial" w:hAnsi="Arial" w:cs="Arial"/>
          <w:sz w:val="24"/>
          <w:szCs w:val="24"/>
          <w:lang w:val="en-GB"/>
        </w:rPr>
        <w:t xml:space="preserve">. Risk of bias </w:t>
      </w:r>
      <w:r w:rsidR="00E4604F" w:rsidRPr="00025B49">
        <w:rPr>
          <w:rFonts w:ascii="Arial" w:hAnsi="Arial" w:cs="Arial"/>
          <w:sz w:val="24"/>
          <w:szCs w:val="24"/>
          <w:lang w:val="en-GB"/>
        </w:rPr>
        <w:t xml:space="preserve">in </w:t>
      </w:r>
      <w:r w:rsidR="00E54053" w:rsidRPr="00025B49">
        <w:rPr>
          <w:rFonts w:ascii="Arial" w:hAnsi="Arial" w:cs="Arial"/>
          <w:sz w:val="24"/>
          <w:szCs w:val="24"/>
          <w:lang w:val="en-GB"/>
        </w:rPr>
        <w:t>studies</w:t>
      </w:r>
      <w:r w:rsidR="00676D9E" w:rsidRPr="00025B49">
        <w:rPr>
          <w:rFonts w:ascii="Arial" w:hAnsi="Arial" w:cs="Arial"/>
          <w:sz w:val="24"/>
          <w:szCs w:val="24"/>
          <w:lang w:val="en-GB"/>
        </w:rPr>
        <w:t xml:space="preserve"> </w:t>
      </w:r>
      <w:r w:rsidR="00E4604F" w:rsidRPr="00025B49">
        <w:rPr>
          <w:rFonts w:ascii="Arial" w:hAnsi="Arial" w:cs="Arial"/>
          <w:sz w:val="24"/>
          <w:szCs w:val="24"/>
          <w:lang w:val="en-GB"/>
        </w:rPr>
        <w:t xml:space="preserve">of </w:t>
      </w:r>
      <w:r w:rsidR="00E54053" w:rsidRPr="00025B49">
        <w:rPr>
          <w:rFonts w:ascii="Arial" w:hAnsi="Arial" w:cs="Arial"/>
          <w:sz w:val="24"/>
          <w:szCs w:val="24"/>
          <w:lang w:val="en-GB"/>
        </w:rPr>
        <w:t>childhood-onset microscopi</w:t>
      </w:r>
      <w:r w:rsidR="00E4604F" w:rsidRPr="00025B49">
        <w:rPr>
          <w:rFonts w:ascii="Arial" w:hAnsi="Arial" w:cs="Arial"/>
          <w:sz w:val="24"/>
          <w:szCs w:val="24"/>
          <w:lang w:val="en-GB"/>
        </w:rPr>
        <w:t>c</w:t>
      </w:r>
      <w:r w:rsidR="00E54053" w:rsidRPr="00025B49">
        <w:rPr>
          <w:rFonts w:ascii="Arial" w:hAnsi="Arial" w:cs="Arial"/>
          <w:sz w:val="24"/>
          <w:szCs w:val="24"/>
          <w:lang w:val="en-GB"/>
        </w:rPr>
        <w:t xml:space="preserve"> polyangiitis</w:t>
      </w:r>
    </w:p>
    <w:tbl>
      <w:tblPr>
        <w:tblStyle w:val="TableGrid"/>
        <w:tblW w:w="10455" w:type="dxa"/>
        <w:tblInd w:w="-34" w:type="dxa"/>
        <w:tblLook w:val="04A0"/>
      </w:tblPr>
      <w:tblGrid>
        <w:gridCol w:w="2070"/>
        <w:gridCol w:w="767"/>
        <w:gridCol w:w="1714"/>
        <w:gridCol w:w="1101"/>
        <w:gridCol w:w="1037"/>
        <w:gridCol w:w="1342"/>
        <w:gridCol w:w="1194"/>
        <w:gridCol w:w="1230"/>
      </w:tblGrid>
      <w:tr w:rsidR="00627F3C" w:rsidRPr="00627F3C" w:rsidTr="0046273F">
        <w:tc>
          <w:tcPr>
            <w:tcW w:w="2070" w:type="dxa"/>
            <w:vMerge w:val="restart"/>
            <w:tcBorders>
              <w:bottom w:val="nil"/>
              <w:right w:val="nil"/>
            </w:tcBorders>
          </w:tcPr>
          <w:p w:rsidR="00627F3C" w:rsidRPr="00025B49" w:rsidRDefault="00627F3C" w:rsidP="001B11AA">
            <w:pPr>
              <w:jc w:val="center"/>
              <w:rPr>
                <w:rFonts w:ascii="Arial" w:hAnsi="Arial" w:cs="Arial"/>
                <w:sz w:val="24"/>
                <w:szCs w:val="24"/>
                <w:lang w:val="en-GB"/>
              </w:rPr>
            </w:pPr>
          </w:p>
          <w:p w:rsidR="00627F3C" w:rsidRPr="00025B49" w:rsidRDefault="00627F3C" w:rsidP="001B11AA">
            <w:pPr>
              <w:jc w:val="center"/>
              <w:rPr>
                <w:rFonts w:ascii="Arial" w:hAnsi="Arial" w:cs="Arial"/>
                <w:sz w:val="24"/>
                <w:szCs w:val="24"/>
                <w:lang w:val="en-GB"/>
              </w:rPr>
            </w:pPr>
          </w:p>
          <w:p w:rsidR="00627F3C" w:rsidRPr="00627F3C" w:rsidRDefault="00627F3C" w:rsidP="001B11AA">
            <w:pPr>
              <w:jc w:val="center"/>
              <w:rPr>
                <w:rFonts w:ascii="Arial" w:hAnsi="Arial" w:cs="Arial"/>
                <w:sz w:val="24"/>
                <w:szCs w:val="24"/>
              </w:rPr>
            </w:pPr>
            <w:r w:rsidRPr="00627F3C">
              <w:rPr>
                <w:rFonts w:ascii="Arial" w:hAnsi="Arial" w:cs="Arial"/>
                <w:sz w:val="24"/>
                <w:szCs w:val="24"/>
              </w:rPr>
              <w:t>Author</w:t>
            </w:r>
          </w:p>
          <w:p w:rsidR="00627F3C" w:rsidRPr="00627F3C" w:rsidRDefault="00627F3C" w:rsidP="001B11AA">
            <w:pPr>
              <w:jc w:val="center"/>
              <w:rPr>
                <w:rFonts w:ascii="Arial" w:hAnsi="Arial" w:cs="Arial"/>
                <w:sz w:val="24"/>
                <w:szCs w:val="24"/>
              </w:rPr>
            </w:pPr>
          </w:p>
          <w:p w:rsidR="00627F3C" w:rsidRPr="00627F3C" w:rsidRDefault="00627F3C" w:rsidP="001B11AA">
            <w:pPr>
              <w:jc w:val="center"/>
              <w:rPr>
                <w:rFonts w:ascii="Arial" w:hAnsi="Arial" w:cs="Arial"/>
                <w:sz w:val="24"/>
                <w:szCs w:val="24"/>
              </w:rPr>
            </w:pPr>
          </w:p>
          <w:p w:rsidR="00627F3C" w:rsidRPr="00627F3C" w:rsidRDefault="00627F3C" w:rsidP="001B11AA">
            <w:pPr>
              <w:jc w:val="center"/>
              <w:rPr>
                <w:rFonts w:ascii="Arial" w:hAnsi="Arial" w:cs="Arial"/>
                <w:sz w:val="24"/>
                <w:szCs w:val="24"/>
              </w:rPr>
            </w:pPr>
          </w:p>
        </w:tc>
        <w:tc>
          <w:tcPr>
            <w:tcW w:w="767" w:type="dxa"/>
            <w:vMerge w:val="restart"/>
            <w:tcBorders>
              <w:left w:val="nil"/>
              <w:bottom w:val="nil"/>
              <w:right w:val="nil"/>
            </w:tcBorders>
          </w:tcPr>
          <w:p w:rsidR="00627F3C" w:rsidRDefault="00627F3C" w:rsidP="001B11AA">
            <w:pPr>
              <w:jc w:val="center"/>
              <w:rPr>
                <w:rFonts w:ascii="Arial" w:hAnsi="Arial" w:cs="Arial"/>
                <w:sz w:val="24"/>
                <w:szCs w:val="24"/>
              </w:rPr>
            </w:pPr>
          </w:p>
          <w:p w:rsidR="00627F3C" w:rsidRDefault="00627F3C" w:rsidP="001B11AA">
            <w:pPr>
              <w:jc w:val="center"/>
              <w:rPr>
                <w:rFonts w:ascii="Arial" w:hAnsi="Arial" w:cs="Arial"/>
                <w:sz w:val="24"/>
                <w:szCs w:val="24"/>
              </w:rPr>
            </w:pPr>
          </w:p>
          <w:p w:rsidR="00627F3C" w:rsidRPr="00627F3C" w:rsidRDefault="00627F3C" w:rsidP="001B11AA">
            <w:pPr>
              <w:jc w:val="center"/>
              <w:rPr>
                <w:rFonts w:ascii="Arial" w:hAnsi="Arial" w:cs="Arial"/>
                <w:sz w:val="24"/>
                <w:szCs w:val="24"/>
              </w:rPr>
            </w:pPr>
            <w:r w:rsidRPr="00627F3C">
              <w:rPr>
                <w:rFonts w:ascii="Arial" w:hAnsi="Arial" w:cs="Arial"/>
                <w:sz w:val="24"/>
                <w:szCs w:val="24"/>
              </w:rPr>
              <w:t>Year</w:t>
            </w:r>
          </w:p>
          <w:p w:rsidR="00627F3C" w:rsidRPr="00627F3C" w:rsidRDefault="00627F3C" w:rsidP="001B11AA">
            <w:pPr>
              <w:jc w:val="center"/>
              <w:rPr>
                <w:rFonts w:ascii="Arial" w:hAnsi="Arial" w:cs="Arial"/>
                <w:sz w:val="24"/>
                <w:szCs w:val="24"/>
              </w:rPr>
            </w:pPr>
          </w:p>
        </w:tc>
        <w:tc>
          <w:tcPr>
            <w:tcW w:w="1714" w:type="dxa"/>
            <w:vMerge w:val="restart"/>
            <w:tcBorders>
              <w:left w:val="nil"/>
              <w:bottom w:val="nil"/>
              <w:right w:val="nil"/>
            </w:tcBorders>
          </w:tcPr>
          <w:p w:rsidR="00627F3C" w:rsidRDefault="00627F3C" w:rsidP="001B11AA">
            <w:pPr>
              <w:jc w:val="center"/>
              <w:rPr>
                <w:rFonts w:ascii="Arial" w:hAnsi="Arial" w:cs="Arial"/>
                <w:sz w:val="24"/>
                <w:szCs w:val="24"/>
              </w:rPr>
            </w:pPr>
          </w:p>
          <w:p w:rsidR="00627F3C" w:rsidRDefault="00627F3C" w:rsidP="001B11AA">
            <w:pPr>
              <w:jc w:val="center"/>
              <w:rPr>
                <w:rFonts w:ascii="Arial" w:hAnsi="Arial" w:cs="Arial"/>
                <w:sz w:val="24"/>
                <w:szCs w:val="24"/>
              </w:rPr>
            </w:pPr>
          </w:p>
          <w:p w:rsidR="00627F3C" w:rsidRPr="00627F3C" w:rsidRDefault="00627F3C" w:rsidP="001B11AA">
            <w:pPr>
              <w:jc w:val="center"/>
              <w:rPr>
                <w:rFonts w:ascii="Arial" w:hAnsi="Arial" w:cs="Arial"/>
                <w:sz w:val="24"/>
                <w:szCs w:val="24"/>
              </w:rPr>
            </w:pPr>
            <w:r w:rsidRPr="00627F3C">
              <w:rPr>
                <w:rFonts w:ascii="Arial" w:hAnsi="Arial" w:cs="Arial"/>
                <w:sz w:val="24"/>
                <w:szCs w:val="24"/>
              </w:rPr>
              <w:t>Study design</w:t>
            </w:r>
          </w:p>
          <w:p w:rsidR="00627F3C" w:rsidRPr="00627F3C" w:rsidRDefault="00627F3C" w:rsidP="001B11AA">
            <w:pPr>
              <w:jc w:val="center"/>
              <w:rPr>
                <w:rFonts w:ascii="Arial" w:hAnsi="Arial" w:cs="Arial"/>
                <w:sz w:val="24"/>
                <w:szCs w:val="24"/>
              </w:rPr>
            </w:pPr>
          </w:p>
        </w:tc>
        <w:tc>
          <w:tcPr>
            <w:tcW w:w="1101" w:type="dxa"/>
            <w:vMerge w:val="restart"/>
            <w:tcBorders>
              <w:left w:val="nil"/>
              <w:bottom w:val="nil"/>
              <w:right w:val="nil"/>
            </w:tcBorders>
          </w:tcPr>
          <w:p w:rsidR="00627F3C" w:rsidRDefault="00627F3C" w:rsidP="001B11AA">
            <w:pPr>
              <w:jc w:val="center"/>
              <w:rPr>
                <w:rFonts w:ascii="Arial" w:hAnsi="Arial" w:cs="Arial"/>
                <w:sz w:val="24"/>
                <w:szCs w:val="24"/>
              </w:rPr>
            </w:pPr>
          </w:p>
          <w:p w:rsidR="00627F3C" w:rsidRDefault="00627F3C" w:rsidP="001B11AA">
            <w:pPr>
              <w:jc w:val="center"/>
              <w:rPr>
                <w:rFonts w:ascii="Arial" w:hAnsi="Arial" w:cs="Arial"/>
                <w:sz w:val="24"/>
                <w:szCs w:val="24"/>
              </w:rPr>
            </w:pPr>
          </w:p>
          <w:p w:rsidR="00627F3C" w:rsidRPr="00627F3C" w:rsidRDefault="00627F3C" w:rsidP="001B11AA">
            <w:pPr>
              <w:jc w:val="center"/>
              <w:rPr>
                <w:rFonts w:ascii="Arial" w:hAnsi="Arial" w:cs="Arial"/>
                <w:sz w:val="24"/>
                <w:szCs w:val="24"/>
              </w:rPr>
            </w:pPr>
            <w:r w:rsidRPr="00627F3C">
              <w:rPr>
                <w:rFonts w:ascii="Arial" w:hAnsi="Arial" w:cs="Arial"/>
                <w:sz w:val="24"/>
                <w:szCs w:val="24"/>
              </w:rPr>
              <w:t>Country</w:t>
            </w:r>
          </w:p>
        </w:tc>
        <w:tc>
          <w:tcPr>
            <w:tcW w:w="1037" w:type="dxa"/>
            <w:vMerge w:val="restart"/>
            <w:tcBorders>
              <w:left w:val="nil"/>
              <w:bottom w:val="nil"/>
              <w:right w:val="single" w:sz="4" w:space="0" w:color="auto"/>
            </w:tcBorders>
          </w:tcPr>
          <w:p w:rsidR="00627F3C" w:rsidRDefault="00627F3C" w:rsidP="001B11AA">
            <w:pPr>
              <w:jc w:val="center"/>
              <w:rPr>
                <w:rFonts w:ascii="Arial" w:hAnsi="Arial" w:cs="Arial"/>
                <w:sz w:val="24"/>
                <w:szCs w:val="24"/>
              </w:rPr>
            </w:pPr>
          </w:p>
          <w:p w:rsidR="00627F3C" w:rsidRDefault="00627F3C" w:rsidP="001B11AA">
            <w:pPr>
              <w:jc w:val="center"/>
              <w:rPr>
                <w:rFonts w:ascii="Arial" w:hAnsi="Arial" w:cs="Arial"/>
                <w:sz w:val="24"/>
                <w:szCs w:val="24"/>
              </w:rPr>
            </w:pPr>
          </w:p>
          <w:p w:rsidR="00627F3C" w:rsidRPr="00627F3C" w:rsidRDefault="00627F3C" w:rsidP="001B11AA">
            <w:pPr>
              <w:jc w:val="center"/>
              <w:rPr>
                <w:rFonts w:ascii="Arial" w:hAnsi="Arial" w:cs="Arial"/>
                <w:sz w:val="24"/>
                <w:szCs w:val="24"/>
              </w:rPr>
            </w:pPr>
            <w:r w:rsidRPr="00627F3C">
              <w:rPr>
                <w:rFonts w:ascii="Arial" w:hAnsi="Arial" w:cs="Arial"/>
                <w:sz w:val="24"/>
                <w:szCs w:val="24"/>
              </w:rPr>
              <w:t>Sample</w:t>
            </w:r>
          </w:p>
          <w:p w:rsidR="00627F3C" w:rsidRPr="00627F3C" w:rsidRDefault="00627F3C" w:rsidP="001B11AA">
            <w:pPr>
              <w:jc w:val="center"/>
              <w:rPr>
                <w:rFonts w:ascii="Arial" w:hAnsi="Arial" w:cs="Arial"/>
                <w:sz w:val="24"/>
                <w:szCs w:val="24"/>
              </w:rPr>
            </w:pPr>
            <w:r w:rsidRPr="00627F3C">
              <w:rPr>
                <w:rFonts w:ascii="Arial" w:hAnsi="Arial" w:cs="Arial"/>
                <w:sz w:val="24"/>
                <w:szCs w:val="24"/>
              </w:rPr>
              <w:t>size</w:t>
            </w:r>
          </w:p>
          <w:p w:rsidR="00627F3C" w:rsidRPr="00627F3C" w:rsidRDefault="00627F3C" w:rsidP="001B11AA">
            <w:pPr>
              <w:jc w:val="center"/>
              <w:rPr>
                <w:rFonts w:ascii="Arial" w:hAnsi="Arial" w:cs="Arial"/>
                <w:sz w:val="24"/>
                <w:szCs w:val="24"/>
              </w:rPr>
            </w:pPr>
          </w:p>
        </w:tc>
        <w:tc>
          <w:tcPr>
            <w:tcW w:w="3766" w:type="dxa"/>
            <w:gridSpan w:val="3"/>
            <w:tcBorders>
              <w:left w:val="single" w:sz="4" w:space="0" w:color="auto"/>
              <w:bottom w:val="nil"/>
            </w:tcBorders>
          </w:tcPr>
          <w:p w:rsidR="00627F3C" w:rsidRPr="00165C95" w:rsidRDefault="00627F3C" w:rsidP="001B11AA">
            <w:pPr>
              <w:jc w:val="center"/>
              <w:rPr>
                <w:rFonts w:ascii="Arial" w:hAnsi="Arial" w:cs="Arial"/>
                <w:b/>
                <w:sz w:val="24"/>
                <w:szCs w:val="24"/>
              </w:rPr>
            </w:pPr>
            <w:r w:rsidRPr="00165C95">
              <w:rPr>
                <w:rFonts w:ascii="Arial" w:hAnsi="Arial" w:cs="Arial"/>
                <w:b/>
                <w:sz w:val="24"/>
                <w:szCs w:val="24"/>
              </w:rPr>
              <w:t>Risk of bias</w:t>
            </w:r>
          </w:p>
        </w:tc>
      </w:tr>
      <w:tr w:rsidR="00627F3C" w:rsidRPr="00627F3C" w:rsidTr="0046273F">
        <w:tc>
          <w:tcPr>
            <w:tcW w:w="2070" w:type="dxa"/>
            <w:vMerge/>
            <w:tcBorders>
              <w:top w:val="nil"/>
              <w:bottom w:val="single" w:sz="4" w:space="0" w:color="auto"/>
              <w:right w:val="nil"/>
            </w:tcBorders>
          </w:tcPr>
          <w:p w:rsidR="00627F3C" w:rsidRPr="00627F3C" w:rsidRDefault="00627F3C" w:rsidP="001B11AA">
            <w:pPr>
              <w:jc w:val="center"/>
              <w:rPr>
                <w:rFonts w:ascii="Arial" w:hAnsi="Arial" w:cs="Arial"/>
                <w:sz w:val="24"/>
                <w:szCs w:val="24"/>
              </w:rPr>
            </w:pPr>
          </w:p>
        </w:tc>
        <w:tc>
          <w:tcPr>
            <w:tcW w:w="767" w:type="dxa"/>
            <w:vMerge/>
            <w:tcBorders>
              <w:top w:val="nil"/>
              <w:left w:val="nil"/>
              <w:bottom w:val="single" w:sz="4" w:space="0" w:color="auto"/>
              <w:right w:val="nil"/>
            </w:tcBorders>
          </w:tcPr>
          <w:p w:rsidR="00627F3C" w:rsidRPr="00627F3C" w:rsidRDefault="00627F3C" w:rsidP="001B11AA">
            <w:pPr>
              <w:jc w:val="center"/>
              <w:rPr>
                <w:rFonts w:ascii="Arial" w:hAnsi="Arial" w:cs="Arial"/>
                <w:sz w:val="24"/>
                <w:szCs w:val="24"/>
              </w:rPr>
            </w:pPr>
          </w:p>
        </w:tc>
        <w:tc>
          <w:tcPr>
            <w:tcW w:w="1714" w:type="dxa"/>
            <w:vMerge/>
            <w:tcBorders>
              <w:top w:val="nil"/>
              <w:left w:val="nil"/>
              <w:bottom w:val="single" w:sz="4" w:space="0" w:color="auto"/>
              <w:right w:val="nil"/>
            </w:tcBorders>
          </w:tcPr>
          <w:p w:rsidR="00627F3C" w:rsidRPr="00627F3C" w:rsidRDefault="00627F3C" w:rsidP="001B11AA">
            <w:pPr>
              <w:jc w:val="center"/>
              <w:rPr>
                <w:rFonts w:ascii="Arial" w:hAnsi="Arial" w:cs="Arial"/>
                <w:sz w:val="24"/>
                <w:szCs w:val="24"/>
              </w:rPr>
            </w:pPr>
          </w:p>
        </w:tc>
        <w:tc>
          <w:tcPr>
            <w:tcW w:w="1101" w:type="dxa"/>
            <w:vMerge/>
            <w:tcBorders>
              <w:top w:val="nil"/>
              <w:left w:val="nil"/>
              <w:bottom w:val="single" w:sz="4" w:space="0" w:color="auto"/>
              <w:right w:val="nil"/>
            </w:tcBorders>
          </w:tcPr>
          <w:p w:rsidR="00627F3C" w:rsidRPr="00627F3C" w:rsidRDefault="00627F3C" w:rsidP="001B11AA">
            <w:pPr>
              <w:jc w:val="center"/>
              <w:rPr>
                <w:rFonts w:ascii="Arial" w:hAnsi="Arial" w:cs="Arial"/>
                <w:sz w:val="24"/>
                <w:szCs w:val="24"/>
              </w:rPr>
            </w:pPr>
          </w:p>
        </w:tc>
        <w:tc>
          <w:tcPr>
            <w:tcW w:w="1037" w:type="dxa"/>
            <w:vMerge/>
            <w:tcBorders>
              <w:top w:val="nil"/>
              <w:left w:val="nil"/>
              <w:bottom w:val="single" w:sz="4" w:space="0" w:color="auto"/>
              <w:right w:val="single" w:sz="4" w:space="0" w:color="auto"/>
            </w:tcBorders>
          </w:tcPr>
          <w:p w:rsidR="00627F3C" w:rsidRPr="00627F3C" w:rsidRDefault="00627F3C" w:rsidP="001B11AA">
            <w:pPr>
              <w:jc w:val="center"/>
              <w:rPr>
                <w:rFonts w:ascii="Arial" w:hAnsi="Arial" w:cs="Arial"/>
                <w:sz w:val="24"/>
                <w:szCs w:val="24"/>
              </w:rPr>
            </w:pPr>
          </w:p>
        </w:tc>
        <w:tc>
          <w:tcPr>
            <w:tcW w:w="1342" w:type="dxa"/>
            <w:tcBorders>
              <w:top w:val="nil"/>
              <w:left w:val="single" w:sz="4" w:space="0" w:color="auto"/>
              <w:bottom w:val="single" w:sz="4" w:space="0" w:color="auto"/>
              <w:right w:val="nil"/>
            </w:tcBorders>
          </w:tcPr>
          <w:p w:rsidR="00627F3C" w:rsidRDefault="00627F3C" w:rsidP="001B11AA">
            <w:pPr>
              <w:jc w:val="center"/>
              <w:rPr>
                <w:rFonts w:ascii="Arial" w:hAnsi="Arial" w:cs="Arial"/>
                <w:sz w:val="24"/>
                <w:szCs w:val="24"/>
              </w:rPr>
            </w:pPr>
          </w:p>
          <w:p w:rsidR="00627F3C" w:rsidRPr="00627F3C" w:rsidRDefault="00627F3C" w:rsidP="001B11AA">
            <w:pPr>
              <w:jc w:val="center"/>
              <w:rPr>
                <w:rFonts w:ascii="Arial" w:hAnsi="Arial" w:cs="Arial"/>
                <w:sz w:val="24"/>
                <w:szCs w:val="24"/>
              </w:rPr>
            </w:pPr>
            <w:r w:rsidRPr="00627F3C">
              <w:rPr>
                <w:rFonts w:ascii="Arial" w:hAnsi="Arial" w:cs="Arial"/>
                <w:sz w:val="24"/>
                <w:szCs w:val="24"/>
              </w:rPr>
              <w:t>Sampling</w:t>
            </w:r>
          </w:p>
          <w:p w:rsidR="00627F3C" w:rsidRPr="00627F3C" w:rsidRDefault="00627F3C" w:rsidP="001B11AA">
            <w:pPr>
              <w:jc w:val="center"/>
              <w:rPr>
                <w:rFonts w:ascii="Arial" w:hAnsi="Arial" w:cs="Arial"/>
                <w:sz w:val="24"/>
                <w:szCs w:val="24"/>
              </w:rPr>
            </w:pPr>
            <w:r w:rsidRPr="00627F3C">
              <w:rPr>
                <w:rFonts w:ascii="Arial" w:hAnsi="Arial" w:cs="Arial"/>
                <w:sz w:val="24"/>
                <w:szCs w:val="24"/>
              </w:rPr>
              <w:t>frame</w:t>
            </w:r>
            <w:r w:rsidR="00E4604F">
              <w:rPr>
                <w:rFonts w:ascii="Arial" w:hAnsi="Arial" w:cs="Arial"/>
                <w:sz w:val="24"/>
                <w:szCs w:val="24"/>
              </w:rPr>
              <w:t>work</w:t>
            </w:r>
          </w:p>
          <w:p w:rsidR="00627F3C" w:rsidRPr="00627F3C" w:rsidRDefault="00627F3C" w:rsidP="001B11AA">
            <w:pPr>
              <w:jc w:val="center"/>
              <w:rPr>
                <w:rFonts w:ascii="Arial" w:hAnsi="Arial" w:cs="Arial"/>
                <w:sz w:val="24"/>
                <w:szCs w:val="24"/>
              </w:rPr>
            </w:pPr>
          </w:p>
        </w:tc>
        <w:tc>
          <w:tcPr>
            <w:tcW w:w="1194" w:type="dxa"/>
            <w:tcBorders>
              <w:top w:val="nil"/>
              <w:left w:val="nil"/>
              <w:bottom w:val="single" w:sz="4" w:space="0" w:color="auto"/>
              <w:right w:val="nil"/>
            </w:tcBorders>
          </w:tcPr>
          <w:p w:rsidR="00627F3C" w:rsidRPr="00627F3C" w:rsidRDefault="00627F3C" w:rsidP="001B11AA">
            <w:pPr>
              <w:jc w:val="center"/>
              <w:rPr>
                <w:rFonts w:ascii="Arial" w:hAnsi="Arial" w:cs="Arial"/>
                <w:sz w:val="24"/>
                <w:szCs w:val="24"/>
              </w:rPr>
            </w:pPr>
            <w:r w:rsidRPr="00627F3C">
              <w:rPr>
                <w:rFonts w:ascii="Arial" w:hAnsi="Arial" w:cs="Arial"/>
                <w:sz w:val="24"/>
                <w:szCs w:val="24"/>
              </w:rPr>
              <w:t>Case</w:t>
            </w:r>
          </w:p>
          <w:p w:rsidR="00627F3C" w:rsidRPr="00627F3C" w:rsidRDefault="00627F3C" w:rsidP="001B11AA">
            <w:pPr>
              <w:jc w:val="center"/>
              <w:rPr>
                <w:rFonts w:ascii="Arial" w:hAnsi="Arial" w:cs="Arial"/>
                <w:sz w:val="24"/>
                <w:szCs w:val="24"/>
              </w:rPr>
            </w:pPr>
            <w:r w:rsidRPr="00627F3C">
              <w:rPr>
                <w:rFonts w:ascii="Arial" w:hAnsi="Arial" w:cs="Arial"/>
                <w:sz w:val="24"/>
                <w:szCs w:val="24"/>
              </w:rPr>
              <w:t>definition for</w:t>
            </w:r>
          </w:p>
          <w:p w:rsidR="00627F3C" w:rsidRPr="00627F3C" w:rsidRDefault="00676D9E" w:rsidP="001B11AA">
            <w:pPr>
              <w:jc w:val="center"/>
              <w:rPr>
                <w:rFonts w:ascii="Arial" w:hAnsi="Arial" w:cs="Arial"/>
                <w:sz w:val="24"/>
                <w:szCs w:val="24"/>
              </w:rPr>
            </w:pPr>
            <w:r>
              <w:rPr>
                <w:rFonts w:ascii="Arial" w:hAnsi="Arial" w:cs="Arial"/>
                <w:sz w:val="24"/>
                <w:szCs w:val="24"/>
              </w:rPr>
              <w:t>M</w:t>
            </w:r>
            <w:r w:rsidR="00627F3C" w:rsidRPr="00627F3C">
              <w:rPr>
                <w:rFonts w:ascii="Arial" w:hAnsi="Arial" w:cs="Arial"/>
                <w:sz w:val="24"/>
                <w:szCs w:val="24"/>
              </w:rPr>
              <w:t>PA</w:t>
            </w:r>
          </w:p>
          <w:p w:rsidR="00627F3C" w:rsidRPr="00627F3C" w:rsidRDefault="00627F3C" w:rsidP="001B11AA">
            <w:pPr>
              <w:jc w:val="center"/>
              <w:rPr>
                <w:rFonts w:ascii="Arial" w:hAnsi="Arial" w:cs="Arial"/>
                <w:sz w:val="24"/>
                <w:szCs w:val="24"/>
              </w:rPr>
            </w:pPr>
          </w:p>
        </w:tc>
        <w:tc>
          <w:tcPr>
            <w:tcW w:w="1230" w:type="dxa"/>
            <w:tcBorders>
              <w:top w:val="nil"/>
              <w:left w:val="nil"/>
              <w:bottom w:val="single" w:sz="4" w:space="0" w:color="auto"/>
            </w:tcBorders>
          </w:tcPr>
          <w:p w:rsidR="00627F3C" w:rsidRDefault="00627F3C" w:rsidP="001B11AA">
            <w:pPr>
              <w:jc w:val="center"/>
              <w:rPr>
                <w:rFonts w:ascii="Arial" w:hAnsi="Arial" w:cs="Arial"/>
                <w:sz w:val="24"/>
                <w:szCs w:val="24"/>
              </w:rPr>
            </w:pPr>
          </w:p>
          <w:p w:rsidR="00627F3C" w:rsidRPr="00627F3C" w:rsidRDefault="00627F3C" w:rsidP="001B11AA">
            <w:pPr>
              <w:jc w:val="center"/>
              <w:rPr>
                <w:rFonts w:ascii="Arial" w:hAnsi="Arial" w:cs="Arial"/>
                <w:sz w:val="24"/>
                <w:szCs w:val="24"/>
              </w:rPr>
            </w:pPr>
            <w:r w:rsidRPr="00627F3C">
              <w:rPr>
                <w:rFonts w:ascii="Arial" w:hAnsi="Arial" w:cs="Arial"/>
                <w:sz w:val="24"/>
                <w:szCs w:val="24"/>
              </w:rPr>
              <w:t>Selection</w:t>
            </w:r>
          </w:p>
          <w:p w:rsidR="00627F3C" w:rsidRPr="00627F3C" w:rsidRDefault="00627F3C" w:rsidP="001B11AA">
            <w:pPr>
              <w:jc w:val="center"/>
              <w:rPr>
                <w:rFonts w:ascii="Arial" w:hAnsi="Arial" w:cs="Arial"/>
                <w:sz w:val="24"/>
                <w:szCs w:val="24"/>
              </w:rPr>
            </w:pPr>
            <w:r w:rsidRPr="00627F3C">
              <w:rPr>
                <w:rFonts w:ascii="Arial" w:hAnsi="Arial" w:cs="Arial"/>
                <w:sz w:val="24"/>
                <w:szCs w:val="24"/>
              </w:rPr>
              <w:t>of patients</w:t>
            </w:r>
          </w:p>
          <w:p w:rsidR="00627F3C" w:rsidRPr="00627F3C" w:rsidRDefault="00627F3C" w:rsidP="001B11AA">
            <w:pPr>
              <w:jc w:val="center"/>
              <w:rPr>
                <w:rFonts w:ascii="Arial" w:hAnsi="Arial" w:cs="Arial"/>
                <w:sz w:val="24"/>
                <w:szCs w:val="24"/>
              </w:rPr>
            </w:pPr>
          </w:p>
        </w:tc>
      </w:tr>
      <w:tr w:rsidR="00627F3C" w:rsidRPr="00627F3C" w:rsidTr="0046273F">
        <w:tc>
          <w:tcPr>
            <w:tcW w:w="2070" w:type="dxa"/>
            <w:tcBorders>
              <w:bottom w:val="nil"/>
              <w:right w:val="nil"/>
            </w:tcBorders>
          </w:tcPr>
          <w:p w:rsidR="00676D9E" w:rsidRPr="00D73387" w:rsidRDefault="00734DE9" w:rsidP="00DE5ACB">
            <w:pPr>
              <w:spacing w:line="276" w:lineRule="auto"/>
              <w:rPr>
                <w:rFonts w:ascii="Arial" w:hAnsi="Arial" w:cs="Arial"/>
                <w:sz w:val="24"/>
                <w:szCs w:val="24"/>
              </w:rPr>
            </w:pPr>
            <w:r w:rsidRPr="00D73387">
              <w:rPr>
                <w:rFonts w:ascii="Arial" w:hAnsi="Arial" w:cs="Arial"/>
                <w:sz w:val="24"/>
                <w:szCs w:val="24"/>
              </w:rPr>
              <w:t xml:space="preserve">Bakkaloglu </w:t>
            </w:r>
            <w:r w:rsidRPr="00641A57">
              <w:rPr>
                <w:rFonts w:ascii="Arial" w:hAnsi="Arial" w:cs="Arial"/>
                <w:i/>
                <w:sz w:val="24"/>
                <w:szCs w:val="24"/>
              </w:rPr>
              <w:t>et al</w:t>
            </w:r>
            <w:r w:rsidR="00E4604F">
              <w:rPr>
                <w:rFonts w:ascii="Arial" w:hAnsi="Arial" w:cs="Arial"/>
                <w:sz w:val="24"/>
                <w:szCs w:val="24"/>
              </w:rPr>
              <w:t>.</w:t>
            </w:r>
            <w:r w:rsidR="00D73387">
              <w:rPr>
                <w:rFonts w:ascii="Arial" w:hAnsi="Arial" w:cs="Arial"/>
                <w:sz w:val="24"/>
                <w:szCs w:val="24"/>
              </w:rPr>
              <w:t xml:space="preserve"> [2</w:t>
            </w:r>
            <w:r w:rsidR="009A1E8C">
              <w:rPr>
                <w:rFonts w:ascii="Arial" w:hAnsi="Arial" w:cs="Arial"/>
                <w:sz w:val="24"/>
                <w:szCs w:val="24"/>
              </w:rPr>
              <w:t>6</w:t>
            </w:r>
            <w:r w:rsidR="00676D9E" w:rsidRPr="00D73387">
              <w:rPr>
                <w:rFonts w:ascii="Arial" w:hAnsi="Arial" w:cs="Arial"/>
                <w:sz w:val="24"/>
                <w:szCs w:val="24"/>
              </w:rPr>
              <w:t>]</w:t>
            </w:r>
          </w:p>
        </w:tc>
        <w:tc>
          <w:tcPr>
            <w:tcW w:w="767" w:type="dxa"/>
            <w:tcBorders>
              <w:left w:val="nil"/>
              <w:bottom w:val="nil"/>
              <w:right w:val="nil"/>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2001</w:t>
            </w:r>
          </w:p>
        </w:tc>
        <w:tc>
          <w:tcPr>
            <w:tcW w:w="1714" w:type="dxa"/>
            <w:tcBorders>
              <w:left w:val="nil"/>
              <w:bottom w:val="nil"/>
              <w:right w:val="nil"/>
            </w:tcBorders>
          </w:tcPr>
          <w:p w:rsidR="00627F3C" w:rsidRPr="00627F3C" w:rsidRDefault="00627F3C" w:rsidP="00DE5ACB">
            <w:pPr>
              <w:spacing w:line="276" w:lineRule="auto"/>
              <w:jc w:val="center"/>
              <w:rPr>
                <w:rFonts w:ascii="Arial" w:hAnsi="Arial" w:cs="Arial"/>
                <w:sz w:val="24"/>
                <w:szCs w:val="24"/>
              </w:rPr>
            </w:pPr>
            <w:r w:rsidRPr="00627F3C">
              <w:rPr>
                <w:rFonts w:ascii="Arial" w:hAnsi="Arial" w:cs="Arial"/>
                <w:sz w:val="24"/>
                <w:szCs w:val="24"/>
              </w:rPr>
              <w:t>Retrospective</w:t>
            </w:r>
          </w:p>
        </w:tc>
        <w:tc>
          <w:tcPr>
            <w:tcW w:w="1101" w:type="dxa"/>
            <w:tcBorders>
              <w:left w:val="nil"/>
              <w:bottom w:val="nil"/>
              <w:right w:val="nil"/>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Turkey</w:t>
            </w:r>
          </w:p>
        </w:tc>
        <w:tc>
          <w:tcPr>
            <w:tcW w:w="1037" w:type="dxa"/>
            <w:tcBorders>
              <w:left w:val="nil"/>
              <w:bottom w:val="nil"/>
              <w:right w:val="single" w:sz="4" w:space="0" w:color="auto"/>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10</w:t>
            </w:r>
          </w:p>
        </w:tc>
        <w:tc>
          <w:tcPr>
            <w:tcW w:w="1342" w:type="dxa"/>
            <w:tcBorders>
              <w:left w:val="single" w:sz="4" w:space="0" w:color="auto"/>
              <w:bottom w:val="nil"/>
              <w:right w:val="nil"/>
            </w:tcBorders>
          </w:tcPr>
          <w:p w:rsidR="00627F3C" w:rsidRPr="00627F3C" w:rsidRDefault="00AE02E8" w:rsidP="00DE5ACB">
            <w:pPr>
              <w:spacing w:line="276" w:lineRule="auto"/>
              <w:jc w:val="center"/>
              <w:rPr>
                <w:rFonts w:ascii="Arial" w:hAnsi="Arial" w:cs="Arial"/>
                <w:sz w:val="24"/>
                <w:szCs w:val="24"/>
              </w:rPr>
            </w:pPr>
            <w:r>
              <w:rPr>
                <w:rFonts w:ascii="Arial" w:hAnsi="Arial" w:cs="Arial"/>
                <w:sz w:val="24"/>
                <w:szCs w:val="24"/>
              </w:rPr>
              <w:t>-</w:t>
            </w:r>
          </w:p>
        </w:tc>
        <w:tc>
          <w:tcPr>
            <w:tcW w:w="1194" w:type="dxa"/>
            <w:tcBorders>
              <w:left w:val="nil"/>
              <w:bottom w:val="nil"/>
              <w:right w:val="nil"/>
            </w:tcBorders>
          </w:tcPr>
          <w:p w:rsidR="00627F3C" w:rsidRPr="00627F3C" w:rsidRDefault="00AE02E8" w:rsidP="00DE5ACB">
            <w:pPr>
              <w:spacing w:line="276" w:lineRule="auto"/>
              <w:jc w:val="center"/>
              <w:rPr>
                <w:rFonts w:ascii="Arial" w:hAnsi="Arial" w:cs="Arial"/>
                <w:sz w:val="24"/>
                <w:szCs w:val="24"/>
              </w:rPr>
            </w:pPr>
            <w:r>
              <w:rPr>
                <w:rFonts w:ascii="Arial" w:hAnsi="Arial" w:cs="Arial"/>
                <w:sz w:val="24"/>
                <w:szCs w:val="24"/>
              </w:rPr>
              <w:t>-</w:t>
            </w:r>
          </w:p>
        </w:tc>
        <w:tc>
          <w:tcPr>
            <w:tcW w:w="1230" w:type="dxa"/>
            <w:tcBorders>
              <w:left w:val="nil"/>
              <w:bottom w:val="nil"/>
            </w:tcBorders>
          </w:tcPr>
          <w:p w:rsidR="00627F3C" w:rsidRPr="00627F3C" w:rsidRDefault="00AE02E8" w:rsidP="00DE5ACB">
            <w:pPr>
              <w:spacing w:line="276" w:lineRule="auto"/>
              <w:jc w:val="center"/>
              <w:rPr>
                <w:rFonts w:ascii="Arial" w:hAnsi="Arial" w:cs="Arial"/>
                <w:sz w:val="24"/>
                <w:szCs w:val="24"/>
              </w:rPr>
            </w:pPr>
            <w:r>
              <w:rPr>
                <w:rFonts w:ascii="Arial" w:hAnsi="Arial" w:cs="Arial"/>
                <w:sz w:val="24"/>
                <w:szCs w:val="24"/>
              </w:rPr>
              <w:t>-</w:t>
            </w:r>
          </w:p>
        </w:tc>
      </w:tr>
      <w:tr w:rsidR="00627F3C" w:rsidRPr="00627F3C" w:rsidTr="0046273F">
        <w:tc>
          <w:tcPr>
            <w:tcW w:w="2070" w:type="dxa"/>
            <w:tcBorders>
              <w:top w:val="nil"/>
              <w:bottom w:val="nil"/>
              <w:right w:val="nil"/>
            </w:tcBorders>
          </w:tcPr>
          <w:p w:rsidR="00627F3C" w:rsidRPr="00D73387" w:rsidRDefault="00734DE9" w:rsidP="00DE5ACB">
            <w:pPr>
              <w:spacing w:line="276" w:lineRule="auto"/>
              <w:rPr>
                <w:rFonts w:ascii="Arial" w:hAnsi="Arial" w:cs="Arial"/>
                <w:sz w:val="24"/>
                <w:szCs w:val="24"/>
              </w:rPr>
            </w:pPr>
            <w:r w:rsidRPr="00D73387">
              <w:rPr>
                <w:rFonts w:ascii="Arial" w:hAnsi="Arial" w:cs="Arial"/>
                <w:sz w:val="24"/>
                <w:szCs w:val="24"/>
              </w:rPr>
              <w:t xml:space="preserve">Basu </w:t>
            </w:r>
            <w:r w:rsidRPr="00641A57">
              <w:rPr>
                <w:rFonts w:ascii="Arial" w:hAnsi="Arial" w:cs="Arial"/>
                <w:i/>
                <w:sz w:val="24"/>
                <w:szCs w:val="24"/>
              </w:rPr>
              <w:t>et al</w:t>
            </w:r>
            <w:r w:rsidR="00E4604F">
              <w:rPr>
                <w:rFonts w:ascii="Arial" w:hAnsi="Arial" w:cs="Arial"/>
                <w:sz w:val="24"/>
                <w:szCs w:val="24"/>
              </w:rPr>
              <w:t>.</w:t>
            </w:r>
            <w:r w:rsidR="00D73387">
              <w:rPr>
                <w:rFonts w:ascii="Arial" w:hAnsi="Arial" w:cs="Arial"/>
                <w:sz w:val="24"/>
                <w:szCs w:val="24"/>
              </w:rPr>
              <w:t xml:space="preserve"> [3</w:t>
            </w:r>
            <w:r w:rsidR="009A1E8C">
              <w:rPr>
                <w:rFonts w:ascii="Arial" w:hAnsi="Arial" w:cs="Arial"/>
                <w:sz w:val="24"/>
                <w:szCs w:val="24"/>
              </w:rPr>
              <w:t>1</w:t>
            </w:r>
            <w:r w:rsidR="00676D9E" w:rsidRPr="00D73387">
              <w:rPr>
                <w:rFonts w:ascii="Arial" w:hAnsi="Arial" w:cs="Arial"/>
                <w:sz w:val="24"/>
                <w:szCs w:val="24"/>
              </w:rPr>
              <w:t>]</w:t>
            </w:r>
          </w:p>
        </w:tc>
        <w:tc>
          <w:tcPr>
            <w:tcW w:w="767" w:type="dxa"/>
            <w:tcBorders>
              <w:top w:val="nil"/>
              <w:left w:val="nil"/>
              <w:bottom w:val="nil"/>
              <w:right w:val="nil"/>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2015</w:t>
            </w:r>
          </w:p>
        </w:tc>
        <w:tc>
          <w:tcPr>
            <w:tcW w:w="1714" w:type="dxa"/>
            <w:tcBorders>
              <w:top w:val="nil"/>
              <w:left w:val="nil"/>
              <w:bottom w:val="nil"/>
              <w:right w:val="nil"/>
            </w:tcBorders>
          </w:tcPr>
          <w:p w:rsidR="00627F3C" w:rsidRPr="00627F3C" w:rsidRDefault="00734DE9" w:rsidP="00DE5ACB">
            <w:pPr>
              <w:spacing w:line="276" w:lineRule="auto"/>
              <w:jc w:val="center"/>
              <w:rPr>
                <w:rFonts w:ascii="Arial" w:hAnsi="Arial" w:cs="Arial"/>
                <w:sz w:val="24"/>
                <w:szCs w:val="24"/>
              </w:rPr>
            </w:pPr>
            <w:r w:rsidRPr="00627F3C">
              <w:rPr>
                <w:rFonts w:ascii="Arial" w:hAnsi="Arial" w:cs="Arial"/>
                <w:sz w:val="24"/>
                <w:szCs w:val="24"/>
              </w:rPr>
              <w:t>Retrospective</w:t>
            </w:r>
            <w:r>
              <w:rPr>
                <w:rFonts w:ascii="Arial" w:hAnsi="Arial" w:cs="Arial"/>
                <w:sz w:val="24"/>
                <w:szCs w:val="24"/>
              </w:rPr>
              <w:t xml:space="preserve"> </w:t>
            </w:r>
          </w:p>
        </w:tc>
        <w:tc>
          <w:tcPr>
            <w:tcW w:w="1101" w:type="dxa"/>
            <w:tcBorders>
              <w:top w:val="nil"/>
              <w:left w:val="nil"/>
              <w:bottom w:val="nil"/>
              <w:right w:val="nil"/>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India</w:t>
            </w:r>
          </w:p>
        </w:tc>
        <w:tc>
          <w:tcPr>
            <w:tcW w:w="1037" w:type="dxa"/>
            <w:tcBorders>
              <w:top w:val="nil"/>
              <w:left w:val="nil"/>
              <w:bottom w:val="nil"/>
              <w:right w:val="single" w:sz="4" w:space="0" w:color="auto"/>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11</w:t>
            </w:r>
          </w:p>
        </w:tc>
        <w:tc>
          <w:tcPr>
            <w:tcW w:w="1342" w:type="dxa"/>
            <w:tcBorders>
              <w:top w:val="nil"/>
              <w:left w:val="single" w:sz="4" w:space="0" w:color="auto"/>
              <w:bottom w:val="nil"/>
              <w:right w:val="nil"/>
            </w:tcBorders>
          </w:tcPr>
          <w:p w:rsidR="00627F3C"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c>
          <w:tcPr>
            <w:tcW w:w="1194" w:type="dxa"/>
            <w:tcBorders>
              <w:top w:val="nil"/>
              <w:left w:val="nil"/>
              <w:bottom w:val="nil"/>
              <w:right w:val="nil"/>
            </w:tcBorders>
          </w:tcPr>
          <w:p w:rsidR="00627F3C"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c>
          <w:tcPr>
            <w:tcW w:w="1230" w:type="dxa"/>
            <w:tcBorders>
              <w:top w:val="nil"/>
              <w:left w:val="nil"/>
              <w:bottom w:val="nil"/>
            </w:tcBorders>
          </w:tcPr>
          <w:p w:rsidR="00627F3C"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r>
      <w:tr w:rsidR="00627F3C" w:rsidRPr="00627F3C" w:rsidTr="0046273F">
        <w:tc>
          <w:tcPr>
            <w:tcW w:w="2070" w:type="dxa"/>
            <w:tcBorders>
              <w:top w:val="nil"/>
              <w:bottom w:val="nil"/>
              <w:right w:val="nil"/>
            </w:tcBorders>
          </w:tcPr>
          <w:p w:rsidR="00627F3C" w:rsidRPr="00D73387" w:rsidRDefault="00734DE9" w:rsidP="00DE5ACB">
            <w:pPr>
              <w:spacing w:line="276" w:lineRule="auto"/>
              <w:rPr>
                <w:rFonts w:ascii="Arial" w:hAnsi="Arial" w:cs="Arial"/>
                <w:sz w:val="24"/>
                <w:szCs w:val="24"/>
              </w:rPr>
            </w:pPr>
            <w:r w:rsidRPr="00D73387">
              <w:rPr>
                <w:rFonts w:ascii="Arial" w:hAnsi="Arial" w:cs="Arial"/>
                <w:sz w:val="24"/>
                <w:szCs w:val="24"/>
              </w:rPr>
              <w:t xml:space="preserve">Hattori </w:t>
            </w:r>
            <w:r w:rsidRPr="00641A57">
              <w:rPr>
                <w:rFonts w:ascii="Arial" w:hAnsi="Arial" w:cs="Arial"/>
                <w:i/>
                <w:sz w:val="24"/>
                <w:szCs w:val="24"/>
              </w:rPr>
              <w:t>et al</w:t>
            </w:r>
            <w:r w:rsidR="00E4604F" w:rsidRPr="00641A57">
              <w:rPr>
                <w:rFonts w:ascii="Arial" w:hAnsi="Arial" w:cs="Arial"/>
                <w:i/>
                <w:sz w:val="24"/>
                <w:szCs w:val="24"/>
              </w:rPr>
              <w:t>.</w:t>
            </w:r>
            <w:r w:rsidR="00D73387" w:rsidRPr="00641A57">
              <w:rPr>
                <w:rFonts w:ascii="Arial" w:hAnsi="Arial" w:cs="Arial"/>
                <w:i/>
                <w:sz w:val="24"/>
                <w:szCs w:val="24"/>
              </w:rPr>
              <w:t xml:space="preserve"> </w:t>
            </w:r>
            <w:r w:rsidR="00D73387">
              <w:rPr>
                <w:rFonts w:ascii="Arial" w:hAnsi="Arial" w:cs="Arial"/>
                <w:sz w:val="24"/>
                <w:szCs w:val="24"/>
              </w:rPr>
              <w:t>[2</w:t>
            </w:r>
            <w:r w:rsidR="009A1E8C">
              <w:rPr>
                <w:rFonts w:ascii="Arial" w:hAnsi="Arial" w:cs="Arial"/>
                <w:sz w:val="24"/>
                <w:szCs w:val="24"/>
              </w:rPr>
              <w:t>7</w:t>
            </w:r>
            <w:r w:rsidR="00676D9E" w:rsidRPr="00D73387">
              <w:rPr>
                <w:rFonts w:ascii="Arial" w:hAnsi="Arial" w:cs="Arial"/>
                <w:sz w:val="24"/>
                <w:szCs w:val="24"/>
              </w:rPr>
              <w:t>]</w:t>
            </w:r>
          </w:p>
        </w:tc>
        <w:tc>
          <w:tcPr>
            <w:tcW w:w="767" w:type="dxa"/>
            <w:tcBorders>
              <w:top w:val="nil"/>
              <w:left w:val="nil"/>
              <w:bottom w:val="nil"/>
              <w:right w:val="nil"/>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2001</w:t>
            </w:r>
          </w:p>
        </w:tc>
        <w:tc>
          <w:tcPr>
            <w:tcW w:w="1714" w:type="dxa"/>
            <w:tcBorders>
              <w:top w:val="nil"/>
              <w:left w:val="nil"/>
              <w:bottom w:val="nil"/>
              <w:right w:val="nil"/>
            </w:tcBorders>
          </w:tcPr>
          <w:p w:rsidR="00627F3C" w:rsidRPr="00627F3C" w:rsidRDefault="00627F3C" w:rsidP="00DE5ACB">
            <w:pPr>
              <w:spacing w:line="276" w:lineRule="auto"/>
              <w:jc w:val="center"/>
              <w:rPr>
                <w:rFonts w:ascii="Arial" w:hAnsi="Arial" w:cs="Arial"/>
                <w:sz w:val="24"/>
                <w:szCs w:val="24"/>
              </w:rPr>
            </w:pPr>
            <w:r w:rsidRPr="00627F3C">
              <w:rPr>
                <w:rFonts w:ascii="Arial" w:hAnsi="Arial" w:cs="Arial"/>
                <w:sz w:val="24"/>
                <w:szCs w:val="24"/>
              </w:rPr>
              <w:t>Retrospective</w:t>
            </w:r>
          </w:p>
        </w:tc>
        <w:tc>
          <w:tcPr>
            <w:tcW w:w="1101" w:type="dxa"/>
            <w:tcBorders>
              <w:top w:val="nil"/>
              <w:left w:val="nil"/>
              <w:bottom w:val="nil"/>
              <w:right w:val="nil"/>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Japan</w:t>
            </w:r>
          </w:p>
        </w:tc>
        <w:tc>
          <w:tcPr>
            <w:tcW w:w="1037" w:type="dxa"/>
            <w:tcBorders>
              <w:top w:val="nil"/>
              <w:left w:val="nil"/>
              <w:bottom w:val="nil"/>
              <w:right w:val="single" w:sz="4" w:space="0" w:color="auto"/>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21</w:t>
            </w:r>
          </w:p>
        </w:tc>
        <w:tc>
          <w:tcPr>
            <w:tcW w:w="1342" w:type="dxa"/>
            <w:tcBorders>
              <w:top w:val="nil"/>
              <w:left w:val="single" w:sz="4" w:space="0" w:color="auto"/>
              <w:bottom w:val="nil"/>
              <w:right w:val="nil"/>
            </w:tcBorders>
          </w:tcPr>
          <w:p w:rsidR="00627F3C"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c>
          <w:tcPr>
            <w:tcW w:w="1194" w:type="dxa"/>
            <w:tcBorders>
              <w:top w:val="nil"/>
              <w:left w:val="nil"/>
              <w:bottom w:val="nil"/>
              <w:right w:val="nil"/>
            </w:tcBorders>
          </w:tcPr>
          <w:p w:rsidR="00627F3C"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c>
          <w:tcPr>
            <w:tcW w:w="1230" w:type="dxa"/>
            <w:tcBorders>
              <w:top w:val="nil"/>
              <w:left w:val="nil"/>
              <w:bottom w:val="nil"/>
            </w:tcBorders>
          </w:tcPr>
          <w:p w:rsidR="00627F3C" w:rsidRPr="00627F3C" w:rsidRDefault="00F119CA" w:rsidP="00CA5CA0">
            <w:pPr>
              <w:tabs>
                <w:tab w:val="left" w:pos="495"/>
                <w:tab w:val="center" w:pos="687"/>
              </w:tabs>
              <w:spacing w:line="276" w:lineRule="auto"/>
              <w:rPr>
                <w:rFonts w:ascii="Arial" w:hAnsi="Arial" w:cs="Arial"/>
                <w:sz w:val="24"/>
                <w:szCs w:val="24"/>
              </w:rPr>
            </w:pPr>
            <w:r>
              <w:rPr>
                <w:rFonts w:ascii="Arial" w:hAnsi="Arial" w:cs="Arial"/>
                <w:sz w:val="24"/>
                <w:szCs w:val="24"/>
              </w:rPr>
              <w:t xml:space="preserve">      </w:t>
            </w:r>
            <w:r w:rsidR="002A285F">
              <w:rPr>
                <w:rFonts w:ascii="Arial" w:hAnsi="Arial" w:cs="Arial"/>
                <w:sz w:val="24"/>
                <w:szCs w:val="24"/>
              </w:rPr>
              <w:t xml:space="preserve"> </w:t>
            </w:r>
            <w:r w:rsidR="00CA5CA0">
              <w:rPr>
                <w:rFonts w:ascii="Arial" w:hAnsi="Arial" w:cs="Arial"/>
                <w:sz w:val="24"/>
                <w:szCs w:val="24"/>
              </w:rPr>
              <w:t>+</w:t>
            </w:r>
          </w:p>
        </w:tc>
      </w:tr>
      <w:tr w:rsidR="002120AA" w:rsidRPr="00627F3C" w:rsidTr="0046273F">
        <w:tc>
          <w:tcPr>
            <w:tcW w:w="2070" w:type="dxa"/>
            <w:tcBorders>
              <w:top w:val="nil"/>
              <w:bottom w:val="nil"/>
              <w:right w:val="nil"/>
            </w:tcBorders>
          </w:tcPr>
          <w:p w:rsidR="002120AA" w:rsidRPr="00D73387" w:rsidRDefault="00734DE9" w:rsidP="00DE5ACB">
            <w:pPr>
              <w:spacing w:line="276" w:lineRule="auto"/>
              <w:rPr>
                <w:rFonts w:ascii="Arial" w:hAnsi="Arial" w:cs="Arial"/>
                <w:sz w:val="24"/>
                <w:szCs w:val="24"/>
              </w:rPr>
            </w:pPr>
            <w:r w:rsidRPr="00D73387">
              <w:rPr>
                <w:rFonts w:ascii="Arial" w:hAnsi="Arial" w:cs="Arial"/>
                <w:sz w:val="24"/>
                <w:szCs w:val="24"/>
              </w:rPr>
              <w:t xml:space="preserve">Iudici </w:t>
            </w:r>
            <w:r w:rsidRPr="00641A57">
              <w:rPr>
                <w:rFonts w:ascii="Arial" w:hAnsi="Arial" w:cs="Arial"/>
                <w:i/>
                <w:sz w:val="24"/>
                <w:szCs w:val="24"/>
              </w:rPr>
              <w:t>et al</w:t>
            </w:r>
            <w:r w:rsidR="00E4604F">
              <w:rPr>
                <w:rFonts w:ascii="Arial" w:hAnsi="Arial" w:cs="Arial"/>
                <w:sz w:val="24"/>
                <w:szCs w:val="24"/>
              </w:rPr>
              <w:t>.</w:t>
            </w:r>
            <w:r w:rsidR="00676D9E" w:rsidRPr="00D73387">
              <w:rPr>
                <w:rFonts w:ascii="Arial" w:hAnsi="Arial" w:cs="Arial"/>
                <w:sz w:val="24"/>
                <w:szCs w:val="24"/>
              </w:rPr>
              <w:t xml:space="preserve"> [11]</w:t>
            </w:r>
          </w:p>
        </w:tc>
        <w:tc>
          <w:tcPr>
            <w:tcW w:w="767" w:type="dxa"/>
            <w:tcBorders>
              <w:top w:val="nil"/>
              <w:left w:val="nil"/>
              <w:bottom w:val="nil"/>
              <w:right w:val="nil"/>
            </w:tcBorders>
          </w:tcPr>
          <w:p w:rsidR="002120AA" w:rsidRPr="00627F3C" w:rsidRDefault="00734DE9" w:rsidP="00DE5ACB">
            <w:pPr>
              <w:spacing w:line="276" w:lineRule="auto"/>
              <w:jc w:val="center"/>
              <w:rPr>
                <w:rFonts w:ascii="Arial" w:hAnsi="Arial" w:cs="Arial"/>
                <w:sz w:val="24"/>
                <w:szCs w:val="24"/>
              </w:rPr>
            </w:pPr>
            <w:r>
              <w:rPr>
                <w:rFonts w:ascii="Arial" w:hAnsi="Arial" w:cs="Arial"/>
                <w:sz w:val="24"/>
                <w:szCs w:val="24"/>
              </w:rPr>
              <w:t>2015</w:t>
            </w:r>
          </w:p>
        </w:tc>
        <w:tc>
          <w:tcPr>
            <w:tcW w:w="1714" w:type="dxa"/>
            <w:tcBorders>
              <w:top w:val="nil"/>
              <w:left w:val="nil"/>
              <w:bottom w:val="nil"/>
              <w:right w:val="nil"/>
            </w:tcBorders>
          </w:tcPr>
          <w:p w:rsidR="002120AA" w:rsidRPr="00627F3C" w:rsidRDefault="002120AA" w:rsidP="00DE5ACB">
            <w:pPr>
              <w:spacing w:line="276" w:lineRule="auto"/>
              <w:jc w:val="center"/>
              <w:rPr>
                <w:rFonts w:ascii="Arial" w:hAnsi="Arial" w:cs="Arial"/>
                <w:sz w:val="24"/>
                <w:szCs w:val="24"/>
              </w:rPr>
            </w:pPr>
            <w:r>
              <w:rPr>
                <w:rFonts w:ascii="Arial" w:hAnsi="Arial" w:cs="Arial"/>
                <w:sz w:val="24"/>
                <w:szCs w:val="24"/>
              </w:rPr>
              <w:t>Retrospective</w:t>
            </w:r>
          </w:p>
        </w:tc>
        <w:tc>
          <w:tcPr>
            <w:tcW w:w="1101" w:type="dxa"/>
            <w:tcBorders>
              <w:top w:val="nil"/>
              <w:left w:val="nil"/>
              <w:bottom w:val="nil"/>
              <w:right w:val="nil"/>
            </w:tcBorders>
          </w:tcPr>
          <w:p w:rsidR="002120AA" w:rsidRPr="00627F3C" w:rsidRDefault="00734DE9" w:rsidP="00DE5ACB">
            <w:pPr>
              <w:spacing w:line="276" w:lineRule="auto"/>
              <w:jc w:val="center"/>
              <w:rPr>
                <w:rFonts w:ascii="Arial" w:hAnsi="Arial" w:cs="Arial"/>
                <w:sz w:val="24"/>
                <w:szCs w:val="24"/>
              </w:rPr>
            </w:pPr>
            <w:r>
              <w:rPr>
                <w:rFonts w:ascii="Arial" w:hAnsi="Arial" w:cs="Arial"/>
                <w:sz w:val="24"/>
                <w:szCs w:val="24"/>
              </w:rPr>
              <w:t>France</w:t>
            </w:r>
          </w:p>
        </w:tc>
        <w:tc>
          <w:tcPr>
            <w:tcW w:w="1037" w:type="dxa"/>
            <w:tcBorders>
              <w:top w:val="nil"/>
              <w:left w:val="nil"/>
              <w:bottom w:val="nil"/>
              <w:right w:val="single" w:sz="4" w:space="0" w:color="auto"/>
            </w:tcBorders>
          </w:tcPr>
          <w:p w:rsidR="002120AA" w:rsidRPr="00627F3C" w:rsidRDefault="00734DE9" w:rsidP="00DE5ACB">
            <w:pPr>
              <w:spacing w:line="276" w:lineRule="auto"/>
              <w:jc w:val="center"/>
              <w:rPr>
                <w:rFonts w:ascii="Arial" w:hAnsi="Arial" w:cs="Arial"/>
                <w:sz w:val="24"/>
                <w:szCs w:val="24"/>
              </w:rPr>
            </w:pPr>
            <w:r>
              <w:rPr>
                <w:rFonts w:ascii="Arial" w:hAnsi="Arial" w:cs="Arial"/>
                <w:sz w:val="24"/>
                <w:szCs w:val="24"/>
              </w:rPr>
              <w:t>4</w:t>
            </w:r>
          </w:p>
        </w:tc>
        <w:tc>
          <w:tcPr>
            <w:tcW w:w="1342" w:type="dxa"/>
            <w:tcBorders>
              <w:top w:val="nil"/>
              <w:left w:val="single" w:sz="4" w:space="0" w:color="auto"/>
              <w:bottom w:val="nil"/>
              <w:right w:val="nil"/>
            </w:tcBorders>
          </w:tcPr>
          <w:p w:rsidR="002120AA" w:rsidRPr="00627F3C" w:rsidRDefault="00AE02E8" w:rsidP="00DE5ACB">
            <w:pPr>
              <w:spacing w:line="276" w:lineRule="auto"/>
              <w:jc w:val="center"/>
              <w:rPr>
                <w:rFonts w:ascii="Arial" w:hAnsi="Arial" w:cs="Arial"/>
                <w:sz w:val="24"/>
                <w:szCs w:val="24"/>
              </w:rPr>
            </w:pPr>
            <w:r>
              <w:rPr>
                <w:rFonts w:ascii="Arial" w:hAnsi="Arial" w:cs="Arial"/>
                <w:sz w:val="24"/>
                <w:szCs w:val="24"/>
              </w:rPr>
              <w:t>-</w:t>
            </w:r>
          </w:p>
        </w:tc>
        <w:tc>
          <w:tcPr>
            <w:tcW w:w="1194" w:type="dxa"/>
            <w:tcBorders>
              <w:top w:val="nil"/>
              <w:left w:val="nil"/>
              <w:bottom w:val="nil"/>
              <w:right w:val="nil"/>
            </w:tcBorders>
          </w:tcPr>
          <w:p w:rsidR="002120AA"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c>
          <w:tcPr>
            <w:tcW w:w="1230" w:type="dxa"/>
            <w:tcBorders>
              <w:top w:val="nil"/>
              <w:left w:val="nil"/>
              <w:bottom w:val="nil"/>
            </w:tcBorders>
          </w:tcPr>
          <w:p w:rsidR="002120AA"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r>
      <w:tr w:rsidR="00627F3C" w:rsidRPr="00627F3C" w:rsidTr="0046273F">
        <w:tc>
          <w:tcPr>
            <w:tcW w:w="2070" w:type="dxa"/>
            <w:tcBorders>
              <w:top w:val="nil"/>
              <w:bottom w:val="nil"/>
              <w:right w:val="nil"/>
            </w:tcBorders>
          </w:tcPr>
          <w:p w:rsidR="00627F3C" w:rsidRPr="00D73387" w:rsidRDefault="00734DE9" w:rsidP="00DE5ACB">
            <w:pPr>
              <w:spacing w:line="276" w:lineRule="auto"/>
              <w:rPr>
                <w:rFonts w:ascii="Arial" w:hAnsi="Arial" w:cs="Arial"/>
                <w:sz w:val="24"/>
                <w:szCs w:val="24"/>
              </w:rPr>
            </w:pPr>
            <w:r w:rsidRPr="00D73387">
              <w:rPr>
                <w:rFonts w:ascii="Arial" w:hAnsi="Arial" w:cs="Arial"/>
                <w:sz w:val="24"/>
                <w:szCs w:val="24"/>
              </w:rPr>
              <w:t xml:space="preserve">Peco-Antic </w:t>
            </w:r>
            <w:r w:rsidRPr="00641A57">
              <w:rPr>
                <w:rFonts w:ascii="Arial" w:hAnsi="Arial" w:cs="Arial"/>
                <w:i/>
                <w:sz w:val="24"/>
                <w:szCs w:val="24"/>
              </w:rPr>
              <w:t>et al</w:t>
            </w:r>
            <w:r w:rsidR="00E4604F">
              <w:rPr>
                <w:rFonts w:ascii="Arial" w:hAnsi="Arial" w:cs="Arial"/>
                <w:sz w:val="24"/>
                <w:szCs w:val="24"/>
              </w:rPr>
              <w:t>.</w:t>
            </w:r>
            <w:r w:rsidR="00D73387">
              <w:rPr>
                <w:rFonts w:ascii="Arial" w:hAnsi="Arial" w:cs="Arial"/>
                <w:sz w:val="24"/>
                <w:szCs w:val="24"/>
              </w:rPr>
              <w:t xml:space="preserve"> [2</w:t>
            </w:r>
            <w:r w:rsidR="009A1E8C">
              <w:rPr>
                <w:rFonts w:ascii="Arial" w:hAnsi="Arial" w:cs="Arial"/>
                <w:sz w:val="24"/>
                <w:szCs w:val="24"/>
              </w:rPr>
              <w:t>8</w:t>
            </w:r>
            <w:r w:rsidR="00676D9E" w:rsidRPr="00D73387">
              <w:rPr>
                <w:rFonts w:ascii="Arial" w:hAnsi="Arial" w:cs="Arial"/>
                <w:sz w:val="24"/>
                <w:szCs w:val="24"/>
              </w:rPr>
              <w:t>]</w:t>
            </w:r>
          </w:p>
        </w:tc>
        <w:tc>
          <w:tcPr>
            <w:tcW w:w="767" w:type="dxa"/>
            <w:tcBorders>
              <w:top w:val="nil"/>
              <w:left w:val="nil"/>
              <w:bottom w:val="nil"/>
              <w:right w:val="nil"/>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2006</w:t>
            </w:r>
          </w:p>
        </w:tc>
        <w:tc>
          <w:tcPr>
            <w:tcW w:w="1714" w:type="dxa"/>
            <w:tcBorders>
              <w:top w:val="nil"/>
              <w:left w:val="nil"/>
              <w:bottom w:val="nil"/>
              <w:right w:val="nil"/>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Retrospective</w:t>
            </w:r>
          </w:p>
        </w:tc>
        <w:tc>
          <w:tcPr>
            <w:tcW w:w="1101" w:type="dxa"/>
            <w:tcBorders>
              <w:top w:val="nil"/>
              <w:left w:val="nil"/>
              <w:bottom w:val="nil"/>
              <w:right w:val="nil"/>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Serbia</w:t>
            </w:r>
          </w:p>
        </w:tc>
        <w:tc>
          <w:tcPr>
            <w:tcW w:w="1037" w:type="dxa"/>
            <w:tcBorders>
              <w:top w:val="nil"/>
              <w:left w:val="nil"/>
              <w:bottom w:val="nil"/>
              <w:right w:val="single" w:sz="4" w:space="0" w:color="auto"/>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7</w:t>
            </w:r>
          </w:p>
        </w:tc>
        <w:tc>
          <w:tcPr>
            <w:tcW w:w="1342" w:type="dxa"/>
            <w:tcBorders>
              <w:top w:val="nil"/>
              <w:left w:val="single" w:sz="4" w:space="0" w:color="auto"/>
              <w:bottom w:val="nil"/>
              <w:right w:val="nil"/>
            </w:tcBorders>
          </w:tcPr>
          <w:p w:rsidR="00627F3C"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c>
          <w:tcPr>
            <w:tcW w:w="1194" w:type="dxa"/>
            <w:tcBorders>
              <w:top w:val="nil"/>
              <w:left w:val="nil"/>
              <w:bottom w:val="nil"/>
              <w:right w:val="nil"/>
            </w:tcBorders>
          </w:tcPr>
          <w:p w:rsidR="00627F3C"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c>
          <w:tcPr>
            <w:tcW w:w="1230" w:type="dxa"/>
            <w:tcBorders>
              <w:top w:val="nil"/>
              <w:left w:val="nil"/>
              <w:bottom w:val="nil"/>
            </w:tcBorders>
          </w:tcPr>
          <w:p w:rsidR="00627F3C" w:rsidRPr="00627F3C" w:rsidRDefault="00AE02E8" w:rsidP="00DE5ACB">
            <w:pPr>
              <w:spacing w:line="276" w:lineRule="auto"/>
              <w:jc w:val="center"/>
              <w:rPr>
                <w:rFonts w:ascii="Arial" w:hAnsi="Arial" w:cs="Arial"/>
                <w:sz w:val="24"/>
                <w:szCs w:val="24"/>
              </w:rPr>
            </w:pPr>
            <w:r>
              <w:rPr>
                <w:rFonts w:ascii="Arial" w:hAnsi="Arial" w:cs="Arial"/>
                <w:sz w:val="24"/>
                <w:szCs w:val="24"/>
              </w:rPr>
              <w:t>-</w:t>
            </w:r>
          </w:p>
        </w:tc>
      </w:tr>
      <w:tr w:rsidR="00627F3C" w:rsidRPr="00627F3C" w:rsidTr="0046273F">
        <w:tc>
          <w:tcPr>
            <w:tcW w:w="2070" w:type="dxa"/>
            <w:tcBorders>
              <w:top w:val="nil"/>
              <w:bottom w:val="nil"/>
              <w:right w:val="nil"/>
            </w:tcBorders>
          </w:tcPr>
          <w:p w:rsidR="00627F3C" w:rsidRPr="00D73387" w:rsidRDefault="00734DE9" w:rsidP="00DE5ACB">
            <w:pPr>
              <w:spacing w:line="276" w:lineRule="auto"/>
              <w:rPr>
                <w:rFonts w:ascii="Arial" w:hAnsi="Arial" w:cs="Arial"/>
                <w:sz w:val="24"/>
                <w:szCs w:val="24"/>
              </w:rPr>
            </w:pPr>
            <w:r w:rsidRPr="00D73387">
              <w:rPr>
                <w:rFonts w:ascii="Arial" w:hAnsi="Arial" w:cs="Arial"/>
                <w:sz w:val="24"/>
                <w:szCs w:val="24"/>
              </w:rPr>
              <w:t xml:space="preserve">Sacri </w:t>
            </w:r>
            <w:r w:rsidRPr="00641A57">
              <w:rPr>
                <w:rFonts w:ascii="Arial" w:hAnsi="Arial" w:cs="Arial"/>
                <w:i/>
                <w:sz w:val="24"/>
                <w:szCs w:val="24"/>
              </w:rPr>
              <w:t>et al</w:t>
            </w:r>
            <w:r w:rsidR="00E4604F">
              <w:rPr>
                <w:rFonts w:ascii="Arial" w:hAnsi="Arial" w:cs="Arial"/>
                <w:sz w:val="24"/>
                <w:szCs w:val="24"/>
              </w:rPr>
              <w:t>.</w:t>
            </w:r>
            <w:r w:rsidR="00676D9E" w:rsidRPr="00D73387">
              <w:rPr>
                <w:rFonts w:ascii="Arial" w:hAnsi="Arial" w:cs="Arial"/>
                <w:sz w:val="24"/>
                <w:szCs w:val="24"/>
              </w:rPr>
              <w:t xml:space="preserve"> [12]</w:t>
            </w:r>
          </w:p>
        </w:tc>
        <w:tc>
          <w:tcPr>
            <w:tcW w:w="767" w:type="dxa"/>
            <w:tcBorders>
              <w:top w:val="nil"/>
              <w:left w:val="nil"/>
              <w:bottom w:val="nil"/>
              <w:right w:val="nil"/>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2015</w:t>
            </w:r>
          </w:p>
        </w:tc>
        <w:tc>
          <w:tcPr>
            <w:tcW w:w="1714" w:type="dxa"/>
            <w:tcBorders>
              <w:top w:val="nil"/>
              <w:left w:val="nil"/>
              <w:bottom w:val="nil"/>
              <w:right w:val="nil"/>
            </w:tcBorders>
          </w:tcPr>
          <w:p w:rsidR="00627F3C" w:rsidRPr="00627F3C" w:rsidRDefault="00627F3C" w:rsidP="00DE5ACB">
            <w:pPr>
              <w:spacing w:line="276" w:lineRule="auto"/>
              <w:jc w:val="center"/>
              <w:rPr>
                <w:rFonts w:ascii="Arial" w:hAnsi="Arial" w:cs="Arial"/>
                <w:sz w:val="24"/>
                <w:szCs w:val="24"/>
              </w:rPr>
            </w:pPr>
            <w:r w:rsidRPr="00627F3C">
              <w:rPr>
                <w:rFonts w:ascii="Arial" w:hAnsi="Arial" w:cs="Arial"/>
                <w:sz w:val="24"/>
                <w:szCs w:val="24"/>
              </w:rPr>
              <w:t>Retrospective</w:t>
            </w:r>
          </w:p>
        </w:tc>
        <w:tc>
          <w:tcPr>
            <w:tcW w:w="1101" w:type="dxa"/>
            <w:tcBorders>
              <w:top w:val="nil"/>
              <w:left w:val="nil"/>
              <w:bottom w:val="nil"/>
              <w:right w:val="nil"/>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France</w:t>
            </w:r>
          </w:p>
        </w:tc>
        <w:tc>
          <w:tcPr>
            <w:tcW w:w="1037" w:type="dxa"/>
            <w:tcBorders>
              <w:top w:val="nil"/>
              <w:left w:val="nil"/>
              <w:bottom w:val="nil"/>
              <w:right w:val="single" w:sz="4" w:space="0" w:color="auto"/>
            </w:tcBorders>
          </w:tcPr>
          <w:p w:rsidR="00627F3C" w:rsidRPr="00627F3C" w:rsidRDefault="00627F3C" w:rsidP="00DE5ACB">
            <w:pPr>
              <w:spacing w:line="276" w:lineRule="auto"/>
              <w:jc w:val="center"/>
              <w:rPr>
                <w:rFonts w:ascii="Arial" w:hAnsi="Arial" w:cs="Arial"/>
                <w:sz w:val="24"/>
                <w:szCs w:val="24"/>
              </w:rPr>
            </w:pPr>
            <w:r w:rsidRPr="00627F3C">
              <w:rPr>
                <w:rFonts w:ascii="Arial" w:hAnsi="Arial" w:cs="Arial"/>
                <w:sz w:val="24"/>
                <w:szCs w:val="24"/>
              </w:rPr>
              <w:t>3</w:t>
            </w:r>
            <w:r w:rsidR="00734DE9">
              <w:rPr>
                <w:rFonts w:ascii="Arial" w:hAnsi="Arial" w:cs="Arial"/>
                <w:sz w:val="24"/>
                <w:szCs w:val="24"/>
              </w:rPr>
              <w:t>8</w:t>
            </w:r>
          </w:p>
        </w:tc>
        <w:tc>
          <w:tcPr>
            <w:tcW w:w="1342" w:type="dxa"/>
            <w:tcBorders>
              <w:top w:val="nil"/>
              <w:left w:val="single" w:sz="4" w:space="0" w:color="auto"/>
              <w:bottom w:val="nil"/>
              <w:right w:val="nil"/>
            </w:tcBorders>
          </w:tcPr>
          <w:p w:rsidR="00627F3C" w:rsidRPr="00627F3C" w:rsidRDefault="00AE02E8" w:rsidP="00DE5ACB">
            <w:pPr>
              <w:spacing w:line="276" w:lineRule="auto"/>
              <w:jc w:val="center"/>
              <w:rPr>
                <w:rFonts w:ascii="Arial" w:hAnsi="Arial" w:cs="Arial"/>
                <w:sz w:val="24"/>
                <w:szCs w:val="24"/>
              </w:rPr>
            </w:pPr>
            <w:r>
              <w:rPr>
                <w:rFonts w:ascii="Arial" w:hAnsi="Arial" w:cs="Arial"/>
                <w:sz w:val="24"/>
                <w:szCs w:val="24"/>
              </w:rPr>
              <w:t>-</w:t>
            </w:r>
          </w:p>
        </w:tc>
        <w:tc>
          <w:tcPr>
            <w:tcW w:w="1194" w:type="dxa"/>
            <w:tcBorders>
              <w:top w:val="nil"/>
              <w:left w:val="nil"/>
              <w:bottom w:val="nil"/>
              <w:right w:val="nil"/>
            </w:tcBorders>
          </w:tcPr>
          <w:p w:rsidR="00627F3C"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c>
          <w:tcPr>
            <w:tcW w:w="1230" w:type="dxa"/>
            <w:tcBorders>
              <w:top w:val="nil"/>
              <w:left w:val="nil"/>
              <w:bottom w:val="nil"/>
            </w:tcBorders>
          </w:tcPr>
          <w:p w:rsidR="00627F3C"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r>
      <w:tr w:rsidR="00627F3C" w:rsidRPr="00627F3C" w:rsidTr="0046273F">
        <w:tc>
          <w:tcPr>
            <w:tcW w:w="2070" w:type="dxa"/>
            <w:tcBorders>
              <w:top w:val="nil"/>
              <w:bottom w:val="nil"/>
              <w:right w:val="nil"/>
            </w:tcBorders>
          </w:tcPr>
          <w:p w:rsidR="00627F3C" w:rsidRPr="00D73387" w:rsidRDefault="00734DE9" w:rsidP="00DE5ACB">
            <w:pPr>
              <w:spacing w:line="276" w:lineRule="auto"/>
              <w:rPr>
                <w:rFonts w:ascii="Arial" w:hAnsi="Arial" w:cs="Arial"/>
                <w:sz w:val="24"/>
                <w:szCs w:val="24"/>
              </w:rPr>
            </w:pPr>
            <w:r w:rsidRPr="00D73387">
              <w:rPr>
                <w:rFonts w:ascii="Arial" w:hAnsi="Arial" w:cs="Arial"/>
                <w:sz w:val="24"/>
                <w:szCs w:val="24"/>
              </w:rPr>
              <w:t xml:space="preserve">Sun </w:t>
            </w:r>
            <w:r w:rsidRPr="00641A57">
              <w:rPr>
                <w:rFonts w:ascii="Arial" w:hAnsi="Arial" w:cs="Arial"/>
                <w:i/>
                <w:sz w:val="24"/>
                <w:szCs w:val="24"/>
              </w:rPr>
              <w:t>et al</w:t>
            </w:r>
            <w:r w:rsidR="00E4604F" w:rsidRPr="00641A57">
              <w:rPr>
                <w:rFonts w:ascii="Arial" w:hAnsi="Arial" w:cs="Arial"/>
                <w:i/>
                <w:sz w:val="24"/>
                <w:szCs w:val="24"/>
              </w:rPr>
              <w:t>.</w:t>
            </w:r>
            <w:r w:rsidR="00D73387">
              <w:rPr>
                <w:rFonts w:ascii="Arial" w:hAnsi="Arial" w:cs="Arial"/>
                <w:sz w:val="24"/>
                <w:szCs w:val="24"/>
              </w:rPr>
              <w:t xml:space="preserve"> [</w:t>
            </w:r>
            <w:r w:rsidR="009A1E8C">
              <w:rPr>
                <w:rFonts w:ascii="Arial" w:hAnsi="Arial" w:cs="Arial"/>
                <w:sz w:val="24"/>
                <w:szCs w:val="24"/>
              </w:rPr>
              <w:t>30</w:t>
            </w:r>
            <w:r w:rsidR="00676D9E" w:rsidRPr="00D73387">
              <w:rPr>
                <w:rFonts w:ascii="Arial" w:hAnsi="Arial" w:cs="Arial"/>
                <w:sz w:val="24"/>
                <w:szCs w:val="24"/>
              </w:rPr>
              <w:t>]</w:t>
            </w:r>
          </w:p>
        </w:tc>
        <w:tc>
          <w:tcPr>
            <w:tcW w:w="767" w:type="dxa"/>
            <w:tcBorders>
              <w:top w:val="nil"/>
              <w:left w:val="nil"/>
              <w:bottom w:val="nil"/>
              <w:right w:val="nil"/>
            </w:tcBorders>
          </w:tcPr>
          <w:p w:rsidR="00627F3C" w:rsidRPr="00627F3C" w:rsidRDefault="00627F3C" w:rsidP="00DE5ACB">
            <w:pPr>
              <w:spacing w:line="276" w:lineRule="auto"/>
              <w:jc w:val="center"/>
              <w:rPr>
                <w:rFonts w:ascii="Arial" w:hAnsi="Arial" w:cs="Arial"/>
                <w:sz w:val="24"/>
                <w:szCs w:val="24"/>
              </w:rPr>
            </w:pPr>
            <w:r w:rsidRPr="00627F3C">
              <w:rPr>
                <w:rFonts w:ascii="Arial" w:hAnsi="Arial" w:cs="Arial"/>
                <w:sz w:val="24"/>
                <w:szCs w:val="24"/>
              </w:rPr>
              <w:t>201</w:t>
            </w:r>
            <w:r w:rsidR="00734DE9">
              <w:rPr>
                <w:rFonts w:ascii="Arial" w:hAnsi="Arial" w:cs="Arial"/>
                <w:sz w:val="24"/>
                <w:szCs w:val="24"/>
              </w:rPr>
              <w:t>4</w:t>
            </w:r>
          </w:p>
        </w:tc>
        <w:tc>
          <w:tcPr>
            <w:tcW w:w="1714" w:type="dxa"/>
            <w:tcBorders>
              <w:top w:val="nil"/>
              <w:left w:val="nil"/>
              <w:bottom w:val="nil"/>
              <w:right w:val="nil"/>
            </w:tcBorders>
          </w:tcPr>
          <w:p w:rsidR="00627F3C" w:rsidRPr="00627F3C" w:rsidRDefault="00627F3C" w:rsidP="00DE5ACB">
            <w:pPr>
              <w:spacing w:line="276" w:lineRule="auto"/>
              <w:jc w:val="center"/>
              <w:rPr>
                <w:rFonts w:ascii="Arial" w:hAnsi="Arial" w:cs="Arial"/>
                <w:sz w:val="24"/>
                <w:szCs w:val="24"/>
              </w:rPr>
            </w:pPr>
            <w:r w:rsidRPr="00627F3C">
              <w:rPr>
                <w:rFonts w:ascii="Arial" w:hAnsi="Arial" w:cs="Arial"/>
                <w:sz w:val="24"/>
                <w:szCs w:val="24"/>
              </w:rPr>
              <w:t>Retrospective</w:t>
            </w:r>
          </w:p>
        </w:tc>
        <w:tc>
          <w:tcPr>
            <w:tcW w:w="1101" w:type="dxa"/>
            <w:tcBorders>
              <w:top w:val="nil"/>
              <w:left w:val="nil"/>
              <w:bottom w:val="nil"/>
              <w:right w:val="nil"/>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China</w:t>
            </w:r>
          </w:p>
        </w:tc>
        <w:tc>
          <w:tcPr>
            <w:tcW w:w="1037" w:type="dxa"/>
            <w:tcBorders>
              <w:top w:val="nil"/>
              <w:left w:val="nil"/>
              <w:bottom w:val="nil"/>
              <w:right w:val="single" w:sz="4" w:space="0" w:color="auto"/>
            </w:tcBorders>
          </w:tcPr>
          <w:p w:rsidR="00627F3C" w:rsidRPr="00627F3C" w:rsidRDefault="00734DE9" w:rsidP="00DE5ACB">
            <w:pPr>
              <w:spacing w:line="276" w:lineRule="auto"/>
              <w:jc w:val="center"/>
              <w:rPr>
                <w:rFonts w:ascii="Arial" w:hAnsi="Arial" w:cs="Arial"/>
                <w:sz w:val="24"/>
                <w:szCs w:val="24"/>
              </w:rPr>
            </w:pPr>
            <w:r>
              <w:rPr>
                <w:rFonts w:ascii="Arial" w:hAnsi="Arial" w:cs="Arial"/>
                <w:sz w:val="24"/>
                <w:szCs w:val="24"/>
              </w:rPr>
              <w:t>20</w:t>
            </w:r>
          </w:p>
        </w:tc>
        <w:tc>
          <w:tcPr>
            <w:tcW w:w="1342" w:type="dxa"/>
            <w:tcBorders>
              <w:top w:val="nil"/>
              <w:left w:val="single" w:sz="4" w:space="0" w:color="auto"/>
              <w:bottom w:val="nil"/>
              <w:right w:val="nil"/>
            </w:tcBorders>
          </w:tcPr>
          <w:p w:rsidR="00627F3C"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c>
          <w:tcPr>
            <w:tcW w:w="1194" w:type="dxa"/>
            <w:tcBorders>
              <w:top w:val="nil"/>
              <w:left w:val="nil"/>
              <w:bottom w:val="nil"/>
              <w:right w:val="nil"/>
            </w:tcBorders>
          </w:tcPr>
          <w:p w:rsidR="00627F3C"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c>
          <w:tcPr>
            <w:tcW w:w="1230" w:type="dxa"/>
            <w:tcBorders>
              <w:top w:val="nil"/>
              <w:left w:val="nil"/>
              <w:bottom w:val="nil"/>
            </w:tcBorders>
          </w:tcPr>
          <w:p w:rsidR="00627F3C"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r>
      <w:tr w:rsidR="002120AA" w:rsidRPr="00627F3C" w:rsidTr="0046273F">
        <w:tc>
          <w:tcPr>
            <w:tcW w:w="2070" w:type="dxa"/>
            <w:tcBorders>
              <w:top w:val="nil"/>
              <w:bottom w:val="nil"/>
              <w:right w:val="nil"/>
            </w:tcBorders>
          </w:tcPr>
          <w:p w:rsidR="002120AA" w:rsidRPr="00D73387" w:rsidRDefault="00734DE9" w:rsidP="00DE5ACB">
            <w:pPr>
              <w:spacing w:line="276" w:lineRule="auto"/>
              <w:rPr>
                <w:rFonts w:ascii="Arial" w:hAnsi="Arial" w:cs="Arial"/>
                <w:sz w:val="24"/>
                <w:szCs w:val="24"/>
              </w:rPr>
            </w:pPr>
            <w:r w:rsidRPr="00D73387">
              <w:rPr>
                <w:rFonts w:ascii="Arial" w:hAnsi="Arial" w:cs="Arial"/>
                <w:sz w:val="24"/>
                <w:szCs w:val="24"/>
              </w:rPr>
              <w:t xml:space="preserve">Yu </w:t>
            </w:r>
            <w:r w:rsidRPr="00641A57">
              <w:rPr>
                <w:rFonts w:ascii="Arial" w:hAnsi="Arial" w:cs="Arial"/>
                <w:i/>
                <w:sz w:val="24"/>
                <w:szCs w:val="24"/>
              </w:rPr>
              <w:t>et al</w:t>
            </w:r>
            <w:r w:rsidR="00E4604F">
              <w:rPr>
                <w:rFonts w:ascii="Arial" w:hAnsi="Arial" w:cs="Arial"/>
                <w:sz w:val="24"/>
                <w:szCs w:val="24"/>
              </w:rPr>
              <w:t>.</w:t>
            </w:r>
            <w:r w:rsidR="00D73387">
              <w:rPr>
                <w:rFonts w:ascii="Arial" w:hAnsi="Arial" w:cs="Arial"/>
                <w:sz w:val="24"/>
                <w:szCs w:val="24"/>
              </w:rPr>
              <w:t xml:space="preserve"> [2</w:t>
            </w:r>
            <w:r w:rsidR="009A1E8C">
              <w:rPr>
                <w:rFonts w:ascii="Arial" w:hAnsi="Arial" w:cs="Arial"/>
                <w:sz w:val="24"/>
                <w:szCs w:val="24"/>
              </w:rPr>
              <w:t>9</w:t>
            </w:r>
            <w:r w:rsidR="00676D9E" w:rsidRPr="00D73387">
              <w:rPr>
                <w:rFonts w:ascii="Arial" w:hAnsi="Arial" w:cs="Arial"/>
                <w:sz w:val="24"/>
                <w:szCs w:val="24"/>
              </w:rPr>
              <w:t>]</w:t>
            </w:r>
          </w:p>
        </w:tc>
        <w:tc>
          <w:tcPr>
            <w:tcW w:w="767" w:type="dxa"/>
            <w:tcBorders>
              <w:top w:val="nil"/>
              <w:left w:val="nil"/>
              <w:bottom w:val="nil"/>
              <w:right w:val="nil"/>
            </w:tcBorders>
          </w:tcPr>
          <w:p w:rsidR="002120AA" w:rsidRPr="00627F3C" w:rsidRDefault="00734DE9" w:rsidP="00DE5ACB">
            <w:pPr>
              <w:spacing w:line="276" w:lineRule="auto"/>
              <w:jc w:val="center"/>
              <w:rPr>
                <w:rFonts w:ascii="Arial" w:hAnsi="Arial" w:cs="Arial"/>
                <w:sz w:val="24"/>
                <w:szCs w:val="24"/>
              </w:rPr>
            </w:pPr>
            <w:r>
              <w:rPr>
                <w:rFonts w:ascii="Arial" w:hAnsi="Arial" w:cs="Arial"/>
                <w:sz w:val="24"/>
                <w:szCs w:val="24"/>
              </w:rPr>
              <w:t>2006</w:t>
            </w:r>
          </w:p>
        </w:tc>
        <w:tc>
          <w:tcPr>
            <w:tcW w:w="1714" w:type="dxa"/>
            <w:tcBorders>
              <w:top w:val="nil"/>
              <w:left w:val="nil"/>
              <w:bottom w:val="nil"/>
              <w:right w:val="nil"/>
            </w:tcBorders>
          </w:tcPr>
          <w:p w:rsidR="002120AA" w:rsidRPr="00627F3C" w:rsidRDefault="002120AA" w:rsidP="00DE5ACB">
            <w:pPr>
              <w:spacing w:line="276" w:lineRule="auto"/>
              <w:jc w:val="center"/>
              <w:rPr>
                <w:rFonts w:ascii="Arial" w:hAnsi="Arial" w:cs="Arial"/>
                <w:sz w:val="24"/>
                <w:szCs w:val="24"/>
              </w:rPr>
            </w:pPr>
            <w:r>
              <w:rPr>
                <w:rFonts w:ascii="Arial" w:hAnsi="Arial" w:cs="Arial"/>
                <w:sz w:val="24"/>
                <w:szCs w:val="24"/>
              </w:rPr>
              <w:t>Retrospective</w:t>
            </w:r>
          </w:p>
        </w:tc>
        <w:tc>
          <w:tcPr>
            <w:tcW w:w="1101" w:type="dxa"/>
            <w:tcBorders>
              <w:top w:val="nil"/>
              <w:left w:val="nil"/>
              <w:bottom w:val="nil"/>
              <w:right w:val="nil"/>
            </w:tcBorders>
          </w:tcPr>
          <w:p w:rsidR="002120AA" w:rsidRPr="00627F3C" w:rsidRDefault="00734DE9" w:rsidP="00DE5ACB">
            <w:pPr>
              <w:spacing w:line="276" w:lineRule="auto"/>
              <w:jc w:val="center"/>
              <w:rPr>
                <w:rFonts w:ascii="Arial" w:hAnsi="Arial" w:cs="Arial"/>
                <w:sz w:val="24"/>
                <w:szCs w:val="24"/>
              </w:rPr>
            </w:pPr>
            <w:r>
              <w:rPr>
                <w:rFonts w:ascii="Arial" w:hAnsi="Arial" w:cs="Arial"/>
                <w:sz w:val="24"/>
                <w:szCs w:val="24"/>
              </w:rPr>
              <w:t>China</w:t>
            </w:r>
          </w:p>
        </w:tc>
        <w:tc>
          <w:tcPr>
            <w:tcW w:w="1037" w:type="dxa"/>
            <w:tcBorders>
              <w:top w:val="nil"/>
              <w:left w:val="nil"/>
              <w:bottom w:val="nil"/>
              <w:right w:val="single" w:sz="4" w:space="0" w:color="auto"/>
            </w:tcBorders>
          </w:tcPr>
          <w:p w:rsidR="002120AA" w:rsidRPr="00627F3C" w:rsidRDefault="00734DE9" w:rsidP="00DE5ACB">
            <w:pPr>
              <w:spacing w:line="276" w:lineRule="auto"/>
              <w:jc w:val="center"/>
              <w:rPr>
                <w:rFonts w:ascii="Arial" w:hAnsi="Arial" w:cs="Arial"/>
                <w:sz w:val="24"/>
                <w:szCs w:val="24"/>
              </w:rPr>
            </w:pPr>
            <w:r>
              <w:rPr>
                <w:rFonts w:ascii="Arial" w:hAnsi="Arial" w:cs="Arial"/>
                <w:sz w:val="24"/>
                <w:szCs w:val="24"/>
              </w:rPr>
              <w:t>1</w:t>
            </w:r>
            <w:r w:rsidR="002120AA">
              <w:rPr>
                <w:rFonts w:ascii="Arial" w:hAnsi="Arial" w:cs="Arial"/>
                <w:sz w:val="24"/>
                <w:szCs w:val="24"/>
              </w:rPr>
              <w:t>9</w:t>
            </w:r>
          </w:p>
        </w:tc>
        <w:tc>
          <w:tcPr>
            <w:tcW w:w="1342" w:type="dxa"/>
            <w:tcBorders>
              <w:top w:val="nil"/>
              <w:left w:val="single" w:sz="4" w:space="0" w:color="auto"/>
              <w:bottom w:val="nil"/>
              <w:right w:val="nil"/>
            </w:tcBorders>
          </w:tcPr>
          <w:p w:rsidR="002120AA"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c>
          <w:tcPr>
            <w:tcW w:w="1194" w:type="dxa"/>
            <w:tcBorders>
              <w:top w:val="nil"/>
              <w:left w:val="nil"/>
              <w:bottom w:val="nil"/>
              <w:right w:val="nil"/>
            </w:tcBorders>
          </w:tcPr>
          <w:p w:rsidR="002120AA"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c>
          <w:tcPr>
            <w:tcW w:w="1230" w:type="dxa"/>
            <w:tcBorders>
              <w:top w:val="nil"/>
              <w:left w:val="nil"/>
              <w:bottom w:val="nil"/>
            </w:tcBorders>
          </w:tcPr>
          <w:p w:rsidR="002120AA" w:rsidRPr="00627F3C" w:rsidRDefault="00165C95" w:rsidP="00DE5ACB">
            <w:pPr>
              <w:spacing w:line="276" w:lineRule="auto"/>
              <w:jc w:val="center"/>
              <w:rPr>
                <w:rFonts w:ascii="Arial" w:hAnsi="Arial" w:cs="Arial"/>
                <w:sz w:val="24"/>
                <w:szCs w:val="24"/>
              </w:rPr>
            </w:pPr>
            <w:r>
              <w:rPr>
                <w:rFonts w:ascii="Arial" w:hAnsi="Arial" w:cs="Arial"/>
                <w:sz w:val="24"/>
                <w:szCs w:val="24"/>
              </w:rPr>
              <w:t>+</w:t>
            </w:r>
          </w:p>
        </w:tc>
      </w:tr>
      <w:tr w:rsidR="00627F3C" w:rsidRPr="00627F3C" w:rsidTr="0046273F">
        <w:trPr>
          <w:trHeight w:val="80"/>
        </w:trPr>
        <w:tc>
          <w:tcPr>
            <w:tcW w:w="2070" w:type="dxa"/>
            <w:tcBorders>
              <w:top w:val="nil"/>
              <w:right w:val="nil"/>
            </w:tcBorders>
          </w:tcPr>
          <w:p w:rsidR="00627F3C" w:rsidRPr="00627F3C" w:rsidRDefault="00627F3C" w:rsidP="00DE5ACB">
            <w:pPr>
              <w:spacing w:line="276" w:lineRule="auto"/>
              <w:rPr>
                <w:rFonts w:ascii="Arial" w:hAnsi="Arial" w:cs="Arial"/>
                <w:sz w:val="24"/>
                <w:szCs w:val="24"/>
              </w:rPr>
            </w:pPr>
          </w:p>
        </w:tc>
        <w:tc>
          <w:tcPr>
            <w:tcW w:w="767" w:type="dxa"/>
            <w:tcBorders>
              <w:top w:val="nil"/>
              <w:left w:val="nil"/>
              <w:right w:val="nil"/>
            </w:tcBorders>
          </w:tcPr>
          <w:p w:rsidR="00627F3C" w:rsidRPr="00627F3C" w:rsidRDefault="00627F3C" w:rsidP="00DE5ACB">
            <w:pPr>
              <w:spacing w:line="276" w:lineRule="auto"/>
              <w:jc w:val="center"/>
              <w:rPr>
                <w:rFonts w:ascii="Arial" w:hAnsi="Arial" w:cs="Arial"/>
                <w:sz w:val="24"/>
                <w:szCs w:val="24"/>
              </w:rPr>
            </w:pPr>
          </w:p>
        </w:tc>
        <w:tc>
          <w:tcPr>
            <w:tcW w:w="1714" w:type="dxa"/>
            <w:tcBorders>
              <w:top w:val="nil"/>
              <w:left w:val="nil"/>
              <w:right w:val="nil"/>
            </w:tcBorders>
          </w:tcPr>
          <w:p w:rsidR="00627F3C" w:rsidRPr="00627F3C" w:rsidRDefault="00627F3C" w:rsidP="00DE5ACB">
            <w:pPr>
              <w:spacing w:line="276" w:lineRule="auto"/>
              <w:jc w:val="center"/>
              <w:rPr>
                <w:rFonts w:ascii="Arial" w:hAnsi="Arial" w:cs="Arial"/>
                <w:sz w:val="24"/>
                <w:szCs w:val="24"/>
              </w:rPr>
            </w:pPr>
          </w:p>
        </w:tc>
        <w:tc>
          <w:tcPr>
            <w:tcW w:w="1101" w:type="dxa"/>
            <w:tcBorders>
              <w:top w:val="nil"/>
              <w:left w:val="nil"/>
              <w:right w:val="nil"/>
            </w:tcBorders>
          </w:tcPr>
          <w:p w:rsidR="00627F3C" w:rsidRPr="00627F3C" w:rsidRDefault="00627F3C" w:rsidP="00DE5ACB">
            <w:pPr>
              <w:spacing w:line="276" w:lineRule="auto"/>
              <w:jc w:val="center"/>
              <w:rPr>
                <w:rFonts w:ascii="Arial" w:hAnsi="Arial" w:cs="Arial"/>
                <w:sz w:val="24"/>
                <w:szCs w:val="24"/>
              </w:rPr>
            </w:pPr>
          </w:p>
        </w:tc>
        <w:tc>
          <w:tcPr>
            <w:tcW w:w="1037" w:type="dxa"/>
            <w:tcBorders>
              <w:top w:val="nil"/>
              <w:left w:val="nil"/>
              <w:right w:val="single" w:sz="4" w:space="0" w:color="auto"/>
            </w:tcBorders>
          </w:tcPr>
          <w:p w:rsidR="00627F3C" w:rsidRPr="00627F3C" w:rsidRDefault="00627F3C" w:rsidP="00DE5ACB">
            <w:pPr>
              <w:spacing w:line="276" w:lineRule="auto"/>
              <w:jc w:val="center"/>
              <w:rPr>
                <w:rFonts w:ascii="Arial" w:hAnsi="Arial" w:cs="Arial"/>
                <w:sz w:val="24"/>
                <w:szCs w:val="24"/>
              </w:rPr>
            </w:pPr>
          </w:p>
        </w:tc>
        <w:tc>
          <w:tcPr>
            <w:tcW w:w="1342" w:type="dxa"/>
            <w:tcBorders>
              <w:top w:val="nil"/>
              <w:left w:val="single" w:sz="4" w:space="0" w:color="auto"/>
              <w:right w:val="nil"/>
            </w:tcBorders>
          </w:tcPr>
          <w:p w:rsidR="00627F3C" w:rsidRPr="00627F3C" w:rsidRDefault="00627F3C" w:rsidP="00DE5ACB">
            <w:pPr>
              <w:spacing w:line="276" w:lineRule="auto"/>
              <w:jc w:val="center"/>
              <w:rPr>
                <w:rFonts w:ascii="Arial" w:hAnsi="Arial" w:cs="Arial"/>
                <w:sz w:val="24"/>
                <w:szCs w:val="24"/>
              </w:rPr>
            </w:pPr>
          </w:p>
        </w:tc>
        <w:tc>
          <w:tcPr>
            <w:tcW w:w="1194" w:type="dxa"/>
            <w:tcBorders>
              <w:top w:val="nil"/>
              <w:left w:val="nil"/>
              <w:right w:val="nil"/>
            </w:tcBorders>
          </w:tcPr>
          <w:p w:rsidR="00627F3C" w:rsidRPr="00627F3C" w:rsidRDefault="00627F3C" w:rsidP="00DE5ACB">
            <w:pPr>
              <w:spacing w:line="276" w:lineRule="auto"/>
              <w:jc w:val="center"/>
              <w:rPr>
                <w:rFonts w:ascii="Arial" w:hAnsi="Arial" w:cs="Arial"/>
                <w:sz w:val="24"/>
                <w:szCs w:val="24"/>
              </w:rPr>
            </w:pPr>
          </w:p>
        </w:tc>
        <w:tc>
          <w:tcPr>
            <w:tcW w:w="1230" w:type="dxa"/>
            <w:tcBorders>
              <w:top w:val="nil"/>
              <w:left w:val="nil"/>
            </w:tcBorders>
          </w:tcPr>
          <w:p w:rsidR="00627F3C" w:rsidRPr="00627F3C" w:rsidRDefault="00627F3C" w:rsidP="00DE5ACB">
            <w:pPr>
              <w:spacing w:line="276" w:lineRule="auto"/>
              <w:jc w:val="center"/>
              <w:rPr>
                <w:rFonts w:ascii="Arial" w:hAnsi="Arial" w:cs="Arial"/>
                <w:sz w:val="24"/>
                <w:szCs w:val="24"/>
              </w:rPr>
            </w:pPr>
          </w:p>
        </w:tc>
      </w:tr>
    </w:tbl>
    <w:p w:rsidR="00C11694" w:rsidRPr="00627F3C" w:rsidRDefault="00C11694">
      <w:pPr>
        <w:rPr>
          <w:rFonts w:ascii="Arial" w:hAnsi="Arial" w:cs="Arial"/>
        </w:rPr>
      </w:pPr>
    </w:p>
    <w:p w:rsidR="00150F15" w:rsidRPr="00DE5ACB" w:rsidRDefault="00150F15" w:rsidP="0046273F">
      <w:pPr>
        <w:ind w:hanging="142"/>
        <w:rPr>
          <w:rFonts w:ascii="Arial" w:hAnsi="Arial" w:cs="Arial"/>
          <w:sz w:val="24"/>
          <w:szCs w:val="24"/>
        </w:rPr>
      </w:pPr>
      <w:r w:rsidRPr="00025B49">
        <w:rPr>
          <w:rFonts w:ascii="Arial" w:hAnsi="Arial" w:cs="Arial"/>
          <w:b/>
          <w:sz w:val="24"/>
          <w:szCs w:val="24"/>
          <w:lang w:val="en-GB"/>
        </w:rPr>
        <w:t>Legend.</w:t>
      </w:r>
      <w:r w:rsidRPr="00025B49">
        <w:rPr>
          <w:rFonts w:ascii="Arial" w:hAnsi="Arial" w:cs="Arial"/>
          <w:sz w:val="24"/>
          <w:szCs w:val="24"/>
          <w:lang w:val="en-GB"/>
        </w:rPr>
        <w:t xml:space="preserve"> +   Low risk of bias; </w:t>
      </w:r>
      <w:r w:rsidR="00E4604F" w:rsidRPr="00025B49">
        <w:rPr>
          <w:rFonts w:ascii="Arial" w:hAnsi="Arial" w:cs="Arial"/>
          <w:sz w:val="24"/>
          <w:szCs w:val="24"/>
          <w:lang w:val="en-GB"/>
        </w:rPr>
        <w:tab/>
      </w:r>
      <w:r w:rsidRPr="00025B49">
        <w:rPr>
          <w:rFonts w:ascii="Arial" w:hAnsi="Arial" w:cs="Arial"/>
          <w:sz w:val="24"/>
          <w:szCs w:val="24"/>
          <w:lang w:val="en-GB"/>
        </w:rPr>
        <w:t xml:space="preserve">-   Possible risk of bias; </w:t>
      </w:r>
      <w:r w:rsidR="00E4604F" w:rsidRPr="00025B49">
        <w:rPr>
          <w:rFonts w:ascii="Arial" w:hAnsi="Arial" w:cs="Arial"/>
          <w:sz w:val="24"/>
          <w:szCs w:val="24"/>
          <w:lang w:val="en-GB"/>
        </w:rPr>
        <w:tab/>
      </w:r>
      <w:r w:rsidRPr="00025B49">
        <w:rPr>
          <w:rFonts w:ascii="Arial" w:hAnsi="Arial" w:cs="Arial"/>
          <w:sz w:val="24"/>
          <w:szCs w:val="24"/>
          <w:lang w:val="en-GB"/>
        </w:rPr>
        <w:t xml:space="preserve">?   </w:t>
      </w:r>
      <w:r w:rsidRPr="00DE5ACB">
        <w:rPr>
          <w:rFonts w:ascii="Arial" w:hAnsi="Arial" w:cs="Arial"/>
          <w:sz w:val="24"/>
          <w:szCs w:val="24"/>
        </w:rPr>
        <w:t>Poor reporting</w:t>
      </w:r>
    </w:p>
    <w:p w:rsidR="00CA5F12" w:rsidRPr="00DE5ACB" w:rsidRDefault="00CA5F12">
      <w:pPr>
        <w:rPr>
          <w:rFonts w:ascii="Arial" w:hAnsi="Arial" w:cs="Arial"/>
          <w:sz w:val="24"/>
          <w:szCs w:val="24"/>
        </w:rPr>
      </w:pPr>
    </w:p>
    <w:p w:rsidR="00DE5ACB" w:rsidRDefault="00DE5ACB" w:rsidP="0046273F">
      <w:pPr>
        <w:ind w:hanging="142"/>
        <w:rPr>
          <w:rFonts w:ascii="Arial" w:hAnsi="Arial" w:cs="Arial"/>
          <w:b/>
          <w:sz w:val="28"/>
          <w:szCs w:val="28"/>
        </w:rPr>
      </w:pPr>
      <w:r w:rsidRPr="00DE5ACB">
        <w:rPr>
          <w:rFonts w:ascii="Arial" w:hAnsi="Arial" w:cs="Arial"/>
          <w:b/>
          <w:sz w:val="28"/>
          <w:szCs w:val="28"/>
        </w:rPr>
        <w:t>References</w:t>
      </w:r>
    </w:p>
    <w:p w:rsidR="005255A0" w:rsidRPr="005255A0" w:rsidRDefault="005255A0" w:rsidP="007222DB">
      <w:pPr>
        <w:pStyle w:val="ListParagraph"/>
        <w:numPr>
          <w:ilvl w:val="0"/>
          <w:numId w:val="4"/>
        </w:numPr>
        <w:spacing w:line="360" w:lineRule="auto"/>
        <w:jc w:val="both"/>
        <w:rPr>
          <w:rFonts w:ascii="Arial" w:hAnsi="Arial" w:cs="Arial"/>
        </w:rPr>
      </w:pPr>
      <w:r w:rsidRPr="00025B49">
        <w:rPr>
          <w:rFonts w:ascii="Arial" w:hAnsi="Arial" w:cs="Arial"/>
          <w:lang w:val="en-GB"/>
        </w:rPr>
        <w:t xml:space="preserve">Hunder GG, Arend WP, Bloch DA, et al. The American College of Rheumatology 1990 criteria for the classification of vasculitis. </w:t>
      </w:r>
      <w:r w:rsidRPr="005255A0">
        <w:rPr>
          <w:rFonts w:ascii="Arial" w:hAnsi="Arial" w:cs="Arial"/>
        </w:rPr>
        <w:t>Introduction. Arthritis Rheum 1990;33:1065-7</w:t>
      </w:r>
    </w:p>
    <w:p w:rsidR="00CA5F12" w:rsidRDefault="005255A0" w:rsidP="007222DB">
      <w:pPr>
        <w:pStyle w:val="ListParagraph"/>
        <w:numPr>
          <w:ilvl w:val="0"/>
          <w:numId w:val="4"/>
        </w:numPr>
        <w:spacing w:line="360" w:lineRule="auto"/>
        <w:jc w:val="both"/>
        <w:rPr>
          <w:rFonts w:ascii="Arial" w:hAnsi="Arial" w:cs="Arial"/>
        </w:rPr>
      </w:pPr>
      <w:r w:rsidRPr="00025B49">
        <w:rPr>
          <w:rFonts w:ascii="Arial" w:hAnsi="Arial" w:cs="Arial"/>
          <w:lang w:val="en-GB"/>
        </w:rPr>
        <w:t xml:space="preserve">Ozen S, Pistorio A, Iusan SM, et al. EULAR/PRINTO/PRES criteria for Henoch-Schönleinpurpura, childhood polyarteritis nodosa, childhood Wegener granulomatosis and childhood Takayasu arteritis: Ankara 2008. </w:t>
      </w:r>
      <w:r w:rsidRPr="005255A0">
        <w:rPr>
          <w:rFonts w:ascii="Arial" w:hAnsi="Arial" w:cs="Arial"/>
        </w:rPr>
        <w:t>Part II: Final classification criteria. Ann Rheum Dis 2010;69:798-806</w:t>
      </w:r>
    </w:p>
    <w:p w:rsidR="005255A0" w:rsidRPr="005255A0" w:rsidRDefault="005255A0" w:rsidP="007222DB">
      <w:pPr>
        <w:pStyle w:val="ListParagraph"/>
        <w:numPr>
          <w:ilvl w:val="0"/>
          <w:numId w:val="4"/>
        </w:numPr>
        <w:spacing w:line="360" w:lineRule="auto"/>
        <w:jc w:val="both"/>
        <w:rPr>
          <w:rFonts w:ascii="Arial" w:hAnsi="Arial" w:cs="Arial"/>
        </w:rPr>
      </w:pPr>
      <w:r w:rsidRPr="00025B49">
        <w:rPr>
          <w:rFonts w:ascii="Arial" w:hAnsi="Arial" w:cs="Arial"/>
          <w:lang w:val="en-GB"/>
        </w:rPr>
        <w:t xml:space="preserve">Jennette JC, Falk RJ, Bacon PA, et al. 2012 revised International Chapel Hill Consensus Conference Nomenclature of Vasculitides. </w:t>
      </w:r>
      <w:r w:rsidRPr="005255A0">
        <w:rPr>
          <w:rFonts w:ascii="Arial" w:hAnsi="Arial" w:cs="Arial"/>
        </w:rPr>
        <w:t>ArthritisRheum</w:t>
      </w:r>
      <w:r>
        <w:rPr>
          <w:rFonts w:ascii="Arial" w:hAnsi="Arial" w:cs="Arial"/>
        </w:rPr>
        <w:t xml:space="preserve"> </w:t>
      </w:r>
      <w:r w:rsidRPr="005255A0">
        <w:rPr>
          <w:rFonts w:ascii="Arial" w:hAnsi="Arial" w:cs="Arial"/>
        </w:rPr>
        <w:t>2013;65:1-11</w:t>
      </w:r>
    </w:p>
    <w:sectPr w:rsidR="005255A0" w:rsidRPr="005255A0" w:rsidSect="003B621B">
      <w:pgSz w:w="11906" w:h="16838"/>
      <w:pgMar w:top="1134" w:right="1134" w:bottom="141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41AA" w:rsidRDefault="00A141AA" w:rsidP="003F1CF5">
      <w:pPr>
        <w:spacing w:after="0" w:line="240" w:lineRule="auto"/>
      </w:pPr>
      <w:r>
        <w:separator/>
      </w:r>
    </w:p>
  </w:endnote>
  <w:endnote w:type="continuationSeparator" w:id="0">
    <w:p w:rsidR="00A141AA" w:rsidRDefault="00A141AA" w:rsidP="003F1C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41AA" w:rsidRDefault="00A141AA" w:rsidP="003F1CF5">
      <w:pPr>
        <w:spacing w:after="0" w:line="240" w:lineRule="auto"/>
      </w:pPr>
      <w:r>
        <w:separator/>
      </w:r>
    </w:p>
  </w:footnote>
  <w:footnote w:type="continuationSeparator" w:id="0">
    <w:p w:rsidR="00A141AA" w:rsidRDefault="00A141AA" w:rsidP="003F1CF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26ACB"/>
    <w:multiLevelType w:val="hybridMultilevel"/>
    <w:tmpl w:val="9EFCC4C4"/>
    <w:lvl w:ilvl="0" w:tplc="8424D862">
      <w:start w:val="1990"/>
      <w:numFmt w:val="bullet"/>
      <w:lvlText w:val="-"/>
      <w:lvlJc w:val="left"/>
      <w:pPr>
        <w:ind w:left="420" w:hanging="360"/>
      </w:pPr>
      <w:rPr>
        <w:rFonts w:ascii="Arial" w:eastAsiaTheme="minorHAnsi" w:hAnsi="Arial" w:cs="Arial"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1">
    <w:nsid w:val="06E77DBE"/>
    <w:multiLevelType w:val="hybridMultilevel"/>
    <w:tmpl w:val="9F3AF8CE"/>
    <w:lvl w:ilvl="0" w:tplc="C7209A44">
      <w:start w:val="2"/>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35C4666E"/>
    <w:multiLevelType w:val="hybridMultilevel"/>
    <w:tmpl w:val="65D040A6"/>
    <w:lvl w:ilvl="0" w:tplc="E214B81A">
      <w:start w:val="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C1941B8"/>
    <w:multiLevelType w:val="hybridMultilevel"/>
    <w:tmpl w:val="5B7C2458"/>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nsid w:val="501451FE"/>
    <w:multiLevelType w:val="hybridMultilevel"/>
    <w:tmpl w:val="FCC81B50"/>
    <w:lvl w:ilvl="0" w:tplc="5F2EBE24">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7C15144E"/>
    <w:multiLevelType w:val="hybridMultilevel"/>
    <w:tmpl w:val="4814939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3"/>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283"/>
  <w:characterSpacingControl w:val="doNotCompress"/>
  <w:footnotePr>
    <w:footnote w:id="-1"/>
    <w:footnote w:id="0"/>
  </w:footnotePr>
  <w:endnotePr>
    <w:endnote w:id="-1"/>
    <w:endnote w:id="0"/>
  </w:endnotePr>
  <w:compat/>
  <w:rsids>
    <w:rsidRoot w:val="001B11AA"/>
    <w:rsid w:val="00025B49"/>
    <w:rsid w:val="000437EE"/>
    <w:rsid w:val="000663E7"/>
    <w:rsid w:val="000C4758"/>
    <w:rsid w:val="00100184"/>
    <w:rsid w:val="00150F15"/>
    <w:rsid w:val="00165C95"/>
    <w:rsid w:val="0017357B"/>
    <w:rsid w:val="001B11AA"/>
    <w:rsid w:val="001F6187"/>
    <w:rsid w:val="00200C2D"/>
    <w:rsid w:val="002120AA"/>
    <w:rsid w:val="002A285F"/>
    <w:rsid w:val="002D2A34"/>
    <w:rsid w:val="002E3932"/>
    <w:rsid w:val="0031688E"/>
    <w:rsid w:val="00336A23"/>
    <w:rsid w:val="00344C09"/>
    <w:rsid w:val="00354F68"/>
    <w:rsid w:val="003B621B"/>
    <w:rsid w:val="003F1CF5"/>
    <w:rsid w:val="003F3165"/>
    <w:rsid w:val="00404A34"/>
    <w:rsid w:val="00404B4F"/>
    <w:rsid w:val="00433408"/>
    <w:rsid w:val="0046273F"/>
    <w:rsid w:val="00463D15"/>
    <w:rsid w:val="004B0CF9"/>
    <w:rsid w:val="004C54EA"/>
    <w:rsid w:val="004E54DD"/>
    <w:rsid w:val="004F5921"/>
    <w:rsid w:val="0050559D"/>
    <w:rsid w:val="005255A0"/>
    <w:rsid w:val="00535935"/>
    <w:rsid w:val="005821D3"/>
    <w:rsid w:val="00583418"/>
    <w:rsid w:val="00584AEE"/>
    <w:rsid w:val="005F6F60"/>
    <w:rsid w:val="0060037A"/>
    <w:rsid w:val="00627F3C"/>
    <w:rsid w:val="00641A57"/>
    <w:rsid w:val="00676D9E"/>
    <w:rsid w:val="006B1ECC"/>
    <w:rsid w:val="006E12EE"/>
    <w:rsid w:val="006E1927"/>
    <w:rsid w:val="007222DB"/>
    <w:rsid w:val="00734DE9"/>
    <w:rsid w:val="007B2751"/>
    <w:rsid w:val="007E49C1"/>
    <w:rsid w:val="0082598A"/>
    <w:rsid w:val="00847FF0"/>
    <w:rsid w:val="00893513"/>
    <w:rsid w:val="00916E1C"/>
    <w:rsid w:val="00935FA8"/>
    <w:rsid w:val="009A1E8C"/>
    <w:rsid w:val="009E756A"/>
    <w:rsid w:val="009F34A7"/>
    <w:rsid w:val="00A141AA"/>
    <w:rsid w:val="00AE02E8"/>
    <w:rsid w:val="00AF040E"/>
    <w:rsid w:val="00B0542C"/>
    <w:rsid w:val="00B2758E"/>
    <w:rsid w:val="00B426CF"/>
    <w:rsid w:val="00B569AA"/>
    <w:rsid w:val="00B61003"/>
    <w:rsid w:val="00B67F8A"/>
    <w:rsid w:val="00B82333"/>
    <w:rsid w:val="00B93EFA"/>
    <w:rsid w:val="00B95105"/>
    <w:rsid w:val="00BC6B2A"/>
    <w:rsid w:val="00C10635"/>
    <w:rsid w:val="00C11694"/>
    <w:rsid w:val="00C20DE6"/>
    <w:rsid w:val="00C34ED5"/>
    <w:rsid w:val="00C406C2"/>
    <w:rsid w:val="00C94A15"/>
    <w:rsid w:val="00C94ABC"/>
    <w:rsid w:val="00CA5CA0"/>
    <w:rsid w:val="00CA5F12"/>
    <w:rsid w:val="00CD39C6"/>
    <w:rsid w:val="00D103FE"/>
    <w:rsid w:val="00D13F0D"/>
    <w:rsid w:val="00D268D4"/>
    <w:rsid w:val="00D52648"/>
    <w:rsid w:val="00D73387"/>
    <w:rsid w:val="00DE5ACB"/>
    <w:rsid w:val="00E22589"/>
    <w:rsid w:val="00E4604F"/>
    <w:rsid w:val="00E46C59"/>
    <w:rsid w:val="00E54053"/>
    <w:rsid w:val="00E547E0"/>
    <w:rsid w:val="00E77148"/>
    <w:rsid w:val="00EA259A"/>
    <w:rsid w:val="00F119CA"/>
    <w:rsid w:val="00FA3E8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F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B11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F1CF5"/>
    <w:pPr>
      <w:tabs>
        <w:tab w:val="center" w:pos="4819"/>
        <w:tab w:val="right" w:pos="9638"/>
      </w:tabs>
      <w:spacing w:after="0" w:line="240" w:lineRule="auto"/>
    </w:pPr>
  </w:style>
  <w:style w:type="character" w:customStyle="1" w:styleId="HeaderChar">
    <w:name w:val="Header Char"/>
    <w:basedOn w:val="DefaultParagraphFont"/>
    <w:link w:val="Header"/>
    <w:uiPriority w:val="99"/>
    <w:rsid w:val="003F1CF5"/>
  </w:style>
  <w:style w:type="paragraph" w:styleId="Footer">
    <w:name w:val="footer"/>
    <w:basedOn w:val="Normal"/>
    <w:link w:val="FooterChar"/>
    <w:uiPriority w:val="99"/>
    <w:unhideWhenUsed/>
    <w:rsid w:val="003F1CF5"/>
    <w:pPr>
      <w:tabs>
        <w:tab w:val="center" w:pos="4819"/>
        <w:tab w:val="right" w:pos="9638"/>
      </w:tabs>
      <w:spacing w:after="0" w:line="240" w:lineRule="auto"/>
    </w:pPr>
  </w:style>
  <w:style w:type="character" w:customStyle="1" w:styleId="FooterChar">
    <w:name w:val="Footer Char"/>
    <w:basedOn w:val="DefaultParagraphFont"/>
    <w:link w:val="Footer"/>
    <w:uiPriority w:val="99"/>
    <w:rsid w:val="003F1CF5"/>
  </w:style>
  <w:style w:type="paragraph" w:styleId="ListParagraph">
    <w:name w:val="List Paragraph"/>
    <w:basedOn w:val="Normal"/>
    <w:uiPriority w:val="34"/>
    <w:qFormat/>
    <w:rsid w:val="00CA5F12"/>
    <w:pPr>
      <w:ind w:left="720"/>
      <w:contextualSpacing/>
    </w:pPr>
  </w:style>
  <w:style w:type="paragraph" w:styleId="BalloonText">
    <w:name w:val="Balloon Text"/>
    <w:basedOn w:val="Normal"/>
    <w:link w:val="BalloonTextChar"/>
    <w:uiPriority w:val="99"/>
    <w:semiHidden/>
    <w:unhideWhenUsed/>
    <w:rsid w:val="004C54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54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1B11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3F1CF5"/>
    <w:pPr>
      <w:tabs>
        <w:tab w:val="center" w:pos="4819"/>
        <w:tab w:val="right" w:pos="9638"/>
      </w:tabs>
      <w:spacing w:after="0" w:line="240" w:lineRule="auto"/>
    </w:pPr>
  </w:style>
  <w:style w:type="character" w:customStyle="1" w:styleId="En-tteCar">
    <w:name w:val="En-tête Car"/>
    <w:basedOn w:val="Policepardfaut"/>
    <w:link w:val="En-tte"/>
    <w:uiPriority w:val="99"/>
    <w:rsid w:val="003F1CF5"/>
  </w:style>
  <w:style w:type="paragraph" w:styleId="Pieddepage">
    <w:name w:val="footer"/>
    <w:basedOn w:val="Normal"/>
    <w:link w:val="PieddepageCar"/>
    <w:uiPriority w:val="99"/>
    <w:unhideWhenUsed/>
    <w:rsid w:val="003F1CF5"/>
    <w:pPr>
      <w:tabs>
        <w:tab w:val="center" w:pos="4819"/>
        <w:tab w:val="right" w:pos="9638"/>
      </w:tabs>
      <w:spacing w:after="0" w:line="240" w:lineRule="auto"/>
    </w:pPr>
  </w:style>
  <w:style w:type="character" w:customStyle="1" w:styleId="PieddepageCar">
    <w:name w:val="Pied de page Car"/>
    <w:basedOn w:val="Policepardfaut"/>
    <w:link w:val="Pieddepage"/>
    <w:uiPriority w:val="99"/>
    <w:rsid w:val="003F1CF5"/>
  </w:style>
  <w:style w:type="paragraph" w:styleId="Paragraphedeliste">
    <w:name w:val="List Paragraph"/>
    <w:basedOn w:val="Normal"/>
    <w:uiPriority w:val="34"/>
    <w:qFormat/>
    <w:rsid w:val="00CA5F12"/>
    <w:pPr>
      <w:ind w:left="720"/>
      <w:contextualSpacing/>
    </w:pPr>
  </w:style>
  <w:style w:type="paragraph" w:styleId="Textedebulles">
    <w:name w:val="Balloon Text"/>
    <w:basedOn w:val="Normal"/>
    <w:link w:val="TextedebullesCar"/>
    <w:uiPriority w:val="99"/>
    <w:semiHidden/>
    <w:unhideWhenUsed/>
    <w:rsid w:val="004C54E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C54E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5972180">
      <w:bodyDiv w:val="1"/>
      <w:marLeft w:val="0"/>
      <w:marRight w:val="0"/>
      <w:marTop w:val="0"/>
      <w:marBottom w:val="0"/>
      <w:divBdr>
        <w:top w:val="none" w:sz="0" w:space="0" w:color="auto"/>
        <w:left w:val="none" w:sz="0" w:space="0" w:color="auto"/>
        <w:bottom w:val="none" w:sz="0" w:space="0" w:color="auto"/>
        <w:right w:val="none" w:sz="0" w:space="0" w:color="auto"/>
      </w:divBdr>
    </w:div>
    <w:div w:id="350301670">
      <w:bodyDiv w:val="1"/>
      <w:marLeft w:val="0"/>
      <w:marRight w:val="0"/>
      <w:marTop w:val="0"/>
      <w:marBottom w:val="0"/>
      <w:divBdr>
        <w:top w:val="none" w:sz="0" w:space="0" w:color="auto"/>
        <w:left w:val="none" w:sz="0" w:space="0" w:color="auto"/>
        <w:bottom w:val="none" w:sz="0" w:space="0" w:color="auto"/>
        <w:right w:val="none" w:sz="0" w:space="0" w:color="auto"/>
      </w:divBdr>
    </w:div>
    <w:div w:id="1736510202">
      <w:bodyDiv w:val="1"/>
      <w:marLeft w:val="0"/>
      <w:marRight w:val="0"/>
      <w:marTop w:val="0"/>
      <w:marBottom w:val="0"/>
      <w:divBdr>
        <w:top w:val="none" w:sz="0" w:space="0" w:color="auto"/>
        <w:left w:val="none" w:sz="0" w:space="0" w:color="auto"/>
        <w:bottom w:val="none" w:sz="0" w:space="0" w:color="auto"/>
        <w:right w:val="none" w:sz="0" w:space="0" w:color="auto"/>
      </w:divBdr>
    </w:div>
    <w:div w:id="211278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41461-6692-4A8B-9A1F-50DC63F1B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6</Pages>
  <Words>1062</Words>
  <Characters>6054</Characters>
  <Application>Microsoft Office Word</Application>
  <DocSecurity>0</DocSecurity>
  <Lines>50</Lines>
  <Paragraphs>14</Paragraphs>
  <ScaleCrop>false</ScaleCrop>
  <HeadingPairs>
    <vt:vector size="4" baseType="variant">
      <vt:variant>
        <vt:lpstr>Titre</vt:lpstr>
      </vt:variant>
      <vt:variant>
        <vt:i4>1</vt:i4>
      </vt:variant>
      <vt:variant>
        <vt:lpstr>Titolo</vt:lpstr>
      </vt:variant>
      <vt:variant>
        <vt:i4>1</vt:i4>
      </vt:variant>
    </vt:vector>
  </HeadingPairs>
  <TitlesOfParts>
    <vt:vector size="2" baseType="lpstr">
      <vt:lpstr/>
      <vt:lpstr/>
    </vt:vector>
  </TitlesOfParts>
  <Company>Hewlett-Packard Company</Company>
  <LinksUpToDate>false</LinksUpToDate>
  <CharactersWithSpaces>7102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Iudici</dc:creator>
  <cp:lastModifiedBy>MPACANA</cp:lastModifiedBy>
  <cp:revision>20</cp:revision>
  <cp:lastPrinted>2016-07-11T13:03:00Z</cp:lastPrinted>
  <dcterms:created xsi:type="dcterms:W3CDTF">2016-04-22T15:50:00Z</dcterms:created>
  <dcterms:modified xsi:type="dcterms:W3CDTF">2016-10-07T01:22:00Z</dcterms:modified>
</cp:coreProperties>
</file>