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CB817" w14:textId="6D501CEE" w:rsidR="00C56764" w:rsidRPr="000D4717" w:rsidRDefault="00246638" w:rsidP="000D4717">
      <w:pPr>
        <w:spacing w:line="480" w:lineRule="auto"/>
        <w:contextualSpacing/>
        <w:rPr>
          <w:b/>
          <w:lang w:val="en-US"/>
        </w:rPr>
      </w:pPr>
      <w:r w:rsidRPr="00C56764">
        <w:rPr>
          <w:b/>
          <w:sz w:val="24"/>
          <w:szCs w:val="24"/>
          <w:lang w:val="en-US"/>
        </w:rPr>
        <w:t>Ap</w:t>
      </w:r>
      <w:r w:rsidRPr="000D4717">
        <w:rPr>
          <w:b/>
          <w:sz w:val="24"/>
          <w:szCs w:val="24"/>
          <w:lang w:val="en-US"/>
        </w:rPr>
        <w:t>pendix 1</w:t>
      </w:r>
      <w:r w:rsidR="00210609" w:rsidRPr="000D4717">
        <w:rPr>
          <w:b/>
          <w:sz w:val="24"/>
          <w:szCs w:val="24"/>
          <w:lang w:val="en-US"/>
        </w:rPr>
        <w:t xml:space="preserve">. </w:t>
      </w:r>
      <w:r w:rsidR="000D4717" w:rsidRPr="000D4717">
        <w:rPr>
          <w:b/>
          <w:sz w:val="24"/>
          <w:szCs w:val="24"/>
          <w:lang w:val="en-US"/>
        </w:rPr>
        <w:t>Elaborate</w:t>
      </w:r>
      <w:r w:rsidR="000D4717" w:rsidRPr="000D4717">
        <w:rPr>
          <w:b/>
          <w:sz w:val="24"/>
          <w:szCs w:val="24"/>
          <w:lang w:val="en-GB"/>
        </w:rPr>
        <w:t xml:space="preserve"> description and classification of diagnosis in</w:t>
      </w:r>
      <w:r w:rsidR="000D4717">
        <w:rPr>
          <w:b/>
          <w:sz w:val="24"/>
          <w:szCs w:val="24"/>
          <w:lang w:val="en-GB"/>
        </w:rPr>
        <w:t>cluded in the clinical</w:t>
      </w:r>
      <w:r w:rsidR="000D4717" w:rsidRPr="000D4717">
        <w:rPr>
          <w:b/>
          <w:sz w:val="24"/>
          <w:szCs w:val="24"/>
          <w:lang w:val="en-GB"/>
        </w:rPr>
        <w:t xml:space="preserve"> data</w:t>
      </w:r>
      <w:r w:rsidR="000D4717" w:rsidRPr="000D4717">
        <w:rPr>
          <w:b/>
          <w:color w:val="FF0000"/>
          <w:sz w:val="24"/>
        </w:rPr>
        <w:fldChar w:fldCharType="begin"/>
      </w:r>
      <w:r w:rsidR="000D4717" w:rsidRPr="000D4717">
        <w:rPr>
          <w:b/>
          <w:color w:val="FF0000"/>
          <w:sz w:val="24"/>
          <w:lang w:val="en-US"/>
        </w:rPr>
        <w:instrText xml:space="preserve"> ADDIN </w:instrText>
      </w:r>
      <w:r w:rsidR="000D4717" w:rsidRPr="000D4717">
        <w:rPr>
          <w:b/>
          <w:color w:val="FF0000"/>
          <w:sz w:val="24"/>
        </w:rPr>
        <w:fldChar w:fldCharType="end"/>
      </w:r>
    </w:p>
    <w:p w14:paraId="42212A7E" w14:textId="556E4C45" w:rsidR="007169A0" w:rsidRDefault="007169A0" w:rsidP="00A6530D">
      <w:pPr>
        <w:contextualSpacing/>
        <w:rPr>
          <w:u w:val="single"/>
          <w:lang w:val="en-US"/>
        </w:rPr>
      </w:pPr>
      <w:r w:rsidRPr="007169A0">
        <w:rPr>
          <w:u w:val="single"/>
          <w:lang w:val="en-US"/>
        </w:rPr>
        <w:t>General criteria</w:t>
      </w:r>
      <w:r w:rsidR="00E65BC0">
        <w:rPr>
          <w:u w:val="single"/>
          <w:lang w:val="en-US"/>
        </w:rPr>
        <w:t xml:space="preserve"> regarding data included from clinical charts</w:t>
      </w:r>
      <w:r w:rsidRPr="007169A0">
        <w:rPr>
          <w:u w:val="single"/>
          <w:lang w:val="en-US"/>
        </w:rPr>
        <w:t>:</w:t>
      </w:r>
      <w:bookmarkStart w:id="0" w:name="_GoBack"/>
      <w:bookmarkEnd w:id="0"/>
    </w:p>
    <w:p w14:paraId="6C3D7728" w14:textId="71CCB59C" w:rsidR="00FB27D8" w:rsidRDefault="002D2FE0" w:rsidP="00FB27D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O</w:t>
      </w:r>
      <w:r w:rsidRPr="00543BAD">
        <w:rPr>
          <w:lang w:val="en-US"/>
        </w:rPr>
        <w:t xml:space="preserve">nly contacts leading </w:t>
      </w:r>
      <w:r w:rsidR="00FB27D8">
        <w:rPr>
          <w:lang w:val="en-US"/>
        </w:rPr>
        <w:t>hospitalisation are included, a</w:t>
      </w:r>
      <w:r w:rsidR="00FB27D8" w:rsidRPr="002D2FE0">
        <w:rPr>
          <w:lang w:val="en-US"/>
        </w:rPr>
        <w:t xml:space="preserve">part from contacts </w:t>
      </w:r>
      <w:r w:rsidR="00FB27D8">
        <w:rPr>
          <w:lang w:val="en-US"/>
        </w:rPr>
        <w:t xml:space="preserve">regarding “Epistaxis”, and “Other </w:t>
      </w:r>
      <w:r w:rsidR="00FB27D8" w:rsidRPr="002D2FE0">
        <w:rPr>
          <w:lang w:val="en-US"/>
        </w:rPr>
        <w:t>HHT-related contacts” (the latter</w:t>
      </w:r>
      <w:r w:rsidR="00FB27D8">
        <w:rPr>
          <w:lang w:val="en-US"/>
        </w:rPr>
        <w:t xml:space="preserve"> two</w:t>
      </w:r>
      <w:r w:rsidR="00FB27D8" w:rsidRPr="002D2FE0">
        <w:rPr>
          <w:lang w:val="en-US"/>
        </w:rPr>
        <w:t xml:space="preserve"> only accounted for in the </w:t>
      </w:r>
      <w:r w:rsidR="00FB27D8">
        <w:rPr>
          <w:lang w:val="en-US"/>
        </w:rPr>
        <w:t>clinical data</w:t>
      </w:r>
      <w:r w:rsidR="00FB27D8" w:rsidRPr="002D2FE0">
        <w:rPr>
          <w:lang w:val="en-US"/>
        </w:rPr>
        <w:t>), Inclusion of contacts</w:t>
      </w:r>
      <w:r w:rsidR="00FB27D8">
        <w:rPr>
          <w:lang w:val="en-US"/>
        </w:rPr>
        <w:t xml:space="preserve"> is based on the primary discharge diagnosi</w:t>
      </w:r>
      <w:r w:rsidR="00FB27D8" w:rsidRPr="002D2FE0">
        <w:rPr>
          <w:lang w:val="en-US"/>
        </w:rPr>
        <w:t>s</w:t>
      </w:r>
      <w:r w:rsidR="00FB27D8">
        <w:rPr>
          <w:lang w:val="en-US"/>
        </w:rPr>
        <w:t xml:space="preserve"> only</w:t>
      </w:r>
      <w:r w:rsidR="00FB27D8" w:rsidRPr="002D2FE0">
        <w:rPr>
          <w:lang w:val="en-US"/>
        </w:rPr>
        <w:t xml:space="preserve">. </w:t>
      </w:r>
    </w:p>
    <w:p w14:paraId="0D1131DF" w14:textId="63E6815C" w:rsidR="00FB27D8" w:rsidRPr="002D2FE0" w:rsidRDefault="00FB27D8" w:rsidP="00FB27D8">
      <w:pPr>
        <w:pStyle w:val="ListParagraph"/>
        <w:numPr>
          <w:ilvl w:val="0"/>
          <w:numId w:val="1"/>
        </w:numPr>
        <w:rPr>
          <w:lang w:val="en-US"/>
        </w:rPr>
      </w:pPr>
      <w:r w:rsidRPr="002D2FE0">
        <w:rPr>
          <w:lang w:val="en-US"/>
        </w:rPr>
        <w:t>F</w:t>
      </w:r>
      <w:r>
        <w:rPr>
          <w:lang w:val="en-US"/>
        </w:rPr>
        <w:t>rom the clinical data, secondary discharge diagnoses</w:t>
      </w:r>
      <w:r w:rsidRPr="002D2FE0">
        <w:rPr>
          <w:lang w:val="en-US"/>
        </w:rPr>
        <w:t xml:space="preserve"> are included if the condition from a clinical view would have led to</w:t>
      </w:r>
      <w:r>
        <w:rPr>
          <w:lang w:val="en-US"/>
        </w:rPr>
        <w:t xml:space="preserve"> hospitalis</w:t>
      </w:r>
      <w:r w:rsidRPr="002D2FE0">
        <w:rPr>
          <w:lang w:val="en-US"/>
        </w:rPr>
        <w:t>ation nonetheless.</w:t>
      </w:r>
    </w:p>
    <w:p w14:paraId="0D67EC9B" w14:textId="1CFD8C7A" w:rsidR="00FB27D8" w:rsidRDefault="00FB27D8" w:rsidP="00FB27D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 date for included diagnoses = the first day of the hospitalisation period in </w:t>
      </w:r>
      <w:r w:rsidR="00496DCE">
        <w:rPr>
          <w:lang w:val="en-US"/>
        </w:rPr>
        <w:t xml:space="preserve">to </w:t>
      </w:r>
    </w:p>
    <w:p w14:paraId="236AB0F7" w14:textId="57B94973" w:rsidR="005D2043" w:rsidRDefault="00543BAD" w:rsidP="00C6386D">
      <w:pPr>
        <w:pStyle w:val="ListParagraph"/>
        <w:numPr>
          <w:ilvl w:val="0"/>
          <w:numId w:val="1"/>
        </w:numPr>
        <w:rPr>
          <w:lang w:val="en-US"/>
        </w:rPr>
      </w:pPr>
      <w:proofErr w:type="gramStart"/>
      <w:r>
        <w:rPr>
          <w:lang w:val="en-US"/>
        </w:rPr>
        <w:t>question</w:t>
      </w:r>
      <w:proofErr w:type="gramEnd"/>
      <w:r>
        <w:rPr>
          <w:lang w:val="en-US"/>
        </w:rPr>
        <w:t xml:space="preserve">. </w:t>
      </w:r>
    </w:p>
    <w:p w14:paraId="4F13B9A3" w14:textId="09868C33" w:rsidR="00543BAD" w:rsidRPr="00C6386D" w:rsidRDefault="00543BAD" w:rsidP="00C6386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Regarding </w:t>
      </w:r>
      <w:r w:rsidR="005D2043">
        <w:rPr>
          <w:lang w:val="en-US"/>
        </w:rPr>
        <w:t>outpatient visits</w:t>
      </w:r>
      <w:r>
        <w:rPr>
          <w:lang w:val="en-US"/>
        </w:rPr>
        <w:t xml:space="preserve"> included in the clinical</w:t>
      </w:r>
      <w:r w:rsidR="00281F41">
        <w:rPr>
          <w:lang w:val="en-US"/>
        </w:rPr>
        <w:t xml:space="preserve"> </w:t>
      </w:r>
      <w:r>
        <w:rPr>
          <w:lang w:val="en-US"/>
        </w:rPr>
        <w:t>data collection, every</w:t>
      </w:r>
      <w:r w:rsidR="005D2043">
        <w:rPr>
          <w:lang w:val="en-US"/>
        </w:rPr>
        <w:t xml:space="preserve"> physical</w:t>
      </w:r>
      <w:r>
        <w:rPr>
          <w:lang w:val="en-US"/>
        </w:rPr>
        <w:t xml:space="preserve"> visit to the hospital is accounted for.</w:t>
      </w:r>
    </w:p>
    <w:p w14:paraId="42C58E1D" w14:textId="77777777" w:rsidR="00543BAD" w:rsidRDefault="00A6530D" w:rsidP="00A6530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Conditions related to pregnancy/childbirth/abortion/bre</w:t>
      </w:r>
      <w:r w:rsidR="005D2043">
        <w:rPr>
          <w:lang w:val="en-US"/>
        </w:rPr>
        <w:t>astfeeding or other gynecologic/obstetric/</w:t>
      </w:r>
      <w:r w:rsidR="00712D5A">
        <w:rPr>
          <w:lang w:val="en-US"/>
        </w:rPr>
        <w:t xml:space="preserve"> </w:t>
      </w:r>
      <w:r w:rsidRPr="00A6530D">
        <w:rPr>
          <w:lang w:val="en-US"/>
        </w:rPr>
        <w:t>neonatal/</w:t>
      </w:r>
      <w:r w:rsidR="002A0C46" w:rsidRPr="00A6530D">
        <w:rPr>
          <w:lang w:val="en-US"/>
        </w:rPr>
        <w:t>congenital</w:t>
      </w:r>
      <w:r w:rsidRPr="00A6530D">
        <w:rPr>
          <w:lang w:val="en-US"/>
        </w:rPr>
        <w:t xml:space="preserve"> conditions </w:t>
      </w:r>
      <w:r w:rsidR="00712D5A">
        <w:rPr>
          <w:lang w:val="en-US"/>
        </w:rPr>
        <w:t>are not included.</w:t>
      </w:r>
    </w:p>
    <w:p w14:paraId="2FE9B797" w14:textId="665D2B3E" w:rsidR="002D2FE0" w:rsidRDefault="002D2FE0" w:rsidP="00A6530D">
      <w:pPr>
        <w:pStyle w:val="ListParagraph"/>
        <w:numPr>
          <w:ilvl w:val="0"/>
          <w:numId w:val="1"/>
        </w:numPr>
        <w:rPr>
          <w:lang w:val="en-US"/>
        </w:rPr>
      </w:pPr>
      <w:r w:rsidRPr="002D2FE0">
        <w:rPr>
          <w:lang w:val="en-US"/>
        </w:rPr>
        <w:t>Only co</w:t>
      </w:r>
      <w:r w:rsidR="00213A5D">
        <w:rPr>
          <w:lang w:val="en-US"/>
        </w:rPr>
        <w:t>ntacts</w:t>
      </w:r>
      <w:r w:rsidR="00AF3E23">
        <w:rPr>
          <w:lang w:val="en-US"/>
        </w:rPr>
        <w:t xml:space="preserve"> represented </w:t>
      </w:r>
      <w:r w:rsidR="005A0255">
        <w:rPr>
          <w:lang w:val="en-US"/>
        </w:rPr>
        <w:t>by a</w:t>
      </w:r>
      <w:r w:rsidRPr="002D2FE0">
        <w:rPr>
          <w:lang w:val="en-US"/>
        </w:rPr>
        <w:t xml:space="preserve"> journal</w:t>
      </w:r>
      <w:r w:rsidR="005A0255">
        <w:rPr>
          <w:lang w:val="en-US"/>
        </w:rPr>
        <w:t xml:space="preserve"> or </w:t>
      </w:r>
      <w:r>
        <w:rPr>
          <w:lang w:val="en-US"/>
        </w:rPr>
        <w:t xml:space="preserve">notes </w:t>
      </w:r>
      <w:r w:rsidR="005A0255">
        <w:rPr>
          <w:lang w:val="en-US"/>
        </w:rPr>
        <w:t>are included</w:t>
      </w:r>
      <w:r w:rsidR="00213A5D">
        <w:rPr>
          <w:lang w:val="en-US"/>
        </w:rPr>
        <w:t xml:space="preserve"> in the clinical data</w:t>
      </w:r>
      <w:r w:rsidR="00496DCE">
        <w:rPr>
          <w:lang w:val="en-US"/>
        </w:rPr>
        <w:t>. C</w:t>
      </w:r>
      <w:r w:rsidR="00213A5D">
        <w:rPr>
          <w:lang w:val="en-US"/>
        </w:rPr>
        <w:t xml:space="preserve">ontacts </w:t>
      </w:r>
      <w:r w:rsidR="005A0255">
        <w:rPr>
          <w:lang w:val="en-US"/>
        </w:rPr>
        <w:t>referred to</w:t>
      </w:r>
      <w:r w:rsidR="00FB0210">
        <w:rPr>
          <w:lang w:val="en-US"/>
        </w:rPr>
        <w:t>,</w:t>
      </w:r>
      <w:r w:rsidR="005A0255">
        <w:rPr>
          <w:lang w:val="en-US"/>
        </w:rPr>
        <w:t xml:space="preserve"> but not registered</w:t>
      </w:r>
      <w:r w:rsidR="00FB0210">
        <w:rPr>
          <w:lang w:val="en-US"/>
        </w:rPr>
        <w:t>,</w:t>
      </w:r>
      <w:r w:rsidR="005A0255">
        <w:rPr>
          <w:lang w:val="en-US"/>
        </w:rPr>
        <w:t xml:space="preserve"> are therefore not included.</w:t>
      </w:r>
    </w:p>
    <w:p w14:paraId="3434F984" w14:textId="0F4FF56A" w:rsidR="00A24D09" w:rsidRPr="00213A5D" w:rsidRDefault="00213A5D" w:rsidP="00213A5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In the clinical data</w:t>
      </w:r>
      <w:r w:rsidR="002D2FE0">
        <w:rPr>
          <w:lang w:val="en-US"/>
        </w:rPr>
        <w:t xml:space="preserve">, </w:t>
      </w:r>
      <w:r w:rsidR="00496DCE">
        <w:rPr>
          <w:lang w:val="en-US"/>
        </w:rPr>
        <w:t xml:space="preserve">hospital </w:t>
      </w:r>
      <w:r w:rsidR="00A24D09">
        <w:rPr>
          <w:lang w:val="en-US"/>
        </w:rPr>
        <w:t xml:space="preserve">admissions </w:t>
      </w:r>
      <w:r w:rsidR="00FB0210">
        <w:rPr>
          <w:lang w:val="en-US"/>
        </w:rPr>
        <w:t xml:space="preserve">in which </w:t>
      </w:r>
      <w:r w:rsidR="00A24D09">
        <w:rPr>
          <w:lang w:val="en-US"/>
        </w:rPr>
        <w:t xml:space="preserve">patients are transferred to another ward or hospital are </w:t>
      </w:r>
      <w:r>
        <w:rPr>
          <w:lang w:val="en-US"/>
        </w:rPr>
        <w:t>considered as</w:t>
      </w:r>
      <w:r w:rsidRPr="00213A5D">
        <w:rPr>
          <w:lang w:val="en-US"/>
        </w:rPr>
        <w:t xml:space="preserve"> one hospitalis</w:t>
      </w:r>
      <w:r w:rsidR="00281F41">
        <w:rPr>
          <w:lang w:val="en-US"/>
        </w:rPr>
        <w:t>ation</w:t>
      </w:r>
      <w:r w:rsidR="00A24D09" w:rsidRPr="00213A5D">
        <w:rPr>
          <w:lang w:val="en-US"/>
        </w:rPr>
        <w:t xml:space="preserve"> </w:t>
      </w:r>
      <w:r w:rsidR="001B71A7" w:rsidRPr="00213A5D">
        <w:rPr>
          <w:lang w:val="en-US"/>
        </w:rPr>
        <w:t>if</w:t>
      </w:r>
      <w:r w:rsidR="00A24D09" w:rsidRPr="00213A5D">
        <w:rPr>
          <w:lang w:val="en-US"/>
        </w:rPr>
        <w:t xml:space="preserve"> it is not a new condition that leads to the transfer.</w:t>
      </w:r>
    </w:p>
    <w:p w14:paraId="6F5518BD" w14:textId="77777777" w:rsidR="00A24D09" w:rsidRPr="00A24D09" w:rsidRDefault="00A24D09" w:rsidP="00A24D0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For all contacts included</w:t>
      </w:r>
      <w:r w:rsidR="00213A5D">
        <w:rPr>
          <w:lang w:val="en-US"/>
        </w:rPr>
        <w:t xml:space="preserve"> in the clinical data</w:t>
      </w:r>
      <w:r>
        <w:rPr>
          <w:lang w:val="en-US"/>
        </w:rPr>
        <w:t xml:space="preserve">, the </w:t>
      </w:r>
      <w:r w:rsidR="005D2043">
        <w:rPr>
          <w:lang w:val="en-US"/>
        </w:rPr>
        <w:t>ICD10 classification is</w:t>
      </w:r>
      <w:r>
        <w:rPr>
          <w:lang w:val="en-US"/>
        </w:rPr>
        <w:t xml:space="preserve"> </w:t>
      </w:r>
      <w:r w:rsidR="00AF3E23">
        <w:rPr>
          <w:lang w:val="en-US"/>
        </w:rPr>
        <w:t>evaluated</w:t>
      </w:r>
      <w:r w:rsidR="00213A5D">
        <w:rPr>
          <w:lang w:val="en-US"/>
        </w:rPr>
        <w:t xml:space="preserve"> according to the journal </w:t>
      </w:r>
      <w:r>
        <w:rPr>
          <w:lang w:val="en-US"/>
        </w:rPr>
        <w:t>information available</w:t>
      </w:r>
      <w:r w:rsidR="00AF3E23">
        <w:rPr>
          <w:lang w:val="en-US"/>
        </w:rPr>
        <w:t xml:space="preserve">, and if these are not consistent, the most appropriate </w:t>
      </w:r>
      <w:r w:rsidR="00213A5D">
        <w:rPr>
          <w:lang w:val="en-US"/>
        </w:rPr>
        <w:t xml:space="preserve">diagnosis </w:t>
      </w:r>
      <w:r w:rsidR="00AF3E23">
        <w:rPr>
          <w:lang w:val="en-US"/>
        </w:rPr>
        <w:t>code is chosen for the contact in question.</w:t>
      </w:r>
    </w:p>
    <w:p w14:paraId="2EA2F80F" w14:textId="77777777" w:rsidR="002D2FE0" w:rsidRDefault="002D2FE0" w:rsidP="002D2FE0">
      <w:pPr>
        <w:pStyle w:val="ListParagraph"/>
        <w:rPr>
          <w:lang w:val="en-US"/>
        </w:rPr>
      </w:pPr>
    </w:p>
    <w:p w14:paraId="3D13126B" w14:textId="77777777" w:rsidR="00712D5A" w:rsidRPr="002D2FE0" w:rsidRDefault="009E5150" w:rsidP="00A6530D">
      <w:pPr>
        <w:pStyle w:val="ListParagraph"/>
        <w:numPr>
          <w:ilvl w:val="0"/>
          <w:numId w:val="1"/>
        </w:numPr>
        <w:rPr>
          <w:lang w:val="en-US"/>
        </w:rPr>
      </w:pPr>
      <w:r w:rsidRPr="002D2FE0">
        <w:rPr>
          <w:u w:val="single"/>
          <w:lang w:val="en-US"/>
        </w:rPr>
        <w:t>Bacterial infections</w:t>
      </w:r>
      <w:r w:rsidRPr="002D2FE0">
        <w:rPr>
          <w:lang w:val="en-US"/>
        </w:rPr>
        <w:tab/>
      </w:r>
    </w:p>
    <w:p w14:paraId="1FB66AD7" w14:textId="77777777" w:rsidR="00EC194C" w:rsidRDefault="00213A5D" w:rsidP="00712D5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Conditions </w:t>
      </w:r>
      <w:r w:rsidR="00712D5A">
        <w:rPr>
          <w:lang w:val="en-US"/>
        </w:rPr>
        <w:t>primarily caused by bacteria</w:t>
      </w:r>
      <w:r>
        <w:rPr>
          <w:lang w:val="en-US"/>
        </w:rPr>
        <w:t xml:space="preserve"> are included. Therefore, inflam</w:t>
      </w:r>
      <w:r w:rsidR="00712D5A">
        <w:rPr>
          <w:lang w:val="en-US"/>
        </w:rPr>
        <w:t xml:space="preserve">mations or infections primarily caused by other determinants are left out. </w:t>
      </w:r>
    </w:p>
    <w:p w14:paraId="342D7706" w14:textId="2D1B6BF5" w:rsidR="00EC194C" w:rsidRDefault="00213A5D" w:rsidP="00EC194C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Bacterial infections rarely</w:t>
      </w:r>
      <w:r w:rsidR="00A23BE6">
        <w:rPr>
          <w:lang w:val="en-US"/>
        </w:rPr>
        <w:t xml:space="preserve"> </w:t>
      </w:r>
      <w:r>
        <w:rPr>
          <w:lang w:val="en-US"/>
        </w:rPr>
        <w:t xml:space="preserve">seen </w:t>
      </w:r>
      <w:r w:rsidR="00712D5A">
        <w:rPr>
          <w:lang w:val="en-US"/>
        </w:rPr>
        <w:t xml:space="preserve">in </w:t>
      </w:r>
      <w:r w:rsidR="005A0255">
        <w:rPr>
          <w:lang w:val="en-US"/>
        </w:rPr>
        <w:t>Denmark</w:t>
      </w:r>
      <w:r w:rsidR="00EC194C">
        <w:rPr>
          <w:lang w:val="en-US"/>
        </w:rPr>
        <w:t xml:space="preserve"> are left out.</w:t>
      </w:r>
    </w:p>
    <w:p w14:paraId="4F3BEE81" w14:textId="3B591DAC" w:rsidR="00EC194C" w:rsidRPr="00EC194C" w:rsidRDefault="00EC194C" w:rsidP="00EC194C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Infections that are predominantly sexual</w:t>
      </w:r>
      <w:r w:rsidR="00FB0210">
        <w:rPr>
          <w:lang w:val="en-US"/>
        </w:rPr>
        <w:t>ly</w:t>
      </w:r>
      <w:r>
        <w:rPr>
          <w:lang w:val="en-US"/>
        </w:rPr>
        <w:t xml:space="preserve"> transmitted, are not included.</w:t>
      </w:r>
    </w:p>
    <w:p w14:paraId="4939B616" w14:textId="6C2C9A35" w:rsidR="00712D5A" w:rsidRDefault="006E5904" w:rsidP="00712D5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Ulcers in the gastro</w:t>
      </w:r>
      <w:r w:rsidR="00EC194C">
        <w:rPr>
          <w:lang w:val="en-US"/>
        </w:rPr>
        <w:t xml:space="preserve">intestinal </w:t>
      </w:r>
      <w:r w:rsidR="00213A5D">
        <w:rPr>
          <w:lang w:val="en-US"/>
        </w:rPr>
        <w:t>tract</w:t>
      </w:r>
      <w:r w:rsidR="00EC194C">
        <w:rPr>
          <w:lang w:val="en-US"/>
        </w:rPr>
        <w:t xml:space="preserve"> are considered an infection, but if bleeding complications has occurred, these contacts are </w:t>
      </w:r>
      <w:proofErr w:type="spellStart"/>
      <w:r w:rsidR="00496DCE">
        <w:rPr>
          <w:lang w:val="en-US"/>
        </w:rPr>
        <w:t>categoris</w:t>
      </w:r>
      <w:r w:rsidR="005D2043">
        <w:rPr>
          <w:lang w:val="en-US"/>
        </w:rPr>
        <w:t>ed</w:t>
      </w:r>
      <w:proofErr w:type="spellEnd"/>
      <w:r w:rsidR="005D2043">
        <w:rPr>
          <w:lang w:val="en-US"/>
        </w:rPr>
        <w:t xml:space="preserve"> as </w:t>
      </w:r>
      <w:r w:rsidR="00EC194C">
        <w:rPr>
          <w:lang w:val="en-US"/>
        </w:rPr>
        <w:t>“Bleedings in the gastrointestinal tract”.</w:t>
      </w:r>
    </w:p>
    <w:p w14:paraId="460B410F" w14:textId="77777777" w:rsidR="0024724B" w:rsidRDefault="00213A5D" w:rsidP="00712D5A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Hospital </w:t>
      </w:r>
      <w:r w:rsidR="00CC60E3">
        <w:rPr>
          <w:lang w:val="en-US"/>
        </w:rPr>
        <w:t>admissions due to post</w:t>
      </w:r>
      <w:r w:rsidR="00C6386D">
        <w:rPr>
          <w:lang w:val="en-US"/>
        </w:rPr>
        <w:t>surgical infections are included. For the clin</w:t>
      </w:r>
      <w:r w:rsidR="00496DCE">
        <w:rPr>
          <w:lang w:val="en-US"/>
        </w:rPr>
        <w:t>ical data, B-</w:t>
      </w:r>
      <w:r w:rsidR="002A0C46">
        <w:rPr>
          <w:lang w:val="en-US"/>
        </w:rPr>
        <w:t>diagnose</w:t>
      </w:r>
      <w:r w:rsidR="00C6386D">
        <w:rPr>
          <w:lang w:val="en-US"/>
        </w:rPr>
        <w:t xml:space="preserve">s within this category are also included when leading to re-surgery or </w:t>
      </w:r>
      <w:proofErr w:type="spellStart"/>
      <w:r w:rsidR="00C6386D">
        <w:rPr>
          <w:lang w:val="en-US"/>
        </w:rPr>
        <w:t>i.v.</w:t>
      </w:r>
      <w:proofErr w:type="spellEnd"/>
      <w:r w:rsidR="00C6386D">
        <w:rPr>
          <w:lang w:val="en-US"/>
        </w:rPr>
        <w:t xml:space="preserve"> antibiotic treatment.</w:t>
      </w:r>
    </w:p>
    <w:p w14:paraId="38CBB8D6" w14:textId="4F9E782E" w:rsidR="009E5150" w:rsidRPr="00AA7087" w:rsidRDefault="00BE000C" w:rsidP="00A6530D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Infections</w:t>
      </w:r>
      <w:r w:rsidR="00C6386D">
        <w:rPr>
          <w:lang w:val="en-US"/>
        </w:rPr>
        <w:t xml:space="preserve"> coded</w:t>
      </w:r>
      <w:r>
        <w:rPr>
          <w:lang w:val="en-US"/>
        </w:rPr>
        <w:t xml:space="preserve"> as</w:t>
      </w:r>
      <w:r w:rsidR="00496DCE">
        <w:rPr>
          <w:lang w:val="en-US"/>
        </w:rPr>
        <w:t xml:space="preserve"> B-</w:t>
      </w:r>
      <w:r w:rsidR="002A0C46">
        <w:rPr>
          <w:lang w:val="en-US"/>
        </w:rPr>
        <w:t>diagnose</w:t>
      </w:r>
      <w:r w:rsidR="00C6386D">
        <w:rPr>
          <w:lang w:val="en-US"/>
        </w:rPr>
        <w:t xml:space="preserve">s are included </w:t>
      </w:r>
      <w:r>
        <w:rPr>
          <w:lang w:val="en-US"/>
        </w:rPr>
        <w:t xml:space="preserve">if treated with </w:t>
      </w:r>
      <w:proofErr w:type="spellStart"/>
      <w:r>
        <w:rPr>
          <w:lang w:val="en-US"/>
        </w:rPr>
        <w:t>i.v.</w:t>
      </w:r>
      <w:proofErr w:type="spellEnd"/>
      <w:r>
        <w:rPr>
          <w:lang w:val="en-US"/>
        </w:rPr>
        <w:t xml:space="preserve"> antibiotics</w:t>
      </w:r>
      <w:r w:rsidR="005D2043">
        <w:rPr>
          <w:lang w:val="en-US"/>
        </w:rPr>
        <w:t>,</w:t>
      </w:r>
      <w:r>
        <w:rPr>
          <w:lang w:val="en-US"/>
        </w:rPr>
        <w:t xml:space="preserve"> or if it </w:t>
      </w:r>
      <w:r w:rsidRPr="00BE000C">
        <w:rPr>
          <w:lang w:val="en-US"/>
        </w:rPr>
        <w:t>from a clinical v</w:t>
      </w:r>
      <w:r w:rsidR="00130ACE">
        <w:rPr>
          <w:lang w:val="en-US"/>
        </w:rPr>
        <w:t>iew would have led to hospitalis</w:t>
      </w:r>
      <w:r w:rsidRPr="00BE000C">
        <w:rPr>
          <w:lang w:val="en-US"/>
        </w:rPr>
        <w:t>ation nonetheless.</w:t>
      </w:r>
    </w:p>
    <w:p w14:paraId="7A7EC228" w14:textId="77777777" w:rsidR="00052D94" w:rsidRPr="00052D94" w:rsidRDefault="00DC473C" w:rsidP="00A6530D">
      <w:pPr>
        <w:contextualSpacing/>
        <w:rPr>
          <w:u w:val="single"/>
          <w:lang w:val="en-US"/>
        </w:rPr>
      </w:pPr>
      <w:r>
        <w:rPr>
          <w:u w:val="single"/>
          <w:lang w:val="en-US"/>
        </w:rPr>
        <w:t>Thromboembolisms</w:t>
      </w:r>
    </w:p>
    <w:p w14:paraId="6BEB5F41" w14:textId="69C84DEB" w:rsidR="00052D94" w:rsidRDefault="00052D94" w:rsidP="00052D94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Phlebitis </w:t>
      </w:r>
      <w:r w:rsidR="0042489B">
        <w:rPr>
          <w:lang w:val="en-US"/>
        </w:rPr>
        <w:t>is</w:t>
      </w:r>
      <w:r>
        <w:rPr>
          <w:lang w:val="en-US"/>
        </w:rPr>
        <w:t xml:space="preserve"> not </w:t>
      </w:r>
      <w:r w:rsidR="0042489B">
        <w:rPr>
          <w:lang w:val="en-US"/>
        </w:rPr>
        <w:t>considered</w:t>
      </w:r>
      <w:r>
        <w:rPr>
          <w:lang w:val="en-US"/>
        </w:rPr>
        <w:t xml:space="preserve"> a thromboembolic cond</w:t>
      </w:r>
      <w:r w:rsidR="005D2043">
        <w:rPr>
          <w:lang w:val="en-US"/>
        </w:rPr>
        <w:t xml:space="preserve">ition, but an inflammation and therefore not </w:t>
      </w:r>
      <w:r w:rsidR="00281F41">
        <w:rPr>
          <w:lang w:val="en-US"/>
        </w:rPr>
        <w:t>included</w:t>
      </w:r>
      <w:r w:rsidR="005D2043">
        <w:rPr>
          <w:lang w:val="en-US"/>
        </w:rPr>
        <w:t>.</w:t>
      </w:r>
    </w:p>
    <w:p w14:paraId="3FB24204" w14:textId="03284906" w:rsidR="009E5150" w:rsidRPr="0042489B" w:rsidRDefault="008A3440" w:rsidP="00A6530D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Hospitalisations</w:t>
      </w:r>
      <w:proofErr w:type="spellEnd"/>
      <w:r w:rsidR="00052D94">
        <w:rPr>
          <w:lang w:val="en-US"/>
        </w:rPr>
        <w:t xml:space="preserve"> </w:t>
      </w:r>
      <w:r w:rsidR="005D2043">
        <w:rPr>
          <w:lang w:val="en-US"/>
        </w:rPr>
        <w:t xml:space="preserve">caused by </w:t>
      </w:r>
      <w:r w:rsidR="00052D94">
        <w:rPr>
          <w:lang w:val="en-US"/>
        </w:rPr>
        <w:t xml:space="preserve">sequela </w:t>
      </w:r>
      <w:r w:rsidR="0038073D">
        <w:rPr>
          <w:lang w:val="en-US"/>
        </w:rPr>
        <w:t>due to thromboembolisms</w:t>
      </w:r>
      <w:r w:rsidR="00052D94">
        <w:rPr>
          <w:lang w:val="en-US"/>
        </w:rPr>
        <w:t xml:space="preserve"> are also </w:t>
      </w:r>
      <w:r w:rsidR="005D2043">
        <w:rPr>
          <w:lang w:val="en-US"/>
        </w:rPr>
        <w:t>included</w:t>
      </w:r>
      <w:r w:rsidR="00052D94">
        <w:rPr>
          <w:lang w:val="en-US"/>
        </w:rPr>
        <w:t xml:space="preserve"> in this category.</w:t>
      </w:r>
    </w:p>
    <w:p w14:paraId="349B619B" w14:textId="1935E0A3" w:rsidR="00220552" w:rsidRDefault="00947A23" w:rsidP="00A6530D">
      <w:pPr>
        <w:contextualSpacing/>
        <w:rPr>
          <w:lang w:val="en-US"/>
        </w:rPr>
      </w:pPr>
      <w:r>
        <w:rPr>
          <w:u w:val="single"/>
          <w:lang w:val="en-US"/>
        </w:rPr>
        <w:t>Non-traumatic bleedings</w:t>
      </w:r>
    </w:p>
    <w:p w14:paraId="47FC3C18" w14:textId="7FD0761D" w:rsidR="00AF3E23" w:rsidRDefault="002A0C46" w:rsidP="00A6530D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Only</w:t>
      </w:r>
      <w:r w:rsidR="00AF3E23" w:rsidRPr="00AF3E23">
        <w:rPr>
          <w:lang w:val="en-US"/>
        </w:rPr>
        <w:t xml:space="preserve"> sponta</w:t>
      </w:r>
      <w:r w:rsidR="002B5F91">
        <w:rPr>
          <w:lang w:val="en-US"/>
        </w:rPr>
        <w:t>neous bleedings are included. T</w:t>
      </w:r>
      <w:r w:rsidR="00AF3E23" w:rsidRPr="00AF3E23">
        <w:rPr>
          <w:lang w:val="en-US"/>
        </w:rPr>
        <w:t>herefor</w:t>
      </w:r>
      <w:r w:rsidR="00052D94">
        <w:rPr>
          <w:lang w:val="en-US"/>
        </w:rPr>
        <w:t>e</w:t>
      </w:r>
      <w:r w:rsidR="00A23BE6">
        <w:rPr>
          <w:lang w:val="en-US"/>
        </w:rPr>
        <w:t>, surgical related bleedings</w:t>
      </w:r>
      <w:r w:rsidR="00AF3E23" w:rsidRPr="00AF3E23">
        <w:rPr>
          <w:lang w:val="en-US"/>
        </w:rPr>
        <w:t xml:space="preserve"> or bleeding related to other procedures or trauma, are not included.</w:t>
      </w:r>
    </w:p>
    <w:p w14:paraId="329A34D1" w14:textId="3B860C4C" w:rsidR="009E5150" w:rsidRDefault="00AA7087" w:rsidP="00A6530D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lastRenderedPageBreak/>
        <w:t>Bleedings as a symptom to cancers, polyps or other conditions, are only included</w:t>
      </w:r>
      <w:r w:rsidR="00130ACE">
        <w:rPr>
          <w:lang w:val="en-US"/>
        </w:rPr>
        <w:t xml:space="preserve"> in the clinical data</w:t>
      </w:r>
      <w:r>
        <w:rPr>
          <w:lang w:val="en-US"/>
        </w:rPr>
        <w:t xml:space="preserve">, if the bleeding itself causes the </w:t>
      </w:r>
      <w:r w:rsidR="00130ACE">
        <w:rPr>
          <w:lang w:val="en-US"/>
        </w:rPr>
        <w:t>hospitalis</w:t>
      </w:r>
      <w:r w:rsidR="002A0C46">
        <w:rPr>
          <w:lang w:val="en-US"/>
        </w:rPr>
        <w:t>ation</w:t>
      </w:r>
      <w:r>
        <w:rPr>
          <w:lang w:val="en-US"/>
        </w:rPr>
        <w:t>.</w:t>
      </w:r>
    </w:p>
    <w:p w14:paraId="60E9166F" w14:textId="1FDFDCB6" w:rsidR="00AA7087" w:rsidRPr="00AF3E23" w:rsidRDefault="002A0C46" w:rsidP="00A6530D">
      <w:pPr>
        <w:pStyle w:val="ListParagraph"/>
        <w:numPr>
          <w:ilvl w:val="0"/>
          <w:numId w:val="2"/>
        </w:numPr>
        <w:rPr>
          <w:lang w:val="en-US"/>
        </w:rPr>
      </w:pPr>
      <w:proofErr w:type="spellStart"/>
      <w:r>
        <w:rPr>
          <w:lang w:val="en-US"/>
        </w:rPr>
        <w:t>An</w:t>
      </w:r>
      <w:r w:rsidR="00130ACE">
        <w:rPr>
          <w:lang w:val="en-US"/>
        </w:rPr>
        <w:t>a</w:t>
      </w:r>
      <w:r w:rsidR="002B5F91">
        <w:rPr>
          <w:lang w:val="en-US"/>
        </w:rPr>
        <w:t>emia</w:t>
      </w:r>
      <w:proofErr w:type="spellEnd"/>
      <w:r w:rsidR="002B5F91">
        <w:rPr>
          <w:lang w:val="en-US"/>
        </w:rPr>
        <w:t xml:space="preserve"> </w:t>
      </w:r>
      <w:r>
        <w:rPr>
          <w:lang w:val="en-US"/>
        </w:rPr>
        <w:t>diagnose</w:t>
      </w:r>
      <w:r w:rsidR="00E556C2">
        <w:rPr>
          <w:lang w:val="en-US"/>
        </w:rPr>
        <w:t xml:space="preserve">s that could have been </w:t>
      </w:r>
      <w:r w:rsidR="007D1E3C">
        <w:rPr>
          <w:lang w:val="en-US"/>
        </w:rPr>
        <w:t>due to</w:t>
      </w:r>
      <w:r w:rsidR="00E556C2">
        <w:rPr>
          <w:lang w:val="en-US"/>
        </w:rPr>
        <w:t xml:space="preserve"> </w:t>
      </w:r>
      <w:r>
        <w:rPr>
          <w:lang w:val="en-US"/>
        </w:rPr>
        <w:t>bleeding</w:t>
      </w:r>
      <w:r w:rsidR="00E556C2">
        <w:rPr>
          <w:lang w:val="en-US"/>
        </w:rPr>
        <w:t xml:space="preserve"> are included as “possible bleedings”. In the clinical data, admissions due to </w:t>
      </w:r>
      <w:r>
        <w:rPr>
          <w:lang w:val="en-US"/>
        </w:rPr>
        <w:t>these diagnoses</w:t>
      </w:r>
      <w:r w:rsidR="00E556C2">
        <w:rPr>
          <w:lang w:val="en-US"/>
        </w:rPr>
        <w:t xml:space="preserve"> are carefully evaluated, and if it is noted that bleeding is not considere</w:t>
      </w:r>
      <w:r w:rsidR="00130ACE">
        <w:rPr>
          <w:lang w:val="en-US"/>
        </w:rPr>
        <w:t xml:space="preserve">d </w:t>
      </w:r>
      <w:r w:rsidR="00405E8E">
        <w:rPr>
          <w:lang w:val="en-US"/>
        </w:rPr>
        <w:t xml:space="preserve">the reason for </w:t>
      </w:r>
      <w:proofErr w:type="spellStart"/>
      <w:r w:rsidR="00405E8E">
        <w:rPr>
          <w:lang w:val="en-US"/>
        </w:rPr>
        <w:t>an</w:t>
      </w:r>
      <w:r w:rsidR="00130ACE">
        <w:rPr>
          <w:lang w:val="en-US"/>
        </w:rPr>
        <w:t>a</w:t>
      </w:r>
      <w:r w:rsidR="00405E8E">
        <w:rPr>
          <w:lang w:val="en-US"/>
        </w:rPr>
        <w:t>emia</w:t>
      </w:r>
      <w:proofErr w:type="spellEnd"/>
      <w:r w:rsidR="00405E8E">
        <w:rPr>
          <w:lang w:val="en-US"/>
        </w:rPr>
        <w:t>;</w:t>
      </w:r>
      <w:r w:rsidR="00E556C2">
        <w:rPr>
          <w:lang w:val="en-US"/>
        </w:rPr>
        <w:t xml:space="preserve"> if another reaso</w:t>
      </w:r>
      <w:r w:rsidR="005D2043">
        <w:rPr>
          <w:lang w:val="en-US"/>
        </w:rPr>
        <w:t>n is considered the most likely</w:t>
      </w:r>
      <w:r w:rsidR="00405E8E">
        <w:rPr>
          <w:lang w:val="en-US"/>
        </w:rPr>
        <w:t>;</w:t>
      </w:r>
      <w:r w:rsidR="005D2043">
        <w:rPr>
          <w:lang w:val="en-US"/>
        </w:rPr>
        <w:t xml:space="preserve"> or if </w:t>
      </w:r>
      <w:r w:rsidR="00CF5112">
        <w:rPr>
          <w:lang w:val="en-US"/>
        </w:rPr>
        <w:t>no reasoning has been done at all,</w:t>
      </w:r>
      <w:r w:rsidR="00E556C2">
        <w:rPr>
          <w:lang w:val="en-US"/>
        </w:rPr>
        <w:t xml:space="preserve"> the contact is not included.</w:t>
      </w:r>
      <w:r w:rsidR="00052D94">
        <w:rPr>
          <w:lang w:val="en-US"/>
        </w:rPr>
        <w:t xml:space="preserve"> I</w:t>
      </w:r>
      <w:r w:rsidR="008A3440">
        <w:rPr>
          <w:lang w:val="en-US"/>
        </w:rPr>
        <w:t>f it on the contrary is determined</w:t>
      </w:r>
      <w:r w:rsidR="00052D94">
        <w:rPr>
          <w:lang w:val="en-US"/>
        </w:rPr>
        <w:t xml:space="preserve"> that the </w:t>
      </w:r>
      <w:proofErr w:type="spellStart"/>
      <w:r w:rsidR="00052D94">
        <w:rPr>
          <w:lang w:val="en-US"/>
        </w:rPr>
        <w:t>an</w:t>
      </w:r>
      <w:r w:rsidR="00130ACE">
        <w:rPr>
          <w:lang w:val="en-US"/>
        </w:rPr>
        <w:t>a</w:t>
      </w:r>
      <w:r w:rsidR="008A3440">
        <w:rPr>
          <w:lang w:val="en-US"/>
        </w:rPr>
        <w:t>emia</w:t>
      </w:r>
      <w:proofErr w:type="spellEnd"/>
      <w:r w:rsidR="008A3440">
        <w:rPr>
          <w:lang w:val="en-US"/>
        </w:rPr>
        <w:t xml:space="preserve"> is</w:t>
      </w:r>
      <w:r w:rsidR="00052D94">
        <w:rPr>
          <w:lang w:val="en-US"/>
        </w:rPr>
        <w:t xml:space="preserve"> caused by bleeding,</w:t>
      </w:r>
      <w:r w:rsidR="006E5904">
        <w:rPr>
          <w:lang w:val="en-US"/>
        </w:rPr>
        <w:t xml:space="preserve"> the ICD10 </w:t>
      </w:r>
      <w:r w:rsidR="00CF5112">
        <w:rPr>
          <w:lang w:val="en-US"/>
        </w:rPr>
        <w:t>classification is altered according to relevance.</w:t>
      </w:r>
    </w:p>
    <w:p w14:paraId="690E785D" w14:textId="77777777" w:rsidR="00052D94" w:rsidRDefault="00220552" w:rsidP="00A6530D">
      <w:pPr>
        <w:contextualSpacing/>
        <w:rPr>
          <w:u w:val="single"/>
          <w:lang w:val="en-US"/>
        </w:rPr>
      </w:pPr>
      <w:r>
        <w:rPr>
          <w:u w:val="single"/>
          <w:lang w:val="en-US"/>
        </w:rPr>
        <w:t>Other vascular conditions</w:t>
      </w:r>
    </w:p>
    <w:p w14:paraId="6B2C7208" w14:textId="6A22E717" w:rsidR="0042489B" w:rsidRPr="0042489B" w:rsidRDefault="008A3440" w:rsidP="00052D94">
      <w:pPr>
        <w:pStyle w:val="ListParagraph"/>
        <w:numPr>
          <w:ilvl w:val="0"/>
          <w:numId w:val="2"/>
        </w:numPr>
        <w:rPr>
          <w:u w:val="single"/>
          <w:lang w:val="en-US"/>
        </w:rPr>
      </w:pPr>
      <w:r>
        <w:rPr>
          <w:lang w:val="en-US"/>
        </w:rPr>
        <w:t>A</w:t>
      </w:r>
      <w:r w:rsidR="0042489B">
        <w:rPr>
          <w:lang w:val="en-US"/>
        </w:rPr>
        <w:t xml:space="preserve">neurisms, vascular fistulas and arteriosclerotic conditions without thrombosis are included. </w:t>
      </w:r>
    </w:p>
    <w:p w14:paraId="231F8C7A" w14:textId="77777777" w:rsidR="00052D94" w:rsidRPr="0042489B" w:rsidRDefault="0042489B" w:rsidP="00052D94">
      <w:pPr>
        <w:pStyle w:val="ListParagraph"/>
        <w:numPr>
          <w:ilvl w:val="0"/>
          <w:numId w:val="2"/>
        </w:numPr>
        <w:rPr>
          <w:u w:val="single"/>
          <w:lang w:val="en-US"/>
        </w:rPr>
      </w:pPr>
      <w:r>
        <w:rPr>
          <w:lang w:val="en-US"/>
        </w:rPr>
        <w:t>Vasculitis, other vascular inflammations and congenital vascular conditions are not included.</w:t>
      </w:r>
    </w:p>
    <w:p w14:paraId="0C5CE9A2" w14:textId="695DF72D" w:rsidR="009E5150" w:rsidRPr="00CF5112" w:rsidRDefault="008A3440" w:rsidP="00CF5112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Admissions due to not </w:t>
      </w:r>
      <w:r w:rsidR="00F832A2" w:rsidRPr="00CF5112">
        <w:rPr>
          <w:lang w:val="en-US"/>
        </w:rPr>
        <w:t xml:space="preserve">specified heart failure </w:t>
      </w:r>
      <w:r>
        <w:rPr>
          <w:lang w:val="en-US"/>
        </w:rPr>
        <w:t>or non-</w:t>
      </w:r>
      <w:r w:rsidR="002B5F91">
        <w:rPr>
          <w:lang w:val="en-US"/>
        </w:rPr>
        <w:t xml:space="preserve">arteriosclerotic valve </w:t>
      </w:r>
      <w:r w:rsidR="0042489B" w:rsidRPr="00CF5112">
        <w:rPr>
          <w:lang w:val="en-US"/>
        </w:rPr>
        <w:t>d</w:t>
      </w:r>
      <w:r w:rsidR="00F832A2" w:rsidRPr="00CF5112">
        <w:rPr>
          <w:lang w:val="en-US"/>
        </w:rPr>
        <w:t xml:space="preserve">iseases are not included. They </w:t>
      </w:r>
      <w:r w:rsidR="00492959">
        <w:rPr>
          <w:lang w:val="en-US"/>
        </w:rPr>
        <w:t>are</w:t>
      </w:r>
      <w:r w:rsidR="00F832A2" w:rsidRPr="00CF5112">
        <w:rPr>
          <w:lang w:val="en-US"/>
        </w:rPr>
        <w:t xml:space="preserve"> included</w:t>
      </w:r>
      <w:r w:rsidR="002B5F91">
        <w:rPr>
          <w:lang w:val="en-US"/>
        </w:rPr>
        <w:t xml:space="preserve"> in the clinical data</w:t>
      </w:r>
      <w:r w:rsidR="00F832A2" w:rsidRPr="00CF5112">
        <w:rPr>
          <w:lang w:val="en-US"/>
        </w:rPr>
        <w:t xml:space="preserve"> if arteriosclerosis </w:t>
      </w:r>
      <w:r>
        <w:rPr>
          <w:lang w:val="en-US"/>
        </w:rPr>
        <w:t>is</w:t>
      </w:r>
      <w:r w:rsidR="00CF5112">
        <w:rPr>
          <w:lang w:val="en-US"/>
        </w:rPr>
        <w:t xml:space="preserve"> </w:t>
      </w:r>
      <w:r w:rsidR="00646938" w:rsidRPr="00CF5112">
        <w:rPr>
          <w:lang w:val="en-US"/>
        </w:rPr>
        <w:t>described</w:t>
      </w:r>
      <w:r w:rsidR="00CF5112">
        <w:rPr>
          <w:lang w:val="en-US"/>
        </w:rPr>
        <w:t xml:space="preserve"> to</w:t>
      </w:r>
      <w:r w:rsidR="00F832A2" w:rsidRPr="00CF5112">
        <w:rPr>
          <w:lang w:val="en-US"/>
        </w:rPr>
        <w:t xml:space="preserve"> </w:t>
      </w:r>
      <w:r w:rsidR="00CF5112">
        <w:rPr>
          <w:lang w:val="en-US"/>
        </w:rPr>
        <w:t>having caused the condition. T</w:t>
      </w:r>
      <w:r w:rsidR="002B5F91">
        <w:rPr>
          <w:lang w:val="en-US"/>
        </w:rPr>
        <w:t xml:space="preserve">he ICD10 </w:t>
      </w:r>
      <w:r w:rsidR="00CF5112" w:rsidRPr="00CF5112">
        <w:rPr>
          <w:lang w:val="en-US"/>
        </w:rPr>
        <w:t>classification is</w:t>
      </w:r>
      <w:r w:rsidR="00CF5112">
        <w:rPr>
          <w:lang w:val="en-US"/>
        </w:rPr>
        <w:t xml:space="preserve"> then</w:t>
      </w:r>
      <w:r w:rsidR="00CF5112" w:rsidRPr="00CF5112">
        <w:rPr>
          <w:lang w:val="en-US"/>
        </w:rPr>
        <w:t xml:space="preserve"> altered according to relevance. </w:t>
      </w:r>
    </w:p>
    <w:p w14:paraId="637BA000" w14:textId="77777777" w:rsidR="00EE317B" w:rsidRDefault="009E5150" w:rsidP="00A6530D">
      <w:pPr>
        <w:contextualSpacing/>
        <w:rPr>
          <w:u w:val="single"/>
          <w:lang w:val="en-US"/>
        </w:rPr>
      </w:pPr>
      <w:r w:rsidRPr="00220552">
        <w:rPr>
          <w:u w:val="single"/>
          <w:lang w:val="en-US"/>
        </w:rPr>
        <w:t>Pulmona</w:t>
      </w:r>
      <w:r w:rsidR="00220552">
        <w:rPr>
          <w:u w:val="single"/>
          <w:lang w:val="en-US"/>
        </w:rPr>
        <w:t xml:space="preserve">ry </w:t>
      </w:r>
      <w:proofErr w:type="spellStart"/>
      <w:r w:rsidR="00220552">
        <w:rPr>
          <w:u w:val="single"/>
          <w:lang w:val="en-US"/>
        </w:rPr>
        <w:t>arterio</w:t>
      </w:r>
      <w:proofErr w:type="spellEnd"/>
      <w:r w:rsidR="00220552">
        <w:rPr>
          <w:u w:val="single"/>
          <w:lang w:val="en-US"/>
        </w:rPr>
        <w:t>-venous malformations</w:t>
      </w:r>
      <w:r w:rsidR="00EE317B">
        <w:rPr>
          <w:u w:val="single"/>
          <w:lang w:val="en-US"/>
        </w:rPr>
        <w:t xml:space="preserve"> (PAVMs)</w:t>
      </w:r>
    </w:p>
    <w:p w14:paraId="602482E4" w14:textId="77777777" w:rsidR="001919D0" w:rsidRDefault="001919D0" w:rsidP="00A6530D">
      <w:pPr>
        <w:contextualSpacing/>
        <w:rPr>
          <w:u w:val="single"/>
          <w:lang w:val="en-US"/>
        </w:rPr>
      </w:pPr>
    </w:p>
    <w:p w14:paraId="18B60A07" w14:textId="77777777" w:rsidR="00CF5112" w:rsidRDefault="00EE317B" w:rsidP="00EE317B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Contacts due to screening for PAVMs with echocardiogr</w:t>
      </w:r>
      <w:r w:rsidR="002B5F91">
        <w:rPr>
          <w:lang w:val="en-US"/>
        </w:rPr>
        <w:t xml:space="preserve">aphy or pulmonary CT </w:t>
      </w:r>
      <w:r w:rsidR="00A71D9A">
        <w:rPr>
          <w:lang w:val="en-US"/>
        </w:rPr>
        <w:t>scanning</w:t>
      </w:r>
      <w:r>
        <w:rPr>
          <w:lang w:val="en-US"/>
        </w:rPr>
        <w:t xml:space="preserve"> are not included. </w:t>
      </w:r>
    </w:p>
    <w:p w14:paraId="150249E5" w14:textId="50BDD1E8" w:rsidR="001919D0" w:rsidRPr="00FB27D8" w:rsidRDefault="00EE317B" w:rsidP="00FB27D8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Contacts due to pulmonary angiography with or wit</w:t>
      </w:r>
      <w:r w:rsidR="00130ACE">
        <w:rPr>
          <w:lang w:val="en-US"/>
        </w:rPr>
        <w:t xml:space="preserve">hout </w:t>
      </w:r>
      <w:proofErr w:type="spellStart"/>
      <w:r w:rsidR="00130ACE">
        <w:rPr>
          <w:lang w:val="en-US"/>
        </w:rPr>
        <w:t>embolisation</w:t>
      </w:r>
      <w:proofErr w:type="spellEnd"/>
      <w:r w:rsidR="00130ACE">
        <w:rPr>
          <w:lang w:val="en-US"/>
        </w:rPr>
        <w:t xml:space="preserve"> are included</w:t>
      </w:r>
      <w:r w:rsidR="001919D0">
        <w:rPr>
          <w:lang w:val="en-US"/>
        </w:rPr>
        <w:t xml:space="preserve">. The majorities of these had visible PAVMs, But the small subgroup of patients who had positive contrast echocardiography but no PAVM at Pulmonary angiography were also included in this group </w:t>
      </w:r>
    </w:p>
    <w:p w14:paraId="36617CCC" w14:textId="1ACE29DC" w:rsidR="00857D0E" w:rsidRDefault="00857D0E" w:rsidP="00FB27D8">
      <w:pPr>
        <w:contextualSpacing/>
        <w:rPr>
          <w:lang w:val="en-US"/>
        </w:rPr>
      </w:pPr>
    </w:p>
    <w:p w14:paraId="1BE0EC17" w14:textId="77777777" w:rsidR="00857D0E" w:rsidRDefault="00857D0E" w:rsidP="00FB27D8">
      <w:pPr>
        <w:contextualSpacing/>
        <w:rPr>
          <w:lang w:val="en-US"/>
        </w:rPr>
      </w:pPr>
    </w:p>
    <w:p w14:paraId="766B30F8" w14:textId="54FD7E3E" w:rsidR="009E5150" w:rsidRPr="00857D0E" w:rsidRDefault="00220552" w:rsidP="00FB27D8">
      <w:pPr>
        <w:contextualSpacing/>
        <w:rPr>
          <w:lang w:val="en-US"/>
        </w:rPr>
      </w:pPr>
      <w:r w:rsidRPr="00220552">
        <w:rPr>
          <w:u w:val="single"/>
          <w:lang w:val="en-US"/>
        </w:rPr>
        <w:t>Epistaxis</w:t>
      </w:r>
    </w:p>
    <w:p w14:paraId="09428159" w14:textId="6FAB102F" w:rsidR="00EA40DE" w:rsidRPr="00762DC2" w:rsidRDefault="00762DC2" w:rsidP="00762DC2">
      <w:pPr>
        <w:pStyle w:val="ListParagraph"/>
        <w:numPr>
          <w:ilvl w:val="0"/>
          <w:numId w:val="2"/>
        </w:numPr>
        <w:rPr>
          <w:u w:val="single"/>
          <w:lang w:val="en-US"/>
        </w:rPr>
      </w:pPr>
      <w:r>
        <w:rPr>
          <w:lang w:val="en-US"/>
        </w:rPr>
        <w:t xml:space="preserve">Both </w:t>
      </w:r>
      <w:r w:rsidR="00CF5112">
        <w:rPr>
          <w:lang w:val="en-US"/>
        </w:rPr>
        <w:t>outpatient visits</w:t>
      </w:r>
      <w:r w:rsidR="002B5F91">
        <w:rPr>
          <w:lang w:val="en-US"/>
        </w:rPr>
        <w:t xml:space="preserve"> and hospital </w:t>
      </w:r>
      <w:r w:rsidR="00052D94">
        <w:rPr>
          <w:lang w:val="en-US"/>
        </w:rPr>
        <w:t>admissions are included. For</w:t>
      </w:r>
      <w:r w:rsidR="00CF5176">
        <w:rPr>
          <w:lang w:val="en-US"/>
        </w:rPr>
        <w:t xml:space="preserve"> the clinical data</w:t>
      </w:r>
      <w:r>
        <w:rPr>
          <w:lang w:val="en-US"/>
        </w:rPr>
        <w:t xml:space="preserve">, the contacts are included if the patient has received any kind of </w:t>
      </w:r>
      <w:r w:rsidR="00CF5176">
        <w:rPr>
          <w:lang w:val="en-US"/>
        </w:rPr>
        <w:t>treatment</w:t>
      </w:r>
      <w:r w:rsidR="00492959">
        <w:rPr>
          <w:lang w:val="en-US"/>
        </w:rPr>
        <w:t xml:space="preserve"> for epistaxis</w:t>
      </w:r>
      <w:r>
        <w:rPr>
          <w:lang w:val="en-US"/>
        </w:rPr>
        <w:t xml:space="preserve">. </w:t>
      </w:r>
      <w:r w:rsidR="00CF5176">
        <w:rPr>
          <w:lang w:val="en-US"/>
        </w:rPr>
        <w:t>A</w:t>
      </w:r>
      <w:r w:rsidRPr="00762DC2">
        <w:rPr>
          <w:lang w:val="en-US"/>
        </w:rPr>
        <w:t xml:space="preserve"> contac</w:t>
      </w:r>
      <w:r w:rsidR="00052D94">
        <w:rPr>
          <w:lang w:val="en-US"/>
        </w:rPr>
        <w:t xml:space="preserve">t caused by epistaxis </w:t>
      </w:r>
      <w:r w:rsidR="001B71A7">
        <w:rPr>
          <w:lang w:val="en-US"/>
        </w:rPr>
        <w:t xml:space="preserve">in which </w:t>
      </w:r>
      <w:r w:rsidR="00052D94">
        <w:rPr>
          <w:lang w:val="en-US"/>
        </w:rPr>
        <w:t>no</w:t>
      </w:r>
      <w:r w:rsidR="00CF5176">
        <w:rPr>
          <w:lang w:val="en-US"/>
        </w:rPr>
        <w:t xml:space="preserve"> treatment is</w:t>
      </w:r>
      <w:r w:rsidRPr="00762DC2">
        <w:rPr>
          <w:lang w:val="en-US"/>
        </w:rPr>
        <w:t xml:space="preserve"> </w:t>
      </w:r>
      <w:r w:rsidR="001B71A7">
        <w:rPr>
          <w:lang w:val="en-US"/>
        </w:rPr>
        <w:t>given</w:t>
      </w:r>
      <w:r w:rsidR="0016212E">
        <w:rPr>
          <w:lang w:val="en-US"/>
        </w:rPr>
        <w:t>,</w:t>
      </w:r>
      <w:r w:rsidRPr="00762DC2">
        <w:rPr>
          <w:lang w:val="en-US"/>
        </w:rPr>
        <w:t xml:space="preserve"> </w:t>
      </w:r>
      <w:r w:rsidR="00CF5176">
        <w:rPr>
          <w:lang w:val="en-US"/>
        </w:rPr>
        <w:t>the contact is</w:t>
      </w:r>
      <w:r w:rsidRPr="00762DC2">
        <w:rPr>
          <w:lang w:val="en-US"/>
        </w:rPr>
        <w:t xml:space="preserve"> included </w:t>
      </w:r>
      <w:r w:rsidR="00052D94">
        <w:rPr>
          <w:lang w:val="en-US"/>
        </w:rPr>
        <w:t xml:space="preserve">in the category </w:t>
      </w:r>
      <w:r w:rsidR="00CF5176">
        <w:rPr>
          <w:lang w:val="en-US"/>
        </w:rPr>
        <w:t>“other</w:t>
      </w:r>
      <w:r w:rsidRPr="00762DC2">
        <w:rPr>
          <w:lang w:val="en-US"/>
        </w:rPr>
        <w:t xml:space="preserve"> HHT-related contacts”.</w:t>
      </w:r>
    </w:p>
    <w:p w14:paraId="5768F27F" w14:textId="77777777" w:rsidR="009E5150" w:rsidRDefault="00CF5176" w:rsidP="00A6530D">
      <w:pPr>
        <w:contextualSpacing/>
        <w:rPr>
          <w:u w:val="single"/>
          <w:lang w:val="en-US"/>
        </w:rPr>
      </w:pPr>
      <w:r>
        <w:rPr>
          <w:u w:val="single"/>
          <w:lang w:val="en-US"/>
        </w:rPr>
        <w:t>Other</w:t>
      </w:r>
      <w:r w:rsidR="00220552">
        <w:rPr>
          <w:u w:val="single"/>
          <w:lang w:val="en-US"/>
        </w:rPr>
        <w:t xml:space="preserve"> HHT-related contacts</w:t>
      </w:r>
    </w:p>
    <w:p w14:paraId="702BD0B2" w14:textId="2E0AC136" w:rsidR="00962967" w:rsidRDefault="00962967" w:rsidP="00962967">
      <w:pPr>
        <w:pStyle w:val="ListParagraph"/>
        <w:numPr>
          <w:ilvl w:val="0"/>
          <w:numId w:val="2"/>
        </w:numPr>
        <w:rPr>
          <w:lang w:val="en-US"/>
        </w:rPr>
      </w:pPr>
      <w:r w:rsidRPr="00962967">
        <w:rPr>
          <w:lang w:val="en-US"/>
        </w:rPr>
        <w:t>These</w:t>
      </w:r>
      <w:r w:rsidR="002B5F91">
        <w:rPr>
          <w:lang w:val="en-US"/>
        </w:rPr>
        <w:t xml:space="preserve"> data only regard HHT </w:t>
      </w:r>
      <w:r>
        <w:rPr>
          <w:lang w:val="en-US"/>
        </w:rPr>
        <w:t>patients.</w:t>
      </w:r>
    </w:p>
    <w:p w14:paraId="5BF21F58" w14:textId="77777777" w:rsidR="00962967" w:rsidRPr="00962967" w:rsidRDefault="00962967" w:rsidP="00962967">
      <w:pPr>
        <w:pStyle w:val="ListParagraph"/>
        <w:numPr>
          <w:ilvl w:val="0"/>
          <w:numId w:val="2"/>
        </w:numPr>
        <w:rPr>
          <w:u w:val="single"/>
          <w:lang w:val="en-US"/>
        </w:rPr>
      </w:pPr>
      <w:r>
        <w:rPr>
          <w:lang w:val="en-US"/>
        </w:rPr>
        <w:t xml:space="preserve">Both </w:t>
      </w:r>
      <w:r w:rsidR="00CF5112">
        <w:rPr>
          <w:lang w:val="en-US"/>
        </w:rPr>
        <w:t>outpatient visits</w:t>
      </w:r>
      <w:r w:rsidR="00CF5176">
        <w:rPr>
          <w:lang w:val="en-US"/>
        </w:rPr>
        <w:t xml:space="preserve"> and hospital </w:t>
      </w:r>
      <w:r>
        <w:rPr>
          <w:lang w:val="en-US"/>
        </w:rPr>
        <w:t>admissions are included.</w:t>
      </w:r>
    </w:p>
    <w:p w14:paraId="72A95559" w14:textId="77777777" w:rsidR="00962967" w:rsidRDefault="00962967" w:rsidP="0096296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In the data extracted from databases, this regards all</w:t>
      </w:r>
      <w:r w:rsidR="00CF5176">
        <w:rPr>
          <w:lang w:val="en-US"/>
        </w:rPr>
        <w:t xml:space="preserve"> contacts with the diagnosis </w:t>
      </w:r>
      <w:r>
        <w:rPr>
          <w:lang w:val="en-US"/>
        </w:rPr>
        <w:t>code DI780 or DI780A</w:t>
      </w:r>
      <w:r w:rsidR="006E55BE">
        <w:rPr>
          <w:lang w:val="en-US"/>
        </w:rPr>
        <w:t>.</w:t>
      </w:r>
    </w:p>
    <w:p w14:paraId="653C2420" w14:textId="7ADBCFE2" w:rsidR="00CF5112" w:rsidRDefault="00CF5176" w:rsidP="0096296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In the clinical data</w:t>
      </w:r>
      <w:r w:rsidR="00962967" w:rsidRPr="00983E18">
        <w:rPr>
          <w:lang w:val="en-US"/>
        </w:rPr>
        <w:t xml:space="preserve">, this includes all </w:t>
      </w:r>
      <w:r>
        <w:rPr>
          <w:lang w:val="en-US"/>
        </w:rPr>
        <w:t xml:space="preserve">hospital </w:t>
      </w:r>
      <w:r w:rsidR="00962967" w:rsidRPr="00983E18">
        <w:rPr>
          <w:lang w:val="en-US"/>
        </w:rPr>
        <w:t>contacts caused by HHT</w:t>
      </w:r>
      <w:r w:rsidR="00D42C8A" w:rsidRPr="00983E18">
        <w:rPr>
          <w:lang w:val="en-US"/>
        </w:rPr>
        <w:t>, that are not included in any other</w:t>
      </w:r>
      <w:r w:rsidR="002B5F91">
        <w:rPr>
          <w:lang w:val="en-US"/>
        </w:rPr>
        <w:t xml:space="preserve"> HHT </w:t>
      </w:r>
      <w:r w:rsidR="00CF5112">
        <w:rPr>
          <w:lang w:val="en-US"/>
        </w:rPr>
        <w:t>relevant</w:t>
      </w:r>
      <w:r w:rsidR="00D42C8A" w:rsidRPr="00983E18">
        <w:rPr>
          <w:lang w:val="en-US"/>
        </w:rPr>
        <w:t xml:space="preserve"> category and where the patient </w:t>
      </w:r>
      <w:r w:rsidR="00492959">
        <w:rPr>
          <w:lang w:val="en-US"/>
        </w:rPr>
        <w:t>is seen by a doctor or receives</w:t>
      </w:r>
      <w:r w:rsidR="00D42C8A" w:rsidRPr="00983E18">
        <w:rPr>
          <w:lang w:val="en-US"/>
        </w:rPr>
        <w:t xml:space="preserve"> treatment.</w:t>
      </w:r>
      <w:r w:rsidR="00962967" w:rsidRPr="00983E18">
        <w:rPr>
          <w:lang w:val="en-US"/>
        </w:rPr>
        <w:t xml:space="preserve"> This does not involve contacts relat</w:t>
      </w:r>
      <w:r w:rsidR="002B5F91">
        <w:rPr>
          <w:lang w:val="en-US"/>
        </w:rPr>
        <w:t xml:space="preserve">ed to participation in research </w:t>
      </w:r>
      <w:r w:rsidR="00962967" w:rsidRPr="00983E18">
        <w:rPr>
          <w:lang w:val="en-US"/>
        </w:rPr>
        <w:t>projects, or laboratory tests</w:t>
      </w:r>
      <w:r w:rsidR="00D42C8A" w:rsidRPr="00983E18">
        <w:rPr>
          <w:lang w:val="en-US"/>
        </w:rPr>
        <w:t>.</w:t>
      </w:r>
      <w:r w:rsidR="00983E18" w:rsidRPr="00983E18">
        <w:rPr>
          <w:lang w:val="en-US"/>
        </w:rPr>
        <w:t xml:space="preserve"> </w:t>
      </w:r>
    </w:p>
    <w:p w14:paraId="4F42D5F0" w14:textId="70603640" w:rsidR="00D42C8A" w:rsidRPr="00983E18" w:rsidRDefault="006E55BE" w:rsidP="00962967">
      <w:pPr>
        <w:pStyle w:val="ListParagraph"/>
        <w:numPr>
          <w:ilvl w:val="0"/>
          <w:numId w:val="2"/>
        </w:numPr>
        <w:rPr>
          <w:lang w:val="en-US"/>
        </w:rPr>
      </w:pPr>
      <w:r w:rsidRPr="00983E18">
        <w:rPr>
          <w:lang w:val="en-US"/>
        </w:rPr>
        <w:lastRenderedPageBreak/>
        <w:t>Medical a</w:t>
      </w:r>
      <w:r w:rsidR="00D42C8A" w:rsidRPr="00983E18">
        <w:rPr>
          <w:lang w:val="en-US"/>
        </w:rPr>
        <w:t>ssistance regarding HHT during admission to hospital</w:t>
      </w:r>
      <w:r w:rsidRPr="00983E18">
        <w:rPr>
          <w:lang w:val="en-US"/>
        </w:rPr>
        <w:t xml:space="preserve"> (regarding another issue),</w:t>
      </w:r>
      <w:r w:rsidR="00D42C8A" w:rsidRPr="00983E18">
        <w:rPr>
          <w:lang w:val="en-US"/>
        </w:rPr>
        <w:t xml:space="preserve"> are included</w:t>
      </w:r>
      <w:r w:rsidR="00492959">
        <w:rPr>
          <w:lang w:val="en-US"/>
        </w:rPr>
        <w:t xml:space="preserve"> as a contact</w:t>
      </w:r>
      <w:r w:rsidR="00D42C8A" w:rsidRPr="00983E18">
        <w:rPr>
          <w:lang w:val="en-US"/>
        </w:rPr>
        <w:t xml:space="preserve"> if it is estimated that the condition would have </w:t>
      </w:r>
      <w:r w:rsidR="00CF5176">
        <w:rPr>
          <w:lang w:val="en-US"/>
        </w:rPr>
        <w:t xml:space="preserve">led to hospital </w:t>
      </w:r>
      <w:r w:rsidRPr="00983E18">
        <w:rPr>
          <w:lang w:val="en-US"/>
        </w:rPr>
        <w:t>contact nonetheless.</w:t>
      </w:r>
    </w:p>
    <w:p w14:paraId="52162AC2" w14:textId="68A142D6" w:rsidR="006E55BE" w:rsidRDefault="006E55BE" w:rsidP="0096296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Contacts related to </w:t>
      </w:r>
      <w:r w:rsidR="0016212E">
        <w:rPr>
          <w:lang w:val="en-US"/>
        </w:rPr>
        <w:t>pulmonic</w:t>
      </w:r>
      <w:r>
        <w:rPr>
          <w:lang w:val="en-US"/>
        </w:rPr>
        <w:t xml:space="preserve"> hypert</w:t>
      </w:r>
      <w:r w:rsidR="006A6EC9">
        <w:rPr>
          <w:lang w:val="en-US"/>
        </w:rPr>
        <w:t>ension are included, as this directly correlates</w:t>
      </w:r>
      <w:r w:rsidR="00F16E37">
        <w:rPr>
          <w:lang w:val="en-US"/>
        </w:rPr>
        <w:t xml:space="preserve"> </w:t>
      </w:r>
      <w:r w:rsidR="006A6EC9">
        <w:rPr>
          <w:lang w:val="en-US"/>
        </w:rPr>
        <w:t xml:space="preserve">with </w:t>
      </w:r>
      <w:r>
        <w:rPr>
          <w:lang w:val="en-US"/>
        </w:rPr>
        <w:t>HHT.</w:t>
      </w:r>
    </w:p>
    <w:p w14:paraId="377334C3" w14:textId="77777777" w:rsidR="0016212E" w:rsidRDefault="006E55BE" w:rsidP="0096296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Contacts</w:t>
      </w:r>
      <w:r w:rsidR="0016212E">
        <w:rPr>
          <w:lang w:val="en-US"/>
        </w:rPr>
        <w:t xml:space="preserve"> regarding conditions</w:t>
      </w:r>
      <w:r>
        <w:rPr>
          <w:lang w:val="en-US"/>
        </w:rPr>
        <w:t xml:space="preserve"> </w:t>
      </w:r>
      <w:r w:rsidR="0016212E">
        <w:rPr>
          <w:lang w:val="en-US"/>
        </w:rPr>
        <w:t>that a suspected to be caused by HHT are only included if the causality is proven.</w:t>
      </w:r>
    </w:p>
    <w:p w14:paraId="59BBDFF9" w14:textId="18E3C8D6" w:rsidR="00762DC2" w:rsidRPr="00A73B8C" w:rsidRDefault="00983E18" w:rsidP="00A6530D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Contacts registered under the diagnoses DI780/DI780A</w:t>
      </w:r>
      <w:r w:rsidR="00947A23">
        <w:rPr>
          <w:lang w:val="en-US"/>
        </w:rPr>
        <w:t xml:space="preserve"> (HHT)</w:t>
      </w:r>
      <w:r>
        <w:rPr>
          <w:lang w:val="en-US"/>
        </w:rPr>
        <w:t xml:space="preserve"> are</w:t>
      </w:r>
      <w:r w:rsidR="00A73B8C" w:rsidRPr="00A73B8C">
        <w:rPr>
          <w:lang w:val="en-US"/>
        </w:rPr>
        <w:t xml:space="preserve"> </w:t>
      </w:r>
      <w:r w:rsidR="002B5F91">
        <w:rPr>
          <w:lang w:val="en-US"/>
        </w:rPr>
        <w:t>in the clinical data</w:t>
      </w:r>
      <w:r w:rsidR="00A73B8C">
        <w:rPr>
          <w:lang w:val="en-US"/>
        </w:rPr>
        <w:t xml:space="preserve"> -</w:t>
      </w:r>
      <w:r>
        <w:rPr>
          <w:lang w:val="en-US"/>
        </w:rPr>
        <w:t xml:space="preserve"> when possible</w:t>
      </w:r>
      <w:r w:rsidR="00A73B8C">
        <w:rPr>
          <w:lang w:val="en-US"/>
        </w:rPr>
        <w:t xml:space="preserve"> -</w:t>
      </w:r>
      <w:r w:rsidR="00947A23">
        <w:rPr>
          <w:lang w:val="en-US"/>
        </w:rPr>
        <w:t xml:space="preserve"> given a </w:t>
      </w:r>
      <w:r w:rsidR="002B5F91">
        <w:rPr>
          <w:lang w:val="en-US"/>
        </w:rPr>
        <w:t xml:space="preserve">diagnosis </w:t>
      </w:r>
      <w:r w:rsidR="00A73B8C">
        <w:rPr>
          <w:lang w:val="en-US"/>
        </w:rPr>
        <w:t>code</w:t>
      </w:r>
      <w:r w:rsidR="00947A23">
        <w:rPr>
          <w:lang w:val="en-US"/>
        </w:rPr>
        <w:t xml:space="preserve"> more accurate for the specific contact</w:t>
      </w:r>
      <w:r w:rsidR="002B5F91">
        <w:rPr>
          <w:lang w:val="en-US"/>
        </w:rPr>
        <w:t xml:space="preserve">. </w:t>
      </w:r>
      <w:r w:rsidR="00947A23">
        <w:rPr>
          <w:lang w:val="en-US"/>
        </w:rPr>
        <w:t xml:space="preserve">Frequent alterations in </w:t>
      </w:r>
      <w:r w:rsidR="001B71A7">
        <w:rPr>
          <w:lang w:val="en-US"/>
        </w:rPr>
        <w:t>this context</w:t>
      </w:r>
      <w:r w:rsidR="002D1EA0">
        <w:rPr>
          <w:lang w:val="en-US"/>
        </w:rPr>
        <w:t xml:space="preserve"> are</w:t>
      </w:r>
      <w:r w:rsidR="002B5F91">
        <w:rPr>
          <w:lang w:val="en-US"/>
        </w:rPr>
        <w:t xml:space="preserve"> </w:t>
      </w:r>
      <w:proofErr w:type="spellStart"/>
      <w:r w:rsidR="002B5F91">
        <w:rPr>
          <w:lang w:val="en-US"/>
        </w:rPr>
        <w:t>hospitalis</w:t>
      </w:r>
      <w:r>
        <w:rPr>
          <w:lang w:val="en-US"/>
        </w:rPr>
        <w:t>ation</w:t>
      </w:r>
      <w:r w:rsidR="00A95B0C">
        <w:rPr>
          <w:lang w:val="en-US"/>
        </w:rPr>
        <w:t>s</w:t>
      </w:r>
      <w:proofErr w:type="spellEnd"/>
      <w:r>
        <w:rPr>
          <w:lang w:val="en-US"/>
        </w:rPr>
        <w:t xml:space="preserve"> due to no</w:t>
      </w:r>
      <w:r w:rsidR="002B5F91">
        <w:rPr>
          <w:lang w:val="en-US"/>
        </w:rPr>
        <w:t xml:space="preserve">ne </w:t>
      </w:r>
      <w:r w:rsidR="002D1EA0">
        <w:rPr>
          <w:lang w:val="en-US"/>
        </w:rPr>
        <w:t>specified bleeding</w:t>
      </w:r>
      <w:r>
        <w:rPr>
          <w:lang w:val="en-US"/>
        </w:rPr>
        <w:t xml:space="preserve"> coded DD500,</w:t>
      </w:r>
      <w:r w:rsidR="00A73B8C">
        <w:rPr>
          <w:lang w:val="en-US"/>
        </w:rPr>
        <w:t xml:space="preserve"> </w:t>
      </w:r>
      <w:proofErr w:type="spellStart"/>
      <w:r w:rsidR="00A73B8C">
        <w:rPr>
          <w:lang w:val="en-US"/>
        </w:rPr>
        <w:t>h</w:t>
      </w:r>
      <w:r w:rsidR="002B5F91">
        <w:rPr>
          <w:lang w:val="en-US"/>
        </w:rPr>
        <w:t>ospitalis</w:t>
      </w:r>
      <w:r>
        <w:rPr>
          <w:lang w:val="en-US"/>
        </w:rPr>
        <w:t>ation</w:t>
      </w:r>
      <w:r w:rsidR="00A95B0C">
        <w:rPr>
          <w:lang w:val="en-US"/>
        </w:rPr>
        <w:t>s</w:t>
      </w:r>
      <w:proofErr w:type="spellEnd"/>
      <w:r>
        <w:rPr>
          <w:lang w:val="en-US"/>
        </w:rPr>
        <w:t xml:space="preserve"> </w:t>
      </w:r>
      <w:r w:rsidR="00A73B8C">
        <w:rPr>
          <w:lang w:val="en-US"/>
        </w:rPr>
        <w:t>because of PA</w:t>
      </w:r>
      <w:r w:rsidR="002D1EA0">
        <w:rPr>
          <w:lang w:val="en-US"/>
        </w:rPr>
        <w:t>VMs</w:t>
      </w:r>
      <w:r>
        <w:rPr>
          <w:lang w:val="en-US"/>
        </w:rPr>
        <w:t xml:space="preserve"> coded DI28</w:t>
      </w:r>
      <w:r w:rsidR="002D1EA0">
        <w:rPr>
          <w:lang w:val="en-US"/>
        </w:rPr>
        <w:t>0, contacts due to epistaxis coded DR040.</w:t>
      </w:r>
    </w:p>
    <w:p w14:paraId="178C4A12" w14:textId="759C7C0D" w:rsidR="006E55BE" w:rsidRDefault="006A6EC9" w:rsidP="006E55BE">
      <w:pPr>
        <w:contextualSpacing/>
        <w:rPr>
          <w:u w:val="single"/>
          <w:lang w:val="en-US"/>
        </w:rPr>
      </w:pPr>
      <w:r>
        <w:rPr>
          <w:u w:val="single"/>
          <w:lang w:val="en-US"/>
        </w:rPr>
        <w:t>Non-</w:t>
      </w:r>
      <w:r w:rsidR="002B5F91">
        <w:rPr>
          <w:u w:val="single"/>
          <w:lang w:val="en-US"/>
        </w:rPr>
        <w:t>HHT-related conditions</w:t>
      </w:r>
    </w:p>
    <w:p w14:paraId="7C025C9E" w14:textId="07D0027F" w:rsidR="00A73B8C" w:rsidRPr="00A73B8C" w:rsidRDefault="00A73B8C" w:rsidP="00A73B8C">
      <w:pPr>
        <w:pStyle w:val="ListParagraph"/>
        <w:numPr>
          <w:ilvl w:val="0"/>
          <w:numId w:val="2"/>
        </w:numPr>
        <w:rPr>
          <w:u w:val="single"/>
          <w:lang w:val="en-US"/>
        </w:rPr>
      </w:pPr>
      <w:r>
        <w:rPr>
          <w:lang w:val="en-US"/>
        </w:rPr>
        <w:t xml:space="preserve">Only assessed in the </w:t>
      </w:r>
      <w:r w:rsidR="002B5F91">
        <w:rPr>
          <w:lang w:val="en-US"/>
        </w:rPr>
        <w:t xml:space="preserve">LPR data and include all </w:t>
      </w:r>
      <w:proofErr w:type="spellStart"/>
      <w:r w:rsidR="002B5F91">
        <w:rPr>
          <w:lang w:val="en-US"/>
        </w:rPr>
        <w:t>hospitalis</w:t>
      </w:r>
      <w:r>
        <w:rPr>
          <w:lang w:val="en-US"/>
        </w:rPr>
        <w:t>ations</w:t>
      </w:r>
      <w:proofErr w:type="spellEnd"/>
      <w:r>
        <w:rPr>
          <w:lang w:val="en-US"/>
        </w:rPr>
        <w:t xml:space="preserve"> that </w:t>
      </w:r>
      <w:r w:rsidR="002B5F91">
        <w:rPr>
          <w:lang w:val="en-US"/>
        </w:rPr>
        <w:t xml:space="preserve">are not </w:t>
      </w:r>
      <w:proofErr w:type="spellStart"/>
      <w:r w:rsidR="002B5F91">
        <w:rPr>
          <w:lang w:val="en-US"/>
        </w:rPr>
        <w:t>categoris</w:t>
      </w:r>
      <w:r w:rsidR="00B70AC3">
        <w:rPr>
          <w:lang w:val="en-US"/>
        </w:rPr>
        <w:t>ed</w:t>
      </w:r>
      <w:proofErr w:type="spellEnd"/>
      <w:r w:rsidR="00B70AC3">
        <w:rPr>
          <w:lang w:val="en-US"/>
        </w:rPr>
        <w:t xml:space="preserve"> as HHT </w:t>
      </w:r>
      <w:r w:rsidR="002B5F91">
        <w:rPr>
          <w:lang w:val="en-US"/>
        </w:rPr>
        <w:t>related</w:t>
      </w:r>
      <w:r>
        <w:rPr>
          <w:lang w:val="en-US"/>
        </w:rPr>
        <w:t>.</w:t>
      </w:r>
    </w:p>
    <w:p w14:paraId="01A80F91" w14:textId="77777777" w:rsidR="00AF3E23" w:rsidRDefault="00AF3E23" w:rsidP="00A6530D">
      <w:pPr>
        <w:contextualSpacing/>
        <w:rPr>
          <w:u w:val="single"/>
          <w:lang w:val="en-US"/>
        </w:rPr>
      </w:pPr>
    </w:p>
    <w:p w14:paraId="2769CC06" w14:textId="77777777" w:rsidR="00220552" w:rsidRPr="00220552" w:rsidRDefault="00220552" w:rsidP="00A6530D">
      <w:pPr>
        <w:contextualSpacing/>
        <w:rPr>
          <w:b/>
          <w:lang w:val="en-US"/>
        </w:rPr>
      </w:pPr>
    </w:p>
    <w:p w14:paraId="20C4CB50" w14:textId="77777777" w:rsidR="00220552" w:rsidRPr="00220552" w:rsidRDefault="00220552" w:rsidP="00A6530D">
      <w:pPr>
        <w:contextualSpacing/>
        <w:rPr>
          <w:u w:val="single"/>
          <w:lang w:val="en-US"/>
        </w:rPr>
      </w:pPr>
    </w:p>
    <w:sectPr w:rsidR="00220552" w:rsidRPr="00220552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74ABE6" w16cid:durableId="1F58B88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6C863B" w14:textId="77777777" w:rsidR="00E246E6" w:rsidRDefault="00E246E6" w:rsidP="002A0C46">
      <w:pPr>
        <w:spacing w:after="0" w:line="240" w:lineRule="auto"/>
      </w:pPr>
      <w:r>
        <w:separator/>
      </w:r>
    </w:p>
  </w:endnote>
  <w:endnote w:type="continuationSeparator" w:id="0">
    <w:p w14:paraId="1FFC0623" w14:textId="77777777" w:rsidR="00E246E6" w:rsidRDefault="00E246E6" w:rsidP="002A0C46">
      <w:pPr>
        <w:spacing w:after="0" w:line="240" w:lineRule="auto"/>
      </w:pPr>
      <w:r>
        <w:continuationSeparator/>
      </w:r>
    </w:p>
  </w:endnote>
  <w:endnote w:type="continuationNotice" w:id="1">
    <w:p w14:paraId="41DC6916" w14:textId="77777777" w:rsidR="00E246E6" w:rsidRDefault="00E246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85A80F" w14:textId="77777777" w:rsidR="00FB27D8" w:rsidRDefault="00FB27D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03357D" w14:textId="77777777" w:rsidR="00E246E6" w:rsidRDefault="00E246E6" w:rsidP="002A0C46">
      <w:pPr>
        <w:spacing w:after="0" w:line="240" w:lineRule="auto"/>
      </w:pPr>
      <w:r>
        <w:separator/>
      </w:r>
    </w:p>
  </w:footnote>
  <w:footnote w:type="continuationSeparator" w:id="0">
    <w:p w14:paraId="1953A974" w14:textId="77777777" w:rsidR="00E246E6" w:rsidRDefault="00E246E6" w:rsidP="002A0C46">
      <w:pPr>
        <w:spacing w:after="0" w:line="240" w:lineRule="auto"/>
      </w:pPr>
      <w:r>
        <w:continuationSeparator/>
      </w:r>
    </w:p>
  </w:footnote>
  <w:footnote w:type="continuationNotice" w:id="1">
    <w:p w14:paraId="2D7EC4B7" w14:textId="77777777" w:rsidR="00E246E6" w:rsidRDefault="00E246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359803" w14:textId="77777777" w:rsidR="00FB27D8" w:rsidRDefault="00FB27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66357"/>
    <w:multiLevelType w:val="hybridMultilevel"/>
    <w:tmpl w:val="90AA7676"/>
    <w:lvl w:ilvl="0" w:tplc="3CD660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F46F39"/>
    <w:multiLevelType w:val="hybridMultilevel"/>
    <w:tmpl w:val="A72CB75A"/>
    <w:lvl w:ilvl="0" w:tplc="3CD6601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trine">
    <w15:presenceInfo w15:providerId="None" w15:userId="Katrin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a-DK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6"/>
  </w:docVars>
  <w:rsids>
    <w:rsidRoot w:val="009E5150"/>
    <w:rsid w:val="00052D94"/>
    <w:rsid w:val="000723C8"/>
    <w:rsid w:val="000C444A"/>
    <w:rsid w:val="000D4717"/>
    <w:rsid w:val="00130ACE"/>
    <w:rsid w:val="00143B33"/>
    <w:rsid w:val="0016212E"/>
    <w:rsid w:val="001919D0"/>
    <w:rsid w:val="001B71A7"/>
    <w:rsid w:val="001D6723"/>
    <w:rsid w:val="00206C68"/>
    <w:rsid w:val="00210609"/>
    <w:rsid w:val="00212FF1"/>
    <w:rsid w:val="00213A5D"/>
    <w:rsid w:val="00220552"/>
    <w:rsid w:val="00246638"/>
    <w:rsid w:val="0024724B"/>
    <w:rsid w:val="00262783"/>
    <w:rsid w:val="00281F41"/>
    <w:rsid w:val="002A0C46"/>
    <w:rsid w:val="002A20F0"/>
    <w:rsid w:val="002B5F91"/>
    <w:rsid w:val="002B642D"/>
    <w:rsid w:val="002D1EA0"/>
    <w:rsid w:val="002D2FE0"/>
    <w:rsid w:val="00324037"/>
    <w:rsid w:val="0035173A"/>
    <w:rsid w:val="0038073D"/>
    <w:rsid w:val="003837CF"/>
    <w:rsid w:val="0039191A"/>
    <w:rsid w:val="003D67E6"/>
    <w:rsid w:val="003E5D0A"/>
    <w:rsid w:val="00405E8E"/>
    <w:rsid w:val="0042489B"/>
    <w:rsid w:val="00492959"/>
    <w:rsid w:val="00496DCE"/>
    <w:rsid w:val="004C11F8"/>
    <w:rsid w:val="004D1DC6"/>
    <w:rsid w:val="00543BAD"/>
    <w:rsid w:val="00593E3D"/>
    <w:rsid w:val="005A0255"/>
    <w:rsid w:val="005C51C9"/>
    <w:rsid w:val="005D2043"/>
    <w:rsid w:val="00646938"/>
    <w:rsid w:val="00650E9E"/>
    <w:rsid w:val="00662053"/>
    <w:rsid w:val="006A6EC9"/>
    <w:rsid w:val="006E55BE"/>
    <w:rsid w:val="006E5904"/>
    <w:rsid w:val="00712D5A"/>
    <w:rsid w:val="007169A0"/>
    <w:rsid w:val="00761BEA"/>
    <w:rsid w:val="00762DC2"/>
    <w:rsid w:val="007D1E3C"/>
    <w:rsid w:val="00812F4C"/>
    <w:rsid w:val="00857D0E"/>
    <w:rsid w:val="00880ABE"/>
    <w:rsid w:val="008A04AD"/>
    <w:rsid w:val="008A3440"/>
    <w:rsid w:val="00947A23"/>
    <w:rsid w:val="009542A3"/>
    <w:rsid w:val="00962967"/>
    <w:rsid w:val="00983E18"/>
    <w:rsid w:val="009879E3"/>
    <w:rsid w:val="009E5150"/>
    <w:rsid w:val="00A23BE6"/>
    <w:rsid w:val="00A24D09"/>
    <w:rsid w:val="00A36571"/>
    <w:rsid w:val="00A6530D"/>
    <w:rsid w:val="00A71D9A"/>
    <w:rsid w:val="00A73B8C"/>
    <w:rsid w:val="00A95B0C"/>
    <w:rsid w:val="00AA7087"/>
    <w:rsid w:val="00AD4BFB"/>
    <w:rsid w:val="00AE5E94"/>
    <w:rsid w:val="00AE7A59"/>
    <w:rsid w:val="00AF3E23"/>
    <w:rsid w:val="00B25669"/>
    <w:rsid w:val="00B26369"/>
    <w:rsid w:val="00B70AC3"/>
    <w:rsid w:val="00B81F49"/>
    <w:rsid w:val="00BC1802"/>
    <w:rsid w:val="00BD1461"/>
    <w:rsid w:val="00BE000C"/>
    <w:rsid w:val="00BE71D8"/>
    <w:rsid w:val="00BF0B7E"/>
    <w:rsid w:val="00C56764"/>
    <w:rsid w:val="00C6386D"/>
    <w:rsid w:val="00CB4676"/>
    <w:rsid w:val="00CC60E3"/>
    <w:rsid w:val="00CF5112"/>
    <w:rsid w:val="00CF5176"/>
    <w:rsid w:val="00D42C8A"/>
    <w:rsid w:val="00DC473C"/>
    <w:rsid w:val="00E246E6"/>
    <w:rsid w:val="00E556C2"/>
    <w:rsid w:val="00E65BC0"/>
    <w:rsid w:val="00E912D5"/>
    <w:rsid w:val="00EA40DE"/>
    <w:rsid w:val="00EB31A0"/>
    <w:rsid w:val="00EC194C"/>
    <w:rsid w:val="00EC3BB5"/>
    <w:rsid w:val="00EE317B"/>
    <w:rsid w:val="00F16E37"/>
    <w:rsid w:val="00F832A2"/>
    <w:rsid w:val="00FB0210"/>
    <w:rsid w:val="00FB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C2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9A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A0C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0C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0C4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95B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5B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5B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B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B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B0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27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7D8"/>
  </w:style>
  <w:style w:type="paragraph" w:styleId="Footer">
    <w:name w:val="footer"/>
    <w:basedOn w:val="Normal"/>
    <w:link w:val="FooterChar"/>
    <w:uiPriority w:val="99"/>
    <w:unhideWhenUsed/>
    <w:rsid w:val="00FB27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7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9A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A0C4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0C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0C4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A95B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5B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5B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5B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5B0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B0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27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7D8"/>
  </w:style>
  <w:style w:type="paragraph" w:styleId="Footer">
    <w:name w:val="footer"/>
    <w:basedOn w:val="Normal"/>
    <w:link w:val="FooterChar"/>
    <w:uiPriority w:val="99"/>
    <w:unhideWhenUsed/>
    <w:rsid w:val="00FB27D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908</Words>
  <Characters>5170</Characters>
  <Application>Microsoft Office Word</Application>
  <DocSecurity>0</DocSecurity>
  <Lines>90</Lines>
  <Paragraphs>52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OUH</Company>
  <LinksUpToDate>false</LinksUpToDate>
  <CharactersWithSpaces>6026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Katrine Saldern Aagaard</dc:creator>
  <cp:lastModifiedBy>MATUBLE</cp:lastModifiedBy>
  <cp:revision>5</cp:revision>
  <dcterms:created xsi:type="dcterms:W3CDTF">2018-09-30T18:33:00Z</dcterms:created>
  <dcterms:modified xsi:type="dcterms:W3CDTF">2018-11-28T21:19:00Z</dcterms:modified>
</cp:coreProperties>
</file>