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line="240" w:lineRule="auto"/>
        <w:ind w:left="102"/>
        <w:jc w:val="center"/>
        <w:rPr/>
      </w:pPr>
      <w:bookmarkStart w:colFirst="0" w:colLast="0" w:name="_sytxj7qbh9lk" w:id="0"/>
      <w:bookmarkEnd w:id="0"/>
      <w:r w:rsidDel="00000000" w:rsidR="00000000" w:rsidRPr="00000000">
        <w:rPr>
          <w:rtl w:val="0"/>
        </w:rPr>
        <w:t xml:space="preserve">ANNEX 2</w:t>
      </w:r>
    </w:p>
    <w:p w:rsidR="00000000" w:rsidDel="00000000" w:rsidP="00000000" w:rsidRDefault="00000000" w:rsidRPr="00000000" w14:paraId="00000002">
      <w:pPr>
        <w:pStyle w:val="Heading2"/>
        <w:jc w:val="center"/>
        <w:rPr/>
      </w:pPr>
      <w:r w:rsidDel="00000000" w:rsidR="00000000" w:rsidRPr="00000000">
        <w:rPr>
          <w:rtl w:val="0"/>
        </w:rPr>
        <w:t xml:space="preserve">Blocks and Categories built through the analysis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before="0" w:line="240" w:lineRule="auto"/>
        <w:ind w:left="102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Block A, ‘Families’</w:t>
      </w:r>
    </w:p>
    <w:p w:rsidR="00000000" w:rsidDel="00000000" w:rsidP="00000000" w:rsidRDefault="00000000" w:rsidRPr="00000000" w14:paraId="00000005">
      <w:pPr>
        <w:spacing w:after="120" w:before="7" w:line="240" w:lineRule="auto"/>
        <w:jc w:val="both"/>
        <w:rPr>
          <w:rFonts w:ascii="Times New Roman" w:cs="Times New Roman" w:eastAsia="Times New Roman" w:hAnsi="Times New Roman"/>
          <w:b w:val="1"/>
          <w:i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pos="1306"/>
          <w:tab w:val="left" w:pos="1756"/>
          <w:tab w:val="left" w:pos="3092"/>
          <w:tab w:val="left" w:pos="4535"/>
          <w:tab w:val="left" w:pos="5111"/>
          <w:tab w:val="left" w:pos="5686"/>
          <w:tab w:val="left" w:pos="7583"/>
          <w:tab w:val="left" w:pos="8158"/>
        </w:tabs>
        <w:spacing w:after="120" w:before="1" w:line="496.0000000000001" w:lineRule="auto"/>
        <w:ind w:left="102" w:right="10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Category 1.</w:t>
        <w:tab/>
        <w:t xml:space="preserve">AFFECTIVE IMPACT OF THE DISEASE ON PARENTS</w:t>
      </w:r>
    </w:p>
    <w:p w:rsidR="00000000" w:rsidDel="00000000" w:rsidP="00000000" w:rsidRDefault="00000000" w:rsidRPr="00000000" w14:paraId="00000007">
      <w:pPr>
        <w:spacing w:after="120" w:line="274" w:lineRule="auto"/>
        <w:ind w:left="82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Subcategory 1.1. ANYTHING FOR OUR CHILDREN</w:t>
      </w:r>
    </w:p>
    <w:p w:rsidR="00000000" w:rsidDel="00000000" w:rsidP="00000000" w:rsidRDefault="00000000" w:rsidRPr="00000000" w14:paraId="00000008">
      <w:pPr>
        <w:spacing w:after="120" w:before="6" w:line="240" w:lineRule="auto"/>
        <w:jc w:val="both"/>
        <w:rPr>
          <w:rFonts w:ascii="Times New Roman" w:cs="Times New Roman" w:eastAsia="Times New Roman" w:hAnsi="Times New Roman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" w:line="240" w:lineRule="auto"/>
        <w:ind w:left="82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Subcategory 1.2. THE CHILD’S BEHAVIOUR</w:t>
      </w:r>
    </w:p>
    <w:p w:rsidR="00000000" w:rsidDel="00000000" w:rsidP="00000000" w:rsidRDefault="00000000" w:rsidRPr="00000000" w14:paraId="0000000A">
      <w:pPr>
        <w:spacing w:after="120" w:before="6" w:line="240" w:lineRule="auto"/>
        <w:jc w:val="both"/>
        <w:rPr>
          <w:rFonts w:ascii="Times New Roman" w:cs="Times New Roman" w:eastAsia="Times New Roman" w:hAnsi="Times New Roman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1" w:line="496.0000000000001" w:lineRule="auto"/>
        <w:ind w:left="102" w:right="4325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Subcategory 1.3. LUCK</w:t>
      </w:r>
    </w:p>
    <w:p w:rsidR="00000000" w:rsidDel="00000000" w:rsidP="00000000" w:rsidRDefault="00000000" w:rsidRPr="00000000" w14:paraId="0000000C">
      <w:pPr>
        <w:spacing w:after="120" w:line="496.0000000000001" w:lineRule="auto"/>
        <w:ind w:left="102" w:right="201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Category 2. FAMILY DIVERSITY</w:t>
      </w:r>
    </w:p>
    <w:p w:rsidR="00000000" w:rsidDel="00000000" w:rsidP="00000000" w:rsidRDefault="00000000" w:rsidRPr="00000000" w14:paraId="0000000D">
      <w:pPr>
        <w:spacing w:after="120" w:line="496.0000000000001" w:lineRule="auto"/>
        <w:ind w:left="102" w:right="201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Category 3. PROACTIVE/EMPOWERED PARENTS</w:t>
      </w:r>
    </w:p>
    <w:p w:rsidR="00000000" w:rsidDel="00000000" w:rsidP="00000000" w:rsidRDefault="00000000" w:rsidRPr="00000000" w14:paraId="0000000E">
      <w:pPr>
        <w:spacing w:after="120" w:line="496.0000000000001" w:lineRule="auto"/>
        <w:ind w:left="102" w:right="201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Category 4. PASSIVE/RESIGNED PARENTS</w:t>
      </w:r>
    </w:p>
    <w:p w:rsidR="00000000" w:rsidDel="00000000" w:rsidP="00000000" w:rsidRDefault="00000000" w:rsidRPr="00000000" w14:paraId="0000000F">
      <w:pPr>
        <w:spacing w:after="120" w:line="496.0000000000001" w:lineRule="auto"/>
        <w:ind w:left="102" w:right="201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Category 5. TRANSFORMATIONS IN FAMILY LIFE</w:t>
      </w:r>
    </w:p>
    <w:p w:rsidR="00000000" w:rsidDel="00000000" w:rsidP="00000000" w:rsidRDefault="00000000" w:rsidRPr="00000000" w14:paraId="00000010">
      <w:pPr>
        <w:spacing w:after="120" w:line="496.0000000000001" w:lineRule="auto"/>
        <w:ind w:left="102" w:right="2011"/>
        <w:jc w:val="both"/>
        <w:rPr>
          <w:rFonts w:ascii="Times New Roman" w:cs="Times New Roman" w:eastAsia="Times New Roman" w:hAnsi="Times New Roman"/>
        </w:rPr>
        <w:sectPr>
          <w:pgSz w:h="16834" w:w="11909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before="67" w:line="240" w:lineRule="auto"/>
        <w:ind w:left="102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Block B ‘Doctors’</w:t>
      </w:r>
    </w:p>
    <w:p w:rsidR="00000000" w:rsidDel="00000000" w:rsidP="00000000" w:rsidRDefault="00000000" w:rsidRPr="00000000" w14:paraId="00000012">
      <w:pPr>
        <w:spacing w:after="120" w:before="7" w:line="240" w:lineRule="auto"/>
        <w:jc w:val="both"/>
        <w:rPr>
          <w:rFonts w:ascii="Times New Roman" w:cs="Times New Roman" w:eastAsia="Times New Roman" w:hAnsi="Times New Roman"/>
          <w:b w:val="1"/>
          <w:i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="496.0000000000001" w:lineRule="auto"/>
        <w:ind w:left="102" w:right="201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Category 6. THE PROFILE OF GOOD DOCTORS</w:t>
      </w:r>
    </w:p>
    <w:p w:rsidR="00000000" w:rsidDel="00000000" w:rsidP="00000000" w:rsidRDefault="00000000" w:rsidRPr="00000000" w14:paraId="00000014">
      <w:pPr>
        <w:spacing w:after="120" w:line="496.0000000000001" w:lineRule="auto"/>
        <w:ind w:left="102" w:right="201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Category 7. THE PROFILE OF BAD DOCTORS</w:t>
      </w:r>
    </w:p>
    <w:p w:rsidR="00000000" w:rsidDel="00000000" w:rsidP="00000000" w:rsidRDefault="00000000" w:rsidRPr="00000000" w14:paraId="00000015">
      <w:pPr>
        <w:spacing w:after="120" w:line="274" w:lineRule="auto"/>
        <w:ind w:left="82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Subcategory 7.1. TENSION AND CONFRONTATION</w:t>
      </w:r>
    </w:p>
    <w:p w:rsidR="00000000" w:rsidDel="00000000" w:rsidP="00000000" w:rsidRDefault="00000000" w:rsidRPr="00000000" w14:paraId="00000016">
      <w:pPr>
        <w:spacing w:after="120" w:before="7" w:line="240" w:lineRule="auto"/>
        <w:jc w:val="both"/>
        <w:rPr>
          <w:rFonts w:ascii="Times New Roman" w:cs="Times New Roman" w:eastAsia="Times New Roman" w:hAnsi="Times New Roman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="240" w:lineRule="auto"/>
        <w:ind w:left="822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Subcategory 7.2. LACK OF COORDINATION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2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before="1" w:line="240" w:lineRule="auto"/>
        <w:ind w:left="102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Block C ‘Families and information on their child’s disease’</w:t>
      </w:r>
    </w:p>
    <w:p w:rsidR="00000000" w:rsidDel="00000000" w:rsidP="00000000" w:rsidRDefault="00000000" w:rsidRPr="00000000" w14:paraId="0000001A">
      <w:pPr>
        <w:spacing w:after="120" w:before="6" w:line="240" w:lineRule="auto"/>
        <w:jc w:val="both"/>
        <w:rPr>
          <w:rFonts w:ascii="Times New Roman" w:cs="Times New Roman" w:eastAsia="Times New Roman" w:hAnsi="Times New Roman"/>
          <w:b w:val="1"/>
          <w:i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="496.0000000000001" w:lineRule="auto"/>
        <w:ind w:left="102" w:right="201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Category 8. THE SEARCH FOR INFORMATION</w:t>
      </w:r>
    </w:p>
    <w:p w:rsidR="00000000" w:rsidDel="00000000" w:rsidP="00000000" w:rsidRDefault="00000000" w:rsidRPr="00000000" w14:paraId="0000001C">
      <w:pPr>
        <w:spacing w:after="120" w:line="496.0000000000001" w:lineRule="auto"/>
        <w:ind w:left="102" w:right="201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Category 9. ACCESS TO INFORMATION</w:t>
      </w:r>
    </w:p>
    <w:p w:rsidR="00000000" w:rsidDel="00000000" w:rsidP="00000000" w:rsidRDefault="00000000" w:rsidRPr="00000000" w14:paraId="0000001D">
      <w:pPr>
        <w:tabs>
          <w:tab w:val="left" w:pos="5812"/>
        </w:tabs>
        <w:spacing w:after="120" w:line="497" w:lineRule="auto"/>
        <w:ind w:left="102"/>
        <w:jc w:val="both"/>
        <w:rPr>
          <w:rFonts w:ascii="Times New Roman" w:cs="Times New Roman" w:eastAsia="Times New Roman" w:hAnsi="Times New Roman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Category 10. PROBLEMS IN UNDERSTANDING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before="1" w:line="497" w:lineRule="auto"/>
        <w:ind w:left="82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Subcategory 10.1. THE FIGURE OF THE MEDIATOR </w:t>
      </w:r>
    </w:p>
    <w:p w:rsidR="00000000" w:rsidDel="00000000" w:rsidP="00000000" w:rsidRDefault="00000000" w:rsidRPr="00000000" w14:paraId="0000001F">
      <w:pPr>
        <w:spacing w:after="120" w:before="1" w:line="497" w:lineRule="auto"/>
        <w:ind w:left="82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Subcategory 10.2. LOST PARENTS</w:t>
      </w:r>
    </w:p>
    <w:p w:rsidR="00000000" w:rsidDel="00000000" w:rsidP="00000000" w:rsidRDefault="00000000" w:rsidRPr="00000000" w14:paraId="00000020">
      <w:pPr>
        <w:tabs>
          <w:tab w:val="left" w:pos="5812"/>
        </w:tabs>
        <w:spacing w:after="120" w:line="497" w:lineRule="auto"/>
        <w:ind w:left="10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Category 11. FAMILY MANAGEMENT OF THE INFORMATION </w:t>
      </w:r>
    </w:p>
    <w:p w:rsidR="00000000" w:rsidDel="00000000" w:rsidP="00000000" w:rsidRDefault="00000000" w:rsidRPr="00000000" w14:paraId="00000021">
      <w:pPr>
        <w:spacing w:after="120" w:line="496.0000000000001" w:lineRule="auto"/>
        <w:ind w:left="102" w:right="248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Category 12. THE USEFULNESS OF AN APP</w:t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before="1" w:line="240" w:lineRule="auto"/>
        <w:ind w:left="102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Block D ‘Parent-doctor communication’</w:t>
      </w:r>
    </w:p>
    <w:p w:rsidR="00000000" w:rsidDel="00000000" w:rsidP="00000000" w:rsidRDefault="00000000" w:rsidRPr="00000000" w14:paraId="00000023">
      <w:pPr>
        <w:spacing w:after="120" w:before="6" w:line="240" w:lineRule="auto"/>
        <w:jc w:val="both"/>
        <w:rPr>
          <w:rFonts w:ascii="Times New Roman" w:cs="Times New Roman" w:eastAsia="Times New Roman" w:hAnsi="Times New Roman"/>
          <w:b w:val="1"/>
          <w:i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before="1" w:line="496.0000000000001" w:lineRule="auto"/>
        <w:ind w:left="102" w:right="21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Category 13. UNDERSTANDING THE DIFFICULTIES OF MEDICAL WORK</w:t>
      </w:r>
    </w:p>
    <w:p w:rsidR="00000000" w:rsidDel="00000000" w:rsidP="00000000" w:rsidRDefault="00000000" w:rsidRPr="00000000" w14:paraId="00000025">
      <w:pPr>
        <w:spacing w:after="120" w:before="1" w:line="496.0000000000001" w:lineRule="auto"/>
        <w:ind w:left="102" w:right="21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Category 14. COLLABORATION WITH DOCTORS</w:t>
      </w:r>
    </w:p>
    <w:p w:rsidR="00000000" w:rsidDel="00000000" w:rsidP="00000000" w:rsidRDefault="00000000" w:rsidRPr="00000000" w14:paraId="00000026">
      <w:pPr>
        <w:spacing w:after="120" w:line="496.0000000000001" w:lineRule="auto"/>
        <w:ind w:left="10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Category 15. PARENTS’ INSIDE INFORMATION ON THEIR CHILD</w:t>
      </w:r>
    </w:p>
    <w:p w:rsidR="00000000" w:rsidDel="00000000" w:rsidP="00000000" w:rsidRDefault="00000000" w:rsidRPr="00000000" w14:paraId="00000027">
      <w:pPr>
        <w:spacing w:after="120" w:line="274" w:lineRule="auto"/>
        <w:ind w:left="10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Category 16. MORE HUMANISED MEDICAL CARE</w:t>
      </w:r>
    </w:p>
    <w:p w:rsidR="00000000" w:rsidDel="00000000" w:rsidP="00000000" w:rsidRDefault="00000000" w:rsidRPr="00000000" w14:paraId="00000028">
      <w:pPr>
        <w:spacing w:after="120" w:line="240" w:lineRule="auto"/>
        <w:ind w:left="10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20" w:line="240" w:lineRule="auto"/>
        <w:ind w:left="102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Category 17.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ADJUSTMENT OF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MUTUAL TRUST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(core category)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before="2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pacing w:before="1" w:line="240" w:lineRule="auto"/>
        <w:ind w:left="102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Block E ‘Associations’</w:t>
      </w:r>
    </w:p>
    <w:p w:rsidR="00000000" w:rsidDel="00000000" w:rsidP="00000000" w:rsidRDefault="00000000" w:rsidRPr="00000000" w14:paraId="0000002C">
      <w:pPr>
        <w:spacing w:after="120" w:before="67" w:line="240" w:lineRule="auto"/>
        <w:ind w:left="10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line="496.0000000000001" w:lineRule="auto"/>
        <w:ind w:left="102" w:right="209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Category 18. ASSOCIATIONS</w:t>
      </w:r>
    </w:p>
    <w:p w:rsidR="00000000" w:rsidDel="00000000" w:rsidP="00000000" w:rsidRDefault="00000000" w:rsidRPr="00000000" w14:paraId="0000002E">
      <w:pPr>
        <w:spacing w:after="120" w:line="496.0000000000001" w:lineRule="auto"/>
        <w:ind w:left="102" w:right="209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Category 19. SHARING INFORMATION AND EXPERIENCES</w:t>
      </w:r>
    </w:p>
    <w:p w:rsidR="00000000" w:rsidDel="00000000" w:rsidP="00000000" w:rsidRDefault="00000000" w:rsidRPr="00000000" w14:paraId="0000002F">
      <w:pPr>
        <w:spacing w:after="120" w:line="496.0000000000001" w:lineRule="auto"/>
        <w:ind w:left="102" w:right="209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Category 20. DOCTORS AND ASSOCIATION</w:t>
      </w:r>
    </w:p>
    <w:p w:rsidR="00000000" w:rsidDel="00000000" w:rsidP="00000000" w:rsidRDefault="00000000" w:rsidRPr="00000000" w14:paraId="00000030">
      <w:pPr>
        <w:spacing w:after="120" w:line="274" w:lineRule="auto"/>
        <w:ind w:left="10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Category 21. THE DISEASES’ MEDIA PROFILE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