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4BCE2" w14:textId="5E8246ED" w:rsidR="00B96882" w:rsidRDefault="002E3B57" w:rsidP="002E3B57">
      <w:pPr>
        <w:pStyle w:val="ListParagraph"/>
        <w:spacing w:line="480" w:lineRule="auto"/>
        <w:ind w:left="4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Ref33051264"/>
      <w:r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sz w:val="24"/>
          <w:szCs w:val="24"/>
        </w:rPr>
        <w:t>4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: Table S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158" w:rsidRPr="003E5EAA">
        <w:rPr>
          <w:rFonts w:ascii="Times New Roman" w:hAnsi="Times New Roman" w:cs="Times New Roman"/>
          <w:sz w:val="24"/>
          <w:szCs w:val="24"/>
        </w:rPr>
        <w:t>Risk factors associated with TAND</w:t>
      </w:r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2425"/>
        <w:gridCol w:w="1384"/>
        <w:gridCol w:w="2183"/>
        <w:gridCol w:w="2314"/>
      </w:tblGrid>
      <w:tr w:rsidR="00B96882" w:rsidRPr="00B103C5" w14:paraId="0A3271E6" w14:textId="77777777" w:rsidTr="00350481">
        <w:trPr>
          <w:trHeight w:val="285"/>
        </w:trPr>
        <w:tc>
          <w:tcPr>
            <w:tcW w:w="146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20759E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Predictor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4CD4E9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TAND</w:t>
            </w: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0D66C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Crude</w:t>
            </w:r>
          </w:p>
        </w:tc>
        <w:tc>
          <w:tcPr>
            <w:tcW w:w="1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EB6AB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Adjusted</w:t>
            </w:r>
          </w:p>
        </w:tc>
      </w:tr>
      <w:tr w:rsidR="00B96882" w:rsidRPr="00B103C5" w14:paraId="0A128747" w14:textId="77777777" w:rsidTr="00350481">
        <w:trPr>
          <w:trHeight w:val="285"/>
        </w:trPr>
        <w:tc>
          <w:tcPr>
            <w:tcW w:w="146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484BBC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8E5A92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53C66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OR (95% CI)</w:t>
            </w:r>
          </w:p>
        </w:tc>
        <w:tc>
          <w:tcPr>
            <w:tcW w:w="1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AF916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OR (95% CI)*</w:t>
            </w:r>
          </w:p>
        </w:tc>
      </w:tr>
      <w:tr w:rsidR="00B96882" w:rsidRPr="00B103C5" w14:paraId="5BCD819D" w14:textId="77777777" w:rsidTr="00350481">
        <w:trPr>
          <w:trHeight w:val="285"/>
        </w:trPr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C70CF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at seizure onset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E069A6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41E4D6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F4D649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96882" w:rsidRPr="00B103C5" w14:paraId="4FA4865C" w14:textId="77777777" w:rsidTr="00350481">
        <w:trPr>
          <w:trHeight w:val="285"/>
        </w:trPr>
        <w:tc>
          <w:tcPr>
            <w:tcW w:w="14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24EBB" w14:textId="4B3219A4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&gt;</w:t>
            </w: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 w:rsidR="00FA1A7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</w:t>
            </w:r>
            <w:r w:rsidR="00FA1A7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ears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34EF2" w14:textId="713DEC5B" w:rsidR="00B96882" w:rsidRPr="00294FE4" w:rsidRDefault="003E0EB4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FE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 w:rsidRPr="00294FE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 (41.77)</w:t>
            </w: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89339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Ref.</w:t>
            </w:r>
          </w:p>
        </w:tc>
        <w:tc>
          <w:tcPr>
            <w:tcW w:w="1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4CE8B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Ref.</w:t>
            </w:r>
          </w:p>
        </w:tc>
      </w:tr>
      <w:tr w:rsidR="00B96882" w:rsidRPr="00B103C5" w14:paraId="5516AF18" w14:textId="77777777" w:rsidTr="00350481">
        <w:trPr>
          <w:trHeight w:val="285"/>
        </w:trPr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C3456B" w14:textId="4F3ADD5A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&lt;2</w:t>
            </w:r>
            <w:r w:rsidR="00FA1A7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</w:t>
            </w:r>
            <w:r w:rsidR="00FA1A7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ears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4B1D72" w14:textId="42F94CE0" w:rsidR="00B96882" w:rsidRPr="00B103C5" w:rsidRDefault="002A4A5D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  <w:r w:rsidR="003E0EB4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3E0EB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(58.23)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B576C1" w14:textId="74C77B62" w:rsidR="00B96882" w:rsidRPr="00B103C5" w:rsidRDefault="00EE7D4D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</w:t>
            </w:r>
            <w:r w:rsidR="00294FE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(1.</w:t>
            </w:r>
            <w:r w:rsidR="00294FE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1</w:t>
            </w:r>
            <w:r w:rsidR="00294FE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4.12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99A9DF" w14:textId="17BE412A" w:rsidR="00B96882" w:rsidRPr="00B103C5" w:rsidRDefault="00FE7521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6.53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(1.1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36.80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B96882" w:rsidRPr="00B103C5" w14:paraId="0D66CCC2" w14:textId="77777777" w:rsidTr="00350481">
        <w:trPr>
          <w:trHeight w:val="285"/>
        </w:trPr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BE33AC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Seizure frequency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D0FF9C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EAF15E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3A79FD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96882" w:rsidRPr="00B103C5" w14:paraId="178B7584" w14:textId="77777777" w:rsidTr="00350481">
        <w:trPr>
          <w:trHeight w:val="285"/>
        </w:trPr>
        <w:tc>
          <w:tcPr>
            <w:tcW w:w="14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9ED0B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&lt;</w:t>
            </w: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1/month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78C2C" w14:textId="45FD7217" w:rsidR="00B96882" w:rsidRPr="00B103C5" w:rsidRDefault="003E0EB4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 (62.02)</w:t>
            </w: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95145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Ref.</w:t>
            </w:r>
          </w:p>
        </w:tc>
        <w:tc>
          <w:tcPr>
            <w:tcW w:w="1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A360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Ref.</w:t>
            </w:r>
          </w:p>
        </w:tc>
      </w:tr>
      <w:tr w:rsidR="00B96882" w:rsidRPr="00B103C5" w14:paraId="7968BF2D" w14:textId="77777777" w:rsidTr="00350481">
        <w:trPr>
          <w:trHeight w:val="285"/>
        </w:trPr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28020C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 1/month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E36FF0" w14:textId="1F30D91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="003E0EB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 (37.98)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49FB0B" w14:textId="5E17FC14" w:rsidR="00B96882" w:rsidRPr="00B103C5" w:rsidRDefault="00294FE4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9.18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(1.1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="002A4A5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3.11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3098F6" w14:textId="4BE0FACD" w:rsidR="00B96882" w:rsidRPr="00B103C5" w:rsidRDefault="00350481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21.28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1.14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59.24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B96882" w:rsidRPr="00B103C5" w14:paraId="5488697D" w14:textId="77777777" w:rsidTr="00350481">
        <w:trPr>
          <w:trHeight w:val="285"/>
        </w:trPr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7B1453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Polytherapy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C796D6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F24BB0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E5E67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96882" w:rsidRPr="00B103C5" w14:paraId="6B794D4F" w14:textId="77777777" w:rsidTr="00350481">
        <w:trPr>
          <w:trHeight w:val="285"/>
        </w:trPr>
        <w:tc>
          <w:tcPr>
            <w:tcW w:w="14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3B29C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 AED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7C81E" w14:textId="17F214A9" w:rsidR="00B96882" w:rsidRPr="00B103C5" w:rsidRDefault="003E0EB4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 (53.17)</w:t>
            </w: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4D846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Ref.</w:t>
            </w:r>
          </w:p>
        </w:tc>
        <w:tc>
          <w:tcPr>
            <w:tcW w:w="1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9EA2B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Ref.</w:t>
            </w:r>
          </w:p>
        </w:tc>
      </w:tr>
      <w:tr w:rsidR="00B96882" w:rsidRPr="00B103C5" w14:paraId="7CF2E46F" w14:textId="77777777" w:rsidTr="00350481">
        <w:trPr>
          <w:trHeight w:val="285"/>
        </w:trPr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7B9CD" w14:textId="77777777" w:rsidR="00B96882" w:rsidRPr="00B103C5" w:rsidRDefault="00B96882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≥2 AEDs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FA8BF" w14:textId="0EB346C8" w:rsidR="00B96882" w:rsidRPr="00B103C5" w:rsidRDefault="003E0EB4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 (46.84)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94E81" w14:textId="58F16F18" w:rsidR="00B96882" w:rsidRPr="00B103C5" w:rsidRDefault="00FB61C3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3.82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(1.0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14.45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5574D" w14:textId="3BFBE50C" w:rsidR="00B96882" w:rsidRPr="00B103C5" w:rsidRDefault="00350481" w:rsidP="00FB405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15.28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41.64</w:t>
            </w:r>
            <w:r w:rsidR="00B96882" w:rsidRPr="00B103C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</w:tbl>
    <w:p w14:paraId="2509C277" w14:textId="2E7037A4" w:rsidR="00F01158" w:rsidRPr="003E5EAA" w:rsidRDefault="00F01158" w:rsidP="00F01158">
      <w:pPr>
        <w:pStyle w:val="ListParagraph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3E5EAA">
        <w:rPr>
          <w:rFonts w:ascii="Times New Roman" w:hAnsi="Times New Roman" w:cs="Times New Roman"/>
          <w:sz w:val="24"/>
          <w:szCs w:val="24"/>
        </w:rPr>
        <w:t>TAND: tuberous sclerosis-associated neuropsychiatric disorders</w:t>
      </w:r>
    </w:p>
    <w:p w14:paraId="02760E2D" w14:textId="22136CFD" w:rsidR="00F01158" w:rsidRPr="003E5EAA" w:rsidRDefault="00F01158" w:rsidP="00F01158">
      <w:pPr>
        <w:pStyle w:val="ListParagraph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3E5EAA">
        <w:rPr>
          <w:rFonts w:ascii="Times New Roman" w:hAnsi="Times New Roman" w:cs="Times New Roman"/>
          <w:sz w:val="24"/>
          <w:szCs w:val="24"/>
        </w:rPr>
        <w:t xml:space="preserve">Data </w:t>
      </w:r>
      <w:r w:rsidR="00FA1A78">
        <w:rPr>
          <w:rFonts w:ascii="Times New Roman" w:hAnsi="Times New Roman" w:cs="Times New Roman"/>
          <w:sz w:val="24"/>
          <w:szCs w:val="24"/>
        </w:rPr>
        <w:t>are</w:t>
      </w:r>
      <w:r w:rsidR="00FA1A78" w:rsidRPr="003E5EAA">
        <w:rPr>
          <w:rFonts w:ascii="Times New Roman" w:hAnsi="Times New Roman" w:cs="Times New Roman"/>
          <w:sz w:val="24"/>
          <w:szCs w:val="24"/>
        </w:rPr>
        <w:t xml:space="preserve"> </w:t>
      </w:r>
      <w:r w:rsidRPr="003E5EAA">
        <w:rPr>
          <w:rFonts w:ascii="Times New Roman" w:hAnsi="Times New Roman" w:cs="Times New Roman"/>
          <w:sz w:val="24"/>
          <w:szCs w:val="24"/>
        </w:rPr>
        <w:t>presented as n (%).</w:t>
      </w:r>
    </w:p>
    <w:p w14:paraId="060A77A5" w14:textId="5E48FAA7" w:rsidR="00F01158" w:rsidRPr="003E5EAA" w:rsidRDefault="00F01158" w:rsidP="00F01158">
      <w:pPr>
        <w:pStyle w:val="ListParagraph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3E5EAA">
        <w:rPr>
          <w:rFonts w:ascii="Times New Roman" w:hAnsi="Times New Roman" w:cs="Times New Roman"/>
          <w:sz w:val="24"/>
          <w:szCs w:val="24"/>
        </w:rPr>
        <w:t>*: adjust</w:t>
      </w:r>
      <w:r w:rsidR="00FA1A78">
        <w:rPr>
          <w:rFonts w:ascii="Times New Roman" w:hAnsi="Times New Roman" w:cs="Times New Roman"/>
          <w:sz w:val="24"/>
          <w:szCs w:val="24"/>
        </w:rPr>
        <w:t>ed</w:t>
      </w:r>
      <w:r w:rsidRPr="003E5EAA">
        <w:rPr>
          <w:rFonts w:ascii="Times New Roman" w:hAnsi="Times New Roman" w:cs="Times New Roman"/>
          <w:sz w:val="24"/>
          <w:szCs w:val="24"/>
        </w:rPr>
        <w:t xml:space="preserve"> for </w:t>
      </w:r>
      <w:r w:rsidR="00FA1A78">
        <w:rPr>
          <w:rFonts w:ascii="Times New Roman" w:hAnsi="Times New Roman" w:cs="Times New Roman"/>
          <w:sz w:val="24"/>
          <w:szCs w:val="24"/>
        </w:rPr>
        <w:t>sex</w:t>
      </w:r>
      <w:r w:rsidR="00FA1A78" w:rsidRPr="003E5EAA">
        <w:rPr>
          <w:rFonts w:ascii="Times New Roman" w:hAnsi="Times New Roman" w:cs="Times New Roman"/>
          <w:sz w:val="24"/>
          <w:szCs w:val="24"/>
        </w:rPr>
        <w:t xml:space="preserve"> </w:t>
      </w:r>
      <w:r w:rsidRPr="003E5EAA">
        <w:rPr>
          <w:rFonts w:ascii="Times New Roman" w:hAnsi="Times New Roman" w:cs="Times New Roman"/>
          <w:sz w:val="24"/>
          <w:szCs w:val="24"/>
        </w:rPr>
        <w:t>(male/female), maternal education (years) (≤9/9-12/&gt;12), paternal education (years) (≤9/9-12/&gt;12), family income (RMB) (&lt;5000/5000-10000/&gt;10000) and residence (suburban or rural/urban).</w:t>
      </w:r>
    </w:p>
    <w:p w14:paraId="5A9C9742" w14:textId="77777777" w:rsidR="00F01158" w:rsidRPr="003E5EAA" w:rsidRDefault="00F01158" w:rsidP="00F01158">
      <w:pPr>
        <w:pStyle w:val="ListParagraph"/>
        <w:spacing w:line="48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p w14:paraId="4463B727" w14:textId="77777777" w:rsidR="00934A3E" w:rsidRPr="00F01158" w:rsidRDefault="00934A3E"/>
    <w:sectPr w:rsidR="00934A3E" w:rsidRPr="00F01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6AC9D" w14:textId="77777777" w:rsidR="00B94F0F" w:rsidRDefault="00B94F0F" w:rsidP="00F01158">
      <w:r>
        <w:separator/>
      </w:r>
    </w:p>
  </w:endnote>
  <w:endnote w:type="continuationSeparator" w:id="0">
    <w:p w14:paraId="623AF2CC" w14:textId="77777777" w:rsidR="00B94F0F" w:rsidRDefault="00B94F0F" w:rsidP="00F01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80687" w14:textId="77777777" w:rsidR="00B94F0F" w:rsidRDefault="00B94F0F" w:rsidP="00F01158">
      <w:r>
        <w:separator/>
      </w:r>
    </w:p>
  </w:footnote>
  <w:footnote w:type="continuationSeparator" w:id="0">
    <w:p w14:paraId="7BD4DC86" w14:textId="77777777" w:rsidR="00B94F0F" w:rsidRDefault="00B94F0F" w:rsidP="00F01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03F39"/>
    <w:multiLevelType w:val="hybridMultilevel"/>
    <w:tmpl w:val="9CDC22E2"/>
    <w:lvl w:ilvl="0" w:tplc="69B82700">
      <w:start w:val="4"/>
      <w:numFmt w:val="decimal"/>
      <w:lvlText w:val="Supplementary Table %1."/>
      <w:lvlJc w:val="left"/>
      <w:pPr>
        <w:ind w:left="420" w:hanging="420"/>
      </w:pPr>
      <w:rPr>
        <w:rFonts w:hint="eastAsia"/>
      </w:rPr>
    </w:lvl>
    <w:lvl w:ilvl="1" w:tplc="A7027C50" w:tentative="1">
      <w:start w:val="1"/>
      <w:numFmt w:val="lowerLetter"/>
      <w:lvlText w:val="%2)"/>
      <w:lvlJc w:val="left"/>
      <w:pPr>
        <w:ind w:left="840" w:hanging="420"/>
      </w:pPr>
    </w:lvl>
    <w:lvl w:ilvl="2" w:tplc="78805A80" w:tentative="1">
      <w:start w:val="1"/>
      <w:numFmt w:val="lowerRoman"/>
      <w:lvlText w:val="%3."/>
      <w:lvlJc w:val="right"/>
      <w:pPr>
        <w:ind w:left="1260" w:hanging="420"/>
      </w:pPr>
    </w:lvl>
    <w:lvl w:ilvl="3" w:tplc="7A04528E" w:tentative="1">
      <w:start w:val="1"/>
      <w:numFmt w:val="decimal"/>
      <w:lvlText w:val="%4."/>
      <w:lvlJc w:val="left"/>
      <w:pPr>
        <w:ind w:left="1680" w:hanging="420"/>
      </w:pPr>
    </w:lvl>
    <w:lvl w:ilvl="4" w:tplc="8884D632" w:tentative="1">
      <w:start w:val="1"/>
      <w:numFmt w:val="lowerLetter"/>
      <w:lvlText w:val="%5)"/>
      <w:lvlJc w:val="left"/>
      <w:pPr>
        <w:ind w:left="2100" w:hanging="420"/>
      </w:pPr>
    </w:lvl>
    <w:lvl w:ilvl="5" w:tplc="CAF236A0" w:tentative="1">
      <w:start w:val="1"/>
      <w:numFmt w:val="lowerRoman"/>
      <w:lvlText w:val="%6."/>
      <w:lvlJc w:val="right"/>
      <w:pPr>
        <w:ind w:left="2520" w:hanging="420"/>
      </w:pPr>
    </w:lvl>
    <w:lvl w:ilvl="6" w:tplc="155CE704" w:tentative="1">
      <w:start w:val="1"/>
      <w:numFmt w:val="decimal"/>
      <w:lvlText w:val="%7."/>
      <w:lvlJc w:val="left"/>
      <w:pPr>
        <w:ind w:left="2940" w:hanging="420"/>
      </w:pPr>
    </w:lvl>
    <w:lvl w:ilvl="7" w:tplc="2AECE396" w:tentative="1">
      <w:start w:val="1"/>
      <w:numFmt w:val="lowerLetter"/>
      <w:lvlText w:val="%8)"/>
      <w:lvlJc w:val="left"/>
      <w:pPr>
        <w:ind w:left="3360" w:hanging="420"/>
      </w:pPr>
    </w:lvl>
    <w:lvl w:ilvl="8" w:tplc="A912BCC0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1MjY2NDSyMABSBko6SsGpxcWZ+XkgBca1AMfJu20sAAAA"/>
    <w:docVar w:name="KY_MEDREF_DOCUID" w:val="{3D448A22-B2A5-44DC-805C-9D4509246711}"/>
    <w:docVar w:name="KY_MEDREF_VERSION" w:val="3"/>
  </w:docVars>
  <w:rsids>
    <w:rsidRoot w:val="00F01158"/>
    <w:rsid w:val="00146181"/>
    <w:rsid w:val="00175DFC"/>
    <w:rsid w:val="00283431"/>
    <w:rsid w:val="00294FE4"/>
    <w:rsid w:val="002A4A5D"/>
    <w:rsid w:val="002E3B57"/>
    <w:rsid w:val="002F3D34"/>
    <w:rsid w:val="0031676E"/>
    <w:rsid w:val="00350481"/>
    <w:rsid w:val="003D14E4"/>
    <w:rsid w:val="003E0EB4"/>
    <w:rsid w:val="005D284D"/>
    <w:rsid w:val="005E0003"/>
    <w:rsid w:val="00830C77"/>
    <w:rsid w:val="008F09BD"/>
    <w:rsid w:val="00934A3E"/>
    <w:rsid w:val="009D4DD7"/>
    <w:rsid w:val="00B03DCF"/>
    <w:rsid w:val="00B43A2D"/>
    <w:rsid w:val="00B94F0F"/>
    <w:rsid w:val="00B96882"/>
    <w:rsid w:val="00C269B0"/>
    <w:rsid w:val="00D70E95"/>
    <w:rsid w:val="00EE7D4D"/>
    <w:rsid w:val="00F01158"/>
    <w:rsid w:val="00FA1A78"/>
    <w:rsid w:val="00FB61C3"/>
    <w:rsid w:val="00FE7521"/>
    <w:rsid w:val="00FF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02D107"/>
  <w15:chartTrackingRefBased/>
  <w15:docId w15:val="{F4C2832E-9B91-483D-AB08-BEB0D395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15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0115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11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01158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011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of Fudan University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Yifeng</dc:creator>
  <cp:keywords/>
  <dc:description/>
  <cp:lastModifiedBy>Abirami R.</cp:lastModifiedBy>
  <cp:revision>3</cp:revision>
  <dcterms:created xsi:type="dcterms:W3CDTF">2021-03-03T15:18:00Z</dcterms:created>
  <dcterms:modified xsi:type="dcterms:W3CDTF">2021-04-08T04:36:00Z</dcterms:modified>
</cp:coreProperties>
</file>