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64A" w:rsidRDefault="00B25485" w:rsidP="00B25485">
      <w:pPr>
        <w:spacing w:line="480" w:lineRule="auto"/>
      </w:pPr>
      <w:r w:rsidRPr="00FF6F7A">
        <w:rPr>
          <w:rFonts w:ascii="Times New Roman" w:hAnsi="Times New Roman" w:cs="Times New Roman"/>
          <w:b/>
          <w:sz w:val="22"/>
        </w:rPr>
        <w:t xml:space="preserve">Table </w:t>
      </w:r>
      <w:r>
        <w:rPr>
          <w:rFonts w:ascii="Times New Roman" w:hAnsi="Times New Roman" w:cs="Times New Roman"/>
          <w:b/>
          <w:sz w:val="22"/>
        </w:rPr>
        <w:t>S2</w:t>
      </w:r>
      <w:r w:rsidRPr="00FF6F7A">
        <w:rPr>
          <w:rFonts w:ascii="Times New Roman" w:hAnsi="Times New Roman" w:cs="Times New Roman"/>
          <w:b/>
          <w:sz w:val="22"/>
        </w:rPr>
        <w:t>.</w:t>
      </w:r>
      <w:r w:rsidRPr="00FF6F7A">
        <w:rPr>
          <w:rFonts w:ascii="Times New Roman" w:hAnsi="Times New Roman" w:cs="Times New Roman"/>
          <w:sz w:val="22"/>
        </w:rPr>
        <w:t xml:space="preserve"> Biochemical features of BKTD patient</w:t>
      </w:r>
      <w:r>
        <w:rPr>
          <w:rFonts w:ascii="Times New Roman" w:hAnsi="Times New Roman" w:cs="Times New Roman"/>
          <w:sz w:val="22"/>
        </w:rPr>
        <w:t>s identified by NBS and SMS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72"/>
        <w:gridCol w:w="854"/>
        <w:gridCol w:w="993"/>
        <w:gridCol w:w="993"/>
        <w:gridCol w:w="1276"/>
        <w:gridCol w:w="993"/>
        <w:gridCol w:w="993"/>
        <w:gridCol w:w="932"/>
      </w:tblGrid>
      <w:tr w:rsidR="00B25485" w:rsidRPr="00B25485" w:rsidTr="00B25485">
        <w:trPr>
          <w:trHeight w:hRule="exact" w:val="454"/>
        </w:trPr>
        <w:tc>
          <w:tcPr>
            <w:tcW w:w="247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25485" w:rsidRPr="00B25485" w:rsidRDefault="00B25485" w:rsidP="001C6E52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NBS</w:t>
            </w:r>
          </w:p>
        </w:tc>
        <w:tc>
          <w:tcPr>
            <w:tcW w:w="252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25485" w:rsidRPr="00B25485" w:rsidRDefault="00B25485" w:rsidP="001C6E52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SMS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 No.</w:t>
            </w:r>
          </w:p>
        </w:tc>
        <w:tc>
          <w:tcPr>
            <w:tcW w:w="514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C4OH</w:t>
            </w:r>
          </w:p>
        </w:tc>
        <w:tc>
          <w:tcPr>
            <w:tcW w:w="598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C5OH</w:t>
            </w:r>
          </w:p>
        </w:tc>
        <w:tc>
          <w:tcPr>
            <w:tcW w:w="598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C5:1</w:t>
            </w:r>
          </w:p>
        </w:tc>
        <w:tc>
          <w:tcPr>
            <w:tcW w:w="768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Patient No.</w:t>
            </w:r>
          </w:p>
        </w:tc>
        <w:tc>
          <w:tcPr>
            <w:tcW w:w="598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C4OH</w:t>
            </w:r>
          </w:p>
        </w:tc>
        <w:tc>
          <w:tcPr>
            <w:tcW w:w="598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C5OH</w:t>
            </w:r>
          </w:p>
        </w:tc>
        <w:tc>
          <w:tcPr>
            <w:tcW w:w="561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C5:1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14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0.92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1.86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76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2.48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1.42</w:t>
            </w:r>
          </w:p>
        </w:tc>
        <w:tc>
          <w:tcPr>
            <w:tcW w:w="561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1.22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14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0.87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0.21</w:t>
            </w:r>
          </w:p>
        </w:tc>
        <w:tc>
          <w:tcPr>
            <w:tcW w:w="76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61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4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0.99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76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1.15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561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0.02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4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2.19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76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61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4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0.28</w:t>
            </w:r>
          </w:p>
        </w:tc>
        <w:tc>
          <w:tcPr>
            <w:tcW w:w="76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1.3</w:t>
            </w:r>
          </w:p>
        </w:tc>
        <w:tc>
          <w:tcPr>
            <w:tcW w:w="561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514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1.32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0.48</w:t>
            </w:r>
          </w:p>
        </w:tc>
        <w:tc>
          <w:tcPr>
            <w:tcW w:w="76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561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14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0.87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0.27</w:t>
            </w:r>
          </w:p>
        </w:tc>
        <w:tc>
          <w:tcPr>
            <w:tcW w:w="76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561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4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0.26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1.8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0.46</w:t>
            </w:r>
          </w:p>
        </w:tc>
        <w:tc>
          <w:tcPr>
            <w:tcW w:w="76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0.79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2.02</w:t>
            </w:r>
          </w:p>
        </w:tc>
        <w:tc>
          <w:tcPr>
            <w:tcW w:w="561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514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2.72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0.62</w:t>
            </w:r>
          </w:p>
        </w:tc>
        <w:tc>
          <w:tcPr>
            <w:tcW w:w="76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0.79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2.02</w:t>
            </w:r>
          </w:p>
        </w:tc>
        <w:tc>
          <w:tcPr>
            <w:tcW w:w="561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514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1.49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0.14</w:t>
            </w:r>
          </w:p>
        </w:tc>
        <w:tc>
          <w:tcPr>
            <w:tcW w:w="76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61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514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0.85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0.16</w:t>
            </w:r>
          </w:p>
        </w:tc>
        <w:tc>
          <w:tcPr>
            <w:tcW w:w="76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↑↑↑</w:t>
            </w:r>
          </w:p>
        </w:tc>
        <w:tc>
          <w:tcPr>
            <w:tcW w:w="561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↑↑↑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514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3.4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0.89</w:t>
            </w:r>
          </w:p>
        </w:tc>
        <w:tc>
          <w:tcPr>
            <w:tcW w:w="76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↑↑</w:t>
            </w:r>
          </w:p>
        </w:tc>
        <w:tc>
          <w:tcPr>
            <w:tcW w:w="561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↑↑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514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3.58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1.31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76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↑↑↑</w:t>
            </w:r>
          </w:p>
        </w:tc>
        <w:tc>
          <w:tcPr>
            <w:tcW w:w="561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↑↑↑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514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1.22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</w:t>
            </w:r>
          </w:p>
        </w:tc>
        <w:tc>
          <w:tcPr>
            <w:tcW w:w="76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↑↑↑</w:t>
            </w:r>
          </w:p>
        </w:tc>
        <w:tc>
          <w:tcPr>
            <w:tcW w:w="561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↑↑↑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14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6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98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  <w:tc>
          <w:tcPr>
            <w:tcW w:w="561" w:type="pct"/>
            <w:shd w:val="clear" w:color="auto" w:fill="auto"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N/A</w:t>
            </w:r>
          </w:p>
        </w:tc>
      </w:tr>
      <w:tr w:rsidR="00B25485" w:rsidRPr="00B25485" w:rsidTr="00B25485">
        <w:trPr>
          <w:trHeight w:hRule="exact" w:val="454"/>
        </w:trPr>
        <w:tc>
          <w:tcPr>
            <w:tcW w:w="765" w:type="pct"/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Median</w:t>
            </w:r>
          </w:p>
        </w:tc>
        <w:tc>
          <w:tcPr>
            <w:tcW w:w="514" w:type="pct"/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1.40 </w:t>
            </w:r>
          </w:p>
        </w:tc>
        <w:tc>
          <w:tcPr>
            <w:tcW w:w="598" w:type="pct"/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2.72 </w:t>
            </w:r>
          </w:p>
        </w:tc>
        <w:tc>
          <w:tcPr>
            <w:tcW w:w="598" w:type="pct"/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2.39 </w:t>
            </w:r>
          </w:p>
        </w:tc>
        <w:tc>
          <w:tcPr>
            <w:tcW w:w="768" w:type="pct"/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2.09 </w:t>
            </w:r>
          </w:p>
        </w:tc>
        <w:tc>
          <w:tcPr>
            <w:tcW w:w="598" w:type="pct"/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3.53 </w:t>
            </w:r>
          </w:p>
        </w:tc>
        <w:tc>
          <w:tcPr>
            <w:tcW w:w="561" w:type="pct"/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3.25 </w:t>
            </w:r>
          </w:p>
        </w:tc>
      </w:tr>
      <w:tr w:rsidR="00B25485" w:rsidRPr="00B25485" w:rsidTr="00B25485">
        <w:trPr>
          <w:trHeight w:hRule="exact" w:val="999"/>
        </w:trPr>
        <w:tc>
          <w:tcPr>
            <w:tcW w:w="765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Median (NBS plus SMS)</w:t>
            </w:r>
          </w:p>
        </w:tc>
        <w:tc>
          <w:tcPr>
            <w:tcW w:w="51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1.38 </w:t>
            </w:r>
          </w:p>
        </w:tc>
        <w:tc>
          <w:tcPr>
            <w:tcW w:w="598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1.36 </w:t>
            </w:r>
          </w:p>
        </w:tc>
        <w:tc>
          <w:tcPr>
            <w:tcW w:w="598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0.37 </w:t>
            </w: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98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B25485" w:rsidRPr="00B25485" w:rsidRDefault="00B25485" w:rsidP="00B25485">
            <w:pPr>
              <w:widowControl/>
              <w:jc w:val="left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B2548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9E6680" w:rsidRDefault="00B25485" w:rsidP="00B25485">
      <w:pPr>
        <w:spacing w:line="48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NBS: newborn screening, SMS: selective metabolic</w:t>
      </w:r>
      <w:r w:rsidR="009E6680">
        <w:rPr>
          <w:rFonts w:ascii="Times New Roman" w:hAnsi="Times New Roman" w:cs="Times New Roman"/>
          <w:sz w:val="22"/>
        </w:rPr>
        <w:t xml:space="preserve"> screening, N/A: not available.</w:t>
      </w:r>
    </w:p>
    <w:p w:rsidR="009E6680" w:rsidRDefault="009E6680" w:rsidP="00B25485">
      <w:pPr>
        <w:spacing w:line="480" w:lineRule="auto"/>
        <w:rPr>
          <w:rFonts w:ascii="Times New Roman" w:hAnsi="Times New Roman" w:cs="Times New Roman" w:hint="eastAsia"/>
          <w:sz w:val="22"/>
        </w:rPr>
      </w:pPr>
      <w:r>
        <w:rPr>
          <w:rFonts w:ascii="Times New Roman" w:hAnsi="Times New Roman" w:cs="Times New Roman"/>
          <w:sz w:val="22"/>
        </w:rPr>
        <w:t xml:space="preserve">C4OH: </w:t>
      </w:r>
      <w:r w:rsidR="00B25485">
        <w:rPr>
          <w:rFonts w:ascii="Times New Roman" w:hAnsi="Times New Roman" w:cs="Times New Roman"/>
          <w:sz w:val="22"/>
        </w:rPr>
        <w:t xml:space="preserve">3-hydroxybutyrylcarnitine, </w:t>
      </w:r>
      <w:r w:rsidR="00B25485" w:rsidRPr="0089266A">
        <w:rPr>
          <w:rFonts w:ascii="Times New Roman" w:hAnsi="Times New Roman" w:cs="Times New Roman"/>
          <w:sz w:val="22"/>
        </w:rPr>
        <w:t xml:space="preserve">reference </w:t>
      </w:r>
      <w:r w:rsidR="00B25485">
        <w:rPr>
          <w:rFonts w:ascii="Times New Roman" w:hAnsi="Times New Roman" w:cs="Times New Roman"/>
          <w:sz w:val="22"/>
        </w:rPr>
        <w:t>value: 0.02-0.3</w:t>
      </w:r>
      <w:r>
        <w:rPr>
          <w:rFonts w:ascii="Times New Roman" w:hAnsi="Times New Roman" w:cs="Times New Roman"/>
          <w:sz w:val="22"/>
        </w:rPr>
        <w:t xml:space="preserve"> </w:t>
      </w:r>
      <w:bookmarkStart w:id="0" w:name="_GoBack"/>
      <w:proofErr w:type="spellStart"/>
      <w:r w:rsidR="00B25485" w:rsidRPr="0089266A">
        <w:rPr>
          <w:rFonts w:ascii="Times New Roman" w:hAnsi="Times New Roman" w:cs="Times New Roman"/>
          <w:sz w:val="22"/>
        </w:rPr>
        <w:t>μmol</w:t>
      </w:r>
      <w:proofErr w:type="spellEnd"/>
      <w:r w:rsidR="00B25485" w:rsidRPr="0089266A">
        <w:rPr>
          <w:rFonts w:ascii="Times New Roman" w:hAnsi="Times New Roman" w:cs="Times New Roman"/>
          <w:sz w:val="22"/>
        </w:rPr>
        <w:t>/L</w:t>
      </w:r>
      <w:bookmarkEnd w:id="0"/>
      <w:r>
        <w:rPr>
          <w:rFonts w:ascii="Times New Roman" w:hAnsi="Times New Roman" w:cs="Times New Roman"/>
          <w:sz w:val="22"/>
        </w:rPr>
        <w:t xml:space="preserve">, </w:t>
      </w:r>
      <w:r w:rsidR="00B25485">
        <w:rPr>
          <w:rFonts w:ascii="Times New Roman" w:hAnsi="Times New Roman" w:cs="Times New Roman"/>
          <w:sz w:val="22"/>
        </w:rPr>
        <w:t xml:space="preserve">C5OH: 3-hydroxyisovalerylcarnitine, </w:t>
      </w:r>
      <w:r w:rsidR="00B25485" w:rsidRPr="0089266A">
        <w:rPr>
          <w:rFonts w:ascii="Times New Roman" w:hAnsi="Times New Roman" w:cs="Times New Roman"/>
          <w:sz w:val="22"/>
        </w:rPr>
        <w:t xml:space="preserve">reference </w:t>
      </w:r>
      <w:r w:rsidR="00B25485">
        <w:rPr>
          <w:rFonts w:ascii="Times New Roman" w:hAnsi="Times New Roman" w:cs="Times New Roman"/>
          <w:sz w:val="22"/>
        </w:rPr>
        <w:t xml:space="preserve">value: 0.06-0.5 </w:t>
      </w:r>
      <w:proofErr w:type="spellStart"/>
      <w:r w:rsidR="00B25485" w:rsidRPr="0089266A">
        <w:rPr>
          <w:rFonts w:ascii="Times New Roman" w:hAnsi="Times New Roman" w:cs="Times New Roman"/>
          <w:sz w:val="22"/>
        </w:rPr>
        <w:t>μmol</w:t>
      </w:r>
      <w:proofErr w:type="spellEnd"/>
      <w:r w:rsidR="00B25485" w:rsidRPr="0089266A">
        <w:rPr>
          <w:rFonts w:ascii="Times New Roman" w:hAnsi="Times New Roman" w:cs="Times New Roman"/>
          <w:sz w:val="22"/>
        </w:rPr>
        <w:t>/L</w:t>
      </w:r>
      <w:r w:rsidR="00B25485">
        <w:rPr>
          <w:rFonts w:ascii="Times New Roman" w:hAnsi="Times New Roman" w:cs="Times New Roman"/>
          <w:sz w:val="22"/>
        </w:rPr>
        <w:t xml:space="preserve">, C5:1: </w:t>
      </w:r>
      <w:proofErr w:type="spellStart"/>
      <w:r w:rsidR="00B25485">
        <w:rPr>
          <w:rFonts w:ascii="Times New Roman" w:hAnsi="Times New Roman" w:cs="Times New Roman"/>
          <w:sz w:val="22"/>
        </w:rPr>
        <w:t>tiglylcarnitine</w:t>
      </w:r>
      <w:proofErr w:type="spellEnd"/>
      <w:r w:rsidR="00B25485">
        <w:rPr>
          <w:rFonts w:ascii="Times New Roman" w:hAnsi="Times New Roman" w:cs="Times New Roman"/>
          <w:sz w:val="22"/>
        </w:rPr>
        <w:t xml:space="preserve">, </w:t>
      </w:r>
      <w:r w:rsidR="00B25485" w:rsidRPr="0089266A">
        <w:rPr>
          <w:rFonts w:ascii="Times New Roman" w:hAnsi="Times New Roman" w:cs="Times New Roman"/>
          <w:sz w:val="22"/>
        </w:rPr>
        <w:t xml:space="preserve">reference </w:t>
      </w:r>
      <w:r w:rsidR="00B25485">
        <w:rPr>
          <w:rFonts w:ascii="Times New Roman" w:hAnsi="Times New Roman" w:cs="Times New Roman"/>
          <w:sz w:val="22"/>
        </w:rPr>
        <w:t xml:space="preserve">value: 0-0.05 </w:t>
      </w:r>
      <w:proofErr w:type="spellStart"/>
      <w:r w:rsidR="00B25485" w:rsidRPr="0089266A">
        <w:rPr>
          <w:rFonts w:ascii="Times New Roman" w:hAnsi="Times New Roman" w:cs="Times New Roman"/>
          <w:sz w:val="22"/>
        </w:rPr>
        <w:t>μmol</w:t>
      </w:r>
      <w:proofErr w:type="spellEnd"/>
      <w:r w:rsidR="00B25485" w:rsidRPr="0089266A">
        <w:rPr>
          <w:rFonts w:ascii="Times New Roman" w:hAnsi="Times New Roman" w:cs="Times New Roman"/>
          <w:sz w:val="22"/>
        </w:rPr>
        <w:t>/L</w:t>
      </w:r>
      <w:r>
        <w:rPr>
          <w:rFonts w:ascii="Times New Roman" w:hAnsi="Times New Roman" w:cs="Times New Roman" w:hint="eastAsia"/>
          <w:sz w:val="22"/>
        </w:rPr>
        <w:t>.</w:t>
      </w:r>
    </w:p>
    <w:p w:rsidR="00B25485" w:rsidRDefault="00B25485" w:rsidP="00B25485">
      <w:pPr>
        <w:spacing w:line="480" w:lineRule="auto"/>
        <w:rPr>
          <w:rFonts w:ascii="Times New Roman" w:eastAsia="宋体" w:hAnsi="Times New Roman" w:cs="Times New Roman"/>
          <w:kern w:val="0"/>
          <w:sz w:val="20"/>
          <w:szCs w:val="20"/>
        </w:rPr>
      </w:pPr>
      <w:r w:rsidRPr="00E12B46">
        <w:rPr>
          <w:rFonts w:ascii="Times New Roman" w:eastAsia="宋体" w:hAnsi="Times New Roman" w:cs="Times New Roman"/>
          <w:kern w:val="0"/>
          <w:sz w:val="22"/>
        </w:rPr>
        <w:t xml:space="preserve">↑↑↑: massive </w:t>
      </w:r>
      <w:r>
        <w:rPr>
          <w:rFonts w:ascii="Times New Roman" w:eastAsia="宋体" w:hAnsi="Times New Roman" w:cs="Times New Roman"/>
          <w:kern w:val="0"/>
          <w:sz w:val="22"/>
        </w:rPr>
        <w:t>elevation, ↑↑: medium elevation.</w:t>
      </w:r>
    </w:p>
    <w:p w:rsidR="00B25485" w:rsidRPr="00B25485" w:rsidRDefault="00B25485"/>
    <w:sectPr w:rsidR="00B25485" w:rsidRPr="00B254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1FA"/>
    <w:rsid w:val="001C6E52"/>
    <w:rsid w:val="0025064A"/>
    <w:rsid w:val="009B71FA"/>
    <w:rsid w:val="009E6680"/>
    <w:rsid w:val="00B2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87B42D-269F-4BDA-BBED-F9BD6B92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7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2021-03-06T13:12:00Z</dcterms:created>
  <dcterms:modified xsi:type="dcterms:W3CDTF">2021-03-07T05:18:00Z</dcterms:modified>
</cp:coreProperties>
</file>