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0E483" w14:textId="4441029B" w:rsidR="001C4B17" w:rsidRPr="00E573CB" w:rsidRDefault="001C4B17" w:rsidP="0043031E">
      <w:pPr>
        <w:rPr>
          <w:rFonts w:ascii="Times New Roman" w:hAnsi="Times New Roman" w:cs="Times New Roman"/>
          <w:b/>
          <w:bCs/>
        </w:rPr>
      </w:pPr>
      <w:r w:rsidRPr="00E573CB">
        <w:rPr>
          <w:rFonts w:ascii="Times New Roman" w:hAnsi="Times New Roman" w:cs="Times New Roman"/>
          <w:b/>
          <w:bCs/>
        </w:rPr>
        <w:t xml:space="preserve">Supplemental </w:t>
      </w:r>
      <w:r w:rsidR="001C6370">
        <w:rPr>
          <w:rFonts w:ascii="Times New Roman" w:hAnsi="Times New Roman" w:cs="Times New Roman"/>
          <w:b/>
          <w:bCs/>
        </w:rPr>
        <w:t>List</w:t>
      </w:r>
      <w:r w:rsidRPr="00E573CB">
        <w:rPr>
          <w:rFonts w:ascii="Times New Roman" w:hAnsi="Times New Roman" w:cs="Times New Roman"/>
          <w:b/>
          <w:bCs/>
        </w:rPr>
        <w:t xml:space="preserve"> 1: </w:t>
      </w:r>
      <w:r w:rsidR="003D50C6" w:rsidRPr="003D50C6">
        <w:rPr>
          <w:rFonts w:ascii="Times New Roman" w:hAnsi="Times New Roman" w:cs="Times New Roman"/>
        </w:rPr>
        <w:t>Publication list of 30 genes from the BHCMG project published as a result of a successful GeneMatcher collaboration.</w:t>
      </w:r>
    </w:p>
    <w:p w14:paraId="318D244A" w14:textId="77777777" w:rsidR="001C4B17" w:rsidRPr="00E573CB" w:rsidRDefault="001C4B17" w:rsidP="00BA4A14">
      <w:pPr>
        <w:snapToGrid w:val="0"/>
        <w:spacing w:line="360" w:lineRule="auto"/>
        <w:jc w:val="both"/>
        <w:rPr>
          <w:rFonts w:ascii="Times New Roman" w:hAnsi="Times New Roman" w:cs="Times New Roman"/>
        </w:rPr>
      </w:pPr>
    </w:p>
    <w:p w14:paraId="14A11E7A" w14:textId="370166F7" w:rsidR="0023019C" w:rsidRPr="00E573CB" w:rsidRDefault="00225A13" w:rsidP="0023019C">
      <w:pPr>
        <w:snapToGrid w:val="0"/>
        <w:spacing w:line="360" w:lineRule="auto"/>
        <w:jc w:val="both"/>
        <w:rPr>
          <w:rFonts w:ascii="Times New Roman" w:hAnsi="Times New Roman" w:cs="Times New Roman"/>
        </w:rPr>
      </w:pPr>
      <w:r>
        <w:rPr>
          <w:rFonts w:ascii="Times New Roman" w:hAnsi="Times New Roman" w:cs="Times New Roman"/>
        </w:rPr>
        <w:t xml:space="preserve">1 - </w:t>
      </w:r>
      <w:proofErr w:type="spellStart"/>
      <w:r w:rsidR="0023019C" w:rsidRPr="00E573CB">
        <w:rPr>
          <w:rFonts w:ascii="Times New Roman" w:hAnsi="Times New Roman" w:cs="Times New Roman"/>
        </w:rPr>
        <w:t>Alodaib</w:t>
      </w:r>
      <w:proofErr w:type="spellEnd"/>
      <w:r w:rsidR="0023019C" w:rsidRPr="00E573CB">
        <w:rPr>
          <w:rFonts w:ascii="Times New Roman" w:hAnsi="Times New Roman" w:cs="Times New Roman"/>
        </w:rPr>
        <w:t xml:space="preserve"> A, Sobreira N, Gold WA, Riley LG, Van Bergen NJ, Wilson MJ, </w:t>
      </w:r>
      <w:proofErr w:type="spellStart"/>
      <w:r w:rsidR="0023019C" w:rsidRPr="00E573CB">
        <w:rPr>
          <w:rFonts w:ascii="Times New Roman" w:hAnsi="Times New Roman" w:cs="Times New Roman"/>
        </w:rPr>
        <w:t>Bennetts</w:t>
      </w:r>
      <w:proofErr w:type="spellEnd"/>
      <w:r w:rsidR="0023019C" w:rsidRPr="00E573CB">
        <w:rPr>
          <w:rFonts w:ascii="Times New Roman" w:hAnsi="Times New Roman" w:cs="Times New Roman"/>
        </w:rPr>
        <w:t xml:space="preserve"> B, Thorburn DR, Boehm C, Christodoulou J. Whole-exome sequencing identifies novel variants in PNPT1 causing oxidative phosphorylation defects and severe multisystem disease. Eur. J. Hum. Genet. 2016 Jan;25(1):79-84. doi:10.1038/ejhg.2016.128. PubMed: 27759031.</w:t>
      </w:r>
    </w:p>
    <w:p w14:paraId="15246E7E" w14:textId="77777777" w:rsidR="0023019C" w:rsidRPr="00E573CB" w:rsidRDefault="0023019C" w:rsidP="0023019C">
      <w:pPr>
        <w:snapToGrid w:val="0"/>
        <w:spacing w:line="360" w:lineRule="auto"/>
        <w:jc w:val="both"/>
        <w:rPr>
          <w:rFonts w:ascii="Times New Roman" w:hAnsi="Times New Roman" w:cs="Times New Roman"/>
        </w:rPr>
      </w:pPr>
    </w:p>
    <w:p w14:paraId="080FC9BD" w14:textId="6B90B880" w:rsidR="00BA4A14" w:rsidRPr="00E573CB" w:rsidRDefault="00225A13" w:rsidP="00BA4A14">
      <w:pPr>
        <w:snapToGrid w:val="0"/>
        <w:spacing w:line="360" w:lineRule="auto"/>
        <w:jc w:val="both"/>
        <w:rPr>
          <w:rFonts w:ascii="Times New Roman" w:hAnsi="Times New Roman" w:cs="Times New Roman"/>
        </w:rPr>
      </w:pPr>
      <w:r>
        <w:rPr>
          <w:rFonts w:ascii="Times New Roman" w:hAnsi="Times New Roman" w:cs="Times New Roman"/>
        </w:rPr>
        <w:t xml:space="preserve">2 - </w:t>
      </w:r>
      <w:r w:rsidR="00BA4A14" w:rsidRPr="00E573CB">
        <w:rPr>
          <w:rFonts w:ascii="Times New Roman" w:hAnsi="Times New Roman" w:cs="Times New Roman"/>
        </w:rPr>
        <w:t xml:space="preserve">Au PYB, You J, </w:t>
      </w:r>
      <w:proofErr w:type="spellStart"/>
      <w:r w:rsidR="00BA4A14" w:rsidRPr="00E573CB">
        <w:rPr>
          <w:rFonts w:ascii="Times New Roman" w:hAnsi="Times New Roman" w:cs="Times New Roman"/>
        </w:rPr>
        <w:t>Caluseriu</w:t>
      </w:r>
      <w:proofErr w:type="spellEnd"/>
      <w:r w:rsidR="00BA4A14" w:rsidRPr="00E573CB">
        <w:rPr>
          <w:rFonts w:ascii="Times New Roman" w:hAnsi="Times New Roman" w:cs="Times New Roman"/>
        </w:rPr>
        <w:t xml:space="preserve"> O, </w:t>
      </w:r>
      <w:proofErr w:type="spellStart"/>
      <w:r w:rsidR="00BA4A14" w:rsidRPr="00E573CB">
        <w:rPr>
          <w:rFonts w:ascii="Times New Roman" w:hAnsi="Times New Roman" w:cs="Times New Roman"/>
        </w:rPr>
        <w:t>Schwartzentruber</w:t>
      </w:r>
      <w:proofErr w:type="spellEnd"/>
      <w:r w:rsidR="00BA4A14" w:rsidRPr="00E573CB">
        <w:rPr>
          <w:rFonts w:ascii="Times New Roman" w:hAnsi="Times New Roman" w:cs="Times New Roman"/>
        </w:rPr>
        <w:t xml:space="preserve"> J, Majewski J, Bernier FP, Ferguson M, Care for Rare Canada Consortium, Valle D, </w:t>
      </w:r>
      <w:proofErr w:type="spellStart"/>
      <w:r w:rsidR="00BA4A14" w:rsidRPr="00E573CB">
        <w:rPr>
          <w:rFonts w:ascii="Times New Roman" w:hAnsi="Times New Roman" w:cs="Times New Roman"/>
        </w:rPr>
        <w:t>Parboosingh</w:t>
      </w:r>
      <w:proofErr w:type="spellEnd"/>
      <w:r w:rsidR="00BA4A14" w:rsidRPr="00E573CB">
        <w:rPr>
          <w:rFonts w:ascii="Times New Roman" w:hAnsi="Times New Roman" w:cs="Times New Roman"/>
        </w:rPr>
        <w:t xml:space="preserve"> JS, Sobreira N, Innes AM, Kline AD. GeneMatcher aids in the identification of a new malformation syndrome with intellectual disability, unique facial dysmorphisms, and skeletal and connective tissue abnormalities caused by de novo variants in HNRNPK. Hum. Mutat. 2015 Oct;36(10):1009-1014. doi:10.1002/humu.22837. PubMed: 26173930.</w:t>
      </w:r>
    </w:p>
    <w:p w14:paraId="60BB0BCF" w14:textId="77777777" w:rsidR="00BA4A14" w:rsidRPr="00E573CB" w:rsidRDefault="00BA4A14" w:rsidP="00BA4A14">
      <w:pPr>
        <w:snapToGrid w:val="0"/>
        <w:spacing w:line="360" w:lineRule="auto"/>
        <w:jc w:val="both"/>
        <w:rPr>
          <w:rFonts w:ascii="Times New Roman" w:hAnsi="Times New Roman" w:cs="Times New Roman"/>
        </w:rPr>
      </w:pPr>
    </w:p>
    <w:p w14:paraId="3D255A4A" w14:textId="13F30F56"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3 - </w:t>
      </w:r>
      <w:r w:rsidR="000945D0" w:rsidRPr="00E573CB">
        <w:rPr>
          <w:rFonts w:ascii="Times New Roman" w:hAnsi="Times New Roman" w:cs="Times New Roman"/>
        </w:rPr>
        <w:t xml:space="preserve">Ben-Salem S, Robbins SM, </w:t>
      </w:r>
      <w:proofErr w:type="spellStart"/>
      <w:r w:rsidR="000945D0" w:rsidRPr="00E573CB">
        <w:rPr>
          <w:rFonts w:ascii="Times New Roman" w:hAnsi="Times New Roman" w:cs="Times New Roman"/>
        </w:rPr>
        <w:t>Lm</w:t>
      </w:r>
      <w:proofErr w:type="spellEnd"/>
      <w:r w:rsidR="000945D0" w:rsidRPr="00E573CB">
        <w:rPr>
          <w:rFonts w:ascii="Times New Roman" w:hAnsi="Times New Roman" w:cs="Times New Roman"/>
        </w:rPr>
        <w:t xml:space="preserve"> Sobreira N, Lyon A, Al-Shamsi AM, Islam BK, </w:t>
      </w:r>
      <w:proofErr w:type="spellStart"/>
      <w:r w:rsidR="000945D0" w:rsidRPr="00E573CB">
        <w:rPr>
          <w:rFonts w:ascii="Times New Roman" w:hAnsi="Times New Roman" w:cs="Times New Roman"/>
        </w:rPr>
        <w:t>Akawi</w:t>
      </w:r>
      <w:proofErr w:type="spellEnd"/>
      <w:r w:rsidR="000945D0" w:rsidRPr="00E573CB">
        <w:rPr>
          <w:rFonts w:ascii="Times New Roman" w:hAnsi="Times New Roman" w:cs="Times New Roman"/>
        </w:rPr>
        <w:t xml:space="preserve"> NA, John A, </w:t>
      </w:r>
      <w:proofErr w:type="spellStart"/>
      <w:r w:rsidR="000945D0" w:rsidRPr="00E573CB">
        <w:rPr>
          <w:rFonts w:ascii="Times New Roman" w:hAnsi="Times New Roman" w:cs="Times New Roman"/>
        </w:rPr>
        <w:t>Thachillath</w:t>
      </w:r>
      <w:proofErr w:type="spellEnd"/>
      <w:r w:rsidR="000945D0" w:rsidRPr="00E573CB">
        <w:rPr>
          <w:rFonts w:ascii="Times New Roman" w:hAnsi="Times New Roman" w:cs="Times New Roman"/>
        </w:rPr>
        <w:t xml:space="preserve"> P, Al Hamed S, Valle D, Ali BR, Al-Gazali L. Defect in phosphoinositide </w:t>
      </w:r>
      <w:proofErr w:type="spellStart"/>
      <w:r w:rsidR="000945D0" w:rsidRPr="00E573CB">
        <w:rPr>
          <w:rFonts w:ascii="Times New Roman" w:hAnsi="Times New Roman" w:cs="Times New Roman"/>
        </w:rPr>
        <w:t>signalling</w:t>
      </w:r>
      <w:proofErr w:type="spellEnd"/>
      <w:r w:rsidR="000945D0" w:rsidRPr="00E573CB">
        <w:rPr>
          <w:rFonts w:ascii="Times New Roman" w:hAnsi="Times New Roman" w:cs="Times New Roman"/>
        </w:rPr>
        <w:t xml:space="preserve"> through a homozygous variant in PLCB3 causes a new form of </w:t>
      </w:r>
      <w:proofErr w:type="spellStart"/>
      <w:r w:rsidR="000945D0" w:rsidRPr="00E573CB">
        <w:rPr>
          <w:rFonts w:ascii="Times New Roman" w:hAnsi="Times New Roman" w:cs="Times New Roman"/>
        </w:rPr>
        <w:t>spondylometaphyseal</w:t>
      </w:r>
      <w:proofErr w:type="spellEnd"/>
      <w:r w:rsidR="000945D0" w:rsidRPr="00E573CB">
        <w:rPr>
          <w:rFonts w:ascii="Times New Roman" w:hAnsi="Times New Roman" w:cs="Times New Roman"/>
        </w:rPr>
        <w:t xml:space="preserve"> dysplasia with corneal dystrophy. J. Med. Genet. 2018 Feb;55(2):122-130. doi:10.1136/jmedgenet-2017-104827. PubMed: 29122926.</w:t>
      </w:r>
    </w:p>
    <w:p w14:paraId="50E0A854" w14:textId="77777777" w:rsidR="000945D0" w:rsidRPr="00E573CB" w:rsidRDefault="000945D0" w:rsidP="000945D0">
      <w:pPr>
        <w:snapToGrid w:val="0"/>
        <w:spacing w:line="360" w:lineRule="auto"/>
        <w:jc w:val="both"/>
        <w:rPr>
          <w:rFonts w:ascii="Times New Roman" w:hAnsi="Times New Roman" w:cs="Times New Roman"/>
        </w:rPr>
      </w:pPr>
    </w:p>
    <w:p w14:paraId="6B19A0C6" w14:textId="66A0275B"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4 - </w:t>
      </w:r>
      <w:r w:rsidR="000945D0" w:rsidRPr="00E573CB">
        <w:rPr>
          <w:rFonts w:ascii="Times New Roman" w:hAnsi="Times New Roman" w:cs="Times New Roman"/>
        </w:rPr>
        <w:t xml:space="preserve">Ben-Salem S, Sobreira N, </w:t>
      </w:r>
      <w:proofErr w:type="spellStart"/>
      <w:r w:rsidR="000945D0" w:rsidRPr="00E573CB">
        <w:rPr>
          <w:rFonts w:ascii="Times New Roman" w:hAnsi="Times New Roman" w:cs="Times New Roman"/>
        </w:rPr>
        <w:t>Akawi</w:t>
      </w:r>
      <w:proofErr w:type="spellEnd"/>
      <w:r w:rsidR="000945D0" w:rsidRPr="00E573CB">
        <w:rPr>
          <w:rFonts w:ascii="Times New Roman" w:hAnsi="Times New Roman" w:cs="Times New Roman"/>
        </w:rPr>
        <w:t xml:space="preserve"> NA, Al-Shamsi AM, John A, </w:t>
      </w:r>
      <w:proofErr w:type="spellStart"/>
      <w:r w:rsidR="000945D0" w:rsidRPr="00E573CB">
        <w:rPr>
          <w:rFonts w:ascii="Times New Roman" w:hAnsi="Times New Roman" w:cs="Times New Roman"/>
        </w:rPr>
        <w:t>Pramathan</w:t>
      </w:r>
      <w:proofErr w:type="spellEnd"/>
      <w:r w:rsidR="000945D0" w:rsidRPr="00E573CB">
        <w:rPr>
          <w:rFonts w:ascii="Times New Roman" w:hAnsi="Times New Roman" w:cs="Times New Roman"/>
        </w:rPr>
        <w:t xml:space="preserve"> T, Valle D, Ali BR, Al-Gazali L. Gonadal mosaicism in ARID1B gene causes intellectual disability and dysmorphic features in three siblings. Am. J. Med. Genet. A. 2016 Jan;170A(1):156-61. doi:10.1002/ajmg.a.37405. PubMed: 26395437.</w:t>
      </w:r>
    </w:p>
    <w:p w14:paraId="215B246E" w14:textId="77777777" w:rsidR="00F45BB5" w:rsidRPr="00E573CB" w:rsidRDefault="00F45BB5" w:rsidP="00F45BB5">
      <w:pPr>
        <w:snapToGrid w:val="0"/>
        <w:spacing w:line="360" w:lineRule="auto"/>
        <w:jc w:val="both"/>
        <w:rPr>
          <w:rFonts w:ascii="Times New Roman" w:hAnsi="Times New Roman" w:cs="Times New Roman"/>
        </w:rPr>
      </w:pPr>
    </w:p>
    <w:p w14:paraId="1CC1651A" w14:textId="67313408"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5 - </w:t>
      </w:r>
      <w:r w:rsidR="00F45BB5" w:rsidRPr="00E573CB">
        <w:rPr>
          <w:rFonts w:ascii="Times New Roman" w:hAnsi="Times New Roman" w:cs="Times New Roman"/>
        </w:rPr>
        <w:t>Carvalho DR, Medeiros JEG, Ribeiro DSM, Martins BJAF, Sobreira NLM. Additional features of Gillespie syndrome in two Brazilian siblings with a novel ITPR1 homozygous pathogenic variant. Eur J Med Genet. 2018 Mar;61(3):134-138. doi:10.1016/j.ejmg.2017.11.005. PubMed: 29169895.</w:t>
      </w:r>
    </w:p>
    <w:p w14:paraId="2D07794B" w14:textId="77777777" w:rsidR="00F45BB5" w:rsidRPr="00E573CB" w:rsidRDefault="00F45BB5" w:rsidP="00F45BB5">
      <w:pPr>
        <w:snapToGrid w:val="0"/>
        <w:spacing w:line="360" w:lineRule="auto"/>
        <w:jc w:val="both"/>
        <w:rPr>
          <w:rFonts w:ascii="Times New Roman" w:hAnsi="Times New Roman" w:cs="Times New Roman"/>
        </w:rPr>
      </w:pPr>
    </w:p>
    <w:p w14:paraId="50429759" w14:textId="2E6363A5"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6 - </w:t>
      </w:r>
      <w:r w:rsidR="00F45BB5" w:rsidRPr="00E573CB">
        <w:rPr>
          <w:rFonts w:ascii="Times New Roman" w:hAnsi="Times New Roman" w:cs="Times New Roman"/>
        </w:rPr>
        <w:t>Castilla-</w:t>
      </w:r>
      <w:proofErr w:type="spellStart"/>
      <w:r w:rsidR="00F45BB5" w:rsidRPr="00E573CB">
        <w:rPr>
          <w:rFonts w:ascii="Times New Roman" w:hAnsi="Times New Roman" w:cs="Times New Roman"/>
        </w:rPr>
        <w:t>Vallmanya</w:t>
      </w:r>
      <w:proofErr w:type="spellEnd"/>
      <w:r w:rsidR="00F45BB5" w:rsidRPr="00E573CB">
        <w:rPr>
          <w:rFonts w:ascii="Times New Roman" w:hAnsi="Times New Roman" w:cs="Times New Roman"/>
        </w:rPr>
        <w:t xml:space="preserve"> L, Selmer KK, </w:t>
      </w:r>
      <w:proofErr w:type="spellStart"/>
      <w:r w:rsidR="00F45BB5" w:rsidRPr="00E573CB">
        <w:rPr>
          <w:rFonts w:ascii="Times New Roman" w:hAnsi="Times New Roman" w:cs="Times New Roman"/>
        </w:rPr>
        <w:t>Dimartino</w:t>
      </w:r>
      <w:proofErr w:type="spellEnd"/>
      <w:r w:rsidR="00F45BB5" w:rsidRPr="00E573CB">
        <w:rPr>
          <w:rFonts w:ascii="Times New Roman" w:hAnsi="Times New Roman" w:cs="Times New Roman"/>
        </w:rPr>
        <w:t xml:space="preserve"> C, </w:t>
      </w:r>
      <w:proofErr w:type="spellStart"/>
      <w:r w:rsidR="00F45BB5" w:rsidRPr="00E573CB">
        <w:rPr>
          <w:rFonts w:ascii="Times New Roman" w:hAnsi="Times New Roman" w:cs="Times New Roman"/>
        </w:rPr>
        <w:t>Rabionet</w:t>
      </w:r>
      <w:proofErr w:type="spellEnd"/>
      <w:r w:rsidR="00F45BB5" w:rsidRPr="00E573CB">
        <w:rPr>
          <w:rFonts w:ascii="Times New Roman" w:hAnsi="Times New Roman" w:cs="Times New Roman"/>
        </w:rPr>
        <w:t xml:space="preserve"> R, Blanco-Sánchez B, Yang S, </w:t>
      </w:r>
      <w:proofErr w:type="spellStart"/>
      <w:r w:rsidR="00F45BB5" w:rsidRPr="00E573CB">
        <w:rPr>
          <w:rFonts w:ascii="Times New Roman" w:hAnsi="Times New Roman" w:cs="Times New Roman"/>
        </w:rPr>
        <w:t>Reijnders</w:t>
      </w:r>
      <w:proofErr w:type="spellEnd"/>
      <w:r w:rsidR="00F45BB5" w:rsidRPr="00E573CB">
        <w:rPr>
          <w:rFonts w:ascii="Times New Roman" w:hAnsi="Times New Roman" w:cs="Times New Roman"/>
        </w:rPr>
        <w:t xml:space="preserve"> MRF, van Essen AJ, </w:t>
      </w:r>
      <w:proofErr w:type="spellStart"/>
      <w:r w:rsidR="00F45BB5" w:rsidRPr="00E573CB">
        <w:rPr>
          <w:rFonts w:ascii="Times New Roman" w:hAnsi="Times New Roman" w:cs="Times New Roman"/>
        </w:rPr>
        <w:t>Oufadem</w:t>
      </w:r>
      <w:proofErr w:type="spellEnd"/>
      <w:r w:rsidR="00F45BB5" w:rsidRPr="00E573CB">
        <w:rPr>
          <w:rFonts w:ascii="Times New Roman" w:hAnsi="Times New Roman" w:cs="Times New Roman"/>
        </w:rPr>
        <w:t xml:space="preserve"> M, </w:t>
      </w:r>
      <w:proofErr w:type="spellStart"/>
      <w:r w:rsidR="00F45BB5" w:rsidRPr="00E573CB">
        <w:rPr>
          <w:rFonts w:ascii="Times New Roman" w:hAnsi="Times New Roman" w:cs="Times New Roman"/>
        </w:rPr>
        <w:t>Vigeland</w:t>
      </w:r>
      <w:proofErr w:type="spellEnd"/>
      <w:r w:rsidR="00F45BB5" w:rsidRPr="00E573CB">
        <w:rPr>
          <w:rFonts w:ascii="Times New Roman" w:hAnsi="Times New Roman" w:cs="Times New Roman"/>
        </w:rPr>
        <w:t xml:space="preserve"> MD, </w:t>
      </w:r>
      <w:proofErr w:type="spellStart"/>
      <w:r w:rsidR="00F45BB5" w:rsidRPr="00E573CB">
        <w:rPr>
          <w:rFonts w:ascii="Times New Roman" w:hAnsi="Times New Roman" w:cs="Times New Roman"/>
        </w:rPr>
        <w:t>Stadheim</w:t>
      </w:r>
      <w:proofErr w:type="spellEnd"/>
      <w:r w:rsidR="00F45BB5" w:rsidRPr="00E573CB">
        <w:rPr>
          <w:rFonts w:ascii="Times New Roman" w:hAnsi="Times New Roman" w:cs="Times New Roman"/>
        </w:rPr>
        <w:t xml:space="preserve"> B, </w:t>
      </w:r>
      <w:proofErr w:type="spellStart"/>
      <w:r w:rsidR="00F45BB5" w:rsidRPr="00E573CB">
        <w:rPr>
          <w:rFonts w:ascii="Times New Roman" w:hAnsi="Times New Roman" w:cs="Times New Roman"/>
        </w:rPr>
        <w:t>Houge</w:t>
      </w:r>
      <w:proofErr w:type="spellEnd"/>
      <w:r w:rsidR="00F45BB5" w:rsidRPr="00E573CB">
        <w:rPr>
          <w:rFonts w:ascii="Times New Roman" w:hAnsi="Times New Roman" w:cs="Times New Roman"/>
        </w:rPr>
        <w:t xml:space="preserve"> G, Cox H, Kingston H, Clayton-Smith J, Innis JW, </w:t>
      </w:r>
      <w:proofErr w:type="spellStart"/>
      <w:r w:rsidR="00F45BB5" w:rsidRPr="00E573CB">
        <w:rPr>
          <w:rFonts w:ascii="Times New Roman" w:hAnsi="Times New Roman" w:cs="Times New Roman"/>
        </w:rPr>
        <w:t>Iascone</w:t>
      </w:r>
      <w:proofErr w:type="spellEnd"/>
      <w:r w:rsidR="00F45BB5" w:rsidRPr="00E573CB">
        <w:rPr>
          <w:rFonts w:ascii="Times New Roman" w:hAnsi="Times New Roman" w:cs="Times New Roman"/>
        </w:rPr>
        <w:t xml:space="preserve"> M, </w:t>
      </w:r>
      <w:proofErr w:type="spellStart"/>
      <w:r w:rsidR="00F45BB5" w:rsidRPr="00E573CB">
        <w:rPr>
          <w:rFonts w:ascii="Times New Roman" w:hAnsi="Times New Roman" w:cs="Times New Roman"/>
        </w:rPr>
        <w:t>Cereda</w:t>
      </w:r>
      <w:proofErr w:type="spellEnd"/>
      <w:r w:rsidR="00F45BB5" w:rsidRPr="00E573CB">
        <w:rPr>
          <w:rFonts w:ascii="Times New Roman" w:hAnsi="Times New Roman" w:cs="Times New Roman"/>
        </w:rPr>
        <w:t xml:space="preserve"> A, Gabbiadini S, Chung WK, Sanders V, </w:t>
      </w:r>
      <w:proofErr w:type="spellStart"/>
      <w:r w:rsidR="00F45BB5" w:rsidRPr="00E573CB">
        <w:rPr>
          <w:rFonts w:ascii="Times New Roman" w:hAnsi="Times New Roman" w:cs="Times New Roman"/>
        </w:rPr>
        <w:t>Charrow</w:t>
      </w:r>
      <w:proofErr w:type="spellEnd"/>
      <w:r w:rsidR="00F45BB5" w:rsidRPr="00E573CB">
        <w:rPr>
          <w:rFonts w:ascii="Times New Roman" w:hAnsi="Times New Roman" w:cs="Times New Roman"/>
        </w:rPr>
        <w:t xml:space="preserve"> J, Bryant E, Millichap J, </w:t>
      </w:r>
      <w:proofErr w:type="spellStart"/>
      <w:r w:rsidR="00F45BB5" w:rsidRPr="00E573CB">
        <w:rPr>
          <w:rFonts w:ascii="Times New Roman" w:hAnsi="Times New Roman" w:cs="Times New Roman"/>
        </w:rPr>
        <w:t>Vitobello</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Thauvin</w:t>
      </w:r>
      <w:proofErr w:type="spellEnd"/>
      <w:r w:rsidR="00F45BB5" w:rsidRPr="00E573CB">
        <w:rPr>
          <w:rFonts w:ascii="Times New Roman" w:hAnsi="Times New Roman" w:cs="Times New Roman"/>
        </w:rPr>
        <w:t xml:space="preserve"> C, Mau-Them FT, </w:t>
      </w:r>
      <w:proofErr w:type="spellStart"/>
      <w:r w:rsidR="00F45BB5" w:rsidRPr="00E573CB">
        <w:rPr>
          <w:rFonts w:ascii="Times New Roman" w:hAnsi="Times New Roman" w:cs="Times New Roman"/>
        </w:rPr>
        <w:t>Faivre</w:t>
      </w:r>
      <w:proofErr w:type="spellEnd"/>
      <w:r w:rsidR="00F45BB5" w:rsidRPr="00E573CB">
        <w:rPr>
          <w:rFonts w:ascii="Times New Roman" w:hAnsi="Times New Roman" w:cs="Times New Roman"/>
        </w:rPr>
        <w:t xml:space="preserve"> L, </w:t>
      </w:r>
      <w:proofErr w:type="spellStart"/>
      <w:r w:rsidR="00F45BB5" w:rsidRPr="00E573CB">
        <w:rPr>
          <w:rFonts w:ascii="Times New Roman" w:hAnsi="Times New Roman" w:cs="Times New Roman"/>
        </w:rPr>
        <w:t>Lesca</w:t>
      </w:r>
      <w:proofErr w:type="spellEnd"/>
      <w:r w:rsidR="00F45BB5" w:rsidRPr="00E573CB">
        <w:rPr>
          <w:rFonts w:ascii="Times New Roman" w:hAnsi="Times New Roman" w:cs="Times New Roman"/>
        </w:rPr>
        <w:t xml:space="preserve"> G, </w:t>
      </w:r>
      <w:proofErr w:type="spellStart"/>
      <w:r w:rsidR="00F45BB5" w:rsidRPr="00E573CB">
        <w:rPr>
          <w:rFonts w:ascii="Times New Roman" w:hAnsi="Times New Roman" w:cs="Times New Roman"/>
        </w:rPr>
        <w:t>Labalme</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Rougeot</w:t>
      </w:r>
      <w:proofErr w:type="spellEnd"/>
      <w:r w:rsidR="00F45BB5" w:rsidRPr="00E573CB">
        <w:rPr>
          <w:rFonts w:ascii="Times New Roman" w:hAnsi="Times New Roman" w:cs="Times New Roman"/>
        </w:rPr>
        <w:t xml:space="preserve"> C, </w:t>
      </w:r>
      <w:proofErr w:type="spellStart"/>
      <w:r w:rsidR="00F45BB5" w:rsidRPr="00E573CB">
        <w:rPr>
          <w:rFonts w:ascii="Times New Roman" w:hAnsi="Times New Roman" w:cs="Times New Roman"/>
        </w:rPr>
        <w:t>Chatron</w:t>
      </w:r>
      <w:proofErr w:type="spellEnd"/>
      <w:r w:rsidR="00F45BB5" w:rsidRPr="00E573CB">
        <w:rPr>
          <w:rFonts w:ascii="Times New Roman" w:hAnsi="Times New Roman" w:cs="Times New Roman"/>
        </w:rPr>
        <w:t xml:space="preserve"> N, </w:t>
      </w:r>
      <w:proofErr w:type="spellStart"/>
      <w:r w:rsidR="00F45BB5" w:rsidRPr="00E573CB">
        <w:rPr>
          <w:rFonts w:ascii="Times New Roman" w:hAnsi="Times New Roman" w:cs="Times New Roman"/>
        </w:rPr>
        <w:t>Sanlaville</w:t>
      </w:r>
      <w:proofErr w:type="spellEnd"/>
      <w:r w:rsidR="00F45BB5" w:rsidRPr="00E573CB">
        <w:rPr>
          <w:rFonts w:ascii="Times New Roman" w:hAnsi="Times New Roman" w:cs="Times New Roman"/>
        </w:rPr>
        <w:t xml:space="preserve"> D, Christensen KM, Kirby A, Lewandowski R, </w:t>
      </w:r>
      <w:proofErr w:type="spellStart"/>
      <w:r w:rsidR="00F45BB5" w:rsidRPr="00E573CB">
        <w:rPr>
          <w:rFonts w:ascii="Times New Roman" w:hAnsi="Times New Roman" w:cs="Times New Roman"/>
        </w:rPr>
        <w:t>Gannaway</w:t>
      </w:r>
      <w:proofErr w:type="spellEnd"/>
      <w:r w:rsidR="00F45BB5" w:rsidRPr="00E573CB">
        <w:rPr>
          <w:rFonts w:ascii="Times New Roman" w:hAnsi="Times New Roman" w:cs="Times New Roman"/>
        </w:rPr>
        <w:t xml:space="preserve"> R, Aly M, Lehman A, Clarke L, </w:t>
      </w:r>
      <w:proofErr w:type="spellStart"/>
      <w:r w:rsidR="00F45BB5" w:rsidRPr="00E573CB">
        <w:rPr>
          <w:rFonts w:ascii="Times New Roman" w:hAnsi="Times New Roman" w:cs="Times New Roman"/>
        </w:rPr>
        <w:t>Graul</w:t>
      </w:r>
      <w:proofErr w:type="spellEnd"/>
      <w:r w:rsidR="00F45BB5" w:rsidRPr="00E573CB">
        <w:rPr>
          <w:rFonts w:ascii="Times New Roman" w:hAnsi="Times New Roman" w:cs="Times New Roman"/>
        </w:rPr>
        <w:t xml:space="preserve">-Neumann L, </w:t>
      </w:r>
      <w:proofErr w:type="spellStart"/>
      <w:r w:rsidR="00F45BB5" w:rsidRPr="00E573CB">
        <w:rPr>
          <w:rFonts w:ascii="Times New Roman" w:hAnsi="Times New Roman" w:cs="Times New Roman"/>
        </w:rPr>
        <w:t>Zweier</w:t>
      </w:r>
      <w:proofErr w:type="spellEnd"/>
      <w:r w:rsidR="00F45BB5" w:rsidRPr="00E573CB">
        <w:rPr>
          <w:rFonts w:ascii="Times New Roman" w:hAnsi="Times New Roman" w:cs="Times New Roman"/>
        </w:rPr>
        <w:t xml:space="preserve"> C, </w:t>
      </w:r>
      <w:proofErr w:type="spellStart"/>
      <w:r w:rsidR="00F45BB5" w:rsidRPr="00E573CB">
        <w:rPr>
          <w:rFonts w:ascii="Times New Roman" w:hAnsi="Times New Roman" w:cs="Times New Roman"/>
        </w:rPr>
        <w:t>Lessel</w:t>
      </w:r>
      <w:proofErr w:type="spellEnd"/>
      <w:r w:rsidR="00F45BB5" w:rsidRPr="00E573CB">
        <w:rPr>
          <w:rFonts w:ascii="Times New Roman" w:hAnsi="Times New Roman" w:cs="Times New Roman"/>
        </w:rPr>
        <w:t xml:space="preserve"> D, </w:t>
      </w:r>
      <w:proofErr w:type="spellStart"/>
      <w:r w:rsidR="00F45BB5" w:rsidRPr="00E573CB">
        <w:rPr>
          <w:rFonts w:ascii="Times New Roman" w:hAnsi="Times New Roman" w:cs="Times New Roman"/>
        </w:rPr>
        <w:t>Lozic</w:t>
      </w:r>
      <w:proofErr w:type="spellEnd"/>
      <w:r w:rsidR="00F45BB5" w:rsidRPr="00E573CB">
        <w:rPr>
          <w:rFonts w:ascii="Times New Roman" w:hAnsi="Times New Roman" w:cs="Times New Roman"/>
        </w:rPr>
        <w:t xml:space="preserve"> B, </w:t>
      </w:r>
      <w:proofErr w:type="spellStart"/>
      <w:r w:rsidR="00F45BB5" w:rsidRPr="00E573CB">
        <w:rPr>
          <w:rFonts w:ascii="Times New Roman" w:hAnsi="Times New Roman" w:cs="Times New Roman"/>
        </w:rPr>
        <w:t>Aukrust</w:t>
      </w:r>
      <w:proofErr w:type="spellEnd"/>
      <w:r w:rsidR="00F45BB5" w:rsidRPr="00E573CB">
        <w:rPr>
          <w:rFonts w:ascii="Times New Roman" w:hAnsi="Times New Roman" w:cs="Times New Roman"/>
        </w:rPr>
        <w:t xml:space="preserve"> I, </w:t>
      </w:r>
      <w:proofErr w:type="spellStart"/>
      <w:r w:rsidR="00F45BB5" w:rsidRPr="00E573CB">
        <w:rPr>
          <w:rFonts w:ascii="Times New Roman" w:hAnsi="Times New Roman" w:cs="Times New Roman"/>
        </w:rPr>
        <w:t>Peretz</w:t>
      </w:r>
      <w:proofErr w:type="spellEnd"/>
      <w:r w:rsidR="00F45BB5" w:rsidRPr="00E573CB">
        <w:rPr>
          <w:rFonts w:ascii="Times New Roman" w:hAnsi="Times New Roman" w:cs="Times New Roman"/>
        </w:rPr>
        <w:t xml:space="preserve"> R, Stratton R, </w:t>
      </w:r>
      <w:proofErr w:type="spellStart"/>
      <w:r w:rsidR="00F45BB5" w:rsidRPr="00E573CB">
        <w:rPr>
          <w:rFonts w:ascii="Times New Roman" w:hAnsi="Times New Roman" w:cs="Times New Roman"/>
        </w:rPr>
        <w:t>Smol</w:t>
      </w:r>
      <w:proofErr w:type="spellEnd"/>
      <w:r w:rsidR="00F45BB5" w:rsidRPr="00E573CB">
        <w:rPr>
          <w:rFonts w:ascii="Times New Roman" w:hAnsi="Times New Roman" w:cs="Times New Roman"/>
        </w:rPr>
        <w:t xml:space="preserve"> T, </w:t>
      </w:r>
      <w:proofErr w:type="spellStart"/>
      <w:r w:rsidR="00F45BB5" w:rsidRPr="00E573CB">
        <w:rPr>
          <w:rFonts w:ascii="Times New Roman" w:hAnsi="Times New Roman" w:cs="Times New Roman"/>
        </w:rPr>
        <w:t>Dieux-Coëslier</w:t>
      </w:r>
      <w:proofErr w:type="spellEnd"/>
      <w:r w:rsidR="00F45BB5" w:rsidRPr="00E573CB">
        <w:rPr>
          <w:rFonts w:ascii="Times New Roman" w:hAnsi="Times New Roman" w:cs="Times New Roman"/>
        </w:rPr>
        <w:t xml:space="preserve"> A, Meira J, Wohler E, Sobreira N, Beaver EM, Heeley J, Briere LC, High FA, Sweetser DA, Walker MA, Keegan CE, </w:t>
      </w:r>
      <w:proofErr w:type="spellStart"/>
      <w:r w:rsidR="00F45BB5" w:rsidRPr="00E573CB">
        <w:rPr>
          <w:rFonts w:ascii="Times New Roman" w:hAnsi="Times New Roman" w:cs="Times New Roman"/>
        </w:rPr>
        <w:t>Jayakar</w:t>
      </w:r>
      <w:proofErr w:type="spellEnd"/>
      <w:r w:rsidR="00F45BB5" w:rsidRPr="00E573CB">
        <w:rPr>
          <w:rFonts w:ascii="Times New Roman" w:hAnsi="Times New Roman" w:cs="Times New Roman"/>
        </w:rPr>
        <w:t xml:space="preserve"> P, </w:t>
      </w:r>
      <w:proofErr w:type="spellStart"/>
      <w:r w:rsidR="00F45BB5" w:rsidRPr="00E573CB">
        <w:rPr>
          <w:rFonts w:ascii="Times New Roman" w:hAnsi="Times New Roman" w:cs="Times New Roman"/>
        </w:rPr>
        <w:t>Shinawi</w:t>
      </w:r>
      <w:proofErr w:type="spellEnd"/>
      <w:r w:rsidR="00F45BB5" w:rsidRPr="00E573CB">
        <w:rPr>
          <w:rFonts w:ascii="Times New Roman" w:hAnsi="Times New Roman" w:cs="Times New Roman"/>
        </w:rPr>
        <w:t xml:space="preserve"> M, </w:t>
      </w:r>
      <w:proofErr w:type="spellStart"/>
      <w:r w:rsidR="00F45BB5" w:rsidRPr="00E573CB">
        <w:rPr>
          <w:rFonts w:ascii="Times New Roman" w:hAnsi="Times New Roman" w:cs="Times New Roman"/>
        </w:rPr>
        <w:t>Kerstjens-Frederikse</w:t>
      </w:r>
      <w:proofErr w:type="spellEnd"/>
      <w:r w:rsidR="00F45BB5" w:rsidRPr="00E573CB">
        <w:rPr>
          <w:rFonts w:ascii="Times New Roman" w:hAnsi="Times New Roman" w:cs="Times New Roman"/>
        </w:rPr>
        <w:t xml:space="preserve"> WS, Earl DL, Siu VM, </w:t>
      </w:r>
      <w:proofErr w:type="spellStart"/>
      <w:r w:rsidR="00F45BB5" w:rsidRPr="00E573CB">
        <w:rPr>
          <w:rFonts w:ascii="Times New Roman" w:hAnsi="Times New Roman" w:cs="Times New Roman"/>
        </w:rPr>
        <w:t>Reesor</w:t>
      </w:r>
      <w:proofErr w:type="spellEnd"/>
      <w:r w:rsidR="00F45BB5" w:rsidRPr="00E573CB">
        <w:rPr>
          <w:rFonts w:ascii="Times New Roman" w:hAnsi="Times New Roman" w:cs="Times New Roman"/>
        </w:rPr>
        <w:t xml:space="preserve"> E, Yao T, </w:t>
      </w:r>
      <w:proofErr w:type="spellStart"/>
      <w:r w:rsidR="00F45BB5" w:rsidRPr="00E573CB">
        <w:rPr>
          <w:rFonts w:ascii="Times New Roman" w:hAnsi="Times New Roman" w:cs="Times New Roman"/>
        </w:rPr>
        <w:t>Hegele</w:t>
      </w:r>
      <w:proofErr w:type="spellEnd"/>
      <w:r w:rsidR="00F45BB5" w:rsidRPr="00E573CB">
        <w:rPr>
          <w:rFonts w:ascii="Times New Roman" w:hAnsi="Times New Roman" w:cs="Times New Roman"/>
        </w:rPr>
        <w:t xml:space="preserve"> RA, </w:t>
      </w:r>
      <w:proofErr w:type="spellStart"/>
      <w:r w:rsidR="00F45BB5" w:rsidRPr="00E573CB">
        <w:rPr>
          <w:rFonts w:ascii="Times New Roman" w:hAnsi="Times New Roman" w:cs="Times New Roman"/>
        </w:rPr>
        <w:t>Vaske</w:t>
      </w:r>
      <w:proofErr w:type="spellEnd"/>
      <w:r w:rsidR="00F45BB5" w:rsidRPr="00E573CB">
        <w:rPr>
          <w:rFonts w:ascii="Times New Roman" w:hAnsi="Times New Roman" w:cs="Times New Roman"/>
        </w:rPr>
        <w:t xml:space="preserve"> OM, Rego S; Undiagnosed Diseases </w:t>
      </w:r>
      <w:r w:rsidR="00F45BB5" w:rsidRPr="00E573CB">
        <w:rPr>
          <w:rFonts w:ascii="Times New Roman" w:hAnsi="Times New Roman" w:cs="Times New Roman"/>
        </w:rPr>
        <w:lastRenderedPageBreak/>
        <w:t xml:space="preserve">Network, Care4Rare Canada Consortium, Shapiro KA, Wong B, </w:t>
      </w:r>
      <w:proofErr w:type="spellStart"/>
      <w:r w:rsidR="00F45BB5" w:rsidRPr="00E573CB">
        <w:rPr>
          <w:rFonts w:ascii="Times New Roman" w:hAnsi="Times New Roman" w:cs="Times New Roman"/>
        </w:rPr>
        <w:t>Gambello</w:t>
      </w:r>
      <w:proofErr w:type="spellEnd"/>
      <w:r w:rsidR="00F45BB5" w:rsidRPr="00E573CB">
        <w:rPr>
          <w:rFonts w:ascii="Times New Roman" w:hAnsi="Times New Roman" w:cs="Times New Roman"/>
        </w:rPr>
        <w:t xml:space="preserve"> MJ, McDonald M, </w:t>
      </w:r>
      <w:proofErr w:type="spellStart"/>
      <w:r w:rsidR="00F45BB5" w:rsidRPr="00E573CB">
        <w:rPr>
          <w:rFonts w:ascii="Times New Roman" w:hAnsi="Times New Roman" w:cs="Times New Roman"/>
        </w:rPr>
        <w:t>Karlowicz</w:t>
      </w:r>
      <w:proofErr w:type="spellEnd"/>
      <w:r w:rsidR="00F45BB5" w:rsidRPr="00E573CB">
        <w:rPr>
          <w:rFonts w:ascii="Times New Roman" w:hAnsi="Times New Roman" w:cs="Times New Roman"/>
        </w:rPr>
        <w:t xml:space="preserve"> D, Colombo R, </w:t>
      </w:r>
      <w:proofErr w:type="spellStart"/>
      <w:r w:rsidR="00F45BB5" w:rsidRPr="00E573CB">
        <w:rPr>
          <w:rFonts w:ascii="Times New Roman" w:hAnsi="Times New Roman" w:cs="Times New Roman"/>
        </w:rPr>
        <w:t>Serretti</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Pais</w:t>
      </w:r>
      <w:proofErr w:type="spellEnd"/>
      <w:r w:rsidR="00F45BB5" w:rsidRPr="00E573CB">
        <w:rPr>
          <w:rFonts w:ascii="Times New Roman" w:hAnsi="Times New Roman" w:cs="Times New Roman"/>
        </w:rPr>
        <w:t xml:space="preserve"> L, O'Donnell-Luria A, Wray A, </w:t>
      </w:r>
      <w:proofErr w:type="spellStart"/>
      <w:r w:rsidR="00F45BB5" w:rsidRPr="00E573CB">
        <w:rPr>
          <w:rFonts w:ascii="Times New Roman" w:hAnsi="Times New Roman" w:cs="Times New Roman"/>
        </w:rPr>
        <w:t>Sadedin</w:t>
      </w:r>
      <w:proofErr w:type="spellEnd"/>
      <w:r w:rsidR="00F45BB5" w:rsidRPr="00E573CB">
        <w:rPr>
          <w:rFonts w:ascii="Times New Roman" w:hAnsi="Times New Roman" w:cs="Times New Roman"/>
        </w:rPr>
        <w:t xml:space="preserve"> S, Chong B, Tan TY, Christodoulou J, White SM, </w:t>
      </w:r>
      <w:proofErr w:type="spellStart"/>
      <w:r w:rsidR="00F45BB5" w:rsidRPr="00E573CB">
        <w:rPr>
          <w:rFonts w:ascii="Times New Roman" w:hAnsi="Times New Roman" w:cs="Times New Roman"/>
        </w:rPr>
        <w:t>Slavotinek</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Barbouth</w:t>
      </w:r>
      <w:proofErr w:type="spellEnd"/>
      <w:r w:rsidR="00F45BB5" w:rsidRPr="00E573CB">
        <w:rPr>
          <w:rFonts w:ascii="Times New Roman" w:hAnsi="Times New Roman" w:cs="Times New Roman"/>
        </w:rPr>
        <w:t xml:space="preserve"> D, Morel </w:t>
      </w:r>
      <w:proofErr w:type="spellStart"/>
      <w:r w:rsidR="00F45BB5" w:rsidRPr="00E573CB">
        <w:rPr>
          <w:rFonts w:ascii="Times New Roman" w:hAnsi="Times New Roman" w:cs="Times New Roman"/>
        </w:rPr>
        <w:t>Swols</w:t>
      </w:r>
      <w:proofErr w:type="spellEnd"/>
      <w:r w:rsidR="00F45BB5" w:rsidRPr="00E573CB">
        <w:rPr>
          <w:rFonts w:ascii="Times New Roman" w:hAnsi="Times New Roman" w:cs="Times New Roman"/>
        </w:rPr>
        <w:t xml:space="preserve"> D, Parisot M, Bole-</w:t>
      </w:r>
      <w:proofErr w:type="spellStart"/>
      <w:r w:rsidR="00F45BB5" w:rsidRPr="00E573CB">
        <w:rPr>
          <w:rFonts w:ascii="Times New Roman" w:hAnsi="Times New Roman" w:cs="Times New Roman"/>
        </w:rPr>
        <w:t>Feysot</w:t>
      </w:r>
      <w:proofErr w:type="spellEnd"/>
      <w:r w:rsidR="00F45BB5" w:rsidRPr="00E573CB">
        <w:rPr>
          <w:rFonts w:ascii="Times New Roman" w:hAnsi="Times New Roman" w:cs="Times New Roman"/>
        </w:rPr>
        <w:t xml:space="preserve"> C, </w:t>
      </w:r>
      <w:proofErr w:type="spellStart"/>
      <w:r w:rsidR="00F45BB5" w:rsidRPr="00E573CB">
        <w:rPr>
          <w:rFonts w:ascii="Times New Roman" w:hAnsi="Times New Roman" w:cs="Times New Roman"/>
        </w:rPr>
        <w:t>Nitschké</w:t>
      </w:r>
      <w:proofErr w:type="spellEnd"/>
      <w:r w:rsidR="00F45BB5" w:rsidRPr="00E573CB">
        <w:rPr>
          <w:rFonts w:ascii="Times New Roman" w:hAnsi="Times New Roman" w:cs="Times New Roman"/>
        </w:rPr>
        <w:t xml:space="preserve"> P, </w:t>
      </w:r>
      <w:proofErr w:type="spellStart"/>
      <w:r w:rsidR="00F45BB5" w:rsidRPr="00E573CB">
        <w:rPr>
          <w:rFonts w:ascii="Times New Roman" w:hAnsi="Times New Roman" w:cs="Times New Roman"/>
        </w:rPr>
        <w:t>Pingault</w:t>
      </w:r>
      <w:proofErr w:type="spellEnd"/>
      <w:r w:rsidR="00F45BB5" w:rsidRPr="00E573CB">
        <w:rPr>
          <w:rFonts w:ascii="Times New Roman" w:hAnsi="Times New Roman" w:cs="Times New Roman"/>
        </w:rPr>
        <w:t xml:space="preserve"> V, </w:t>
      </w:r>
      <w:proofErr w:type="spellStart"/>
      <w:r w:rsidR="00F45BB5" w:rsidRPr="00E573CB">
        <w:rPr>
          <w:rFonts w:ascii="Times New Roman" w:hAnsi="Times New Roman" w:cs="Times New Roman"/>
        </w:rPr>
        <w:t>Munnich</w:t>
      </w:r>
      <w:proofErr w:type="spellEnd"/>
      <w:r w:rsidR="00F45BB5" w:rsidRPr="00E573CB">
        <w:rPr>
          <w:rFonts w:ascii="Times New Roman" w:hAnsi="Times New Roman" w:cs="Times New Roman"/>
        </w:rPr>
        <w:t xml:space="preserve"> A, Cho MT, Cormier-</w:t>
      </w:r>
      <w:proofErr w:type="spellStart"/>
      <w:r w:rsidR="00F45BB5" w:rsidRPr="00E573CB">
        <w:rPr>
          <w:rFonts w:ascii="Times New Roman" w:hAnsi="Times New Roman" w:cs="Times New Roman"/>
        </w:rPr>
        <w:t>Daire</w:t>
      </w:r>
      <w:proofErr w:type="spellEnd"/>
      <w:r w:rsidR="00F45BB5" w:rsidRPr="00E573CB">
        <w:rPr>
          <w:rFonts w:ascii="Times New Roman" w:hAnsi="Times New Roman" w:cs="Times New Roman"/>
        </w:rPr>
        <w:t xml:space="preserve"> V, </w:t>
      </w:r>
      <w:proofErr w:type="spellStart"/>
      <w:r w:rsidR="00F45BB5" w:rsidRPr="00E573CB">
        <w:rPr>
          <w:rFonts w:ascii="Times New Roman" w:hAnsi="Times New Roman" w:cs="Times New Roman"/>
        </w:rPr>
        <w:t>Balcells</w:t>
      </w:r>
      <w:proofErr w:type="spellEnd"/>
      <w:r w:rsidR="00F45BB5" w:rsidRPr="00E573CB">
        <w:rPr>
          <w:rFonts w:ascii="Times New Roman" w:hAnsi="Times New Roman" w:cs="Times New Roman"/>
        </w:rPr>
        <w:t xml:space="preserve"> S, </w:t>
      </w:r>
      <w:proofErr w:type="spellStart"/>
      <w:r w:rsidR="00F45BB5" w:rsidRPr="00E573CB">
        <w:rPr>
          <w:rFonts w:ascii="Times New Roman" w:hAnsi="Times New Roman" w:cs="Times New Roman"/>
        </w:rPr>
        <w:t>Lyonnet</w:t>
      </w:r>
      <w:proofErr w:type="spellEnd"/>
      <w:r w:rsidR="00F45BB5" w:rsidRPr="00E573CB">
        <w:rPr>
          <w:rFonts w:ascii="Times New Roman" w:hAnsi="Times New Roman" w:cs="Times New Roman"/>
        </w:rPr>
        <w:t xml:space="preserve"> S, Grinberg D, </w:t>
      </w:r>
      <w:proofErr w:type="spellStart"/>
      <w:r w:rsidR="00F45BB5" w:rsidRPr="00E573CB">
        <w:rPr>
          <w:rFonts w:ascii="Times New Roman" w:hAnsi="Times New Roman" w:cs="Times New Roman"/>
        </w:rPr>
        <w:t>Amiel</w:t>
      </w:r>
      <w:proofErr w:type="spellEnd"/>
      <w:r w:rsidR="00F45BB5" w:rsidRPr="00E573CB">
        <w:rPr>
          <w:rFonts w:ascii="Times New Roman" w:hAnsi="Times New Roman" w:cs="Times New Roman"/>
        </w:rPr>
        <w:t xml:space="preserve"> J, </w:t>
      </w:r>
      <w:proofErr w:type="spellStart"/>
      <w:r w:rsidR="00F45BB5" w:rsidRPr="00E573CB">
        <w:rPr>
          <w:rFonts w:ascii="Times New Roman" w:hAnsi="Times New Roman" w:cs="Times New Roman"/>
        </w:rPr>
        <w:t>Urreizti</w:t>
      </w:r>
      <w:proofErr w:type="spellEnd"/>
      <w:r w:rsidR="00F45BB5" w:rsidRPr="00E573CB">
        <w:rPr>
          <w:rFonts w:ascii="Times New Roman" w:hAnsi="Times New Roman" w:cs="Times New Roman"/>
        </w:rPr>
        <w:t xml:space="preserve"> R, Gordon CT. Phenotypic spectrum and transcriptomic profile associated with germline variants in TRAF7. Genet Med. 2020 Jul;22(7):1215-1226. </w:t>
      </w:r>
      <w:proofErr w:type="spellStart"/>
      <w:r w:rsidR="00F45BB5" w:rsidRPr="00E573CB">
        <w:rPr>
          <w:rFonts w:ascii="Times New Roman" w:hAnsi="Times New Roman" w:cs="Times New Roman"/>
        </w:rPr>
        <w:t>doi</w:t>
      </w:r>
      <w:proofErr w:type="spellEnd"/>
      <w:r w:rsidR="00F45BB5" w:rsidRPr="00E573CB">
        <w:rPr>
          <w:rFonts w:ascii="Times New Roman" w:hAnsi="Times New Roman" w:cs="Times New Roman"/>
        </w:rPr>
        <w:t xml:space="preserve">: 10.1038/s41436-020-0792-7. </w:t>
      </w:r>
      <w:proofErr w:type="spellStart"/>
      <w:r w:rsidR="00F45BB5" w:rsidRPr="00E573CB">
        <w:rPr>
          <w:rFonts w:ascii="Times New Roman" w:hAnsi="Times New Roman" w:cs="Times New Roman"/>
        </w:rPr>
        <w:t>Epub</w:t>
      </w:r>
      <w:proofErr w:type="spellEnd"/>
      <w:r w:rsidR="00F45BB5" w:rsidRPr="00E573CB">
        <w:rPr>
          <w:rFonts w:ascii="Times New Roman" w:hAnsi="Times New Roman" w:cs="Times New Roman"/>
        </w:rPr>
        <w:t xml:space="preserve"> 2020 May 7. PMID: 32376980.</w:t>
      </w:r>
    </w:p>
    <w:p w14:paraId="1DAB0BB2" w14:textId="77777777" w:rsidR="000945D0" w:rsidRPr="00E573CB" w:rsidRDefault="000945D0" w:rsidP="000945D0">
      <w:pPr>
        <w:snapToGrid w:val="0"/>
        <w:spacing w:line="360" w:lineRule="auto"/>
        <w:jc w:val="both"/>
        <w:rPr>
          <w:rFonts w:ascii="Times New Roman" w:hAnsi="Times New Roman" w:cs="Times New Roman"/>
        </w:rPr>
      </w:pPr>
    </w:p>
    <w:p w14:paraId="6858ABEC" w14:textId="7A42C2AF"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7 - </w:t>
      </w:r>
      <w:proofErr w:type="spellStart"/>
      <w:r w:rsidR="000945D0" w:rsidRPr="00E573CB">
        <w:rPr>
          <w:rFonts w:ascii="Times New Roman" w:hAnsi="Times New Roman" w:cs="Times New Roman"/>
        </w:rPr>
        <w:t>Chacón</w:t>
      </w:r>
      <w:proofErr w:type="spellEnd"/>
      <w:r w:rsidR="000945D0" w:rsidRPr="00E573CB">
        <w:rPr>
          <w:rFonts w:ascii="Times New Roman" w:hAnsi="Times New Roman" w:cs="Times New Roman"/>
        </w:rPr>
        <w:t xml:space="preserve">-Camacho OF, Sobreira N, You J, Piña-Aguilar RE, Villegas-Ruiz V, </w:t>
      </w:r>
      <w:proofErr w:type="spellStart"/>
      <w:r w:rsidR="000945D0" w:rsidRPr="00E573CB">
        <w:rPr>
          <w:rFonts w:ascii="Times New Roman" w:hAnsi="Times New Roman" w:cs="Times New Roman"/>
        </w:rPr>
        <w:t>Zenteno</w:t>
      </w:r>
      <w:proofErr w:type="spellEnd"/>
      <w:r w:rsidR="000945D0" w:rsidRPr="00E573CB">
        <w:rPr>
          <w:rFonts w:ascii="Times New Roman" w:hAnsi="Times New Roman" w:cs="Times New Roman"/>
        </w:rPr>
        <w:t xml:space="preserve"> JC. Exome sequencing identifies a de novo frameshift mutation in the imprinted gene ZDBF2 in a sporadic patient with </w:t>
      </w:r>
      <w:proofErr w:type="spellStart"/>
      <w:r w:rsidR="000945D0" w:rsidRPr="00E573CB">
        <w:rPr>
          <w:rFonts w:ascii="Times New Roman" w:hAnsi="Times New Roman" w:cs="Times New Roman"/>
        </w:rPr>
        <w:t>Nasopalpebral</w:t>
      </w:r>
      <w:proofErr w:type="spellEnd"/>
      <w:r w:rsidR="000945D0" w:rsidRPr="00E573CB">
        <w:rPr>
          <w:rFonts w:ascii="Times New Roman" w:hAnsi="Times New Roman" w:cs="Times New Roman"/>
        </w:rPr>
        <w:t xml:space="preserve"> Lipoma-coloboma syndrome. Am. J. Med. Genet. A. 2016 Jul;170(7):1934-7. doi:10.1002/ajmg.a.37683. PubMed: 27139419.</w:t>
      </w:r>
    </w:p>
    <w:p w14:paraId="7E5DC9AC" w14:textId="77777777" w:rsidR="00F45BB5" w:rsidRPr="00E573CB" w:rsidRDefault="00F45BB5" w:rsidP="00F45BB5">
      <w:pPr>
        <w:snapToGrid w:val="0"/>
        <w:spacing w:line="360" w:lineRule="auto"/>
        <w:jc w:val="both"/>
        <w:rPr>
          <w:rFonts w:ascii="Times New Roman" w:hAnsi="Times New Roman" w:cs="Times New Roman"/>
        </w:rPr>
      </w:pPr>
    </w:p>
    <w:p w14:paraId="581284D8" w14:textId="1B2AFA72"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8 - </w:t>
      </w:r>
      <w:proofErr w:type="spellStart"/>
      <w:r w:rsidR="00F45BB5" w:rsidRPr="00E573CB">
        <w:rPr>
          <w:rFonts w:ascii="Times New Roman" w:hAnsi="Times New Roman" w:cs="Times New Roman"/>
        </w:rPr>
        <w:t>Fichtman</w:t>
      </w:r>
      <w:proofErr w:type="spellEnd"/>
      <w:r w:rsidR="00F45BB5" w:rsidRPr="00E573CB">
        <w:rPr>
          <w:rFonts w:ascii="Times New Roman" w:hAnsi="Times New Roman" w:cs="Times New Roman"/>
        </w:rPr>
        <w:t xml:space="preserve"> B, </w:t>
      </w:r>
      <w:proofErr w:type="spellStart"/>
      <w:r w:rsidR="00F45BB5" w:rsidRPr="00E573CB">
        <w:rPr>
          <w:rFonts w:ascii="Times New Roman" w:hAnsi="Times New Roman" w:cs="Times New Roman"/>
        </w:rPr>
        <w:t>Harel</w:t>
      </w:r>
      <w:proofErr w:type="spellEnd"/>
      <w:r w:rsidR="00F45BB5" w:rsidRPr="00E573CB">
        <w:rPr>
          <w:rFonts w:ascii="Times New Roman" w:hAnsi="Times New Roman" w:cs="Times New Roman"/>
        </w:rPr>
        <w:t xml:space="preserve"> T, </w:t>
      </w:r>
      <w:proofErr w:type="spellStart"/>
      <w:r w:rsidR="00F45BB5" w:rsidRPr="00E573CB">
        <w:rPr>
          <w:rFonts w:ascii="Times New Roman" w:hAnsi="Times New Roman" w:cs="Times New Roman"/>
        </w:rPr>
        <w:t>Biran</w:t>
      </w:r>
      <w:proofErr w:type="spellEnd"/>
      <w:r w:rsidR="00F45BB5" w:rsidRPr="00E573CB">
        <w:rPr>
          <w:rFonts w:ascii="Times New Roman" w:hAnsi="Times New Roman" w:cs="Times New Roman"/>
        </w:rPr>
        <w:t xml:space="preserve"> N, </w:t>
      </w:r>
      <w:proofErr w:type="spellStart"/>
      <w:r w:rsidR="00F45BB5" w:rsidRPr="00E573CB">
        <w:rPr>
          <w:rFonts w:ascii="Times New Roman" w:hAnsi="Times New Roman" w:cs="Times New Roman"/>
        </w:rPr>
        <w:t>Zagairy</w:t>
      </w:r>
      <w:proofErr w:type="spellEnd"/>
      <w:r w:rsidR="00F45BB5" w:rsidRPr="00E573CB">
        <w:rPr>
          <w:rFonts w:ascii="Times New Roman" w:hAnsi="Times New Roman" w:cs="Times New Roman"/>
        </w:rPr>
        <w:t xml:space="preserve"> F, Applegate CD, Salzberg Y, Gilboa T, Salah S, </w:t>
      </w:r>
      <w:proofErr w:type="spellStart"/>
      <w:r w:rsidR="00F45BB5" w:rsidRPr="00E573CB">
        <w:rPr>
          <w:rFonts w:ascii="Times New Roman" w:hAnsi="Times New Roman" w:cs="Times New Roman"/>
        </w:rPr>
        <w:t>Shaag</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Simanovsky</w:t>
      </w:r>
      <w:proofErr w:type="spellEnd"/>
      <w:r w:rsidR="00F45BB5" w:rsidRPr="00E573CB">
        <w:rPr>
          <w:rFonts w:ascii="Times New Roman" w:hAnsi="Times New Roman" w:cs="Times New Roman"/>
        </w:rPr>
        <w:t xml:space="preserve"> N, Ayoubieh H, Sobreira N, </w:t>
      </w:r>
      <w:proofErr w:type="spellStart"/>
      <w:r w:rsidR="00F45BB5" w:rsidRPr="00E573CB">
        <w:rPr>
          <w:rFonts w:ascii="Times New Roman" w:hAnsi="Times New Roman" w:cs="Times New Roman"/>
        </w:rPr>
        <w:t>Punzi</w:t>
      </w:r>
      <w:proofErr w:type="spellEnd"/>
      <w:r w:rsidR="00F45BB5" w:rsidRPr="00E573CB">
        <w:rPr>
          <w:rFonts w:ascii="Times New Roman" w:hAnsi="Times New Roman" w:cs="Times New Roman"/>
        </w:rPr>
        <w:t xml:space="preserve"> G, </w:t>
      </w:r>
      <w:proofErr w:type="spellStart"/>
      <w:r w:rsidR="00F45BB5" w:rsidRPr="00E573CB">
        <w:rPr>
          <w:rFonts w:ascii="Times New Roman" w:hAnsi="Times New Roman" w:cs="Times New Roman"/>
        </w:rPr>
        <w:t>Pierri</w:t>
      </w:r>
      <w:proofErr w:type="spellEnd"/>
      <w:r w:rsidR="00F45BB5" w:rsidRPr="00E573CB">
        <w:rPr>
          <w:rFonts w:ascii="Times New Roman" w:hAnsi="Times New Roman" w:cs="Times New Roman"/>
        </w:rPr>
        <w:t xml:space="preserve"> CL, Hamosh A, </w:t>
      </w:r>
      <w:proofErr w:type="spellStart"/>
      <w:r w:rsidR="00F45BB5" w:rsidRPr="00E573CB">
        <w:rPr>
          <w:rFonts w:ascii="Times New Roman" w:hAnsi="Times New Roman" w:cs="Times New Roman"/>
        </w:rPr>
        <w:t>Elpeleg</w:t>
      </w:r>
      <w:proofErr w:type="spellEnd"/>
      <w:r w:rsidR="00F45BB5" w:rsidRPr="00E573CB">
        <w:rPr>
          <w:rFonts w:ascii="Times New Roman" w:hAnsi="Times New Roman" w:cs="Times New Roman"/>
        </w:rPr>
        <w:t xml:space="preserve"> O, </w:t>
      </w:r>
      <w:proofErr w:type="spellStart"/>
      <w:r w:rsidR="00F45BB5" w:rsidRPr="00E573CB">
        <w:rPr>
          <w:rFonts w:ascii="Times New Roman" w:hAnsi="Times New Roman" w:cs="Times New Roman"/>
        </w:rPr>
        <w:t>Harel</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Edvardson</w:t>
      </w:r>
      <w:proofErr w:type="spellEnd"/>
      <w:r w:rsidR="00F45BB5" w:rsidRPr="00E573CB">
        <w:rPr>
          <w:rFonts w:ascii="Times New Roman" w:hAnsi="Times New Roman" w:cs="Times New Roman"/>
        </w:rPr>
        <w:t xml:space="preserve"> S. Pathogenic Variants in NUP214 Cause "Plugged" Nuclear Pore Channels and Acute Febrile Encephalopathy. Am. J. Hum. Genet. 2019 Jul 3;105(1):48-64. doi:10.1016/j.ajhg.2019.05.003. PubMed: 31178128.</w:t>
      </w:r>
    </w:p>
    <w:p w14:paraId="4CE580FD" w14:textId="77777777" w:rsidR="00F45BB5" w:rsidRPr="00E573CB" w:rsidRDefault="00F45BB5" w:rsidP="00F45BB5">
      <w:pPr>
        <w:snapToGrid w:val="0"/>
        <w:spacing w:line="360" w:lineRule="auto"/>
        <w:jc w:val="both"/>
        <w:rPr>
          <w:rFonts w:ascii="Times New Roman" w:hAnsi="Times New Roman" w:cs="Times New Roman"/>
        </w:rPr>
      </w:pPr>
    </w:p>
    <w:p w14:paraId="04C5D4C9" w14:textId="288C2C1D"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9 - </w:t>
      </w:r>
      <w:r w:rsidR="00F45BB5" w:rsidRPr="00E573CB">
        <w:rPr>
          <w:rFonts w:ascii="Times New Roman" w:hAnsi="Times New Roman" w:cs="Times New Roman"/>
        </w:rPr>
        <w:t xml:space="preserve">Giorgio E, </w:t>
      </w:r>
      <w:proofErr w:type="spellStart"/>
      <w:r w:rsidR="00F45BB5" w:rsidRPr="00E573CB">
        <w:rPr>
          <w:rFonts w:ascii="Times New Roman" w:hAnsi="Times New Roman" w:cs="Times New Roman"/>
        </w:rPr>
        <w:t>Sirchia</w:t>
      </w:r>
      <w:proofErr w:type="spellEnd"/>
      <w:r w:rsidR="00F45BB5" w:rsidRPr="00E573CB">
        <w:rPr>
          <w:rFonts w:ascii="Times New Roman" w:hAnsi="Times New Roman" w:cs="Times New Roman"/>
        </w:rPr>
        <w:t xml:space="preserve"> F, Bosco M, Sobreira NLM, Baylor-Hopkins Center for Mendelian Genomics, Grosso E, Brussino A, </w:t>
      </w:r>
      <w:proofErr w:type="spellStart"/>
      <w:r w:rsidR="00F45BB5" w:rsidRPr="00E573CB">
        <w:rPr>
          <w:rFonts w:ascii="Times New Roman" w:hAnsi="Times New Roman" w:cs="Times New Roman"/>
        </w:rPr>
        <w:t>Brusco</w:t>
      </w:r>
      <w:proofErr w:type="spellEnd"/>
      <w:r w:rsidR="00F45BB5" w:rsidRPr="00E573CB">
        <w:rPr>
          <w:rFonts w:ascii="Times New Roman" w:hAnsi="Times New Roman" w:cs="Times New Roman"/>
        </w:rPr>
        <w:t xml:space="preserve"> A. A novel case of Greenberg dysplasia and genotype-phenotype correlation analysis for LBR pathogenic variants: An instructive example of one gene-multiple phenotypes. Am. J. Med. Genet. A. 2019 Feb;179(2):306-311. doi:10.1002/ajmg.a.61000. PubMed: 30561119.</w:t>
      </w:r>
    </w:p>
    <w:p w14:paraId="2F1FDFB5" w14:textId="77777777" w:rsidR="000945D0" w:rsidRPr="00E573CB" w:rsidRDefault="000945D0" w:rsidP="00BA4A14">
      <w:pPr>
        <w:snapToGrid w:val="0"/>
        <w:spacing w:line="360" w:lineRule="auto"/>
        <w:jc w:val="both"/>
        <w:rPr>
          <w:rFonts w:ascii="Times New Roman" w:hAnsi="Times New Roman" w:cs="Times New Roman"/>
        </w:rPr>
      </w:pPr>
    </w:p>
    <w:p w14:paraId="26039A29" w14:textId="4DA8D6F7"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10 - </w:t>
      </w:r>
      <w:r w:rsidR="00F45BB5" w:rsidRPr="00E573CB">
        <w:rPr>
          <w:rFonts w:ascii="Times New Roman" w:hAnsi="Times New Roman" w:cs="Times New Roman"/>
        </w:rPr>
        <w:t>Gowans LJJ, Cameron-Christie S, Slayton RL, Busch T, Romero-</w:t>
      </w:r>
      <w:proofErr w:type="spellStart"/>
      <w:r w:rsidR="00F45BB5" w:rsidRPr="00E573CB">
        <w:rPr>
          <w:rFonts w:ascii="Times New Roman" w:hAnsi="Times New Roman" w:cs="Times New Roman"/>
        </w:rPr>
        <w:t>Bustillos</w:t>
      </w:r>
      <w:proofErr w:type="spellEnd"/>
      <w:r w:rsidR="00F45BB5" w:rsidRPr="00E573CB">
        <w:rPr>
          <w:rFonts w:ascii="Times New Roman" w:hAnsi="Times New Roman" w:cs="Times New Roman"/>
        </w:rPr>
        <w:t xml:space="preserve"> M, Eliason S, Sweat M, Sobreira N, Yu W, </w:t>
      </w:r>
      <w:proofErr w:type="spellStart"/>
      <w:r w:rsidR="00F45BB5" w:rsidRPr="00E573CB">
        <w:rPr>
          <w:rFonts w:ascii="Times New Roman" w:hAnsi="Times New Roman" w:cs="Times New Roman"/>
        </w:rPr>
        <w:t>Kantaputra</w:t>
      </w:r>
      <w:proofErr w:type="spellEnd"/>
      <w:r w:rsidR="00F45BB5" w:rsidRPr="00E573CB">
        <w:rPr>
          <w:rFonts w:ascii="Times New Roman" w:hAnsi="Times New Roman" w:cs="Times New Roman"/>
        </w:rPr>
        <w:t xml:space="preserve"> PN, Wohler E, Adeyemo WL, </w:t>
      </w:r>
      <w:proofErr w:type="spellStart"/>
      <w:r w:rsidR="00F45BB5" w:rsidRPr="00E573CB">
        <w:rPr>
          <w:rFonts w:ascii="Times New Roman" w:hAnsi="Times New Roman" w:cs="Times New Roman"/>
        </w:rPr>
        <w:t>Lachke</w:t>
      </w:r>
      <w:proofErr w:type="spellEnd"/>
      <w:r w:rsidR="00F45BB5" w:rsidRPr="00E573CB">
        <w:rPr>
          <w:rFonts w:ascii="Times New Roman" w:hAnsi="Times New Roman" w:cs="Times New Roman"/>
        </w:rPr>
        <w:t xml:space="preserve"> SA, Anand D, Campbell C, Drummond BK, Markie DM, van Vuuren WJ, van Vuuren LJ, </w:t>
      </w:r>
      <w:proofErr w:type="spellStart"/>
      <w:r w:rsidR="00F45BB5" w:rsidRPr="00E573CB">
        <w:rPr>
          <w:rFonts w:ascii="Times New Roman" w:hAnsi="Times New Roman" w:cs="Times New Roman"/>
        </w:rPr>
        <w:t>Casamassimo</w:t>
      </w:r>
      <w:proofErr w:type="spellEnd"/>
      <w:r w:rsidR="00F45BB5" w:rsidRPr="00E573CB">
        <w:rPr>
          <w:rFonts w:ascii="Times New Roman" w:hAnsi="Times New Roman" w:cs="Times New Roman"/>
        </w:rPr>
        <w:t xml:space="preserve"> PS, Ettinger R, </w:t>
      </w:r>
      <w:proofErr w:type="spellStart"/>
      <w:r w:rsidR="00F45BB5" w:rsidRPr="00E573CB">
        <w:rPr>
          <w:rFonts w:ascii="Times New Roman" w:hAnsi="Times New Roman" w:cs="Times New Roman"/>
        </w:rPr>
        <w:t>Owais</w:t>
      </w:r>
      <w:proofErr w:type="spellEnd"/>
      <w:r w:rsidR="00F45BB5" w:rsidRPr="00E573CB">
        <w:rPr>
          <w:rFonts w:ascii="Times New Roman" w:hAnsi="Times New Roman" w:cs="Times New Roman"/>
        </w:rPr>
        <w:t xml:space="preserve"> A, van </w:t>
      </w:r>
      <w:proofErr w:type="spellStart"/>
      <w:r w:rsidR="00F45BB5" w:rsidRPr="00E573CB">
        <w:rPr>
          <w:rFonts w:ascii="Times New Roman" w:hAnsi="Times New Roman" w:cs="Times New Roman"/>
        </w:rPr>
        <w:t>Staden</w:t>
      </w:r>
      <w:proofErr w:type="spellEnd"/>
      <w:r w:rsidR="00F45BB5" w:rsidRPr="00E573CB">
        <w:rPr>
          <w:rFonts w:ascii="Times New Roman" w:hAnsi="Times New Roman" w:cs="Times New Roman"/>
        </w:rPr>
        <w:t xml:space="preserve"> I, </w:t>
      </w:r>
      <w:proofErr w:type="spellStart"/>
      <w:r w:rsidR="00F45BB5" w:rsidRPr="00E573CB">
        <w:rPr>
          <w:rFonts w:ascii="Times New Roman" w:hAnsi="Times New Roman" w:cs="Times New Roman"/>
        </w:rPr>
        <w:t>Amendt</w:t>
      </w:r>
      <w:proofErr w:type="spellEnd"/>
      <w:r w:rsidR="00F45BB5" w:rsidRPr="00E573CB">
        <w:rPr>
          <w:rFonts w:ascii="Times New Roman" w:hAnsi="Times New Roman" w:cs="Times New Roman"/>
        </w:rPr>
        <w:t xml:space="preserve"> BA, Adeyemo AA, Murray JC, Robertson SP, Butali A. Missense Pathogenic variants in KIF4A Affect Dental Morphogenesis Resulting in X-linked </w:t>
      </w:r>
      <w:proofErr w:type="spellStart"/>
      <w:r w:rsidR="00F45BB5" w:rsidRPr="00E573CB">
        <w:rPr>
          <w:rFonts w:ascii="Times New Roman" w:hAnsi="Times New Roman" w:cs="Times New Roman"/>
        </w:rPr>
        <w:t>Taurodontism</w:t>
      </w:r>
      <w:proofErr w:type="spellEnd"/>
      <w:r w:rsidR="00F45BB5" w:rsidRPr="00E573CB">
        <w:rPr>
          <w:rFonts w:ascii="Times New Roman" w:hAnsi="Times New Roman" w:cs="Times New Roman"/>
        </w:rPr>
        <w:t>, Microdontia and Dens-</w:t>
      </w:r>
      <w:proofErr w:type="spellStart"/>
      <w:r w:rsidR="00F45BB5" w:rsidRPr="00E573CB">
        <w:rPr>
          <w:rFonts w:ascii="Times New Roman" w:hAnsi="Times New Roman" w:cs="Times New Roman"/>
        </w:rPr>
        <w:t>Invaginatus</w:t>
      </w:r>
      <w:proofErr w:type="spellEnd"/>
      <w:r w:rsidR="00F45BB5" w:rsidRPr="00E573CB">
        <w:rPr>
          <w:rFonts w:ascii="Times New Roman" w:hAnsi="Times New Roman" w:cs="Times New Roman"/>
        </w:rPr>
        <w:t>. Front Genet. 2019;10:800. doi:10.3389/fgene.2019.00800. PubMed: 31616463.</w:t>
      </w:r>
    </w:p>
    <w:p w14:paraId="27B12BD8" w14:textId="77777777" w:rsidR="00F45BB5" w:rsidRPr="00E573CB" w:rsidRDefault="00F45BB5" w:rsidP="00BA4A14">
      <w:pPr>
        <w:snapToGrid w:val="0"/>
        <w:spacing w:line="360" w:lineRule="auto"/>
        <w:jc w:val="both"/>
        <w:rPr>
          <w:rFonts w:ascii="Times New Roman" w:hAnsi="Times New Roman" w:cs="Times New Roman"/>
        </w:rPr>
      </w:pPr>
    </w:p>
    <w:p w14:paraId="02C0EE3A" w14:textId="24957A00" w:rsidR="00BA4A14" w:rsidRPr="00E573CB" w:rsidRDefault="00225A13" w:rsidP="00BA4A14">
      <w:pPr>
        <w:snapToGrid w:val="0"/>
        <w:spacing w:line="360" w:lineRule="auto"/>
        <w:jc w:val="both"/>
        <w:rPr>
          <w:rFonts w:ascii="Times New Roman" w:hAnsi="Times New Roman" w:cs="Times New Roman"/>
        </w:rPr>
      </w:pPr>
      <w:r>
        <w:rPr>
          <w:rFonts w:ascii="Times New Roman" w:hAnsi="Times New Roman" w:cs="Times New Roman"/>
        </w:rPr>
        <w:t xml:space="preserve">11 - </w:t>
      </w:r>
      <w:r w:rsidR="00BA4A14" w:rsidRPr="00E573CB">
        <w:rPr>
          <w:rFonts w:ascii="Times New Roman" w:hAnsi="Times New Roman" w:cs="Times New Roman"/>
        </w:rPr>
        <w:t xml:space="preserve">Jurgens J, Sobreira N, Modaff P, Reiser CA, </w:t>
      </w:r>
      <w:proofErr w:type="spellStart"/>
      <w:r w:rsidR="00BA4A14" w:rsidRPr="00E573CB">
        <w:rPr>
          <w:rFonts w:ascii="Times New Roman" w:hAnsi="Times New Roman" w:cs="Times New Roman"/>
        </w:rPr>
        <w:t>Seo</w:t>
      </w:r>
      <w:proofErr w:type="spellEnd"/>
      <w:r w:rsidR="00BA4A14" w:rsidRPr="00E573CB">
        <w:rPr>
          <w:rFonts w:ascii="Times New Roman" w:hAnsi="Times New Roman" w:cs="Times New Roman"/>
        </w:rPr>
        <w:t xml:space="preserve"> SH, </w:t>
      </w:r>
      <w:proofErr w:type="spellStart"/>
      <w:r w:rsidR="00BA4A14" w:rsidRPr="00E573CB">
        <w:rPr>
          <w:rFonts w:ascii="Times New Roman" w:hAnsi="Times New Roman" w:cs="Times New Roman"/>
        </w:rPr>
        <w:t>Seong</w:t>
      </w:r>
      <w:proofErr w:type="spellEnd"/>
      <w:r w:rsidR="00BA4A14" w:rsidRPr="00E573CB">
        <w:rPr>
          <w:rFonts w:ascii="Times New Roman" w:hAnsi="Times New Roman" w:cs="Times New Roman"/>
        </w:rPr>
        <w:t xml:space="preserve"> MW, Park SS, Kim OH, Cho TJ, Pauli RM. Novel COL2A1 variant (c.619G&gt;A, p.Gly207Arg) manifesting as a phenotype similar to progressive </w:t>
      </w:r>
      <w:proofErr w:type="spellStart"/>
      <w:r w:rsidR="00BA4A14" w:rsidRPr="00E573CB">
        <w:rPr>
          <w:rFonts w:ascii="Times New Roman" w:hAnsi="Times New Roman" w:cs="Times New Roman"/>
        </w:rPr>
        <w:t>pseudorheumatoid</w:t>
      </w:r>
      <w:proofErr w:type="spellEnd"/>
      <w:r w:rsidR="00BA4A14" w:rsidRPr="00E573CB">
        <w:rPr>
          <w:rFonts w:ascii="Times New Roman" w:hAnsi="Times New Roman" w:cs="Times New Roman"/>
        </w:rPr>
        <w:t xml:space="preserve"> dysplasia and spondyloepiphyseal dysplasia, Stanescu type. Hum. Mutat. 2015 Oct;36(10):1004-8. doi:10.1002/humu.22839. PubMed: 26183434.</w:t>
      </w:r>
    </w:p>
    <w:p w14:paraId="3179375F" w14:textId="77777777" w:rsidR="000945D0" w:rsidRPr="00E573CB" w:rsidRDefault="000945D0" w:rsidP="000945D0">
      <w:pPr>
        <w:snapToGrid w:val="0"/>
        <w:spacing w:line="360" w:lineRule="auto"/>
        <w:jc w:val="both"/>
        <w:rPr>
          <w:rFonts w:ascii="Times New Roman" w:hAnsi="Times New Roman" w:cs="Times New Roman"/>
        </w:rPr>
      </w:pPr>
    </w:p>
    <w:p w14:paraId="0D903D6B" w14:textId="6AF75F4E"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lastRenderedPageBreak/>
        <w:t xml:space="preserve">12 - </w:t>
      </w:r>
      <w:r w:rsidR="000945D0" w:rsidRPr="00E573CB">
        <w:rPr>
          <w:rFonts w:ascii="Times New Roman" w:hAnsi="Times New Roman" w:cs="Times New Roman"/>
        </w:rPr>
        <w:t xml:space="preserve">Lee CS, Fu H, </w:t>
      </w:r>
      <w:proofErr w:type="spellStart"/>
      <w:r w:rsidR="000945D0" w:rsidRPr="00E573CB">
        <w:rPr>
          <w:rFonts w:ascii="Times New Roman" w:hAnsi="Times New Roman" w:cs="Times New Roman"/>
        </w:rPr>
        <w:t>Baratang</w:t>
      </w:r>
      <w:proofErr w:type="spellEnd"/>
      <w:r w:rsidR="000945D0" w:rsidRPr="00E573CB">
        <w:rPr>
          <w:rFonts w:ascii="Times New Roman" w:hAnsi="Times New Roman" w:cs="Times New Roman"/>
        </w:rPr>
        <w:t xml:space="preserve"> N, Rousseau J, </w:t>
      </w:r>
      <w:proofErr w:type="spellStart"/>
      <w:r w:rsidR="000945D0" w:rsidRPr="00E573CB">
        <w:rPr>
          <w:rFonts w:ascii="Times New Roman" w:hAnsi="Times New Roman" w:cs="Times New Roman"/>
        </w:rPr>
        <w:t>Kumra</w:t>
      </w:r>
      <w:proofErr w:type="spellEnd"/>
      <w:r w:rsidR="000945D0" w:rsidRPr="00E573CB">
        <w:rPr>
          <w:rFonts w:ascii="Times New Roman" w:hAnsi="Times New Roman" w:cs="Times New Roman"/>
        </w:rPr>
        <w:t xml:space="preserve"> H, Sutton VR, </w:t>
      </w:r>
      <w:proofErr w:type="spellStart"/>
      <w:r w:rsidR="000945D0" w:rsidRPr="00E573CB">
        <w:rPr>
          <w:rFonts w:ascii="Times New Roman" w:hAnsi="Times New Roman" w:cs="Times New Roman"/>
        </w:rPr>
        <w:t>Niceta</w:t>
      </w:r>
      <w:proofErr w:type="spellEnd"/>
      <w:r w:rsidR="000945D0" w:rsidRPr="00E573CB">
        <w:rPr>
          <w:rFonts w:ascii="Times New Roman" w:hAnsi="Times New Roman" w:cs="Times New Roman"/>
        </w:rPr>
        <w:t xml:space="preserve"> M, </w:t>
      </w:r>
      <w:proofErr w:type="spellStart"/>
      <w:r w:rsidR="000945D0" w:rsidRPr="00E573CB">
        <w:rPr>
          <w:rFonts w:ascii="Times New Roman" w:hAnsi="Times New Roman" w:cs="Times New Roman"/>
        </w:rPr>
        <w:t>Ciolfi</w:t>
      </w:r>
      <w:proofErr w:type="spellEnd"/>
      <w:r w:rsidR="000945D0" w:rsidRPr="00E573CB">
        <w:rPr>
          <w:rFonts w:ascii="Times New Roman" w:hAnsi="Times New Roman" w:cs="Times New Roman"/>
        </w:rPr>
        <w:t xml:space="preserve"> A, Yamamoto G, </w:t>
      </w:r>
      <w:proofErr w:type="spellStart"/>
      <w:r w:rsidR="000945D0" w:rsidRPr="00E573CB">
        <w:rPr>
          <w:rFonts w:ascii="Times New Roman" w:hAnsi="Times New Roman" w:cs="Times New Roman"/>
        </w:rPr>
        <w:t>Bertola</w:t>
      </w:r>
      <w:proofErr w:type="spellEnd"/>
      <w:r w:rsidR="000945D0" w:rsidRPr="00E573CB">
        <w:rPr>
          <w:rFonts w:ascii="Times New Roman" w:hAnsi="Times New Roman" w:cs="Times New Roman"/>
        </w:rPr>
        <w:t xml:space="preserve"> D, </w:t>
      </w:r>
      <w:proofErr w:type="spellStart"/>
      <w:r w:rsidR="000945D0" w:rsidRPr="00E573CB">
        <w:rPr>
          <w:rFonts w:ascii="Times New Roman" w:hAnsi="Times New Roman" w:cs="Times New Roman"/>
        </w:rPr>
        <w:t>Marcelis</w:t>
      </w:r>
      <w:proofErr w:type="spellEnd"/>
      <w:r w:rsidR="000945D0" w:rsidRPr="00E573CB">
        <w:rPr>
          <w:rFonts w:ascii="Times New Roman" w:hAnsi="Times New Roman" w:cs="Times New Roman"/>
        </w:rPr>
        <w:t xml:space="preserve"> CL, </w:t>
      </w:r>
      <w:proofErr w:type="spellStart"/>
      <w:r w:rsidR="000945D0" w:rsidRPr="00E573CB">
        <w:rPr>
          <w:rFonts w:ascii="Times New Roman" w:hAnsi="Times New Roman" w:cs="Times New Roman"/>
        </w:rPr>
        <w:t>Lugtenberg</w:t>
      </w:r>
      <w:proofErr w:type="spellEnd"/>
      <w:r w:rsidR="000945D0" w:rsidRPr="00E573CB">
        <w:rPr>
          <w:rFonts w:ascii="Times New Roman" w:hAnsi="Times New Roman" w:cs="Times New Roman"/>
        </w:rPr>
        <w:t xml:space="preserve"> D, </w:t>
      </w:r>
      <w:proofErr w:type="spellStart"/>
      <w:r w:rsidR="000945D0" w:rsidRPr="00E573CB">
        <w:rPr>
          <w:rFonts w:ascii="Times New Roman" w:hAnsi="Times New Roman" w:cs="Times New Roman"/>
        </w:rPr>
        <w:t>Bartuli</w:t>
      </w:r>
      <w:proofErr w:type="spellEnd"/>
      <w:r w:rsidR="000945D0" w:rsidRPr="00E573CB">
        <w:rPr>
          <w:rFonts w:ascii="Times New Roman" w:hAnsi="Times New Roman" w:cs="Times New Roman"/>
        </w:rPr>
        <w:t xml:space="preserve"> A, Kim C, Hoover-Fong J, Sobreira N, Pauli R, </w:t>
      </w:r>
      <w:proofErr w:type="spellStart"/>
      <w:r w:rsidR="000945D0" w:rsidRPr="00E573CB">
        <w:rPr>
          <w:rFonts w:ascii="Times New Roman" w:hAnsi="Times New Roman" w:cs="Times New Roman"/>
        </w:rPr>
        <w:t>Bacino</w:t>
      </w:r>
      <w:proofErr w:type="spellEnd"/>
      <w:r w:rsidR="000945D0" w:rsidRPr="00E573CB">
        <w:rPr>
          <w:rFonts w:ascii="Times New Roman" w:hAnsi="Times New Roman" w:cs="Times New Roman"/>
        </w:rPr>
        <w:t xml:space="preserve"> C, Krakow D, </w:t>
      </w:r>
      <w:proofErr w:type="spellStart"/>
      <w:r w:rsidR="000945D0" w:rsidRPr="00E573CB">
        <w:rPr>
          <w:rFonts w:ascii="Times New Roman" w:hAnsi="Times New Roman" w:cs="Times New Roman"/>
        </w:rPr>
        <w:t>Parboosingh</w:t>
      </w:r>
      <w:proofErr w:type="spellEnd"/>
      <w:r w:rsidR="000945D0" w:rsidRPr="00E573CB">
        <w:rPr>
          <w:rFonts w:ascii="Times New Roman" w:hAnsi="Times New Roman" w:cs="Times New Roman"/>
        </w:rPr>
        <w:t xml:space="preserve"> J, Yap P, </w:t>
      </w:r>
      <w:proofErr w:type="spellStart"/>
      <w:r w:rsidR="000945D0" w:rsidRPr="00E573CB">
        <w:rPr>
          <w:rFonts w:ascii="Times New Roman" w:hAnsi="Times New Roman" w:cs="Times New Roman"/>
        </w:rPr>
        <w:t>Kariminejad</w:t>
      </w:r>
      <w:proofErr w:type="spellEnd"/>
      <w:r w:rsidR="000945D0" w:rsidRPr="00E573CB">
        <w:rPr>
          <w:rFonts w:ascii="Times New Roman" w:hAnsi="Times New Roman" w:cs="Times New Roman"/>
        </w:rPr>
        <w:t xml:space="preserve"> A, McDonald MT, </w:t>
      </w:r>
      <w:proofErr w:type="spellStart"/>
      <w:r w:rsidR="000945D0" w:rsidRPr="00E573CB">
        <w:rPr>
          <w:rFonts w:ascii="Times New Roman" w:hAnsi="Times New Roman" w:cs="Times New Roman"/>
        </w:rPr>
        <w:t>Aracena</w:t>
      </w:r>
      <w:proofErr w:type="spellEnd"/>
      <w:r w:rsidR="000945D0" w:rsidRPr="00E573CB">
        <w:rPr>
          <w:rFonts w:ascii="Times New Roman" w:hAnsi="Times New Roman" w:cs="Times New Roman"/>
        </w:rPr>
        <w:t xml:space="preserve"> MI, </w:t>
      </w:r>
      <w:proofErr w:type="spellStart"/>
      <w:r w:rsidR="000945D0" w:rsidRPr="00E573CB">
        <w:rPr>
          <w:rFonts w:ascii="Times New Roman" w:hAnsi="Times New Roman" w:cs="Times New Roman"/>
        </w:rPr>
        <w:t>Lausch</w:t>
      </w:r>
      <w:proofErr w:type="spellEnd"/>
      <w:r w:rsidR="000945D0" w:rsidRPr="00E573CB">
        <w:rPr>
          <w:rFonts w:ascii="Times New Roman" w:hAnsi="Times New Roman" w:cs="Times New Roman"/>
        </w:rPr>
        <w:t xml:space="preserve"> E, Unger S, </w:t>
      </w:r>
      <w:proofErr w:type="spellStart"/>
      <w:r w:rsidR="000945D0" w:rsidRPr="00E573CB">
        <w:rPr>
          <w:rFonts w:ascii="Times New Roman" w:hAnsi="Times New Roman" w:cs="Times New Roman"/>
        </w:rPr>
        <w:t>Superti-Furga</w:t>
      </w:r>
      <w:proofErr w:type="spellEnd"/>
      <w:r w:rsidR="000945D0" w:rsidRPr="00E573CB">
        <w:rPr>
          <w:rFonts w:ascii="Times New Roman" w:hAnsi="Times New Roman" w:cs="Times New Roman"/>
        </w:rPr>
        <w:t xml:space="preserve"> A, Lu JT, Baylor-Hopkins Center for Mendelian Genomics, Cohn DH, Tartaglia M, Lee BH, Reinhardt DP, Campeau PM. Mutations in Fibronectin Cause a Subtype of </w:t>
      </w:r>
      <w:proofErr w:type="spellStart"/>
      <w:r w:rsidR="000945D0" w:rsidRPr="00E573CB">
        <w:rPr>
          <w:rFonts w:ascii="Times New Roman" w:hAnsi="Times New Roman" w:cs="Times New Roman"/>
        </w:rPr>
        <w:t>Spondylometaphyseal</w:t>
      </w:r>
      <w:proofErr w:type="spellEnd"/>
      <w:r w:rsidR="000945D0" w:rsidRPr="00E573CB">
        <w:rPr>
          <w:rFonts w:ascii="Times New Roman" w:hAnsi="Times New Roman" w:cs="Times New Roman"/>
        </w:rPr>
        <w:t xml:space="preserve"> Dysplasia with "Corner Fractures". Am. J. Hum. Genet. 2017 Nov 2;101(5):815-823. doi:10.1016/j.ajhg.2017.09.019. PubMed: 29100092.</w:t>
      </w:r>
    </w:p>
    <w:p w14:paraId="35166E03" w14:textId="77777777" w:rsidR="00F45BB5" w:rsidRPr="00E573CB" w:rsidRDefault="00F45BB5" w:rsidP="00F45BB5">
      <w:pPr>
        <w:snapToGrid w:val="0"/>
        <w:spacing w:line="360" w:lineRule="auto"/>
        <w:jc w:val="both"/>
        <w:rPr>
          <w:rFonts w:ascii="Times New Roman" w:hAnsi="Times New Roman" w:cs="Times New Roman"/>
        </w:rPr>
      </w:pPr>
    </w:p>
    <w:p w14:paraId="65BDF8D1" w14:textId="6E6DF127"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13 - </w:t>
      </w:r>
      <w:r w:rsidR="00F45BB5" w:rsidRPr="00E573CB">
        <w:rPr>
          <w:rFonts w:ascii="Times New Roman" w:hAnsi="Times New Roman" w:cs="Times New Roman"/>
        </w:rPr>
        <w:t xml:space="preserve">Lee-Barber J, English TE, Britton JF, Sobreira N, Goldstein J, Valle D, Bjornsson HT. Apparent Acetaminophen Toxicity in a Patient with </w:t>
      </w:r>
      <w:proofErr w:type="spellStart"/>
      <w:r w:rsidR="00F45BB5" w:rsidRPr="00E573CB">
        <w:rPr>
          <w:rFonts w:ascii="Times New Roman" w:hAnsi="Times New Roman" w:cs="Times New Roman"/>
        </w:rPr>
        <w:t>Transaldolase</w:t>
      </w:r>
      <w:proofErr w:type="spellEnd"/>
      <w:r w:rsidR="00F45BB5" w:rsidRPr="00E573CB">
        <w:rPr>
          <w:rFonts w:ascii="Times New Roman" w:hAnsi="Times New Roman" w:cs="Times New Roman"/>
        </w:rPr>
        <w:t xml:space="preserve"> Deficiency. JIMD Rep. 2019;44:9-15. doi:10.1007/8904_2018_116. PubMed: 29923087.</w:t>
      </w:r>
    </w:p>
    <w:p w14:paraId="6213F277" w14:textId="77777777" w:rsidR="000945D0" w:rsidRPr="00E573CB" w:rsidRDefault="000945D0" w:rsidP="000945D0">
      <w:pPr>
        <w:snapToGrid w:val="0"/>
        <w:spacing w:line="360" w:lineRule="auto"/>
        <w:jc w:val="both"/>
        <w:rPr>
          <w:rFonts w:ascii="Times New Roman" w:hAnsi="Times New Roman" w:cs="Times New Roman"/>
        </w:rPr>
      </w:pPr>
    </w:p>
    <w:p w14:paraId="774C6A1E" w14:textId="5587C546"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14 - </w:t>
      </w:r>
      <w:r w:rsidR="000945D0" w:rsidRPr="00E573CB">
        <w:rPr>
          <w:rFonts w:ascii="Times New Roman" w:hAnsi="Times New Roman" w:cs="Times New Roman"/>
        </w:rPr>
        <w:t xml:space="preserve">Li R, Sobreira N, Witmer PD, </w:t>
      </w:r>
      <w:proofErr w:type="spellStart"/>
      <w:r w:rsidR="000945D0" w:rsidRPr="00E573CB">
        <w:rPr>
          <w:rFonts w:ascii="Times New Roman" w:hAnsi="Times New Roman" w:cs="Times New Roman"/>
        </w:rPr>
        <w:t>Pratz</w:t>
      </w:r>
      <w:proofErr w:type="spellEnd"/>
      <w:r w:rsidR="000945D0" w:rsidRPr="00E573CB">
        <w:rPr>
          <w:rFonts w:ascii="Times New Roman" w:hAnsi="Times New Roman" w:cs="Times New Roman"/>
        </w:rPr>
        <w:t xml:space="preserve"> KW, Braunstein EM. Two novel germline DDX41 mutations in a family with inherited myelodysplasia/acute myeloid leukemia. </w:t>
      </w:r>
      <w:proofErr w:type="spellStart"/>
      <w:r w:rsidR="000945D0" w:rsidRPr="00E573CB">
        <w:rPr>
          <w:rFonts w:ascii="Times New Roman" w:hAnsi="Times New Roman" w:cs="Times New Roman"/>
        </w:rPr>
        <w:t>Haematologica</w:t>
      </w:r>
      <w:proofErr w:type="spellEnd"/>
      <w:r w:rsidR="000945D0" w:rsidRPr="00E573CB">
        <w:rPr>
          <w:rFonts w:ascii="Times New Roman" w:hAnsi="Times New Roman" w:cs="Times New Roman"/>
        </w:rPr>
        <w:t>. 2016 Jun;101(6):e228-31. doi:10.3324/haematol.2015.139790. PubMed: 26944477.</w:t>
      </w:r>
    </w:p>
    <w:p w14:paraId="08CBC94E" w14:textId="77777777" w:rsidR="00F45BB5" w:rsidRPr="00E573CB" w:rsidRDefault="00F45BB5" w:rsidP="000945D0">
      <w:pPr>
        <w:snapToGrid w:val="0"/>
        <w:spacing w:line="360" w:lineRule="auto"/>
        <w:jc w:val="both"/>
        <w:rPr>
          <w:rFonts w:ascii="Times New Roman" w:hAnsi="Times New Roman" w:cs="Times New Roman"/>
        </w:rPr>
      </w:pPr>
    </w:p>
    <w:p w14:paraId="07DEA773" w14:textId="00BF9ED2"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15 - </w:t>
      </w:r>
      <w:r w:rsidR="00F45BB5" w:rsidRPr="00E573CB">
        <w:rPr>
          <w:rFonts w:ascii="Times New Roman" w:hAnsi="Times New Roman" w:cs="Times New Roman"/>
        </w:rPr>
        <w:t xml:space="preserve">Lu JG, Bishop J, Cheyette S, </w:t>
      </w:r>
      <w:proofErr w:type="spellStart"/>
      <w:r w:rsidR="00F45BB5" w:rsidRPr="00E573CB">
        <w:rPr>
          <w:rFonts w:ascii="Times New Roman" w:hAnsi="Times New Roman" w:cs="Times New Roman"/>
        </w:rPr>
        <w:t>Zhulin</w:t>
      </w:r>
      <w:proofErr w:type="spellEnd"/>
      <w:r w:rsidR="00F45BB5" w:rsidRPr="00E573CB">
        <w:rPr>
          <w:rFonts w:ascii="Times New Roman" w:hAnsi="Times New Roman" w:cs="Times New Roman"/>
        </w:rPr>
        <w:t xml:space="preserve"> IB, Guo S, Sobreira N, Brenner SE. A novel PRRT2 pathogenic variant in a family with paroxysmal </w:t>
      </w:r>
      <w:proofErr w:type="spellStart"/>
      <w:r w:rsidR="00F45BB5" w:rsidRPr="00E573CB">
        <w:rPr>
          <w:rFonts w:ascii="Times New Roman" w:hAnsi="Times New Roman" w:cs="Times New Roman"/>
        </w:rPr>
        <w:t>kinesigenic</w:t>
      </w:r>
      <w:proofErr w:type="spellEnd"/>
      <w:r w:rsidR="00F45BB5" w:rsidRPr="00E573CB">
        <w:rPr>
          <w:rFonts w:ascii="Times New Roman" w:hAnsi="Times New Roman" w:cs="Times New Roman"/>
        </w:rPr>
        <w:t xml:space="preserve"> dyskinesia and benign familial infantile seizures. Cold Spring </w:t>
      </w:r>
      <w:proofErr w:type="spellStart"/>
      <w:r w:rsidR="00F45BB5" w:rsidRPr="00E573CB">
        <w:rPr>
          <w:rFonts w:ascii="Times New Roman" w:hAnsi="Times New Roman" w:cs="Times New Roman"/>
        </w:rPr>
        <w:t>Harb</w:t>
      </w:r>
      <w:proofErr w:type="spellEnd"/>
      <w:r w:rsidR="00F45BB5" w:rsidRPr="00E573CB">
        <w:rPr>
          <w:rFonts w:ascii="Times New Roman" w:hAnsi="Times New Roman" w:cs="Times New Roman"/>
        </w:rPr>
        <w:t xml:space="preserve"> Mol Case Stud. 2018 Feb;4(1). doi:10.1101/mcs.a002287. PubMed: 29167286.</w:t>
      </w:r>
    </w:p>
    <w:p w14:paraId="03CA9B28" w14:textId="77777777" w:rsidR="00F45BB5" w:rsidRPr="00E573CB" w:rsidRDefault="00F45BB5" w:rsidP="00F45BB5">
      <w:pPr>
        <w:snapToGrid w:val="0"/>
        <w:spacing w:line="360" w:lineRule="auto"/>
        <w:jc w:val="both"/>
        <w:rPr>
          <w:rFonts w:ascii="Times New Roman" w:hAnsi="Times New Roman" w:cs="Times New Roman"/>
        </w:rPr>
      </w:pPr>
    </w:p>
    <w:p w14:paraId="0EAEFFBD" w14:textId="63418A56"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16 - </w:t>
      </w:r>
      <w:r w:rsidR="00F45BB5" w:rsidRPr="00E573CB">
        <w:rPr>
          <w:rFonts w:ascii="Times New Roman" w:hAnsi="Times New Roman" w:cs="Times New Roman"/>
        </w:rPr>
        <w:t>Mealy MA, Nam TS, Pardo SJ, Pardo CA, Sobreira NL, Avramopoulos D, Valle D, Burns KH, Levy M. Familial monophasic acute transverse myelitis due to the pathogenic variant in VPS37A. Neurol Genet. 2018 Feb;4(1):e213. doi:10.1212/NXG.0000000000000213. PubMed: 29473047.</w:t>
      </w:r>
    </w:p>
    <w:p w14:paraId="495E5D41" w14:textId="77777777" w:rsidR="000945D0" w:rsidRPr="00E573CB" w:rsidRDefault="000945D0" w:rsidP="000945D0">
      <w:pPr>
        <w:snapToGrid w:val="0"/>
        <w:spacing w:line="360" w:lineRule="auto"/>
        <w:jc w:val="both"/>
        <w:rPr>
          <w:rFonts w:ascii="Times New Roman" w:hAnsi="Times New Roman" w:cs="Times New Roman"/>
        </w:rPr>
      </w:pPr>
    </w:p>
    <w:p w14:paraId="2841095E" w14:textId="2E46CDF7"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17 - </w:t>
      </w:r>
      <w:r w:rsidR="000945D0" w:rsidRPr="00E573CB">
        <w:rPr>
          <w:rFonts w:ascii="Times New Roman" w:hAnsi="Times New Roman" w:cs="Times New Roman"/>
        </w:rPr>
        <w:t xml:space="preserve">Moreno CA, </w:t>
      </w:r>
      <w:proofErr w:type="spellStart"/>
      <w:r w:rsidR="000945D0" w:rsidRPr="00E573CB">
        <w:rPr>
          <w:rFonts w:ascii="Times New Roman" w:hAnsi="Times New Roman" w:cs="Times New Roman"/>
        </w:rPr>
        <w:t>Metze</w:t>
      </w:r>
      <w:proofErr w:type="spellEnd"/>
      <w:r w:rsidR="000945D0" w:rsidRPr="00E573CB">
        <w:rPr>
          <w:rFonts w:ascii="Times New Roman" w:hAnsi="Times New Roman" w:cs="Times New Roman"/>
        </w:rPr>
        <w:t xml:space="preserve"> K, </w:t>
      </w:r>
      <w:proofErr w:type="spellStart"/>
      <w:r w:rsidR="000945D0" w:rsidRPr="00E573CB">
        <w:rPr>
          <w:rFonts w:ascii="Times New Roman" w:hAnsi="Times New Roman" w:cs="Times New Roman"/>
        </w:rPr>
        <w:t>Lomazi</w:t>
      </w:r>
      <w:proofErr w:type="spellEnd"/>
      <w:r w:rsidR="000945D0" w:rsidRPr="00E573CB">
        <w:rPr>
          <w:rFonts w:ascii="Times New Roman" w:hAnsi="Times New Roman" w:cs="Times New Roman"/>
        </w:rPr>
        <w:t xml:space="preserve"> EA, </w:t>
      </w:r>
      <w:proofErr w:type="spellStart"/>
      <w:r w:rsidR="000945D0" w:rsidRPr="00E573CB">
        <w:rPr>
          <w:rFonts w:ascii="Times New Roman" w:hAnsi="Times New Roman" w:cs="Times New Roman"/>
        </w:rPr>
        <w:t>Bertola</w:t>
      </w:r>
      <w:proofErr w:type="spellEnd"/>
      <w:r w:rsidR="000945D0" w:rsidRPr="00E573CB">
        <w:rPr>
          <w:rFonts w:ascii="Times New Roman" w:hAnsi="Times New Roman" w:cs="Times New Roman"/>
        </w:rPr>
        <w:t xml:space="preserve"> DR, Barbosa RH, </w:t>
      </w:r>
      <w:proofErr w:type="spellStart"/>
      <w:r w:rsidR="000945D0" w:rsidRPr="00E573CB">
        <w:rPr>
          <w:rFonts w:ascii="Times New Roman" w:hAnsi="Times New Roman" w:cs="Times New Roman"/>
        </w:rPr>
        <w:t>Cosentino</w:t>
      </w:r>
      <w:proofErr w:type="spellEnd"/>
      <w:r w:rsidR="000945D0" w:rsidRPr="00E573CB">
        <w:rPr>
          <w:rFonts w:ascii="Times New Roman" w:hAnsi="Times New Roman" w:cs="Times New Roman"/>
        </w:rPr>
        <w:t xml:space="preserve"> V, Sobreira N, Cavalcanti DP. Visceral myopathy: Clinical and molecular survey of a cohort of seven new patients and state of the art of overlapping phenotypes. Am. J. Med. Genet. A. 2016 Nov;170(11):2965-2974. doi:10.1002/ajmg.a.37857. PubMed: 27481187.</w:t>
      </w:r>
    </w:p>
    <w:p w14:paraId="1E6CB309" w14:textId="77777777" w:rsidR="00F45BB5" w:rsidRPr="00E573CB" w:rsidRDefault="00F45BB5" w:rsidP="00F45BB5">
      <w:pPr>
        <w:snapToGrid w:val="0"/>
        <w:spacing w:line="360" w:lineRule="auto"/>
        <w:jc w:val="both"/>
        <w:rPr>
          <w:rFonts w:ascii="Times New Roman" w:hAnsi="Times New Roman" w:cs="Times New Roman"/>
        </w:rPr>
      </w:pPr>
    </w:p>
    <w:p w14:paraId="7998A2BD" w14:textId="78C06898" w:rsidR="00F45BB5" w:rsidRPr="00E573CB" w:rsidRDefault="00225A13" w:rsidP="00F45BB5">
      <w:pPr>
        <w:snapToGrid w:val="0"/>
        <w:spacing w:line="360" w:lineRule="auto"/>
        <w:jc w:val="both"/>
        <w:rPr>
          <w:rFonts w:ascii="Times New Roman" w:hAnsi="Times New Roman" w:cs="Times New Roman"/>
        </w:rPr>
      </w:pPr>
      <w:r>
        <w:rPr>
          <w:rFonts w:ascii="Times New Roman" w:hAnsi="Times New Roman" w:cs="Times New Roman"/>
        </w:rPr>
        <w:t xml:space="preserve">18 - </w:t>
      </w:r>
      <w:r w:rsidR="00F45BB5" w:rsidRPr="00E573CB">
        <w:rPr>
          <w:rFonts w:ascii="Times New Roman" w:hAnsi="Times New Roman" w:cs="Times New Roman"/>
        </w:rPr>
        <w:t xml:space="preserve">Pant DC, </w:t>
      </w:r>
      <w:proofErr w:type="spellStart"/>
      <w:r w:rsidR="00F45BB5" w:rsidRPr="00E573CB">
        <w:rPr>
          <w:rFonts w:ascii="Times New Roman" w:hAnsi="Times New Roman" w:cs="Times New Roman"/>
        </w:rPr>
        <w:t>Dorboz</w:t>
      </w:r>
      <w:proofErr w:type="spellEnd"/>
      <w:r w:rsidR="00F45BB5" w:rsidRPr="00E573CB">
        <w:rPr>
          <w:rFonts w:ascii="Times New Roman" w:hAnsi="Times New Roman" w:cs="Times New Roman"/>
        </w:rPr>
        <w:t xml:space="preserve"> I, Schluter A, Fourcade S, Launay N, Joya J, Aguilera-</w:t>
      </w:r>
      <w:proofErr w:type="spellStart"/>
      <w:r w:rsidR="00F45BB5" w:rsidRPr="00E573CB">
        <w:rPr>
          <w:rFonts w:ascii="Times New Roman" w:hAnsi="Times New Roman" w:cs="Times New Roman"/>
        </w:rPr>
        <w:t>Albesa</w:t>
      </w:r>
      <w:proofErr w:type="spellEnd"/>
      <w:r w:rsidR="00F45BB5" w:rsidRPr="00E573CB">
        <w:rPr>
          <w:rFonts w:ascii="Times New Roman" w:hAnsi="Times New Roman" w:cs="Times New Roman"/>
        </w:rPr>
        <w:t xml:space="preserve"> S, </w:t>
      </w:r>
      <w:proofErr w:type="spellStart"/>
      <w:r w:rsidR="00F45BB5" w:rsidRPr="00E573CB">
        <w:rPr>
          <w:rFonts w:ascii="Times New Roman" w:hAnsi="Times New Roman" w:cs="Times New Roman"/>
        </w:rPr>
        <w:t>Yoldi</w:t>
      </w:r>
      <w:proofErr w:type="spellEnd"/>
      <w:r w:rsidR="00F45BB5" w:rsidRPr="00E573CB">
        <w:rPr>
          <w:rFonts w:ascii="Times New Roman" w:hAnsi="Times New Roman" w:cs="Times New Roman"/>
        </w:rPr>
        <w:t xml:space="preserve"> ME, </w:t>
      </w:r>
      <w:proofErr w:type="spellStart"/>
      <w:r w:rsidR="00F45BB5" w:rsidRPr="00E573CB">
        <w:rPr>
          <w:rFonts w:ascii="Times New Roman" w:hAnsi="Times New Roman" w:cs="Times New Roman"/>
        </w:rPr>
        <w:t>Casasnovas</w:t>
      </w:r>
      <w:proofErr w:type="spellEnd"/>
      <w:r w:rsidR="00F45BB5" w:rsidRPr="00E573CB">
        <w:rPr>
          <w:rFonts w:ascii="Times New Roman" w:hAnsi="Times New Roman" w:cs="Times New Roman"/>
        </w:rPr>
        <w:t xml:space="preserve"> C, Willis MJ, Ruiz M, Ville D, </w:t>
      </w:r>
      <w:proofErr w:type="spellStart"/>
      <w:r w:rsidR="00F45BB5" w:rsidRPr="00E573CB">
        <w:rPr>
          <w:rFonts w:ascii="Times New Roman" w:hAnsi="Times New Roman" w:cs="Times New Roman"/>
        </w:rPr>
        <w:t>Lesca</w:t>
      </w:r>
      <w:proofErr w:type="spellEnd"/>
      <w:r w:rsidR="00F45BB5" w:rsidRPr="00E573CB">
        <w:rPr>
          <w:rFonts w:ascii="Times New Roman" w:hAnsi="Times New Roman" w:cs="Times New Roman"/>
        </w:rPr>
        <w:t xml:space="preserve"> G, </w:t>
      </w:r>
      <w:proofErr w:type="spellStart"/>
      <w:r w:rsidR="00F45BB5" w:rsidRPr="00E573CB">
        <w:rPr>
          <w:rFonts w:ascii="Times New Roman" w:hAnsi="Times New Roman" w:cs="Times New Roman"/>
        </w:rPr>
        <w:t>Siquier-Pernet</w:t>
      </w:r>
      <w:proofErr w:type="spellEnd"/>
      <w:r w:rsidR="00F45BB5" w:rsidRPr="00E573CB">
        <w:rPr>
          <w:rFonts w:ascii="Times New Roman" w:hAnsi="Times New Roman" w:cs="Times New Roman"/>
        </w:rPr>
        <w:t xml:space="preserve"> K, </w:t>
      </w:r>
      <w:proofErr w:type="spellStart"/>
      <w:r w:rsidR="00F45BB5" w:rsidRPr="00E573CB">
        <w:rPr>
          <w:rFonts w:ascii="Times New Roman" w:hAnsi="Times New Roman" w:cs="Times New Roman"/>
        </w:rPr>
        <w:t>Desguerre</w:t>
      </w:r>
      <w:proofErr w:type="spellEnd"/>
      <w:r w:rsidR="00F45BB5" w:rsidRPr="00E573CB">
        <w:rPr>
          <w:rFonts w:ascii="Times New Roman" w:hAnsi="Times New Roman" w:cs="Times New Roman"/>
        </w:rPr>
        <w:t xml:space="preserve"> I, Yan H, Wang J, Burmeister M, Brady L, Tarnopolsky M, Cornet C, </w:t>
      </w:r>
      <w:proofErr w:type="spellStart"/>
      <w:r w:rsidR="00F45BB5" w:rsidRPr="00E573CB">
        <w:rPr>
          <w:rFonts w:ascii="Times New Roman" w:hAnsi="Times New Roman" w:cs="Times New Roman"/>
        </w:rPr>
        <w:t>Rubbini</w:t>
      </w:r>
      <w:proofErr w:type="spellEnd"/>
      <w:r w:rsidR="00F45BB5" w:rsidRPr="00E573CB">
        <w:rPr>
          <w:rFonts w:ascii="Times New Roman" w:hAnsi="Times New Roman" w:cs="Times New Roman"/>
        </w:rPr>
        <w:t xml:space="preserve"> D, </w:t>
      </w:r>
      <w:proofErr w:type="spellStart"/>
      <w:r w:rsidR="00F45BB5" w:rsidRPr="00E573CB">
        <w:rPr>
          <w:rFonts w:ascii="Times New Roman" w:hAnsi="Times New Roman" w:cs="Times New Roman"/>
        </w:rPr>
        <w:t>Terriente</w:t>
      </w:r>
      <w:proofErr w:type="spellEnd"/>
      <w:r w:rsidR="00F45BB5" w:rsidRPr="00E573CB">
        <w:rPr>
          <w:rFonts w:ascii="Times New Roman" w:hAnsi="Times New Roman" w:cs="Times New Roman"/>
        </w:rPr>
        <w:t xml:space="preserve"> J, James KN, </w:t>
      </w:r>
      <w:proofErr w:type="spellStart"/>
      <w:r w:rsidR="00F45BB5" w:rsidRPr="00E573CB">
        <w:rPr>
          <w:rFonts w:ascii="Times New Roman" w:hAnsi="Times New Roman" w:cs="Times New Roman"/>
        </w:rPr>
        <w:t>Musaev</w:t>
      </w:r>
      <w:proofErr w:type="spellEnd"/>
      <w:r w:rsidR="00F45BB5" w:rsidRPr="00E573CB">
        <w:rPr>
          <w:rFonts w:ascii="Times New Roman" w:hAnsi="Times New Roman" w:cs="Times New Roman"/>
        </w:rPr>
        <w:t xml:space="preserve"> D, </w:t>
      </w:r>
      <w:proofErr w:type="spellStart"/>
      <w:r w:rsidR="00F45BB5" w:rsidRPr="00E573CB">
        <w:rPr>
          <w:rFonts w:ascii="Times New Roman" w:hAnsi="Times New Roman" w:cs="Times New Roman"/>
        </w:rPr>
        <w:t>Zaki</w:t>
      </w:r>
      <w:proofErr w:type="spellEnd"/>
      <w:r w:rsidR="00F45BB5" w:rsidRPr="00E573CB">
        <w:rPr>
          <w:rFonts w:ascii="Times New Roman" w:hAnsi="Times New Roman" w:cs="Times New Roman"/>
        </w:rPr>
        <w:t xml:space="preserve"> MS, Patterson MC, </w:t>
      </w:r>
      <w:proofErr w:type="spellStart"/>
      <w:r w:rsidR="00F45BB5" w:rsidRPr="00E573CB">
        <w:rPr>
          <w:rFonts w:ascii="Times New Roman" w:hAnsi="Times New Roman" w:cs="Times New Roman"/>
        </w:rPr>
        <w:t>Lanpher</w:t>
      </w:r>
      <w:proofErr w:type="spellEnd"/>
      <w:r w:rsidR="00F45BB5" w:rsidRPr="00E573CB">
        <w:rPr>
          <w:rFonts w:ascii="Times New Roman" w:hAnsi="Times New Roman" w:cs="Times New Roman"/>
        </w:rPr>
        <w:t xml:space="preserve"> BC, Klee EW, Pinto E Vairo F, Wohler E, Sobreira NLM, Cohen JS, </w:t>
      </w:r>
      <w:proofErr w:type="spellStart"/>
      <w:r w:rsidR="00F45BB5" w:rsidRPr="00E573CB">
        <w:rPr>
          <w:rFonts w:ascii="Times New Roman" w:hAnsi="Times New Roman" w:cs="Times New Roman"/>
        </w:rPr>
        <w:t>Maroofian</w:t>
      </w:r>
      <w:proofErr w:type="spellEnd"/>
      <w:r w:rsidR="00F45BB5" w:rsidRPr="00E573CB">
        <w:rPr>
          <w:rFonts w:ascii="Times New Roman" w:hAnsi="Times New Roman" w:cs="Times New Roman"/>
        </w:rPr>
        <w:t xml:space="preserve"> R, </w:t>
      </w:r>
      <w:proofErr w:type="spellStart"/>
      <w:r w:rsidR="00F45BB5" w:rsidRPr="00E573CB">
        <w:rPr>
          <w:rFonts w:ascii="Times New Roman" w:hAnsi="Times New Roman" w:cs="Times New Roman"/>
        </w:rPr>
        <w:t>Galehdari</w:t>
      </w:r>
      <w:proofErr w:type="spellEnd"/>
      <w:r w:rsidR="00F45BB5" w:rsidRPr="00E573CB">
        <w:rPr>
          <w:rFonts w:ascii="Times New Roman" w:hAnsi="Times New Roman" w:cs="Times New Roman"/>
        </w:rPr>
        <w:t xml:space="preserve"> H, </w:t>
      </w:r>
      <w:proofErr w:type="spellStart"/>
      <w:r w:rsidR="00F45BB5" w:rsidRPr="00E573CB">
        <w:rPr>
          <w:rFonts w:ascii="Times New Roman" w:hAnsi="Times New Roman" w:cs="Times New Roman"/>
        </w:rPr>
        <w:t>Mazaheri</w:t>
      </w:r>
      <w:proofErr w:type="spellEnd"/>
      <w:r w:rsidR="00F45BB5" w:rsidRPr="00E573CB">
        <w:rPr>
          <w:rFonts w:ascii="Times New Roman" w:hAnsi="Times New Roman" w:cs="Times New Roman"/>
        </w:rPr>
        <w:t xml:space="preserve"> N, Shariati G, </w:t>
      </w:r>
      <w:proofErr w:type="spellStart"/>
      <w:r w:rsidR="00F45BB5" w:rsidRPr="00E573CB">
        <w:rPr>
          <w:rFonts w:ascii="Times New Roman" w:hAnsi="Times New Roman" w:cs="Times New Roman"/>
        </w:rPr>
        <w:t>Colleaux</w:t>
      </w:r>
      <w:proofErr w:type="spellEnd"/>
      <w:r w:rsidR="00F45BB5" w:rsidRPr="00E573CB">
        <w:rPr>
          <w:rFonts w:ascii="Times New Roman" w:hAnsi="Times New Roman" w:cs="Times New Roman"/>
        </w:rPr>
        <w:t xml:space="preserve"> L, Rodriguez D, Gleeson JG, </w:t>
      </w:r>
      <w:proofErr w:type="spellStart"/>
      <w:r w:rsidR="00F45BB5" w:rsidRPr="00E573CB">
        <w:rPr>
          <w:rFonts w:ascii="Times New Roman" w:hAnsi="Times New Roman" w:cs="Times New Roman"/>
        </w:rPr>
        <w:t>Pujades</w:t>
      </w:r>
      <w:proofErr w:type="spellEnd"/>
      <w:r w:rsidR="00F45BB5" w:rsidRPr="00E573CB">
        <w:rPr>
          <w:rFonts w:ascii="Times New Roman" w:hAnsi="Times New Roman" w:cs="Times New Roman"/>
        </w:rPr>
        <w:t xml:space="preserve"> C, </w:t>
      </w:r>
      <w:proofErr w:type="spellStart"/>
      <w:r w:rsidR="00F45BB5" w:rsidRPr="00E573CB">
        <w:rPr>
          <w:rFonts w:ascii="Times New Roman" w:hAnsi="Times New Roman" w:cs="Times New Roman"/>
        </w:rPr>
        <w:t>Fatemi</w:t>
      </w:r>
      <w:proofErr w:type="spellEnd"/>
      <w:r w:rsidR="00F45BB5" w:rsidRPr="00E573CB">
        <w:rPr>
          <w:rFonts w:ascii="Times New Roman" w:hAnsi="Times New Roman" w:cs="Times New Roman"/>
        </w:rPr>
        <w:t xml:space="preserve"> A, </w:t>
      </w:r>
      <w:proofErr w:type="spellStart"/>
      <w:r w:rsidR="00F45BB5" w:rsidRPr="00E573CB">
        <w:rPr>
          <w:rFonts w:ascii="Times New Roman" w:hAnsi="Times New Roman" w:cs="Times New Roman"/>
        </w:rPr>
        <w:t>Boespflug</w:t>
      </w:r>
      <w:proofErr w:type="spellEnd"/>
      <w:r w:rsidR="00F45BB5" w:rsidRPr="00E573CB">
        <w:rPr>
          <w:rFonts w:ascii="Times New Roman" w:hAnsi="Times New Roman" w:cs="Times New Roman"/>
        </w:rPr>
        <w:t xml:space="preserve">-Tanguy O, Pujol A. Loss of the sphingolipid desaturase DEGS1 causes </w:t>
      </w:r>
      <w:proofErr w:type="spellStart"/>
      <w:r w:rsidR="00F45BB5" w:rsidRPr="00E573CB">
        <w:rPr>
          <w:rFonts w:ascii="Times New Roman" w:hAnsi="Times New Roman" w:cs="Times New Roman"/>
        </w:rPr>
        <w:t>hypomyelinating</w:t>
      </w:r>
      <w:proofErr w:type="spellEnd"/>
      <w:r w:rsidR="00F45BB5" w:rsidRPr="00E573CB">
        <w:rPr>
          <w:rFonts w:ascii="Times New Roman" w:hAnsi="Times New Roman" w:cs="Times New Roman"/>
        </w:rPr>
        <w:t xml:space="preserve"> leukodystrophy. J. Clin. Invest. 2019 Mar 1;129(3):1240-1256. doi:10.1172/JCI123959. PubMed: 30620337.</w:t>
      </w:r>
    </w:p>
    <w:p w14:paraId="5960FA94" w14:textId="77777777" w:rsidR="000945D0" w:rsidRPr="00E573CB" w:rsidRDefault="000945D0" w:rsidP="000945D0">
      <w:pPr>
        <w:snapToGrid w:val="0"/>
        <w:spacing w:line="360" w:lineRule="auto"/>
        <w:jc w:val="both"/>
        <w:rPr>
          <w:rFonts w:ascii="Times New Roman" w:hAnsi="Times New Roman" w:cs="Times New Roman"/>
        </w:rPr>
      </w:pPr>
    </w:p>
    <w:p w14:paraId="6AFDCC25" w14:textId="1F6A1A5A"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19 - </w:t>
      </w:r>
      <w:r w:rsidR="000945D0" w:rsidRPr="00E573CB">
        <w:rPr>
          <w:rFonts w:ascii="Times New Roman" w:hAnsi="Times New Roman" w:cs="Times New Roman"/>
        </w:rPr>
        <w:t xml:space="preserve">Sisk RA, Hufnagel RB, </w:t>
      </w:r>
      <w:proofErr w:type="spellStart"/>
      <w:r w:rsidR="000945D0" w:rsidRPr="00E573CB">
        <w:rPr>
          <w:rFonts w:ascii="Times New Roman" w:hAnsi="Times New Roman" w:cs="Times New Roman"/>
        </w:rPr>
        <w:t>Laham</w:t>
      </w:r>
      <w:proofErr w:type="spellEnd"/>
      <w:r w:rsidR="000945D0" w:rsidRPr="00E573CB">
        <w:rPr>
          <w:rFonts w:ascii="Times New Roman" w:hAnsi="Times New Roman" w:cs="Times New Roman"/>
        </w:rPr>
        <w:t xml:space="preserve"> A, Wohler ES, Sobreira N, Ahmed ZM. Peripheral Cone Dystrophy: Expanded Clinical Spectrum, Multimodal and Ultrawide-Field Imaging, and Genomic Analysis. J </w:t>
      </w:r>
      <w:proofErr w:type="spellStart"/>
      <w:r w:rsidR="000945D0" w:rsidRPr="00E573CB">
        <w:rPr>
          <w:rFonts w:ascii="Times New Roman" w:hAnsi="Times New Roman" w:cs="Times New Roman"/>
        </w:rPr>
        <w:t>Ophthalmol</w:t>
      </w:r>
      <w:proofErr w:type="spellEnd"/>
      <w:r w:rsidR="000945D0" w:rsidRPr="00E573CB">
        <w:rPr>
          <w:rFonts w:ascii="Times New Roman" w:hAnsi="Times New Roman" w:cs="Times New Roman"/>
        </w:rPr>
        <w:t>. 2018;2018:2984934. doi:10.1155/2018/2984934. PubMed: 30116628.</w:t>
      </w:r>
    </w:p>
    <w:p w14:paraId="450F2601" w14:textId="77777777" w:rsidR="000945D0" w:rsidRPr="00E573CB" w:rsidRDefault="000945D0" w:rsidP="000945D0">
      <w:pPr>
        <w:snapToGrid w:val="0"/>
        <w:spacing w:line="360" w:lineRule="auto"/>
        <w:jc w:val="both"/>
        <w:rPr>
          <w:rFonts w:ascii="Times New Roman" w:hAnsi="Times New Roman" w:cs="Times New Roman"/>
        </w:rPr>
      </w:pPr>
    </w:p>
    <w:p w14:paraId="7581C52A" w14:textId="4CA49018"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20 - </w:t>
      </w:r>
      <w:r w:rsidR="000945D0" w:rsidRPr="00E573CB">
        <w:rPr>
          <w:rFonts w:ascii="Times New Roman" w:hAnsi="Times New Roman" w:cs="Times New Roman"/>
        </w:rPr>
        <w:t xml:space="preserve">Sobreira N, </w:t>
      </w:r>
      <w:proofErr w:type="spellStart"/>
      <w:r w:rsidR="000945D0" w:rsidRPr="00E573CB">
        <w:rPr>
          <w:rFonts w:ascii="Times New Roman" w:hAnsi="Times New Roman" w:cs="Times New Roman"/>
        </w:rPr>
        <w:t>Brucato</w:t>
      </w:r>
      <w:proofErr w:type="spellEnd"/>
      <w:r w:rsidR="000945D0" w:rsidRPr="00E573CB">
        <w:rPr>
          <w:rFonts w:ascii="Times New Roman" w:hAnsi="Times New Roman" w:cs="Times New Roman"/>
        </w:rPr>
        <w:t xml:space="preserve"> M, Zhang L, Ladd-Acosta C, </w:t>
      </w:r>
      <w:proofErr w:type="spellStart"/>
      <w:r w:rsidR="000945D0" w:rsidRPr="00E573CB">
        <w:rPr>
          <w:rFonts w:ascii="Times New Roman" w:hAnsi="Times New Roman" w:cs="Times New Roman"/>
        </w:rPr>
        <w:t>Ongaco</w:t>
      </w:r>
      <w:proofErr w:type="spellEnd"/>
      <w:r w:rsidR="000945D0" w:rsidRPr="00E573CB">
        <w:rPr>
          <w:rFonts w:ascii="Times New Roman" w:hAnsi="Times New Roman" w:cs="Times New Roman"/>
        </w:rPr>
        <w:t xml:space="preserve"> C, </w:t>
      </w:r>
      <w:proofErr w:type="spellStart"/>
      <w:r w:rsidR="000945D0" w:rsidRPr="00E573CB">
        <w:rPr>
          <w:rFonts w:ascii="Times New Roman" w:hAnsi="Times New Roman" w:cs="Times New Roman"/>
        </w:rPr>
        <w:t>Romm</w:t>
      </w:r>
      <w:proofErr w:type="spellEnd"/>
      <w:r w:rsidR="000945D0" w:rsidRPr="00E573CB">
        <w:rPr>
          <w:rFonts w:ascii="Times New Roman" w:hAnsi="Times New Roman" w:cs="Times New Roman"/>
        </w:rPr>
        <w:t xml:space="preserve"> J, Doheny KF, </w:t>
      </w:r>
      <w:proofErr w:type="spellStart"/>
      <w:r w:rsidR="000945D0" w:rsidRPr="00E573CB">
        <w:rPr>
          <w:rFonts w:ascii="Times New Roman" w:hAnsi="Times New Roman" w:cs="Times New Roman"/>
        </w:rPr>
        <w:t>Mingroni-Netto</w:t>
      </w:r>
      <w:proofErr w:type="spellEnd"/>
      <w:r w:rsidR="000945D0" w:rsidRPr="00E573CB">
        <w:rPr>
          <w:rFonts w:ascii="Times New Roman" w:hAnsi="Times New Roman" w:cs="Times New Roman"/>
        </w:rPr>
        <w:t xml:space="preserve"> RC, </w:t>
      </w:r>
      <w:proofErr w:type="spellStart"/>
      <w:r w:rsidR="000945D0" w:rsidRPr="00E573CB">
        <w:rPr>
          <w:rFonts w:ascii="Times New Roman" w:hAnsi="Times New Roman" w:cs="Times New Roman"/>
        </w:rPr>
        <w:t>Bertola</w:t>
      </w:r>
      <w:proofErr w:type="spellEnd"/>
      <w:r w:rsidR="000945D0" w:rsidRPr="00E573CB">
        <w:rPr>
          <w:rFonts w:ascii="Times New Roman" w:hAnsi="Times New Roman" w:cs="Times New Roman"/>
        </w:rPr>
        <w:t xml:space="preserve"> D, Kim CA, Perez AB, </w:t>
      </w:r>
      <w:proofErr w:type="spellStart"/>
      <w:r w:rsidR="000945D0" w:rsidRPr="00E573CB">
        <w:rPr>
          <w:rFonts w:ascii="Times New Roman" w:hAnsi="Times New Roman" w:cs="Times New Roman"/>
        </w:rPr>
        <w:t>Melaragno</w:t>
      </w:r>
      <w:proofErr w:type="spellEnd"/>
      <w:r w:rsidR="000945D0" w:rsidRPr="00E573CB">
        <w:rPr>
          <w:rFonts w:ascii="Times New Roman" w:hAnsi="Times New Roman" w:cs="Times New Roman"/>
        </w:rPr>
        <w:t xml:space="preserve"> MI, Valle D, </w:t>
      </w:r>
      <w:proofErr w:type="spellStart"/>
      <w:r w:rsidR="000945D0" w:rsidRPr="00E573CB">
        <w:rPr>
          <w:rFonts w:ascii="Times New Roman" w:hAnsi="Times New Roman" w:cs="Times New Roman"/>
        </w:rPr>
        <w:t>Meloni</w:t>
      </w:r>
      <w:proofErr w:type="spellEnd"/>
      <w:r w:rsidR="000945D0" w:rsidRPr="00E573CB">
        <w:rPr>
          <w:rFonts w:ascii="Times New Roman" w:hAnsi="Times New Roman" w:cs="Times New Roman"/>
        </w:rPr>
        <w:t xml:space="preserve"> VA, </w:t>
      </w:r>
      <w:proofErr w:type="spellStart"/>
      <w:r w:rsidR="000945D0" w:rsidRPr="00E573CB">
        <w:rPr>
          <w:rFonts w:ascii="Times New Roman" w:hAnsi="Times New Roman" w:cs="Times New Roman"/>
        </w:rPr>
        <w:t>Bjornsson</w:t>
      </w:r>
      <w:proofErr w:type="spellEnd"/>
      <w:r w:rsidR="000945D0" w:rsidRPr="00E573CB">
        <w:rPr>
          <w:rFonts w:ascii="Times New Roman" w:hAnsi="Times New Roman" w:cs="Times New Roman"/>
        </w:rPr>
        <w:t xml:space="preserve"> HT. Patients with a Kabuki syndrome phenotype demonstrate DNA methylation abnormalities. Eur. J. Hum. Genet. 2017 Dec;25(12):1335-1344. doi:10.1038/s41431-017-0023-0. PubMed: 29255178.</w:t>
      </w:r>
    </w:p>
    <w:p w14:paraId="3E7FDB5F" w14:textId="77777777" w:rsidR="00BA4A14" w:rsidRPr="00E573CB" w:rsidRDefault="00BA4A14" w:rsidP="00BA4A14">
      <w:pPr>
        <w:snapToGrid w:val="0"/>
        <w:spacing w:line="360" w:lineRule="auto"/>
        <w:jc w:val="both"/>
        <w:rPr>
          <w:rFonts w:ascii="Times New Roman" w:hAnsi="Times New Roman" w:cs="Times New Roman"/>
        </w:rPr>
      </w:pPr>
    </w:p>
    <w:p w14:paraId="1328491A" w14:textId="4B6D9FF5" w:rsidR="001C4B17" w:rsidRPr="00E573CB" w:rsidRDefault="00225A13" w:rsidP="001C4B17">
      <w:pPr>
        <w:snapToGrid w:val="0"/>
        <w:spacing w:line="360" w:lineRule="auto"/>
        <w:jc w:val="both"/>
        <w:rPr>
          <w:rFonts w:ascii="Times New Roman" w:hAnsi="Times New Roman" w:cs="Times New Roman"/>
        </w:rPr>
      </w:pPr>
      <w:r>
        <w:rPr>
          <w:rFonts w:ascii="Times New Roman" w:hAnsi="Times New Roman" w:cs="Times New Roman"/>
        </w:rPr>
        <w:t xml:space="preserve">21 - </w:t>
      </w:r>
      <w:r w:rsidR="001C4B17" w:rsidRPr="00E573CB">
        <w:rPr>
          <w:rFonts w:ascii="Times New Roman" w:hAnsi="Times New Roman" w:cs="Times New Roman"/>
        </w:rPr>
        <w:t xml:space="preserve">Tanaka AJ, Cho MT, Millan F, </w:t>
      </w:r>
      <w:proofErr w:type="spellStart"/>
      <w:r w:rsidR="001C4B17" w:rsidRPr="00E573CB">
        <w:rPr>
          <w:rFonts w:ascii="Times New Roman" w:hAnsi="Times New Roman" w:cs="Times New Roman"/>
        </w:rPr>
        <w:t>Juusola</w:t>
      </w:r>
      <w:proofErr w:type="spellEnd"/>
      <w:r w:rsidR="001C4B17" w:rsidRPr="00E573CB">
        <w:rPr>
          <w:rFonts w:ascii="Times New Roman" w:hAnsi="Times New Roman" w:cs="Times New Roman"/>
        </w:rPr>
        <w:t xml:space="preserve"> J, </w:t>
      </w:r>
      <w:proofErr w:type="spellStart"/>
      <w:r w:rsidR="001C4B17" w:rsidRPr="00E573CB">
        <w:rPr>
          <w:rFonts w:ascii="Times New Roman" w:hAnsi="Times New Roman" w:cs="Times New Roman"/>
        </w:rPr>
        <w:t>Retterer</w:t>
      </w:r>
      <w:proofErr w:type="spellEnd"/>
      <w:r w:rsidR="001C4B17" w:rsidRPr="00E573CB">
        <w:rPr>
          <w:rFonts w:ascii="Times New Roman" w:hAnsi="Times New Roman" w:cs="Times New Roman"/>
        </w:rPr>
        <w:t xml:space="preserve"> K, Joshi C, Niyazov D, </w:t>
      </w:r>
      <w:proofErr w:type="spellStart"/>
      <w:r w:rsidR="001C4B17" w:rsidRPr="00E573CB">
        <w:rPr>
          <w:rFonts w:ascii="Times New Roman" w:hAnsi="Times New Roman" w:cs="Times New Roman"/>
        </w:rPr>
        <w:t>Garnica</w:t>
      </w:r>
      <w:proofErr w:type="spellEnd"/>
      <w:r w:rsidR="001C4B17" w:rsidRPr="00E573CB">
        <w:rPr>
          <w:rFonts w:ascii="Times New Roman" w:hAnsi="Times New Roman" w:cs="Times New Roman"/>
        </w:rPr>
        <w:t xml:space="preserve"> A, Gratz E, Deardorff M, Wilkins A, Ortiz-Gonzalez X, Mathews K, Panzer K, </w:t>
      </w:r>
      <w:proofErr w:type="spellStart"/>
      <w:r w:rsidR="001C4B17" w:rsidRPr="00E573CB">
        <w:rPr>
          <w:rFonts w:ascii="Times New Roman" w:hAnsi="Times New Roman" w:cs="Times New Roman"/>
        </w:rPr>
        <w:t>Brilstra</w:t>
      </w:r>
      <w:proofErr w:type="spellEnd"/>
      <w:r w:rsidR="001C4B17" w:rsidRPr="00E573CB">
        <w:rPr>
          <w:rFonts w:ascii="Times New Roman" w:hAnsi="Times New Roman" w:cs="Times New Roman"/>
        </w:rPr>
        <w:t xml:space="preserve"> E, van </w:t>
      </w:r>
      <w:proofErr w:type="spellStart"/>
      <w:r w:rsidR="001C4B17" w:rsidRPr="00E573CB">
        <w:rPr>
          <w:rFonts w:ascii="Times New Roman" w:hAnsi="Times New Roman" w:cs="Times New Roman"/>
        </w:rPr>
        <w:t>Gassen</w:t>
      </w:r>
      <w:proofErr w:type="spellEnd"/>
      <w:r w:rsidR="001C4B17" w:rsidRPr="00E573CB">
        <w:rPr>
          <w:rFonts w:ascii="Times New Roman" w:hAnsi="Times New Roman" w:cs="Times New Roman"/>
        </w:rPr>
        <w:t xml:space="preserve"> KL, Volker-</w:t>
      </w:r>
      <w:proofErr w:type="spellStart"/>
      <w:r w:rsidR="001C4B17" w:rsidRPr="00E573CB">
        <w:rPr>
          <w:rFonts w:ascii="Times New Roman" w:hAnsi="Times New Roman" w:cs="Times New Roman"/>
        </w:rPr>
        <w:t>Touw</w:t>
      </w:r>
      <w:proofErr w:type="spellEnd"/>
      <w:r w:rsidR="001C4B17" w:rsidRPr="00E573CB">
        <w:rPr>
          <w:rFonts w:ascii="Times New Roman" w:hAnsi="Times New Roman" w:cs="Times New Roman"/>
        </w:rPr>
        <w:t xml:space="preserve"> CM, van </w:t>
      </w:r>
      <w:proofErr w:type="spellStart"/>
      <w:r w:rsidR="001C4B17" w:rsidRPr="00E573CB">
        <w:rPr>
          <w:rFonts w:ascii="Times New Roman" w:hAnsi="Times New Roman" w:cs="Times New Roman"/>
        </w:rPr>
        <w:t>Binsbergen</w:t>
      </w:r>
      <w:proofErr w:type="spellEnd"/>
      <w:r w:rsidR="001C4B17" w:rsidRPr="00E573CB">
        <w:rPr>
          <w:rFonts w:ascii="Times New Roman" w:hAnsi="Times New Roman" w:cs="Times New Roman"/>
        </w:rPr>
        <w:t xml:space="preserve"> E, Sobreira N, Hamosh A, McKnight D, Monaghan KG, Chung WK. Mutations in SPATA5 Are Associated with Microcephaly, Intellectual Disability, Seizures, and Hearing Loss. Am. J. Hum. Genet. 2015 Sep 3;97(3):457-64. doi:10.1016/j.ajhg.2015.07.014. PubMed: 26299366.</w:t>
      </w:r>
    </w:p>
    <w:p w14:paraId="540B2498" w14:textId="77777777" w:rsidR="00BA4A14" w:rsidRPr="00E573CB" w:rsidRDefault="00BA4A14" w:rsidP="00BA4A14">
      <w:pPr>
        <w:snapToGrid w:val="0"/>
        <w:spacing w:line="360" w:lineRule="auto"/>
        <w:jc w:val="both"/>
        <w:rPr>
          <w:rFonts w:ascii="Times New Roman" w:hAnsi="Times New Roman" w:cs="Times New Roman"/>
        </w:rPr>
      </w:pPr>
    </w:p>
    <w:p w14:paraId="3394A859" w14:textId="3AD21432" w:rsidR="000945D0" w:rsidRPr="00E573CB" w:rsidRDefault="00225A13" w:rsidP="000945D0">
      <w:pPr>
        <w:snapToGrid w:val="0"/>
        <w:spacing w:line="360" w:lineRule="auto"/>
        <w:jc w:val="both"/>
        <w:rPr>
          <w:rFonts w:ascii="Times New Roman" w:hAnsi="Times New Roman" w:cs="Times New Roman"/>
        </w:rPr>
      </w:pPr>
      <w:r>
        <w:rPr>
          <w:rFonts w:ascii="Times New Roman" w:hAnsi="Times New Roman" w:cs="Times New Roman"/>
        </w:rPr>
        <w:t xml:space="preserve">22 - </w:t>
      </w:r>
      <w:proofErr w:type="spellStart"/>
      <w:r w:rsidR="000945D0" w:rsidRPr="00E573CB">
        <w:rPr>
          <w:rFonts w:ascii="Times New Roman" w:hAnsi="Times New Roman" w:cs="Times New Roman"/>
        </w:rPr>
        <w:t>Telegrafi</w:t>
      </w:r>
      <w:proofErr w:type="spellEnd"/>
      <w:r w:rsidR="000945D0" w:rsidRPr="00E573CB">
        <w:rPr>
          <w:rFonts w:ascii="Times New Roman" w:hAnsi="Times New Roman" w:cs="Times New Roman"/>
        </w:rPr>
        <w:t xml:space="preserve"> A, Webb BD, Robbins SM, Speck-Martins CE, </w:t>
      </w:r>
      <w:proofErr w:type="spellStart"/>
      <w:r w:rsidR="000945D0" w:rsidRPr="00E573CB">
        <w:rPr>
          <w:rFonts w:ascii="Times New Roman" w:hAnsi="Times New Roman" w:cs="Times New Roman"/>
        </w:rPr>
        <w:t>FitzPatrick</w:t>
      </w:r>
      <w:proofErr w:type="spellEnd"/>
      <w:r w:rsidR="000945D0" w:rsidRPr="00E573CB">
        <w:rPr>
          <w:rFonts w:ascii="Times New Roman" w:hAnsi="Times New Roman" w:cs="Times New Roman"/>
        </w:rPr>
        <w:t xml:space="preserve"> D, Fleming L, </w:t>
      </w:r>
      <w:proofErr w:type="spellStart"/>
      <w:r w:rsidR="000945D0" w:rsidRPr="00E573CB">
        <w:rPr>
          <w:rFonts w:ascii="Times New Roman" w:hAnsi="Times New Roman" w:cs="Times New Roman"/>
        </w:rPr>
        <w:t>Redett</w:t>
      </w:r>
      <w:proofErr w:type="spellEnd"/>
      <w:r w:rsidR="000945D0" w:rsidRPr="00E573CB">
        <w:rPr>
          <w:rFonts w:ascii="Times New Roman" w:hAnsi="Times New Roman" w:cs="Times New Roman"/>
        </w:rPr>
        <w:t xml:space="preserve"> R, </w:t>
      </w:r>
      <w:proofErr w:type="spellStart"/>
      <w:r w:rsidR="000945D0" w:rsidRPr="00E573CB">
        <w:rPr>
          <w:rFonts w:ascii="Times New Roman" w:hAnsi="Times New Roman" w:cs="Times New Roman"/>
        </w:rPr>
        <w:t>Dufke</w:t>
      </w:r>
      <w:proofErr w:type="spellEnd"/>
      <w:r w:rsidR="000945D0" w:rsidRPr="00E573CB">
        <w:rPr>
          <w:rFonts w:ascii="Times New Roman" w:hAnsi="Times New Roman" w:cs="Times New Roman"/>
        </w:rPr>
        <w:t xml:space="preserve"> A, </w:t>
      </w:r>
      <w:proofErr w:type="spellStart"/>
      <w:r w:rsidR="000945D0" w:rsidRPr="00E573CB">
        <w:rPr>
          <w:rFonts w:ascii="Times New Roman" w:hAnsi="Times New Roman" w:cs="Times New Roman"/>
        </w:rPr>
        <w:t>Houge</w:t>
      </w:r>
      <w:proofErr w:type="spellEnd"/>
      <w:r w:rsidR="000945D0" w:rsidRPr="00E573CB">
        <w:rPr>
          <w:rFonts w:ascii="Times New Roman" w:hAnsi="Times New Roman" w:cs="Times New Roman"/>
        </w:rPr>
        <w:t xml:space="preserve"> G, van </w:t>
      </w:r>
      <w:proofErr w:type="spellStart"/>
      <w:r w:rsidR="000945D0" w:rsidRPr="00E573CB">
        <w:rPr>
          <w:rFonts w:ascii="Times New Roman" w:hAnsi="Times New Roman" w:cs="Times New Roman"/>
        </w:rPr>
        <w:t>Harssel</w:t>
      </w:r>
      <w:proofErr w:type="spellEnd"/>
      <w:r w:rsidR="000945D0" w:rsidRPr="00E573CB">
        <w:rPr>
          <w:rFonts w:ascii="Times New Roman" w:hAnsi="Times New Roman" w:cs="Times New Roman"/>
        </w:rPr>
        <w:t xml:space="preserve"> JJT, </w:t>
      </w:r>
      <w:proofErr w:type="spellStart"/>
      <w:r w:rsidR="000945D0" w:rsidRPr="00E573CB">
        <w:rPr>
          <w:rFonts w:ascii="Times New Roman" w:hAnsi="Times New Roman" w:cs="Times New Roman"/>
        </w:rPr>
        <w:t>Verloes</w:t>
      </w:r>
      <w:proofErr w:type="spellEnd"/>
      <w:r w:rsidR="000945D0" w:rsidRPr="00E573CB">
        <w:rPr>
          <w:rFonts w:ascii="Times New Roman" w:hAnsi="Times New Roman" w:cs="Times New Roman"/>
        </w:rPr>
        <w:t xml:space="preserve"> A, Robles A, </w:t>
      </w:r>
      <w:proofErr w:type="spellStart"/>
      <w:r w:rsidR="000945D0" w:rsidRPr="00E573CB">
        <w:rPr>
          <w:rFonts w:ascii="Times New Roman" w:hAnsi="Times New Roman" w:cs="Times New Roman"/>
        </w:rPr>
        <w:t>Manoli</w:t>
      </w:r>
      <w:proofErr w:type="spellEnd"/>
      <w:r w:rsidR="000945D0" w:rsidRPr="00E573CB">
        <w:rPr>
          <w:rFonts w:ascii="Times New Roman" w:hAnsi="Times New Roman" w:cs="Times New Roman"/>
        </w:rPr>
        <w:t xml:space="preserve"> I, Engle EC, Moebius Syndrome Research Consortium, Jabs EW, Valle D, Carey J, Hoover-Fong JE, Sobreira NLM. Identification of STAC3 variants in non-Native American families with overlapping features of Carey-Fineman-</w:t>
      </w:r>
      <w:proofErr w:type="spellStart"/>
      <w:r w:rsidR="000945D0" w:rsidRPr="00E573CB">
        <w:rPr>
          <w:rFonts w:ascii="Times New Roman" w:hAnsi="Times New Roman" w:cs="Times New Roman"/>
        </w:rPr>
        <w:t>Ziter</w:t>
      </w:r>
      <w:proofErr w:type="spellEnd"/>
      <w:r w:rsidR="000945D0" w:rsidRPr="00E573CB">
        <w:rPr>
          <w:rFonts w:ascii="Times New Roman" w:hAnsi="Times New Roman" w:cs="Times New Roman"/>
        </w:rPr>
        <w:t xml:space="preserve"> syndrome and Moebius syndrome. Am. J. Med. Genet. A. 2017 Oct;173(10):2763-2771. doi:10.1002/ajmg.a.38375. PubMed: 28777491.</w:t>
      </w:r>
    </w:p>
    <w:p w14:paraId="06417B71" w14:textId="77777777" w:rsidR="0023019C" w:rsidRPr="00E573CB" w:rsidRDefault="0023019C" w:rsidP="000945D0">
      <w:pPr>
        <w:snapToGrid w:val="0"/>
        <w:spacing w:line="360" w:lineRule="auto"/>
        <w:jc w:val="both"/>
        <w:rPr>
          <w:rFonts w:ascii="Times New Roman" w:hAnsi="Times New Roman" w:cs="Times New Roman"/>
        </w:rPr>
      </w:pPr>
    </w:p>
    <w:p w14:paraId="2D0CA339" w14:textId="5D4DB445" w:rsidR="00BA4A14" w:rsidRPr="00E573CB" w:rsidRDefault="00225A13" w:rsidP="00BA4A14">
      <w:pPr>
        <w:snapToGrid w:val="0"/>
        <w:spacing w:line="360" w:lineRule="auto"/>
        <w:jc w:val="both"/>
        <w:rPr>
          <w:rFonts w:ascii="Times New Roman" w:hAnsi="Times New Roman" w:cs="Times New Roman"/>
        </w:rPr>
      </w:pPr>
      <w:r>
        <w:rPr>
          <w:rFonts w:ascii="Times New Roman" w:hAnsi="Times New Roman" w:cs="Times New Roman"/>
        </w:rPr>
        <w:t xml:space="preserve">23 - </w:t>
      </w:r>
      <w:r w:rsidR="00BA4A14" w:rsidRPr="00E573CB">
        <w:rPr>
          <w:rFonts w:ascii="Times New Roman" w:hAnsi="Times New Roman" w:cs="Times New Roman"/>
        </w:rPr>
        <w:t xml:space="preserve">You J, Sobreira NL, Gable DL, Jurgens J, Grange DK, </w:t>
      </w:r>
      <w:proofErr w:type="spellStart"/>
      <w:r w:rsidR="00BA4A14" w:rsidRPr="00E573CB">
        <w:rPr>
          <w:rFonts w:ascii="Times New Roman" w:hAnsi="Times New Roman" w:cs="Times New Roman"/>
        </w:rPr>
        <w:t>Belnap</w:t>
      </w:r>
      <w:proofErr w:type="spellEnd"/>
      <w:r w:rsidR="00BA4A14" w:rsidRPr="00E573CB">
        <w:rPr>
          <w:rFonts w:ascii="Times New Roman" w:hAnsi="Times New Roman" w:cs="Times New Roman"/>
        </w:rPr>
        <w:t xml:space="preserve"> N, </w:t>
      </w:r>
      <w:proofErr w:type="spellStart"/>
      <w:r w:rsidR="00BA4A14" w:rsidRPr="00E573CB">
        <w:rPr>
          <w:rFonts w:ascii="Times New Roman" w:hAnsi="Times New Roman" w:cs="Times New Roman"/>
        </w:rPr>
        <w:t>Siniard</w:t>
      </w:r>
      <w:proofErr w:type="spellEnd"/>
      <w:r w:rsidR="00BA4A14" w:rsidRPr="00E573CB">
        <w:rPr>
          <w:rFonts w:ascii="Times New Roman" w:hAnsi="Times New Roman" w:cs="Times New Roman"/>
        </w:rPr>
        <w:t xml:space="preserve"> A, </w:t>
      </w:r>
      <w:proofErr w:type="spellStart"/>
      <w:r w:rsidR="00BA4A14" w:rsidRPr="00E573CB">
        <w:rPr>
          <w:rFonts w:ascii="Times New Roman" w:hAnsi="Times New Roman" w:cs="Times New Roman"/>
        </w:rPr>
        <w:t>Szelinger</w:t>
      </w:r>
      <w:proofErr w:type="spellEnd"/>
      <w:r w:rsidR="00BA4A14" w:rsidRPr="00E573CB">
        <w:rPr>
          <w:rFonts w:ascii="Times New Roman" w:hAnsi="Times New Roman" w:cs="Times New Roman"/>
        </w:rPr>
        <w:t xml:space="preserve"> S, </w:t>
      </w:r>
      <w:proofErr w:type="spellStart"/>
      <w:r w:rsidR="00BA4A14" w:rsidRPr="00E573CB">
        <w:rPr>
          <w:rFonts w:ascii="Times New Roman" w:hAnsi="Times New Roman" w:cs="Times New Roman"/>
        </w:rPr>
        <w:t>Schrauwen</w:t>
      </w:r>
      <w:proofErr w:type="spellEnd"/>
      <w:r w:rsidR="00BA4A14" w:rsidRPr="00E573CB">
        <w:rPr>
          <w:rFonts w:ascii="Times New Roman" w:hAnsi="Times New Roman" w:cs="Times New Roman"/>
        </w:rPr>
        <w:t xml:space="preserve"> I, </w:t>
      </w:r>
      <w:proofErr w:type="spellStart"/>
      <w:r w:rsidR="00BA4A14" w:rsidRPr="00E573CB">
        <w:rPr>
          <w:rFonts w:ascii="Times New Roman" w:hAnsi="Times New Roman" w:cs="Times New Roman"/>
        </w:rPr>
        <w:t>Richholt</w:t>
      </w:r>
      <w:proofErr w:type="spellEnd"/>
      <w:r w:rsidR="00BA4A14" w:rsidRPr="00E573CB">
        <w:rPr>
          <w:rFonts w:ascii="Times New Roman" w:hAnsi="Times New Roman" w:cs="Times New Roman"/>
        </w:rPr>
        <w:t xml:space="preserve"> RF, Vallee SE, </w:t>
      </w:r>
      <w:proofErr w:type="spellStart"/>
      <w:r w:rsidR="00BA4A14" w:rsidRPr="00E573CB">
        <w:rPr>
          <w:rFonts w:ascii="Times New Roman" w:hAnsi="Times New Roman" w:cs="Times New Roman"/>
        </w:rPr>
        <w:t>Dinulos</w:t>
      </w:r>
      <w:proofErr w:type="spellEnd"/>
      <w:r w:rsidR="00BA4A14" w:rsidRPr="00E573CB">
        <w:rPr>
          <w:rFonts w:ascii="Times New Roman" w:hAnsi="Times New Roman" w:cs="Times New Roman"/>
        </w:rPr>
        <w:t xml:space="preserve"> MBP, Valle D, </w:t>
      </w:r>
      <w:proofErr w:type="spellStart"/>
      <w:r w:rsidR="00BA4A14" w:rsidRPr="00E573CB">
        <w:rPr>
          <w:rFonts w:ascii="Times New Roman" w:hAnsi="Times New Roman" w:cs="Times New Roman"/>
        </w:rPr>
        <w:t>Armanios</w:t>
      </w:r>
      <w:proofErr w:type="spellEnd"/>
      <w:r w:rsidR="00BA4A14" w:rsidRPr="00E573CB">
        <w:rPr>
          <w:rFonts w:ascii="Times New Roman" w:hAnsi="Times New Roman" w:cs="Times New Roman"/>
        </w:rPr>
        <w:t xml:space="preserve"> M, Hoover-Fong J. A Syndromic Intellectual Disability Disorder Caused by Variants in TELO2, a Gene Encoding a Component of the TTT Complex. Am. J. Hum. Genet. 2016 May 5;98(5):909-918. doi:10.1016/j.ajhg.2016.03.014. PubMed: 27132593.</w:t>
      </w:r>
    </w:p>
    <w:p w14:paraId="4BB30D76" w14:textId="1827AF36" w:rsidR="001043D0" w:rsidRPr="00E573CB" w:rsidRDefault="001043D0" w:rsidP="00C82106">
      <w:pPr>
        <w:rPr>
          <w:rFonts w:ascii="Times New Roman" w:hAnsi="Times New Roman" w:cs="Times New Roman"/>
        </w:rPr>
      </w:pPr>
    </w:p>
    <w:sectPr w:rsidR="001043D0" w:rsidRPr="00E573CB" w:rsidSect="003D1E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2290D" w14:textId="77777777" w:rsidR="00381FED" w:rsidRDefault="00381FED" w:rsidP="00A91BC2">
      <w:r>
        <w:separator/>
      </w:r>
    </w:p>
  </w:endnote>
  <w:endnote w:type="continuationSeparator" w:id="0">
    <w:p w14:paraId="007EEE13" w14:textId="77777777" w:rsidR="00381FED" w:rsidRDefault="00381FED" w:rsidP="00A9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C9924D" w14:textId="77777777" w:rsidR="00381FED" w:rsidRDefault="00381FED" w:rsidP="00A91BC2">
      <w:r>
        <w:separator/>
      </w:r>
    </w:p>
  </w:footnote>
  <w:footnote w:type="continuationSeparator" w:id="0">
    <w:p w14:paraId="3277F369" w14:textId="77777777" w:rsidR="00381FED" w:rsidRDefault="00381FED" w:rsidP="00A91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C6D0B"/>
    <w:multiLevelType w:val="hybridMultilevel"/>
    <w:tmpl w:val="18303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D7488"/>
    <w:multiLevelType w:val="hybridMultilevel"/>
    <w:tmpl w:val="996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D24B3"/>
    <w:multiLevelType w:val="hybridMultilevel"/>
    <w:tmpl w:val="C4CC62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9660E8"/>
    <w:multiLevelType w:val="hybridMultilevel"/>
    <w:tmpl w:val="C8E6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221F52"/>
    <w:multiLevelType w:val="hybridMultilevel"/>
    <w:tmpl w:val="75640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CC31CA"/>
    <w:multiLevelType w:val="hybridMultilevel"/>
    <w:tmpl w:val="AAD89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460068"/>
    <w:multiLevelType w:val="hybridMultilevel"/>
    <w:tmpl w:val="8662E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ORPHANET&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wwzder4dw5eye2fzkxtz2xtd0595zzv0ez&quot;&gt;GeneMatcher&lt;record-ids&gt;&lt;item&gt;1&lt;/item&gt;&lt;item&gt;2&lt;/item&gt;&lt;item&gt;3&lt;/item&gt;&lt;item&gt;5&lt;/item&gt;&lt;item&gt;6&lt;/item&gt;&lt;item&gt;7&lt;/item&gt;&lt;item&gt;8&lt;/item&gt;&lt;item&gt;9&lt;/item&gt;&lt;item&gt;10&lt;/item&gt;&lt;item&gt;11&lt;/item&gt;&lt;item&gt;12&lt;/item&gt;&lt;item&gt;13&lt;/item&gt;&lt;item&gt;14&lt;/item&gt;&lt;item&gt;17&lt;/item&gt;&lt;item&gt;18&lt;/item&gt;&lt;item&gt;20&lt;/item&gt;&lt;item&gt;21&lt;/item&gt;&lt;item&gt;22&lt;/item&gt;&lt;item&gt;24&lt;/item&gt;&lt;item&gt;25&lt;/item&gt;&lt;item&gt;26&lt;/item&gt;&lt;item&gt;30&lt;/item&gt;&lt;item&gt;31&lt;/item&gt;&lt;item&gt;32&lt;/item&gt;&lt;item&gt;33&lt;/item&gt;&lt;/record-ids&gt;&lt;/item&gt;&lt;/Libraries&gt;"/>
  </w:docVars>
  <w:rsids>
    <w:rsidRoot w:val="00B314DC"/>
    <w:rsid w:val="00000FA9"/>
    <w:rsid w:val="0000542A"/>
    <w:rsid w:val="00006F2A"/>
    <w:rsid w:val="00020131"/>
    <w:rsid w:val="00021375"/>
    <w:rsid w:val="00027E08"/>
    <w:rsid w:val="00031C4B"/>
    <w:rsid w:val="00035596"/>
    <w:rsid w:val="00035965"/>
    <w:rsid w:val="00037FAD"/>
    <w:rsid w:val="00041C2F"/>
    <w:rsid w:val="000446E3"/>
    <w:rsid w:val="000547B1"/>
    <w:rsid w:val="000552B6"/>
    <w:rsid w:val="00056008"/>
    <w:rsid w:val="0006047E"/>
    <w:rsid w:val="00061EAF"/>
    <w:rsid w:val="00067EA2"/>
    <w:rsid w:val="00075721"/>
    <w:rsid w:val="00075FA9"/>
    <w:rsid w:val="00077345"/>
    <w:rsid w:val="000800FF"/>
    <w:rsid w:val="00082EB5"/>
    <w:rsid w:val="00092BC1"/>
    <w:rsid w:val="0009385F"/>
    <w:rsid w:val="000945D0"/>
    <w:rsid w:val="000A3F3C"/>
    <w:rsid w:val="000A6B9D"/>
    <w:rsid w:val="000B303C"/>
    <w:rsid w:val="000B73BA"/>
    <w:rsid w:val="000D448F"/>
    <w:rsid w:val="000D47DC"/>
    <w:rsid w:val="000E032B"/>
    <w:rsid w:val="000E432C"/>
    <w:rsid w:val="001043D0"/>
    <w:rsid w:val="00105618"/>
    <w:rsid w:val="00106273"/>
    <w:rsid w:val="00124A8B"/>
    <w:rsid w:val="00125979"/>
    <w:rsid w:val="0012761C"/>
    <w:rsid w:val="00137C7F"/>
    <w:rsid w:val="0014294E"/>
    <w:rsid w:val="0015038A"/>
    <w:rsid w:val="001515B8"/>
    <w:rsid w:val="00154F1F"/>
    <w:rsid w:val="001553B4"/>
    <w:rsid w:val="001574FF"/>
    <w:rsid w:val="0016044E"/>
    <w:rsid w:val="00163D45"/>
    <w:rsid w:val="00163F77"/>
    <w:rsid w:val="00165F11"/>
    <w:rsid w:val="00180302"/>
    <w:rsid w:val="00191D83"/>
    <w:rsid w:val="00193C06"/>
    <w:rsid w:val="00194714"/>
    <w:rsid w:val="001A5A2E"/>
    <w:rsid w:val="001A7747"/>
    <w:rsid w:val="001B2A4F"/>
    <w:rsid w:val="001B7F7F"/>
    <w:rsid w:val="001C2900"/>
    <w:rsid w:val="001C4B17"/>
    <w:rsid w:val="001C6370"/>
    <w:rsid w:val="001C7370"/>
    <w:rsid w:val="001D77C8"/>
    <w:rsid w:val="001E1D5E"/>
    <w:rsid w:val="001E38AB"/>
    <w:rsid w:val="001E61B2"/>
    <w:rsid w:val="001E7426"/>
    <w:rsid w:val="00210C0C"/>
    <w:rsid w:val="00212687"/>
    <w:rsid w:val="00212CE2"/>
    <w:rsid w:val="0021438E"/>
    <w:rsid w:val="00220D05"/>
    <w:rsid w:val="00221395"/>
    <w:rsid w:val="0022379B"/>
    <w:rsid w:val="00225A13"/>
    <w:rsid w:val="002272A3"/>
    <w:rsid w:val="00227575"/>
    <w:rsid w:val="0023019C"/>
    <w:rsid w:val="002302FE"/>
    <w:rsid w:val="0025656C"/>
    <w:rsid w:val="00257762"/>
    <w:rsid w:val="00267A11"/>
    <w:rsid w:val="00271AFB"/>
    <w:rsid w:val="00281FEF"/>
    <w:rsid w:val="0029701C"/>
    <w:rsid w:val="002A21F7"/>
    <w:rsid w:val="002A2819"/>
    <w:rsid w:val="002A2E32"/>
    <w:rsid w:val="002A38BB"/>
    <w:rsid w:val="002A3C13"/>
    <w:rsid w:val="002A722B"/>
    <w:rsid w:val="002C37A9"/>
    <w:rsid w:val="002C6980"/>
    <w:rsid w:val="002C7FD7"/>
    <w:rsid w:val="002D2E89"/>
    <w:rsid w:val="002D62E3"/>
    <w:rsid w:val="002E1027"/>
    <w:rsid w:val="002F3CA9"/>
    <w:rsid w:val="002F6D54"/>
    <w:rsid w:val="00306625"/>
    <w:rsid w:val="0032394E"/>
    <w:rsid w:val="00326595"/>
    <w:rsid w:val="00342054"/>
    <w:rsid w:val="00362AFB"/>
    <w:rsid w:val="00370944"/>
    <w:rsid w:val="00373D2D"/>
    <w:rsid w:val="003747B1"/>
    <w:rsid w:val="00377B97"/>
    <w:rsid w:val="00381FED"/>
    <w:rsid w:val="003831AE"/>
    <w:rsid w:val="00384B96"/>
    <w:rsid w:val="00386E4D"/>
    <w:rsid w:val="003926E7"/>
    <w:rsid w:val="00392E35"/>
    <w:rsid w:val="00396CFE"/>
    <w:rsid w:val="00397E21"/>
    <w:rsid w:val="003A3D19"/>
    <w:rsid w:val="003A60EA"/>
    <w:rsid w:val="003B3B2D"/>
    <w:rsid w:val="003C7623"/>
    <w:rsid w:val="003D1ED7"/>
    <w:rsid w:val="003D1EF1"/>
    <w:rsid w:val="003D50C6"/>
    <w:rsid w:val="003E50A4"/>
    <w:rsid w:val="003F07A3"/>
    <w:rsid w:val="003F7741"/>
    <w:rsid w:val="003F7B11"/>
    <w:rsid w:val="003F7BCA"/>
    <w:rsid w:val="00403338"/>
    <w:rsid w:val="004109D7"/>
    <w:rsid w:val="00415B81"/>
    <w:rsid w:val="004257DE"/>
    <w:rsid w:val="00426388"/>
    <w:rsid w:val="0043031E"/>
    <w:rsid w:val="004362F1"/>
    <w:rsid w:val="0043714A"/>
    <w:rsid w:val="004525C5"/>
    <w:rsid w:val="004631C9"/>
    <w:rsid w:val="004640C2"/>
    <w:rsid w:val="0047315D"/>
    <w:rsid w:val="0047683B"/>
    <w:rsid w:val="00481ADC"/>
    <w:rsid w:val="0048368E"/>
    <w:rsid w:val="00492776"/>
    <w:rsid w:val="004A1027"/>
    <w:rsid w:val="004A7998"/>
    <w:rsid w:val="004B13ED"/>
    <w:rsid w:val="004B3BE3"/>
    <w:rsid w:val="004D5464"/>
    <w:rsid w:val="004E4232"/>
    <w:rsid w:val="004E7C7C"/>
    <w:rsid w:val="004F3236"/>
    <w:rsid w:val="004F5FCD"/>
    <w:rsid w:val="00510DEE"/>
    <w:rsid w:val="005207DA"/>
    <w:rsid w:val="005317B9"/>
    <w:rsid w:val="005449E8"/>
    <w:rsid w:val="0055207C"/>
    <w:rsid w:val="0055280F"/>
    <w:rsid w:val="00552E1D"/>
    <w:rsid w:val="0056709F"/>
    <w:rsid w:val="0057165B"/>
    <w:rsid w:val="00585828"/>
    <w:rsid w:val="0058671D"/>
    <w:rsid w:val="00592031"/>
    <w:rsid w:val="00593B40"/>
    <w:rsid w:val="005B2F92"/>
    <w:rsid w:val="005B456F"/>
    <w:rsid w:val="005C121A"/>
    <w:rsid w:val="005C3234"/>
    <w:rsid w:val="005C64AF"/>
    <w:rsid w:val="005D0E31"/>
    <w:rsid w:val="005D1216"/>
    <w:rsid w:val="005D13F7"/>
    <w:rsid w:val="005D6A37"/>
    <w:rsid w:val="005D6C0A"/>
    <w:rsid w:val="005E2D34"/>
    <w:rsid w:val="005E2E44"/>
    <w:rsid w:val="005F592A"/>
    <w:rsid w:val="00613356"/>
    <w:rsid w:val="006152FC"/>
    <w:rsid w:val="00620A73"/>
    <w:rsid w:val="00626244"/>
    <w:rsid w:val="006467AF"/>
    <w:rsid w:val="006511AB"/>
    <w:rsid w:val="00670A86"/>
    <w:rsid w:val="00674A20"/>
    <w:rsid w:val="00675578"/>
    <w:rsid w:val="006763EF"/>
    <w:rsid w:val="00680BC7"/>
    <w:rsid w:val="00683345"/>
    <w:rsid w:val="00683741"/>
    <w:rsid w:val="00687BC3"/>
    <w:rsid w:val="00693398"/>
    <w:rsid w:val="00693DCC"/>
    <w:rsid w:val="00696A61"/>
    <w:rsid w:val="006A6D8B"/>
    <w:rsid w:val="006B1B92"/>
    <w:rsid w:val="006B726D"/>
    <w:rsid w:val="006D18E0"/>
    <w:rsid w:val="006D1F7C"/>
    <w:rsid w:val="006D5B6F"/>
    <w:rsid w:val="006D60E4"/>
    <w:rsid w:val="006E6DFC"/>
    <w:rsid w:val="006E7748"/>
    <w:rsid w:val="00705F40"/>
    <w:rsid w:val="00712BE1"/>
    <w:rsid w:val="0071352D"/>
    <w:rsid w:val="00717300"/>
    <w:rsid w:val="007232F4"/>
    <w:rsid w:val="007260EA"/>
    <w:rsid w:val="007338FC"/>
    <w:rsid w:val="00737388"/>
    <w:rsid w:val="0074390D"/>
    <w:rsid w:val="00751A77"/>
    <w:rsid w:val="007528AA"/>
    <w:rsid w:val="00757859"/>
    <w:rsid w:val="00764A31"/>
    <w:rsid w:val="0077148C"/>
    <w:rsid w:val="00772E8A"/>
    <w:rsid w:val="007907A4"/>
    <w:rsid w:val="0079320C"/>
    <w:rsid w:val="007B6B1F"/>
    <w:rsid w:val="007B6BF0"/>
    <w:rsid w:val="007C32D0"/>
    <w:rsid w:val="007C3B04"/>
    <w:rsid w:val="007C4CF8"/>
    <w:rsid w:val="007D3967"/>
    <w:rsid w:val="00800BF8"/>
    <w:rsid w:val="008042E0"/>
    <w:rsid w:val="008117ED"/>
    <w:rsid w:val="0081389C"/>
    <w:rsid w:val="00815197"/>
    <w:rsid w:val="008161A5"/>
    <w:rsid w:val="00820BDB"/>
    <w:rsid w:val="00824754"/>
    <w:rsid w:val="0082700F"/>
    <w:rsid w:val="00835F46"/>
    <w:rsid w:val="00844196"/>
    <w:rsid w:val="0084583F"/>
    <w:rsid w:val="00845C24"/>
    <w:rsid w:val="0085105F"/>
    <w:rsid w:val="0086214D"/>
    <w:rsid w:val="008664BF"/>
    <w:rsid w:val="00876BF4"/>
    <w:rsid w:val="00883616"/>
    <w:rsid w:val="00886E00"/>
    <w:rsid w:val="00895B8B"/>
    <w:rsid w:val="008A3BF3"/>
    <w:rsid w:val="008A496A"/>
    <w:rsid w:val="008A55BA"/>
    <w:rsid w:val="008B1F68"/>
    <w:rsid w:val="008D7215"/>
    <w:rsid w:val="008E5388"/>
    <w:rsid w:val="008E6047"/>
    <w:rsid w:val="00901AFE"/>
    <w:rsid w:val="00955B14"/>
    <w:rsid w:val="0096142F"/>
    <w:rsid w:val="00962759"/>
    <w:rsid w:val="0096596B"/>
    <w:rsid w:val="00966C75"/>
    <w:rsid w:val="00972273"/>
    <w:rsid w:val="00974829"/>
    <w:rsid w:val="00975D0C"/>
    <w:rsid w:val="00986D7C"/>
    <w:rsid w:val="009A6AB1"/>
    <w:rsid w:val="009A6D67"/>
    <w:rsid w:val="009C528F"/>
    <w:rsid w:val="009C729C"/>
    <w:rsid w:val="009C736F"/>
    <w:rsid w:val="009D4485"/>
    <w:rsid w:val="009D4FD1"/>
    <w:rsid w:val="009E0370"/>
    <w:rsid w:val="009F44F9"/>
    <w:rsid w:val="00A048B0"/>
    <w:rsid w:val="00A23335"/>
    <w:rsid w:val="00A25A1A"/>
    <w:rsid w:val="00A40709"/>
    <w:rsid w:val="00A55DDC"/>
    <w:rsid w:val="00A5742E"/>
    <w:rsid w:val="00A74D16"/>
    <w:rsid w:val="00A82625"/>
    <w:rsid w:val="00A82A19"/>
    <w:rsid w:val="00A8415A"/>
    <w:rsid w:val="00A85033"/>
    <w:rsid w:val="00A85EAD"/>
    <w:rsid w:val="00A91BC2"/>
    <w:rsid w:val="00A95BD3"/>
    <w:rsid w:val="00A96024"/>
    <w:rsid w:val="00AA0DBD"/>
    <w:rsid w:val="00AA582B"/>
    <w:rsid w:val="00AB4E6C"/>
    <w:rsid w:val="00AC131F"/>
    <w:rsid w:val="00B0165E"/>
    <w:rsid w:val="00B0181C"/>
    <w:rsid w:val="00B03D70"/>
    <w:rsid w:val="00B0461F"/>
    <w:rsid w:val="00B0686E"/>
    <w:rsid w:val="00B24375"/>
    <w:rsid w:val="00B27E60"/>
    <w:rsid w:val="00B314DC"/>
    <w:rsid w:val="00B3189D"/>
    <w:rsid w:val="00B41A42"/>
    <w:rsid w:val="00B41E81"/>
    <w:rsid w:val="00B41EEA"/>
    <w:rsid w:val="00B50EFA"/>
    <w:rsid w:val="00B6303B"/>
    <w:rsid w:val="00B660BB"/>
    <w:rsid w:val="00B73AA1"/>
    <w:rsid w:val="00B73C1E"/>
    <w:rsid w:val="00B82B8B"/>
    <w:rsid w:val="00B868CC"/>
    <w:rsid w:val="00B9737A"/>
    <w:rsid w:val="00BA077A"/>
    <w:rsid w:val="00BA344F"/>
    <w:rsid w:val="00BA3AAE"/>
    <w:rsid w:val="00BA4A14"/>
    <w:rsid w:val="00BB28CE"/>
    <w:rsid w:val="00BB7C63"/>
    <w:rsid w:val="00BB7DE3"/>
    <w:rsid w:val="00BC29BC"/>
    <w:rsid w:val="00BC49C0"/>
    <w:rsid w:val="00BD4466"/>
    <w:rsid w:val="00BE5E58"/>
    <w:rsid w:val="00BF1806"/>
    <w:rsid w:val="00BF5F70"/>
    <w:rsid w:val="00C07D4A"/>
    <w:rsid w:val="00C10F36"/>
    <w:rsid w:val="00C213F9"/>
    <w:rsid w:val="00C23C2C"/>
    <w:rsid w:val="00C26C8B"/>
    <w:rsid w:val="00C31C7A"/>
    <w:rsid w:val="00C4093B"/>
    <w:rsid w:val="00C40C5C"/>
    <w:rsid w:val="00C504BD"/>
    <w:rsid w:val="00C57F1C"/>
    <w:rsid w:val="00C64882"/>
    <w:rsid w:val="00C65F6C"/>
    <w:rsid w:val="00C67806"/>
    <w:rsid w:val="00C7006D"/>
    <w:rsid w:val="00C71E8C"/>
    <w:rsid w:val="00C765AF"/>
    <w:rsid w:val="00C76752"/>
    <w:rsid w:val="00C81042"/>
    <w:rsid w:val="00C82106"/>
    <w:rsid w:val="00C82DB6"/>
    <w:rsid w:val="00CB21F4"/>
    <w:rsid w:val="00CC12DE"/>
    <w:rsid w:val="00CD1D27"/>
    <w:rsid w:val="00CD30E4"/>
    <w:rsid w:val="00CD3AB6"/>
    <w:rsid w:val="00CD6194"/>
    <w:rsid w:val="00CE1A94"/>
    <w:rsid w:val="00CE26FB"/>
    <w:rsid w:val="00CE6384"/>
    <w:rsid w:val="00CF2214"/>
    <w:rsid w:val="00D028BC"/>
    <w:rsid w:val="00D03D28"/>
    <w:rsid w:val="00D06711"/>
    <w:rsid w:val="00D27BC4"/>
    <w:rsid w:val="00D30F60"/>
    <w:rsid w:val="00D37162"/>
    <w:rsid w:val="00D41300"/>
    <w:rsid w:val="00D445D8"/>
    <w:rsid w:val="00D4699B"/>
    <w:rsid w:val="00D62E0D"/>
    <w:rsid w:val="00D6400F"/>
    <w:rsid w:val="00D80758"/>
    <w:rsid w:val="00D8215A"/>
    <w:rsid w:val="00D8438C"/>
    <w:rsid w:val="00D95DF8"/>
    <w:rsid w:val="00DA0E3D"/>
    <w:rsid w:val="00DA157C"/>
    <w:rsid w:val="00DA2700"/>
    <w:rsid w:val="00DB04E6"/>
    <w:rsid w:val="00DB1FDF"/>
    <w:rsid w:val="00DC38E2"/>
    <w:rsid w:val="00DC66EC"/>
    <w:rsid w:val="00DC6F36"/>
    <w:rsid w:val="00DD4A77"/>
    <w:rsid w:val="00DD622F"/>
    <w:rsid w:val="00DE04AD"/>
    <w:rsid w:val="00DE0B9D"/>
    <w:rsid w:val="00DE0DDF"/>
    <w:rsid w:val="00DE2E33"/>
    <w:rsid w:val="00DF65AC"/>
    <w:rsid w:val="00E04767"/>
    <w:rsid w:val="00E25486"/>
    <w:rsid w:val="00E269E3"/>
    <w:rsid w:val="00E34D2C"/>
    <w:rsid w:val="00E37D11"/>
    <w:rsid w:val="00E4404A"/>
    <w:rsid w:val="00E4515F"/>
    <w:rsid w:val="00E573CB"/>
    <w:rsid w:val="00E578AC"/>
    <w:rsid w:val="00E621F6"/>
    <w:rsid w:val="00E825EF"/>
    <w:rsid w:val="00E913E4"/>
    <w:rsid w:val="00E97908"/>
    <w:rsid w:val="00EA19C3"/>
    <w:rsid w:val="00EA1DC8"/>
    <w:rsid w:val="00EA6787"/>
    <w:rsid w:val="00EB175B"/>
    <w:rsid w:val="00EB3C3F"/>
    <w:rsid w:val="00EB5C6D"/>
    <w:rsid w:val="00EB64B2"/>
    <w:rsid w:val="00EC2A60"/>
    <w:rsid w:val="00EC4F35"/>
    <w:rsid w:val="00ED53F1"/>
    <w:rsid w:val="00EE4BF5"/>
    <w:rsid w:val="00EF156C"/>
    <w:rsid w:val="00EF5587"/>
    <w:rsid w:val="00EF6008"/>
    <w:rsid w:val="00F1597F"/>
    <w:rsid w:val="00F205F3"/>
    <w:rsid w:val="00F217EA"/>
    <w:rsid w:val="00F221E2"/>
    <w:rsid w:val="00F24FEE"/>
    <w:rsid w:val="00F41FA2"/>
    <w:rsid w:val="00F4510D"/>
    <w:rsid w:val="00F451A2"/>
    <w:rsid w:val="00F45BB5"/>
    <w:rsid w:val="00F4786D"/>
    <w:rsid w:val="00F53895"/>
    <w:rsid w:val="00F73F77"/>
    <w:rsid w:val="00F80835"/>
    <w:rsid w:val="00F83AD3"/>
    <w:rsid w:val="00F90ADA"/>
    <w:rsid w:val="00F9469A"/>
    <w:rsid w:val="00FA72EA"/>
    <w:rsid w:val="00FB0E55"/>
    <w:rsid w:val="00FB30EC"/>
    <w:rsid w:val="00FB3594"/>
    <w:rsid w:val="00FB5942"/>
    <w:rsid w:val="00FD2C4C"/>
    <w:rsid w:val="00FE20F7"/>
    <w:rsid w:val="00FE32BE"/>
    <w:rsid w:val="00FF0CCC"/>
    <w:rsid w:val="00FF6C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D6C28"/>
  <w14:defaultImageDpi w14:val="300"/>
  <w15:docId w15:val="{B43264B8-B755-4FFC-9456-AE64F40F1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2776"/>
    <w:rPr>
      <w:color w:val="0000FF" w:themeColor="hyperlink"/>
      <w:u w:val="single"/>
    </w:rPr>
  </w:style>
  <w:style w:type="character" w:styleId="CommentReference">
    <w:name w:val="annotation reference"/>
    <w:basedOn w:val="DefaultParagraphFont"/>
    <w:uiPriority w:val="99"/>
    <w:semiHidden/>
    <w:unhideWhenUsed/>
    <w:rsid w:val="00B9737A"/>
    <w:rPr>
      <w:sz w:val="18"/>
      <w:szCs w:val="18"/>
    </w:rPr>
  </w:style>
  <w:style w:type="paragraph" w:styleId="CommentText">
    <w:name w:val="annotation text"/>
    <w:basedOn w:val="Normal"/>
    <w:link w:val="CommentTextChar"/>
    <w:uiPriority w:val="99"/>
    <w:unhideWhenUsed/>
    <w:rsid w:val="00B9737A"/>
  </w:style>
  <w:style w:type="character" w:customStyle="1" w:styleId="CommentTextChar">
    <w:name w:val="Comment Text Char"/>
    <w:basedOn w:val="DefaultParagraphFont"/>
    <w:link w:val="CommentText"/>
    <w:uiPriority w:val="99"/>
    <w:rsid w:val="00B9737A"/>
  </w:style>
  <w:style w:type="paragraph" w:styleId="CommentSubject">
    <w:name w:val="annotation subject"/>
    <w:basedOn w:val="CommentText"/>
    <w:next w:val="CommentText"/>
    <w:link w:val="CommentSubjectChar"/>
    <w:uiPriority w:val="99"/>
    <w:semiHidden/>
    <w:unhideWhenUsed/>
    <w:rsid w:val="00B9737A"/>
    <w:rPr>
      <w:b/>
      <w:bCs/>
      <w:sz w:val="20"/>
      <w:szCs w:val="20"/>
    </w:rPr>
  </w:style>
  <w:style w:type="character" w:customStyle="1" w:styleId="CommentSubjectChar">
    <w:name w:val="Comment Subject Char"/>
    <w:basedOn w:val="CommentTextChar"/>
    <w:link w:val="CommentSubject"/>
    <w:uiPriority w:val="99"/>
    <w:semiHidden/>
    <w:rsid w:val="00B9737A"/>
    <w:rPr>
      <w:b/>
      <w:bCs/>
      <w:sz w:val="20"/>
      <w:szCs w:val="20"/>
    </w:rPr>
  </w:style>
  <w:style w:type="paragraph" w:styleId="BalloonText">
    <w:name w:val="Balloon Text"/>
    <w:basedOn w:val="Normal"/>
    <w:link w:val="BalloonTextChar"/>
    <w:uiPriority w:val="99"/>
    <w:semiHidden/>
    <w:unhideWhenUsed/>
    <w:rsid w:val="00B9737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737A"/>
    <w:rPr>
      <w:rFonts w:ascii="Lucida Grande" w:hAnsi="Lucida Grande" w:cs="Lucida Grande"/>
      <w:sz w:val="18"/>
      <w:szCs w:val="18"/>
    </w:rPr>
  </w:style>
  <w:style w:type="character" w:styleId="Emphasis">
    <w:name w:val="Emphasis"/>
    <w:basedOn w:val="DefaultParagraphFont"/>
    <w:uiPriority w:val="20"/>
    <w:qFormat/>
    <w:rsid w:val="0086214D"/>
    <w:rPr>
      <w:i/>
      <w:iCs/>
    </w:rPr>
  </w:style>
  <w:style w:type="paragraph" w:styleId="NormalWeb">
    <w:name w:val="Normal (Web)"/>
    <w:basedOn w:val="Normal"/>
    <w:uiPriority w:val="99"/>
    <w:unhideWhenUsed/>
    <w:rsid w:val="003F7B11"/>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91BC2"/>
    <w:pPr>
      <w:tabs>
        <w:tab w:val="center" w:pos="4680"/>
        <w:tab w:val="right" w:pos="9360"/>
      </w:tabs>
    </w:pPr>
  </w:style>
  <w:style w:type="character" w:customStyle="1" w:styleId="HeaderChar">
    <w:name w:val="Header Char"/>
    <w:basedOn w:val="DefaultParagraphFont"/>
    <w:link w:val="Header"/>
    <w:uiPriority w:val="99"/>
    <w:rsid w:val="00A91BC2"/>
  </w:style>
  <w:style w:type="paragraph" w:styleId="Footer">
    <w:name w:val="footer"/>
    <w:basedOn w:val="Normal"/>
    <w:link w:val="FooterChar"/>
    <w:uiPriority w:val="99"/>
    <w:unhideWhenUsed/>
    <w:rsid w:val="00A91BC2"/>
    <w:pPr>
      <w:tabs>
        <w:tab w:val="center" w:pos="4680"/>
        <w:tab w:val="right" w:pos="9360"/>
      </w:tabs>
    </w:pPr>
  </w:style>
  <w:style w:type="character" w:customStyle="1" w:styleId="FooterChar">
    <w:name w:val="Footer Char"/>
    <w:basedOn w:val="DefaultParagraphFont"/>
    <w:link w:val="Footer"/>
    <w:uiPriority w:val="99"/>
    <w:rsid w:val="00A91BC2"/>
  </w:style>
  <w:style w:type="paragraph" w:styleId="Revision">
    <w:name w:val="Revision"/>
    <w:hidden/>
    <w:uiPriority w:val="99"/>
    <w:semiHidden/>
    <w:rsid w:val="00886E00"/>
  </w:style>
  <w:style w:type="character" w:styleId="Strong">
    <w:name w:val="Strong"/>
    <w:basedOn w:val="DefaultParagraphFont"/>
    <w:uiPriority w:val="22"/>
    <w:qFormat/>
    <w:rsid w:val="00D27BC4"/>
    <w:rPr>
      <w:b/>
      <w:bCs/>
    </w:rPr>
  </w:style>
  <w:style w:type="character" w:styleId="UnresolvedMention">
    <w:name w:val="Unresolved Mention"/>
    <w:basedOn w:val="DefaultParagraphFont"/>
    <w:uiPriority w:val="99"/>
    <w:semiHidden/>
    <w:unhideWhenUsed/>
    <w:rsid w:val="00B41A42"/>
    <w:rPr>
      <w:color w:val="605E5C"/>
      <w:shd w:val="clear" w:color="auto" w:fill="E1DFDD"/>
    </w:rPr>
  </w:style>
  <w:style w:type="paragraph" w:styleId="ListParagraph">
    <w:name w:val="List Paragraph"/>
    <w:basedOn w:val="Normal"/>
    <w:uiPriority w:val="34"/>
    <w:qFormat/>
    <w:rsid w:val="00592031"/>
    <w:pPr>
      <w:ind w:left="720"/>
      <w:contextualSpacing/>
    </w:pPr>
  </w:style>
  <w:style w:type="paragraph" w:customStyle="1" w:styleId="EndNoteBibliographyTitle">
    <w:name w:val="EndNote Bibliography Title"/>
    <w:basedOn w:val="Normal"/>
    <w:link w:val="EndNoteBibliographyTitleChar"/>
    <w:rsid w:val="00772E8A"/>
    <w:pPr>
      <w:jc w:val="center"/>
    </w:pPr>
    <w:rPr>
      <w:rFonts w:ascii="Cambria" w:hAnsi="Cambria"/>
    </w:rPr>
  </w:style>
  <w:style w:type="character" w:customStyle="1" w:styleId="EndNoteBibliographyTitleChar">
    <w:name w:val="EndNote Bibliography Title Char"/>
    <w:basedOn w:val="DefaultParagraphFont"/>
    <w:link w:val="EndNoteBibliographyTitle"/>
    <w:rsid w:val="00772E8A"/>
    <w:rPr>
      <w:rFonts w:ascii="Cambria" w:hAnsi="Cambria"/>
    </w:rPr>
  </w:style>
  <w:style w:type="paragraph" w:customStyle="1" w:styleId="EndNoteBibliography">
    <w:name w:val="EndNote Bibliography"/>
    <w:basedOn w:val="Normal"/>
    <w:link w:val="EndNoteBibliographyChar"/>
    <w:rsid w:val="00772E8A"/>
    <w:pPr>
      <w:jc w:val="both"/>
    </w:pPr>
    <w:rPr>
      <w:rFonts w:ascii="Cambria" w:hAnsi="Cambria"/>
    </w:rPr>
  </w:style>
  <w:style w:type="character" w:customStyle="1" w:styleId="EndNoteBibliographyChar">
    <w:name w:val="EndNote Bibliography Char"/>
    <w:basedOn w:val="DefaultParagraphFont"/>
    <w:link w:val="EndNoteBibliography"/>
    <w:rsid w:val="00772E8A"/>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60817">
      <w:bodyDiv w:val="1"/>
      <w:marLeft w:val="0"/>
      <w:marRight w:val="0"/>
      <w:marTop w:val="0"/>
      <w:marBottom w:val="0"/>
      <w:divBdr>
        <w:top w:val="none" w:sz="0" w:space="0" w:color="auto"/>
        <w:left w:val="none" w:sz="0" w:space="0" w:color="auto"/>
        <w:bottom w:val="none" w:sz="0" w:space="0" w:color="auto"/>
        <w:right w:val="none" w:sz="0" w:space="0" w:color="auto"/>
      </w:divBdr>
    </w:div>
    <w:div w:id="106892996">
      <w:bodyDiv w:val="1"/>
      <w:marLeft w:val="0"/>
      <w:marRight w:val="0"/>
      <w:marTop w:val="0"/>
      <w:marBottom w:val="0"/>
      <w:divBdr>
        <w:top w:val="none" w:sz="0" w:space="0" w:color="auto"/>
        <w:left w:val="none" w:sz="0" w:space="0" w:color="auto"/>
        <w:bottom w:val="none" w:sz="0" w:space="0" w:color="auto"/>
        <w:right w:val="none" w:sz="0" w:space="0" w:color="auto"/>
      </w:divBdr>
    </w:div>
    <w:div w:id="127087984">
      <w:bodyDiv w:val="1"/>
      <w:marLeft w:val="0"/>
      <w:marRight w:val="0"/>
      <w:marTop w:val="0"/>
      <w:marBottom w:val="0"/>
      <w:divBdr>
        <w:top w:val="none" w:sz="0" w:space="0" w:color="auto"/>
        <w:left w:val="none" w:sz="0" w:space="0" w:color="auto"/>
        <w:bottom w:val="none" w:sz="0" w:space="0" w:color="auto"/>
        <w:right w:val="none" w:sz="0" w:space="0" w:color="auto"/>
      </w:divBdr>
    </w:div>
    <w:div w:id="163664761">
      <w:bodyDiv w:val="1"/>
      <w:marLeft w:val="0"/>
      <w:marRight w:val="0"/>
      <w:marTop w:val="0"/>
      <w:marBottom w:val="0"/>
      <w:divBdr>
        <w:top w:val="none" w:sz="0" w:space="0" w:color="auto"/>
        <w:left w:val="none" w:sz="0" w:space="0" w:color="auto"/>
        <w:bottom w:val="none" w:sz="0" w:space="0" w:color="auto"/>
        <w:right w:val="none" w:sz="0" w:space="0" w:color="auto"/>
      </w:divBdr>
      <w:divsChild>
        <w:div w:id="653608995">
          <w:marLeft w:val="0"/>
          <w:marRight w:val="0"/>
          <w:marTop w:val="0"/>
          <w:marBottom w:val="0"/>
          <w:divBdr>
            <w:top w:val="none" w:sz="0" w:space="0" w:color="auto"/>
            <w:left w:val="none" w:sz="0" w:space="0" w:color="auto"/>
            <w:bottom w:val="none" w:sz="0" w:space="0" w:color="auto"/>
            <w:right w:val="none" w:sz="0" w:space="0" w:color="auto"/>
          </w:divBdr>
          <w:divsChild>
            <w:div w:id="806361911">
              <w:marLeft w:val="0"/>
              <w:marRight w:val="0"/>
              <w:marTop w:val="0"/>
              <w:marBottom w:val="0"/>
              <w:divBdr>
                <w:top w:val="none" w:sz="0" w:space="0" w:color="auto"/>
                <w:left w:val="none" w:sz="0" w:space="0" w:color="auto"/>
                <w:bottom w:val="none" w:sz="0" w:space="0" w:color="auto"/>
                <w:right w:val="none" w:sz="0" w:space="0" w:color="auto"/>
              </w:divBdr>
              <w:divsChild>
                <w:div w:id="152528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5923">
      <w:bodyDiv w:val="1"/>
      <w:marLeft w:val="0"/>
      <w:marRight w:val="0"/>
      <w:marTop w:val="0"/>
      <w:marBottom w:val="0"/>
      <w:divBdr>
        <w:top w:val="none" w:sz="0" w:space="0" w:color="auto"/>
        <w:left w:val="none" w:sz="0" w:space="0" w:color="auto"/>
        <w:bottom w:val="none" w:sz="0" w:space="0" w:color="auto"/>
        <w:right w:val="none" w:sz="0" w:space="0" w:color="auto"/>
      </w:divBdr>
    </w:div>
    <w:div w:id="198595409">
      <w:bodyDiv w:val="1"/>
      <w:marLeft w:val="0"/>
      <w:marRight w:val="0"/>
      <w:marTop w:val="0"/>
      <w:marBottom w:val="0"/>
      <w:divBdr>
        <w:top w:val="none" w:sz="0" w:space="0" w:color="auto"/>
        <w:left w:val="none" w:sz="0" w:space="0" w:color="auto"/>
        <w:bottom w:val="none" w:sz="0" w:space="0" w:color="auto"/>
        <w:right w:val="none" w:sz="0" w:space="0" w:color="auto"/>
      </w:divBdr>
    </w:div>
    <w:div w:id="199753989">
      <w:bodyDiv w:val="1"/>
      <w:marLeft w:val="0"/>
      <w:marRight w:val="0"/>
      <w:marTop w:val="0"/>
      <w:marBottom w:val="0"/>
      <w:divBdr>
        <w:top w:val="none" w:sz="0" w:space="0" w:color="auto"/>
        <w:left w:val="none" w:sz="0" w:space="0" w:color="auto"/>
        <w:bottom w:val="none" w:sz="0" w:space="0" w:color="auto"/>
        <w:right w:val="none" w:sz="0" w:space="0" w:color="auto"/>
      </w:divBdr>
    </w:div>
    <w:div w:id="250085868">
      <w:bodyDiv w:val="1"/>
      <w:marLeft w:val="0"/>
      <w:marRight w:val="0"/>
      <w:marTop w:val="0"/>
      <w:marBottom w:val="0"/>
      <w:divBdr>
        <w:top w:val="none" w:sz="0" w:space="0" w:color="auto"/>
        <w:left w:val="none" w:sz="0" w:space="0" w:color="auto"/>
        <w:bottom w:val="none" w:sz="0" w:space="0" w:color="auto"/>
        <w:right w:val="none" w:sz="0" w:space="0" w:color="auto"/>
      </w:divBdr>
    </w:div>
    <w:div w:id="364907012">
      <w:bodyDiv w:val="1"/>
      <w:marLeft w:val="0"/>
      <w:marRight w:val="0"/>
      <w:marTop w:val="0"/>
      <w:marBottom w:val="0"/>
      <w:divBdr>
        <w:top w:val="none" w:sz="0" w:space="0" w:color="auto"/>
        <w:left w:val="none" w:sz="0" w:space="0" w:color="auto"/>
        <w:bottom w:val="none" w:sz="0" w:space="0" w:color="auto"/>
        <w:right w:val="none" w:sz="0" w:space="0" w:color="auto"/>
      </w:divBdr>
    </w:div>
    <w:div w:id="421993142">
      <w:bodyDiv w:val="1"/>
      <w:marLeft w:val="0"/>
      <w:marRight w:val="0"/>
      <w:marTop w:val="0"/>
      <w:marBottom w:val="0"/>
      <w:divBdr>
        <w:top w:val="none" w:sz="0" w:space="0" w:color="auto"/>
        <w:left w:val="none" w:sz="0" w:space="0" w:color="auto"/>
        <w:bottom w:val="none" w:sz="0" w:space="0" w:color="auto"/>
        <w:right w:val="none" w:sz="0" w:space="0" w:color="auto"/>
      </w:divBdr>
    </w:div>
    <w:div w:id="422073616">
      <w:bodyDiv w:val="1"/>
      <w:marLeft w:val="0"/>
      <w:marRight w:val="0"/>
      <w:marTop w:val="0"/>
      <w:marBottom w:val="0"/>
      <w:divBdr>
        <w:top w:val="none" w:sz="0" w:space="0" w:color="auto"/>
        <w:left w:val="none" w:sz="0" w:space="0" w:color="auto"/>
        <w:bottom w:val="none" w:sz="0" w:space="0" w:color="auto"/>
        <w:right w:val="none" w:sz="0" w:space="0" w:color="auto"/>
      </w:divBdr>
    </w:div>
    <w:div w:id="476261750">
      <w:bodyDiv w:val="1"/>
      <w:marLeft w:val="0"/>
      <w:marRight w:val="0"/>
      <w:marTop w:val="0"/>
      <w:marBottom w:val="0"/>
      <w:divBdr>
        <w:top w:val="none" w:sz="0" w:space="0" w:color="auto"/>
        <w:left w:val="none" w:sz="0" w:space="0" w:color="auto"/>
        <w:bottom w:val="none" w:sz="0" w:space="0" w:color="auto"/>
        <w:right w:val="none" w:sz="0" w:space="0" w:color="auto"/>
      </w:divBdr>
    </w:div>
    <w:div w:id="549727042">
      <w:bodyDiv w:val="1"/>
      <w:marLeft w:val="0"/>
      <w:marRight w:val="0"/>
      <w:marTop w:val="0"/>
      <w:marBottom w:val="0"/>
      <w:divBdr>
        <w:top w:val="none" w:sz="0" w:space="0" w:color="auto"/>
        <w:left w:val="none" w:sz="0" w:space="0" w:color="auto"/>
        <w:bottom w:val="none" w:sz="0" w:space="0" w:color="auto"/>
        <w:right w:val="none" w:sz="0" w:space="0" w:color="auto"/>
      </w:divBdr>
    </w:div>
    <w:div w:id="636565009">
      <w:bodyDiv w:val="1"/>
      <w:marLeft w:val="0"/>
      <w:marRight w:val="0"/>
      <w:marTop w:val="0"/>
      <w:marBottom w:val="0"/>
      <w:divBdr>
        <w:top w:val="none" w:sz="0" w:space="0" w:color="auto"/>
        <w:left w:val="none" w:sz="0" w:space="0" w:color="auto"/>
        <w:bottom w:val="none" w:sz="0" w:space="0" w:color="auto"/>
        <w:right w:val="none" w:sz="0" w:space="0" w:color="auto"/>
      </w:divBdr>
    </w:div>
    <w:div w:id="724528788">
      <w:bodyDiv w:val="1"/>
      <w:marLeft w:val="0"/>
      <w:marRight w:val="0"/>
      <w:marTop w:val="0"/>
      <w:marBottom w:val="0"/>
      <w:divBdr>
        <w:top w:val="none" w:sz="0" w:space="0" w:color="auto"/>
        <w:left w:val="none" w:sz="0" w:space="0" w:color="auto"/>
        <w:bottom w:val="none" w:sz="0" w:space="0" w:color="auto"/>
        <w:right w:val="none" w:sz="0" w:space="0" w:color="auto"/>
      </w:divBdr>
    </w:div>
    <w:div w:id="738480486">
      <w:bodyDiv w:val="1"/>
      <w:marLeft w:val="0"/>
      <w:marRight w:val="0"/>
      <w:marTop w:val="0"/>
      <w:marBottom w:val="0"/>
      <w:divBdr>
        <w:top w:val="none" w:sz="0" w:space="0" w:color="auto"/>
        <w:left w:val="none" w:sz="0" w:space="0" w:color="auto"/>
        <w:bottom w:val="none" w:sz="0" w:space="0" w:color="auto"/>
        <w:right w:val="none" w:sz="0" w:space="0" w:color="auto"/>
      </w:divBdr>
      <w:divsChild>
        <w:div w:id="1958179252">
          <w:marLeft w:val="0"/>
          <w:marRight w:val="0"/>
          <w:marTop w:val="0"/>
          <w:marBottom w:val="0"/>
          <w:divBdr>
            <w:top w:val="none" w:sz="0" w:space="0" w:color="auto"/>
            <w:left w:val="none" w:sz="0" w:space="0" w:color="auto"/>
            <w:bottom w:val="none" w:sz="0" w:space="0" w:color="auto"/>
            <w:right w:val="none" w:sz="0" w:space="0" w:color="auto"/>
          </w:divBdr>
          <w:divsChild>
            <w:div w:id="252014843">
              <w:marLeft w:val="0"/>
              <w:marRight w:val="0"/>
              <w:marTop w:val="0"/>
              <w:marBottom w:val="0"/>
              <w:divBdr>
                <w:top w:val="none" w:sz="0" w:space="0" w:color="auto"/>
                <w:left w:val="none" w:sz="0" w:space="0" w:color="auto"/>
                <w:bottom w:val="none" w:sz="0" w:space="0" w:color="auto"/>
                <w:right w:val="none" w:sz="0" w:space="0" w:color="auto"/>
              </w:divBdr>
              <w:divsChild>
                <w:div w:id="12655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429561">
      <w:bodyDiv w:val="1"/>
      <w:marLeft w:val="0"/>
      <w:marRight w:val="0"/>
      <w:marTop w:val="0"/>
      <w:marBottom w:val="0"/>
      <w:divBdr>
        <w:top w:val="none" w:sz="0" w:space="0" w:color="auto"/>
        <w:left w:val="none" w:sz="0" w:space="0" w:color="auto"/>
        <w:bottom w:val="none" w:sz="0" w:space="0" w:color="auto"/>
        <w:right w:val="none" w:sz="0" w:space="0" w:color="auto"/>
      </w:divBdr>
    </w:div>
    <w:div w:id="788203869">
      <w:bodyDiv w:val="1"/>
      <w:marLeft w:val="0"/>
      <w:marRight w:val="0"/>
      <w:marTop w:val="0"/>
      <w:marBottom w:val="0"/>
      <w:divBdr>
        <w:top w:val="none" w:sz="0" w:space="0" w:color="auto"/>
        <w:left w:val="none" w:sz="0" w:space="0" w:color="auto"/>
        <w:bottom w:val="none" w:sz="0" w:space="0" w:color="auto"/>
        <w:right w:val="none" w:sz="0" w:space="0" w:color="auto"/>
      </w:divBdr>
    </w:div>
    <w:div w:id="821697823">
      <w:bodyDiv w:val="1"/>
      <w:marLeft w:val="0"/>
      <w:marRight w:val="0"/>
      <w:marTop w:val="0"/>
      <w:marBottom w:val="0"/>
      <w:divBdr>
        <w:top w:val="none" w:sz="0" w:space="0" w:color="auto"/>
        <w:left w:val="none" w:sz="0" w:space="0" w:color="auto"/>
        <w:bottom w:val="none" w:sz="0" w:space="0" w:color="auto"/>
        <w:right w:val="none" w:sz="0" w:space="0" w:color="auto"/>
      </w:divBdr>
      <w:divsChild>
        <w:div w:id="1795099518">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835414181">
      <w:bodyDiv w:val="1"/>
      <w:marLeft w:val="0"/>
      <w:marRight w:val="0"/>
      <w:marTop w:val="0"/>
      <w:marBottom w:val="0"/>
      <w:divBdr>
        <w:top w:val="none" w:sz="0" w:space="0" w:color="auto"/>
        <w:left w:val="none" w:sz="0" w:space="0" w:color="auto"/>
        <w:bottom w:val="none" w:sz="0" w:space="0" w:color="auto"/>
        <w:right w:val="none" w:sz="0" w:space="0" w:color="auto"/>
      </w:divBdr>
    </w:div>
    <w:div w:id="842933335">
      <w:bodyDiv w:val="1"/>
      <w:marLeft w:val="0"/>
      <w:marRight w:val="0"/>
      <w:marTop w:val="0"/>
      <w:marBottom w:val="0"/>
      <w:divBdr>
        <w:top w:val="none" w:sz="0" w:space="0" w:color="auto"/>
        <w:left w:val="none" w:sz="0" w:space="0" w:color="auto"/>
        <w:bottom w:val="none" w:sz="0" w:space="0" w:color="auto"/>
        <w:right w:val="none" w:sz="0" w:space="0" w:color="auto"/>
      </w:divBdr>
    </w:div>
    <w:div w:id="1037703693">
      <w:bodyDiv w:val="1"/>
      <w:marLeft w:val="0"/>
      <w:marRight w:val="0"/>
      <w:marTop w:val="0"/>
      <w:marBottom w:val="0"/>
      <w:divBdr>
        <w:top w:val="none" w:sz="0" w:space="0" w:color="auto"/>
        <w:left w:val="none" w:sz="0" w:space="0" w:color="auto"/>
        <w:bottom w:val="none" w:sz="0" w:space="0" w:color="auto"/>
        <w:right w:val="none" w:sz="0" w:space="0" w:color="auto"/>
      </w:divBdr>
    </w:div>
    <w:div w:id="1169295326">
      <w:bodyDiv w:val="1"/>
      <w:marLeft w:val="0"/>
      <w:marRight w:val="0"/>
      <w:marTop w:val="0"/>
      <w:marBottom w:val="0"/>
      <w:divBdr>
        <w:top w:val="none" w:sz="0" w:space="0" w:color="auto"/>
        <w:left w:val="none" w:sz="0" w:space="0" w:color="auto"/>
        <w:bottom w:val="none" w:sz="0" w:space="0" w:color="auto"/>
        <w:right w:val="none" w:sz="0" w:space="0" w:color="auto"/>
      </w:divBdr>
    </w:div>
    <w:div w:id="1214924879">
      <w:bodyDiv w:val="1"/>
      <w:marLeft w:val="0"/>
      <w:marRight w:val="0"/>
      <w:marTop w:val="0"/>
      <w:marBottom w:val="0"/>
      <w:divBdr>
        <w:top w:val="none" w:sz="0" w:space="0" w:color="auto"/>
        <w:left w:val="none" w:sz="0" w:space="0" w:color="auto"/>
        <w:bottom w:val="none" w:sz="0" w:space="0" w:color="auto"/>
        <w:right w:val="none" w:sz="0" w:space="0" w:color="auto"/>
      </w:divBdr>
    </w:div>
    <w:div w:id="1222400971">
      <w:bodyDiv w:val="1"/>
      <w:marLeft w:val="0"/>
      <w:marRight w:val="0"/>
      <w:marTop w:val="0"/>
      <w:marBottom w:val="0"/>
      <w:divBdr>
        <w:top w:val="none" w:sz="0" w:space="0" w:color="auto"/>
        <w:left w:val="none" w:sz="0" w:space="0" w:color="auto"/>
        <w:bottom w:val="none" w:sz="0" w:space="0" w:color="auto"/>
        <w:right w:val="none" w:sz="0" w:space="0" w:color="auto"/>
      </w:divBdr>
      <w:divsChild>
        <w:div w:id="1100031030">
          <w:marLeft w:val="0"/>
          <w:marRight w:val="0"/>
          <w:marTop w:val="0"/>
          <w:marBottom w:val="0"/>
          <w:divBdr>
            <w:top w:val="none" w:sz="0" w:space="0" w:color="auto"/>
            <w:left w:val="none" w:sz="0" w:space="0" w:color="auto"/>
            <w:bottom w:val="none" w:sz="0" w:space="0" w:color="auto"/>
            <w:right w:val="none" w:sz="0" w:space="0" w:color="auto"/>
          </w:divBdr>
          <w:divsChild>
            <w:div w:id="1527675220">
              <w:marLeft w:val="0"/>
              <w:marRight w:val="0"/>
              <w:marTop w:val="0"/>
              <w:marBottom w:val="0"/>
              <w:divBdr>
                <w:top w:val="none" w:sz="0" w:space="0" w:color="auto"/>
                <w:left w:val="none" w:sz="0" w:space="0" w:color="auto"/>
                <w:bottom w:val="none" w:sz="0" w:space="0" w:color="auto"/>
                <w:right w:val="none" w:sz="0" w:space="0" w:color="auto"/>
              </w:divBdr>
              <w:divsChild>
                <w:div w:id="107211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715772">
      <w:bodyDiv w:val="1"/>
      <w:marLeft w:val="0"/>
      <w:marRight w:val="0"/>
      <w:marTop w:val="0"/>
      <w:marBottom w:val="0"/>
      <w:divBdr>
        <w:top w:val="none" w:sz="0" w:space="0" w:color="auto"/>
        <w:left w:val="none" w:sz="0" w:space="0" w:color="auto"/>
        <w:bottom w:val="none" w:sz="0" w:space="0" w:color="auto"/>
        <w:right w:val="none" w:sz="0" w:space="0" w:color="auto"/>
      </w:divBdr>
    </w:div>
    <w:div w:id="1440296669">
      <w:bodyDiv w:val="1"/>
      <w:marLeft w:val="0"/>
      <w:marRight w:val="0"/>
      <w:marTop w:val="0"/>
      <w:marBottom w:val="0"/>
      <w:divBdr>
        <w:top w:val="none" w:sz="0" w:space="0" w:color="auto"/>
        <w:left w:val="none" w:sz="0" w:space="0" w:color="auto"/>
        <w:bottom w:val="none" w:sz="0" w:space="0" w:color="auto"/>
        <w:right w:val="none" w:sz="0" w:space="0" w:color="auto"/>
      </w:divBdr>
    </w:div>
    <w:div w:id="1460804851">
      <w:bodyDiv w:val="1"/>
      <w:marLeft w:val="0"/>
      <w:marRight w:val="0"/>
      <w:marTop w:val="0"/>
      <w:marBottom w:val="0"/>
      <w:divBdr>
        <w:top w:val="none" w:sz="0" w:space="0" w:color="auto"/>
        <w:left w:val="none" w:sz="0" w:space="0" w:color="auto"/>
        <w:bottom w:val="none" w:sz="0" w:space="0" w:color="auto"/>
        <w:right w:val="none" w:sz="0" w:space="0" w:color="auto"/>
      </w:divBdr>
    </w:div>
    <w:div w:id="1466045310">
      <w:bodyDiv w:val="1"/>
      <w:marLeft w:val="0"/>
      <w:marRight w:val="0"/>
      <w:marTop w:val="0"/>
      <w:marBottom w:val="0"/>
      <w:divBdr>
        <w:top w:val="none" w:sz="0" w:space="0" w:color="auto"/>
        <w:left w:val="none" w:sz="0" w:space="0" w:color="auto"/>
        <w:bottom w:val="none" w:sz="0" w:space="0" w:color="auto"/>
        <w:right w:val="none" w:sz="0" w:space="0" w:color="auto"/>
      </w:divBdr>
    </w:div>
    <w:div w:id="1474133272">
      <w:bodyDiv w:val="1"/>
      <w:marLeft w:val="0"/>
      <w:marRight w:val="0"/>
      <w:marTop w:val="0"/>
      <w:marBottom w:val="0"/>
      <w:divBdr>
        <w:top w:val="none" w:sz="0" w:space="0" w:color="auto"/>
        <w:left w:val="none" w:sz="0" w:space="0" w:color="auto"/>
        <w:bottom w:val="none" w:sz="0" w:space="0" w:color="auto"/>
        <w:right w:val="none" w:sz="0" w:space="0" w:color="auto"/>
      </w:divBdr>
    </w:div>
    <w:div w:id="1596554529">
      <w:bodyDiv w:val="1"/>
      <w:marLeft w:val="0"/>
      <w:marRight w:val="0"/>
      <w:marTop w:val="0"/>
      <w:marBottom w:val="0"/>
      <w:divBdr>
        <w:top w:val="none" w:sz="0" w:space="0" w:color="auto"/>
        <w:left w:val="none" w:sz="0" w:space="0" w:color="auto"/>
        <w:bottom w:val="none" w:sz="0" w:space="0" w:color="auto"/>
        <w:right w:val="none" w:sz="0" w:space="0" w:color="auto"/>
      </w:divBdr>
    </w:div>
    <w:div w:id="1604532266">
      <w:bodyDiv w:val="1"/>
      <w:marLeft w:val="0"/>
      <w:marRight w:val="0"/>
      <w:marTop w:val="0"/>
      <w:marBottom w:val="0"/>
      <w:divBdr>
        <w:top w:val="none" w:sz="0" w:space="0" w:color="auto"/>
        <w:left w:val="none" w:sz="0" w:space="0" w:color="auto"/>
        <w:bottom w:val="none" w:sz="0" w:space="0" w:color="auto"/>
        <w:right w:val="none" w:sz="0" w:space="0" w:color="auto"/>
      </w:divBdr>
    </w:div>
    <w:div w:id="1706061911">
      <w:bodyDiv w:val="1"/>
      <w:marLeft w:val="0"/>
      <w:marRight w:val="0"/>
      <w:marTop w:val="0"/>
      <w:marBottom w:val="0"/>
      <w:divBdr>
        <w:top w:val="none" w:sz="0" w:space="0" w:color="auto"/>
        <w:left w:val="none" w:sz="0" w:space="0" w:color="auto"/>
        <w:bottom w:val="none" w:sz="0" w:space="0" w:color="auto"/>
        <w:right w:val="none" w:sz="0" w:space="0" w:color="auto"/>
      </w:divBdr>
    </w:div>
    <w:div w:id="1759249490">
      <w:bodyDiv w:val="1"/>
      <w:marLeft w:val="0"/>
      <w:marRight w:val="0"/>
      <w:marTop w:val="0"/>
      <w:marBottom w:val="0"/>
      <w:divBdr>
        <w:top w:val="none" w:sz="0" w:space="0" w:color="auto"/>
        <w:left w:val="none" w:sz="0" w:space="0" w:color="auto"/>
        <w:bottom w:val="none" w:sz="0" w:space="0" w:color="auto"/>
        <w:right w:val="none" w:sz="0" w:space="0" w:color="auto"/>
      </w:divBdr>
    </w:div>
    <w:div w:id="1770464756">
      <w:bodyDiv w:val="1"/>
      <w:marLeft w:val="0"/>
      <w:marRight w:val="0"/>
      <w:marTop w:val="0"/>
      <w:marBottom w:val="0"/>
      <w:divBdr>
        <w:top w:val="none" w:sz="0" w:space="0" w:color="auto"/>
        <w:left w:val="none" w:sz="0" w:space="0" w:color="auto"/>
        <w:bottom w:val="none" w:sz="0" w:space="0" w:color="auto"/>
        <w:right w:val="none" w:sz="0" w:space="0" w:color="auto"/>
      </w:divBdr>
    </w:div>
    <w:div w:id="1824882472">
      <w:bodyDiv w:val="1"/>
      <w:marLeft w:val="0"/>
      <w:marRight w:val="0"/>
      <w:marTop w:val="0"/>
      <w:marBottom w:val="0"/>
      <w:divBdr>
        <w:top w:val="none" w:sz="0" w:space="0" w:color="auto"/>
        <w:left w:val="none" w:sz="0" w:space="0" w:color="auto"/>
        <w:bottom w:val="none" w:sz="0" w:space="0" w:color="auto"/>
        <w:right w:val="none" w:sz="0" w:space="0" w:color="auto"/>
      </w:divBdr>
    </w:div>
    <w:div w:id="1827090486">
      <w:bodyDiv w:val="1"/>
      <w:marLeft w:val="0"/>
      <w:marRight w:val="0"/>
      <w:marTop w:val="0"/>
      <w:marBottom w:val="0"/>
      <w:divBdr>
        <w:top w:val="none" w:sz="0" w:space="0" w:color="auto"/>
        <w:left w:val="none" w:sz="0" w:space="0" w:color="auto"/>
        <w:bottom w:val="none" w:sz="0" w:space="0" w:color="auto"/>
        <w:right w:val="none" w:sz="0" w:space="0" w:color="auto"/>
      </w:divBdr>
    </w:div>
    <w:div w:id="1941445241">
      <w:bodyDiv w:val="1"/>
      <w:marLeft w:val="0"/>
      <w:marRight w:val="0"/>
      <w:marTop w:val="0"/>
      <w:marBottom w:val="0"/>
      <w:divBdr>
        <w:top w:val="none" w:sz="0" w:space="0" w:color="auto"/>
        <w:left w:val="none" w:sz="0" w:space="0" w:color="auto"/>
        <w:bottom w:val="none" w:sz="0" w:space="0" w:color="auto"/>
        <w:right w:val="none" w:sz="0" w:space="0" w:color="auto"/>
      </w:divBdr>
    </w:div>
    <w:div w:id="1946039110">
      <w:bodyDiv w:val="1"/>
      <w:marLeft w:val="0"/>
      <w:marRight w:val="0"/>
      <w:marTop w:val="0"/>
      <w:marBottom w:val="0"/>
      <w:divBdr>
        <w:top w:val="none" w:sz="0" w:space="0" w:color="auto"/>
        <w:left w:val="none" w:sz="0" w:space="0" w:color="auto"/>
        <w:bottom w:val="none" w:sz="0" w:space="0" w:color="auto"/>
        <w:right w:val="none" w:sz="0" w:space="0" w:color="auto"/>
      </w:divBdr>
    </w:div>
    <w:div w:id="1973362884">
      <w:bodyDiv w:val="1"/>
      <w:marLeft w:val="0"/>
      <w:marRight w:val="0"/>
      <w:marTop w:val="0"/>
      <w:marBottom w:val="0"/>
      <w:divBdr>
        <w:top w:val="none" w:sz="0" w:space="0" w:color="auto"/>
        <w:left w:val="none" w:sz="0" w:space="0" w:color="auto"/>
        <w:bottom w:val="none" w:sz="0" w:space="0" w:color="auto"/>
        <w:right w:val="none" w:sz="0" w:space="0" w:color="auto"/>
      </w:divBdr>
    </w:div>
    <w:div w:id="2026511781">
      <w:bodyDiv w:val="1"/>
      <w:marLeft w:val="0"/>
      <w:marRight w:val="0"/>
      <w:marTop w:val="0"/>
      <w:marBottom w:val="0"/>
      <w:divBdr>
        <w:top w:val="none" w:sz="0" w:space="0" w:color="auto"/>
        <w:left w:val="none" w:sz="0" w:space="0" w:color="auto"/>
        <w:bottom w:val="none" w:sz="0" w:space="0" w:color="auto"/>
        <w:right w:val="none" w:sz="0" w:space="0" w:color="auto"/>
      </w:divBdr>
      <w:divsChild>
        <w:div w:id="1982804094">
          <w:marLeft w:val="0"/>
          <w:marRight w:val="0"/>
          <w:marTop w:val="0"/>
          <w:marBottom w:val="0"/>
          <w:divBdr>
            <w:top w:val="none" w:sz="0" w:space="0" w:color="auto"/>
            <w:left w:val="none" w:sz="0" w:space="0" w:color="auto"/>
            <w:bottom w:val="none" w:sz="0" w:space="0" w:color="auto"/>
            <w:right w:val="none" w:sz="0" w:space="0" w:color="auto"/>
          </w:divBdr>
          <w:divsChild>
            <w:div w:id="1216159519">
              <w:marLeft w:val="0"/>
              <w:marRight w:val="0"/>
              <w:marTop w:val="0"/>
              <w:marBottom w:val="0"/>
              <w:divBdr>
                <w:top w:val="none" w:sz="0" w:space="0" w:color="auto"/>
                <w:left w:val="none" w:sz="0" w:space="0" w:color="auto"/>
                <w:bottom w:val="none" w:sz="0" w:space="0" w:color="auto"/>
                <w:right w:val="none" w:sz="0" w:space="0" w:color="auto"/>
              </w:divBdr>
              <w:divsChild>
                <w:div w:id="2058384931">
                  <w:marLeft w:val="0"/>
                  <w:marRight w:val="0"/>
                  <w:marTop w:val="0"/>
                  <w:marBottom w:val="0"/>
                  <w:divBdr>
                    <w:top w:val="none" w:sz="0" w:space="0" w:color="auto"/>
                    <w:left w:val="none" w:sz="0" w:space="0" w:color="auto"/>
                    <w:bottom w:val="none" w:sz="0" w:space="0" w:color="auto"/>
                    <w:right w:val="none" w:sz="0" w:space="0" w:color="auto"/>
                  </w:divBdr>
                  <w:divsChild>
                    <w:div w:id="114566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4340">
      <w:bodyDiv w:val="1"/>
      <w:marLeft w:val="0"/>
      <w:marRight w:val="0"/>
      <w:marTop w:val="0"/>
      <w:marBottom w:val="0"/>
      <w:divBdr>
        <w:top w:val="none" w:sz="0" w:space="0" w:color="auto"/>
        <w:left w:val="none" w:sz="0" w:space="0" w:color="auto"/>
        <w:bottom w:val="none" w:sz="0" w:space="0" w:color="auto"/>
        <w:right w:val="none" w:sz="0" w:space="0" w:color="auto"/>
      </w:divBdr>
      <w:divsChild>
        <w:div w:id="1061176942">
          <w:marLeft w:val="1022"/>
          <w:marRight w:val="0"/>
          <w:marTop w:val="30"/>
          <w:marBottom w:val="0"/>
          <w:divBdr>
            <w:top w:val="none" w:sz="0" w:space="0" w:color="auto"/>
            <w:left w:val="none" w:sz="0" w:space="0" w:color="auto"/>
            <w:bottom w:val="none" w:sz="0" w:space="0" w:color="auto"/>
            <w:right w:val="none" w:sz="0" w:space="0" w:color="auto"/>
          </w:divBdr>
        </w:div>
      </w:divsChild>
    </w:div>
    <w:div w:id="2085566388">
      <w:bodyDiv w:val="1"/>
      <w:marLeft w:val="0"/>
      <w:marRight w:val="0"/>
      <w:marTop w:val="0"/>
      <w:marBottom w:val="0"/>
      <w:divBdr>
        <w:top w:val="none" w:sz="0" w:space="0" w:color="auto"/>
        <w:left w:val="none" w:sz="0" w:space="0" w:color="auto"/>
        <w:bottom w:val="none" w:sz="0" w:space="0" w:color="auto"/>
        <w:right w:val="none" w:sz="0" w:space="0" w:color="auto"/>
      </w:divBdr>
    </w:div>
    <w:div w:id="2139452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1530</Words>
  <Characters>8528</Characters>
  <Application>Microsoft Office Word</Application>
  <DocSecurity>0</DocSecurity>
  <Lines>116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Wohler</dc:creator>
  <cp:keywords/>
  <dc:description/>
  <cp:lastModifiedBy>Nara Sobreira</cp:lastModifiedBy>
  <cp:revision>2</cp:revision>
  <dcterms:created xsi:type="dcterms:W3CDTF">2021-05-05T01:18:00Z</dcterms:created>
  <dcterms:modified xsi:type="dcterms:W3CDTF">2021-05-05T01:18:00Z</dcterms:modified>
</cp:coreProperties>
</file>