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9C18C" w14:textId="77777777" w:rsidR="00F77E3E" w:rsidRDefault="00F77E3E" w:rsidP="00700D23">
      <w:pPr>
        <w:pStyle w:val="Manuscriptbody"/>
        <w:spacing w:after="120" w:line="257" w:lineRule="auto"/>
        <w:rPr>
          <w:b/>
          <w:lang w:eastAsia="ja-JP"/>
        </w:rPr>
      </w:pPr>
      <w:r>
        <w:rPr>
          <w:b/>
        </w:rPr>
        <w:t>SUPPLEMENTARY INFORMATION</w:t>
      </w:r>
    </w:p>
    <w:p w14:paraId="1222F84C" w14:textId="6886F1DD" w:rsidR="00F77E3E" w:rsidRDefault="00F77E3E" w:rsidP="00F77E3E">
      <w:pPr>
        <w:pStyle w:val="Manuscriptbody"/>
        <w:spacing w:after="0"/>
        <w:rPr>
          <w:b/>
        </w:rPr>
      </w:pPr>
      <w:r>
        <w:rPr>
          <w:b/>
        </w:rPr>
        <w:t xml:space="preserve">Supplementary Table S1. </w:t>
      </w:r>
      <w:r>
        <w:rPr>
          <w:bCs/>
        </w:rPr>
        <w:t xml:space="preserve">GRIPP2 </w:t>
      </w:r>
      <w:r w:rsidR="004D0C97">
        <w:rPr>
          <w:bCs/>
        </w:rPr>
        <w:t>p</w:t>
      </w:r>
      <w:r>
        <w:rPr>
          <w:bCs/>
        </w:rPr>
        <w:t xml:space="preserve">atient and </w:t>
      </w:r>
      <w:r w:rsidR="004D0C97">
        <w:rPr>
          <w:bCs/>
        </w:rPr>
        <w:t>p</w:t>
      </w:r>
      <w:r>
        <w:rPr>
          <w:bCs/>
        </w:rPr>
        <w:t xml:space="preserve">ublic </w:t>
      </w:r>
      <w:r w:rsidR="004D0C97">
        <w:rPr>
          <w:bCs/>
        </w:rPr>
        <w:t>i</w:t>
      </w:r>
      <w:r>
        <w:rPr>
          <w:bCs/>
        </w:rPr>
        <w:t xml:space="preserve">nvolvement </w:t>
      </w:r>
    </w:p>
    <w:tbl>
      <w:tblPr>
        <w:tblStyle w:val="TableGrid"/>
        <w:tblW w:w="0" w:type="auto"/>
        <w:tblInd w:w="0" w:type="dxa"/>
        <w:tblBorders>
          <w:left w:val="none" w:sz="0" w:space="0" w:color="auto"/>
          <w:right w:val="none" w:sz="0" w:space="0" w:color="auto"/>
        </w:tblBorders>
        <w:tblLook w:val="04A0" w:firstRow="1" w:lastRow="0" w:firstColumn="1" w:lastColumn="0" w:noHBand="0" w:noVBand="1"/>
      </w:tblPr>
      <w:tblGrid>
        <w:gridCol w:w="2127"/>
        <w:gridCol w:w="6572"/>
      </w:tblGrid>
      <w:tr w:rsidR="00F77E3E" w14:paraId="2289A737" w14:textId="77777777" w:rsidTr="00700D23">
        <w:trPr>
          <w:trHeight w:val="283"/>
        </w:trPr>
        <w:tc>
          <w:tcPr>
            <w:tcW w:w="2127" w:type="dxa"/>
            <w:tcBorders>
              <w:top w:val="single" w:sz="4" w:space="0" w:color="auto"/>
              <w:left w:val="nil"/>
              <w:bottom w:val="single" w:sz="4" w:space="0" w:color="auto"/>
              <w:right w:val="single" w:sz="4" w:space="0" w:color="auto"/>
            </w:tcBorders>
            <w:hideMark/>
          </w:tcPr>
          <w:p w14:paraId="629C31C8" w14:textId="77777777" w:rsidR="00F77E3E" w:rsidRPr="00700D23" w:rsidRDefault="00F77E3E">
            <w:pPr>
              <w:rPr>
                <w:rFonts w:ascii="Tahoma" w:hAnsi="Tahoma" w:cs="Tahoma"/>
                <w:b/>
                <w:bCs/>
              </w:rPr>
            </w:pPr>
            <w:r w:rsidRPr="00700D23">
              <w:rPr>
                <w:rFonts w:ascii="Tahoma" w:hAnsi="Tahoma" w:cs="Tahoma"/>
                <w:b/>
                <w:bCs/>
              </w:rPr>
              <w:t>Section and Topic</w:t>
            </w:r>
          </w:p>
        </w:tc>
        <w:tc>
          <w:tcPr>
            <w:tcW w:w="6572" w:type="dxa"/>
            <w:tcBorders>
              <w:top w:val="single" w:sz="4" w:space="0" w:color="auto"/>
              <w:left w:val="single" w:sz="4" w:space="0" w:color="auto"/>
              <w:bottom w:val="single" w:sz="4" w:space="0" w:color="auto"/>
              <w:right w:val="nil"/>
            </w:tcBorders>
            <w:hideMark/>
          </w:tcPr>
          <w:p w14:paraId="1D2EAC03" w14:textId="77777777" w:rsidR="00F77E3E" w:rsidRPr="00700D23" w:rsidRDefault="00F77E3E">
            <w:pPr>
              <w:rPr>
                <w:rFonts w:ascii="Tahoma" w:hAnsi="Tahoma" w:cs="Tahoma"/>
                <w:b/>
                <w:bCs/>
              </w:rPr>
            </w:pPr>
            <w:r w:rsidRPr="00700D23">
              <w:rPr>
                <w:rFonts w:ascii="Tahoma" w:hAnsi="Tahoma" w:cs="Tahoma"/>
                <w:b/>
                <w:bCs/>
              </w:rPr>
              <w:t>Item</w:t>
            </w:r>
          </w:p>
        </w:tc>
      </w:tr>
      <w:tr w:rsidR="00F77E3E" w14:paraId="00AE86F5" w14:textId="77777777" w:rsidTr="00700D23">
        <w:trPr>
          <w:trHeight w:val="568"/>
        </w:trPr>
        <w:tc>
          <w:tcPr>
            <w:tcW w:w="2127" w:type="dxa"/>
            <w:tcBorders>
              <w:top w:val="single" w:sz="4" w:space="0" w:color="auto"/>
              <w:left w:val="nil"/>
              <w:bottom w:val="single" w:sz="4" w:space="0" w:color="auto"/>
              <w:right w:val="single" w:sz="4" w:space="0" w:color="auto"/>
            </w:tcBorders>
            <w:hideMark/>
          </w:tcPr>
          <w:p w14:paraId="15E09E55" w14:textId="77777777" w:rsidR="00F77E3E" w:rsidRPr="00700D23" w:rsidRDefault="00F77E3E">
            <w:pPr>
              <w:rPr>
                <w:rFonts w:ascii="Tahoma" w:hAnsi="Tahoma" w:cs="Tahoma"/>
              </w:rPr>
            </w:pPr>
            <w:r w:rsidRPr="00700D23">
              <w:rPr>
                <w:rFonts w:ascii="Tahoma" w:hAnsi="Tahoma" w:cs="Tahoma"/>
              </w:rPr>
              <w:t>1: Aim</w:t>
            </w:r>
          </w:p>
        </w:tc>
        <w:tc>
          <w:tcPr>
            <w:tcW w:w="6572" w:type="dxa"/>
            <w:tcBorders>
              <w:top w:val="single" w:sz="4" w:space="0" w:color="auto"/>
              <w:left w:val="single" w:sz="4" w:space="0" w:color="auto"/>
              <w:bottom w:val="single" w:sz="4" w:space="0" w:color="auto"/>
              <w:right w:val="nil"/>
            </w:tcBorders>
            <w:hideMark/>
          </w:tcPr>
          <w:p w14:paraId="6526E2F1" w14:textId="77777777" w:rsidR="00F77E3E" w:rsidRPr="00700D23" w:rsidRDefault="00F77E3E" w:rsidP="00C56382">
            <w:pPr>
              <w:pStyle w:val="ListParagraph"/>
              <w:numPr>
                <w:ilvl w:val="0"/>
                <w:numId w:val="1"/>
              </w:numPr>
              <w:ind w:left="346" w:hanging="284"/>
              <w:rPr>
                <w:rFonts w:ascii="Tahoma" w:hAnsi="Tahoma" w:cs="Tahoma"/>
                <w:sz w:val="20"/>
                <w:szCs w:val="20"/>
              </w:rPr>
            </w:pPr>
            <w:r w:rsidRPr="00700D23">
              <w:rPr>
                <w:rFonts w:ascii="Tahoma" w:hAnsi="Tahoma" w:cs="Tahoma"/>
                <w:sz w:val="20"/>
                <w:szCs w:val="20"/>
              </w:rPr>
              <w:t xml:space="preserve">To convene a multi-stakeholder meeting, including patients and caregivers, to identify and discuss key challenges, priority areas for change, and opportunities to improve care for people living with </w:t>
            </w:r>
            <w:proofErr w:type="spellStart"/>
            <w:r w:rsidRPr="00700D23">
              <w:rPr>
                <w:rFonts w:ascii="Tahoma" w:hAnsi="Tahoma" w:cs="Tahoma"/>
                <w:sz w:val="20"/>
                <w:szCs w:val="20"/>
              </w:rPr>
              <w:t>fibrodysplasia</w:t>
            </w:r>
            <w:proofErr w:type="spellEnd"/>
            <w:r w:rsidRPr="00700D23">
              <w:rPr>
                <w:rFonts w:ascii="Tahoma" w:hAnsi="Tahoma" w:cs="Tahoma"/>
                <w:sz w:val="20"/>
                <w:szCs w:val="20"/>
              </w:rPr>
              <w:t xml:space="preserve"> ossificans </w:t>
            </w:r>
            <w:proofErr w:type="spellStart"/>
            <w:r w:rsidRPr="00700D23">
              <w:rPr>
                <w:rFonts w:ascii="Tahoma" w:hAnsi="Tahoma" w:cs="Tahoma"/>
                <w:sz w:val="20"/>
                <w:szCs w:val="20"/>
              </w:rPr>
              <w:t>progressiva</w:t>
            </w:r>
            <w:proofErr w:type="spellEnd"/>
            <w:r w:rsidRPr="00700D23">
              <w:rPr>
                <w:rFonts w:ascii="Tahoma" w:hAnsi="Tahoma" w:cs="Tahoma"/>
                <w:sz w:val="20"/>
                <w:szCs w:val="20"/>
              </w:rPr>
              <w:t xml:space="preserve"> (FOP) </w:t>
            </w:r>
          </w:p>
          <w:p w14:paraId="1FDD1D02" w14:textId="77777777" w:rsidR="00F77E3E" w:rsidRPr="00700D23" w:rsidRDefault="00F77E3E" w:rsidP="008D1C81">
            <w:pPr>
              <w:pStyle w:val="ListParagraph"/>
              <w:numPr>
                <w:ilvl w:val="0"/>
                <w:numId w:val="1"/>
              </w:numPr>
              <w:spacing w:before="120"/>
              <w:ind w:left="348" w:hanging="283"/>
              <w:rPr>
                <w:rFonts w:ascii="Tahoma" w:hAnsi="Tahoma" w:cs="Tahoma"/>
                <w:sz w:val="20"/>
                <w:szCs w:val="20"/>
              </w:rPr>
            </w:pPr>
            <w:r w:rsidRPr="00700D23">
              <w:rPr>
                <w:rFonts w:ascii="Tahoma" w:hAnsi="Tahoma" w:cs="Tahoma"/>
                <w:sz w:val="20"/>
                <w:szCs w:val="20"/>
              </w:rPr>
              <w:t xml:space="preserve">To develop a shared-voice publication based on these discussions with meeting participants as authors, and to make recommendations for improvement </w:t>
            </w:r>
          </w:p>
        </w:tc>
      </w:tr>
      <w:tr w:rsidR="00F77E3E" w14:paraId="0D249C3A" w14:textId="77777777" w:rsidTr="00700D23">
        <w:trPr>
          <w:trHeight w:val="568"/>
        </w:trPr>
        <w:tc>
          <w:tcPr>
            <w:tcW w:w="2127" w:type="dxa"/>
            <w:tcBorders>
              <w:top w:val="single" w:sz="4" w:space="0" w:color="auto"/>
              <w:left w:val="nil"/>
              <w:bottom w:val="single" w:sz="4" w:space="0" w:color="auto"/>
              <w:right w:val="single" w:sz="4" w:space="0" w:color="auto"/>
            </w:tcBorders>
            <w:hideMark/>
          </w:tcPr>
          <w:p w14:paraId="427C2571" w14:textId="77777777" w:rsidR="00F77E3E" w:rsidRPr="00700D23" w:rsidRDefault="00F77E3E">
            <w:pPr>
              <w:rPr>
                <w:rFonts w:ascii="Tahoma" w:hAnsi="Tahoma" w:cs="Tahoma"/>
              </w:rPr>
            </w:pPr>
            <w:r w:rsidRPr="00700D23">
              <w:rPr>
                <w:rFonts w:ascii="Tahoma" w:hAnsi="Tahoma" w:cs="Tahoma"/>
              </w:rPr>
              <w:t>2: Methods</w:t>
            </w:r>
          </w:p>
        </w:tc>
        <w:tc>
          <w:tcPr>
            <w:tcW w:w="6572" w:type="dxa"/>
            <w:tcBorders>
              <w:top w:val="single" w:sz="4" w:space="0" w:color="auto"/>
              <w:left w:val="single" w:sz="4" w:space="0" w:color="auto"/>
              <w:bottom w:val="single" w:sz="4" w:space="0" w:color="auto"/>
              <w:right w:val="nil"/>
            </w:tcBorders>
            <w:hideMark/>
          </w:tcPr>
          <w:p w14:paraId="2FB541FC" w14:textId="77777777" w:rsidR="00F77E3E" w:rsidRPr="00700D23" w:rsidRDefault="00F77E3E" w:rsidP="00C56382">
            <w:pPr>
              <w:pStyle w:val="ListParagraph"/>
              <w:numPr>
                <w:ilvl w:val="0"/>
                <w:numId w:val="1"/>
              </w:numPr>
              <w:ind w:left="346" w:hanging="284"/>
              <w:rPr>
                <w:rFonts w:ascii="Tahoma" w:hAnsi="Tahoma" w:cs="Tahoma"/>
                <w:sz w:val="20"/>
                <w:szCs w:val="20"/>
              </w:rPr>
            </w:pPr>
            <w:r w:rsidRPr="00700D23">
              <w:rPr>
                <w:rFonts w:ascii="Tahoma" w:hAnsi="Tahoma" w:cs="Tahoma"/>
                <w:sz w:val="20"/>
                <w:szCs w:val="20"/>
              </w:rPr>
              <w:t xml:space="preserve">Two patients and four patient advocates/caregivers were invited to participate (in collaboration with the International FOP Association); one of the two invited patients did not participate in the project </w:t>
            </w:r>
          </w:p>
          <w:p w14:paraId="57B12EFF" w14:textId="77777777" w:rsidR="00F77E3E" w:rsidRPr="00700D23" w:rsidRDefault="00F77E3E" w:rsidP="008D1C81">
            <w:pPr>
              <w:pStyle w:val="ListParagraph"/>
              <w:numPr>
                <w:ilvl w:val="0"/>
                <w:numId w:val="2"/>
              </w:numPr>
              <w:ind w:left="348" w:hanging="283"/>
              <w:rPr>
                <w:rFonts w:ascii="Tahoma" w:hAnsi="Tahoma" w:cs="Tahoma"/>
                <w:sz w:val="20"/>
                <w:szCs w:val="20"/>
              </w:rPr>
            </w:pPr>
            <w:r w:rsidRPr="00700D23">
              <w:rPr>
                <w:rFonts w:ascii="Tahoma" w:hAnsi="Tahoma" w:cs="Tahoma"/>
                <w:sz w:val="20"/>
                <w:szCs w:val="20"/>
              </w:rPr>
              <w:t>A project charter was developed and shared with all meeting participants/authors at the start of the project to clearly outline the project objectives and all parties’ roles and responsibilities</w:t>
            </w:r>
          </w:p>
          <w:p w14:paraId="4364CD4B" w14:textId="77777777" w:rsidR="00F77E3E" w:rsidRPr="00700D23" w:rsidRDefault="00F77E3E" w:rsidP="008D1C81">
            <w:pPr>
              <w:pStyle w:val="ListParagraph"/>
              <w:numPr>
                <w:ilvl w:val="0"/>
                <w:numId w:val="2"/>
              </w:numPr>
              <w:ind w:left="348" w:hanging="283"/>
              <w:rPr>
                <w:rFonts w:ascii="Tahoma" w:hAnsi="Tahoma" w:cs="Tahoma"/>
                <w:sz w:val="20"/>
                <w:szCs w:val="20"/>
              </w:rPr>
            </w:pPr>
            <w:r w:rsidRPr="00700D23">
              <w:rPr>
                <w:rFonts w:ascii="Tahoma" w:hAnsi="Tahoma" w:cs="Tahoma"/>
                <w:sz w:val="20"/>
                <w:szCs w:val="20"/>
              </w:rPr>
              <w:t xml:space="preserve">The patient/caregivers were integral to the discussions during the meeting, which formed the framework and basis for the paper, commented and added to the minutes from the meeting, reviewed and critically appraised multiple drafts of the manuscript </w:t>
            </w:r>
            <w:r w:rsidRPr="00700D23">
              <w:rPr>
                <w:rFonts w:ascii="Tahoma" w:hAnsi="Tahoma"/>
                <w:sz w:val="20"/>
                <w:szCs w:val="20"/>
              </w:rPr>
              <w:t>[and approved the final version for submission]</w:t>
            </w:r>
            <w:r w:rsidRPr="00700D23">
              <w:rPr>
                <w:rFonts w:ascii="Tahoma" w:hAnsi="Tahoma" w:cs="Tahoma"/>
                <w:sz w:val="20"/>
                <w:szCs w:val="20"/>
              </w:rPr>
              <w:t xml:space="preserve"> </w:t>
            </w:r>
          </w:p>
        </w:tc>
      </w:tr>
      <w:tr w:rsidR="00F77E3E" w14:paraId="37AFD837" w14:textId="77777777" w:rsidTr="00700D23">
        <w:trPr>
          <w:trHeight w:val="1155"/>
        </w:trPr>
        <w:tc>
          <w:tcPr>
            <w:tcW w:w="2127" w:type="dxa"/>
            <w:tcBorders>
              <w:top w:val="single" w:sz="4" w:space="0" w:color="auto"/>
              <w:left w:val="nil"/>
              <w:bottom w:val="single" w:sz="4" w:space="0" w:color="auto"/>
              <w:right w:val="single" w:sz="4" w:space="0" w:color="auto"/>
            </w:tcBorders>
            <w:hideMark/>
          </w:tcPr>
          <w:p w14:paraId="508A18B6" w14:textId="77777777" w:rsidR="00F77E3E" w:rsidRPr="00700D23" w:rsidRDefault="00F77E3E">
            <w:pPr>
              <w:rPr>
                <w:rFonts w:ascii="Tahoma" w:hAnsi="Tahoma" w:cs="Tahoma"/>
              </w:rPr>
            </w:pPr>
            <w:r w:rsidRPr="00700D23">
              <w:rPr>
                <w:rFonts w:ascii="Tahoma" w:hAnsi="Tahoma" w:cs="Tahoma"/>
              </w:rPr>
              <w:t>3: Study results</w:t>
            </w:r>
          </w:p>
        </w:tc>
        <w:tc>
          <w:tcPr>
            <w:tcW w:w="6572" w:type="dxa"/>
            <w:tcBorders>
              <w:top w:val="single" w:sz="4" w:space="0" w:color="auto"/>
              <w:left w:val="single" w:sz="4" w:space="0" w:color="auto"/>
              <w:bottom w:val="single" w:sz="4" w:space="0" w:color="auto"/>
              <w:right w:val="nil"/>
            </w:tcBorders>
            <w:hideMark/>
          </w:tcPr>
          <w:p w14:paraId="5CE2EE6F" w14:textId="77777777" w:rsidR="00F77E3E" w:rsidRPr="00700D23" w:rsidRDefault="00F77E3E" w:rsidP="00C56382">
            <w:pPr>
              <w:pStyle w:val="ListParagraph"/>
              <w:numPr>
                <w:ilvl w:val="0"/>
                <w:numId w:val="1"/>
              </w:numPr>
              <w:ind w:left="346" w:hanging="284"/>
              <w:rPr>
                <w:rFonts w:ascii="Tahoma" w:hAnsi="Tahoma" w:cs="Tahoma"/>
                <w:sz w:val="20"/>
                <w:szCs w:val="20"/>
              </w:rPr>
            </w:pPr>
            <w:r w:rsidRPr="00700D23">
              <w:rPr>
                <w:rFonts w:ascii="Tahoma" w:hAnsi="Tahoma" w:cs="Tahoma"/>
                <w:b/>
                <w:bCs/>
                <w:sz w:val="20"/>
                <w:szCs w:val="20"/>
              </w:rPr>
              <w:t>Positive:</w:t>
            </w:r>
            <w:r w:rsidRPr="00700D23">
              <w:rPr>
                <w:rFonts w:ascii="Tahoma" w:hAnsi="Tahoma" w:cs="Tahoma"/>
                <w:sz w:val="20"/>
                <w:szCs w:val="20"/>
              </w:rPr>
              <w:t xml:space="preserve"> During the meeting, their ‘real-world’ insight based on personal experience was fundamental to identifying the key challenges and opportunities for people living with FOP; representing three countries, they also helped to ensure that topics were considered from an international perspective. Their feedback on the minutes, and manuscript drafts were honest, insightful, and incredibly valuable.   </w:t>
            </w:r>
          </w:p>
          <w:p w14:paraId="08E1FCE2" w14:textId="77777777" w:rsidR="00F77E3E" w:rsidRPr="00700D23" w:rsidRDefault="00F77E3E" w:rsidP="008D1C81">
            <w:pPr>
              <w:pStyle w:val="ListParagraph"/>
              <w:numPr>
                <w:ilvl w:val="0"/>
                <w:numId w:val="1"/>
              </w:numPr>
              <w:spacing w:before="120"/>
              <w:rPr>
                <w:rFonts w:ascii="Tahoma" w:hAnsi="Tahoma"/>
                <w:sz w:val="20"/>
                <w:szCs w:val="20"/>
              </w:rPr>
            </w:pPr>
            <w:r w:rsidRPr="00700D23">
              <w:rPr>
                <w:rFonts w:ascii="Tahoma" w:hAnsi="Tahoma"/>
                <w:sz w:val="20"/>
                <w:szCs w:val="20"/>
              </w:rPr>
              <w:t>Participants found it valuable to be part of a multi-stakeholder group and to exchange different perspectives on the content of the manuscript. Participants also found it rewarding to gain experience of authoring a peer-reviewed publication and contribute to the FOP community in a new way.</w:t>
            </w:r>
          </w:p>
          <w:p w14:paraId="60AF146F" w14:textId="77777777" w:rsidR="00F77E3E" w:rsidRPr="00700D23" w:rsidRDefault="00F77E3E" w:rsidP="008D1C81">
            <w:pPr>
              <w:pStyle w:val="ListParagraph"/>
              <w:numPr>
                <w:ilvl w:val="0"/>
                <w:numId w:val="2"/>
              </w:numPr>
              <w:ind w:left="335" w:hanging="283"/>
              <w:rPr>
                <w:rFonts w:ascii="Tahoma" w:hAnsi="Tahoma" w:cs="Tahoma"/>
                <w:sz w:val="20"/>
                <w:szCs w:val="20"/>
              </w:rPr>
            </w:pPr>
            <w:r w:rsidRPr="00700D23">
              <w:rPr>
                <w:rFonts w:ascii="Tahoma" w:hAnsi="Tahoma"/>
                <w:b/>
                <w:bCs/>
                <w:sz w:val="20"/>
                <w:szCs w:val="20"/>
              </w:rPr>
              <w:t>Learning point:</w:t>
            </w:r>
            <w:r w:rsidRPr="00700D23">
              <w:rPr>
                <w:rFonts w:ascii="Tahoma" w:hAnsi="Tahoma"/>
                <w:sz w:val="20"/>
                <w:szCs w:val="20"/>
              </w:rPr>
              <w:t xml:space="preserve"> For those individuals with limited experience of manuscript development, it would have been beneficial to provide a dedicated, informal session to discuss the publication process in detail and provide a space to answer any questions or concerns separate to the participants with experience of the publication process.</w:t>
            </w:r>
          </w:p>
        </w:tc>
      </w:tr>
      <w:tr w:rsidR="00F77E3E" w14:paraId="2714E42D" w14:textId="77777777" w:rsidTr="00700D23">
        <w:trPr>
          <w:trHeight w:val="853"/>
        </w:trPr>
        <w:tc>
          <w:tcPr>
            <w:tcW w:w="2127" w:type="dxa"/>
            <w:tcBorders>
              <w:top w:val="single" w:sz="4" w:space="0" w:color="auto"/>
              <w:left w:val="nil"/>
              <w:bottom w:val="single" w:sz="4" w:space="0" w:color="auto"/>
              <w:right w:val="single" w:sz="4" w:space="0" w:color="auto"/>
            </w:tcBorders>
            <w:hideMark/>
          </w:tcPr>
          <w:p w14:paraId="7006936A" w14:textId="77777777" w:rsidR="00F77E3E" w:rsidRPr="00700D23" w:rsidRDefault="00F77E3E">
            <w:pPr>
              <w:rPr>
                <w:rFonts w:ascii="Tahoma" w:hAnsi="Tahoma" w:cs="Tahoma"/>
              </w:rPr>
            </w:pPr>
            <w:r w:rsidRPr="00700D23">
              <w:rPr>
                <w:rFonts w:ascii="Tahoma" w:hAnsi="Tahoma" w:cs="Tahoma"/>
              </w:rPr>
              <w:t>4: Discussion and conclusions</w:t>
            </w:r>
          </w:p>
        </w:tc>
        <w:tc>
          <w:tcPr>
            <w:tcW w:w="6572" w:type="dxa"/>
            <w:tcBorders>
              <w:top w:val="single" w:sz="4" w:space="0" w:color="auto"/>
              <w:left w:val="single" w:sz="4" w:space="0" w:color="auto"/>
              <w:bottom w:val="single" w:sz="4" w:space="0" w:color="auto"/>
              <w:right w:val="nil"/>
            </w:tcBorders>
            <w:hideMark/>
          </w:tcPr>
          <w:p w14:paraId="475236C1" w14:textId="77777777" w:rsidR="00F77E3E" w:rsidRPr="00700D23" w:rsidRDefault="00F77E3E" w:rsidP="00C56382">
            <w:pPr>
              <w:pStyle w:val="ListParagraph"/>
              <w:numPr>
                <w:ilvl w:val="0"/>
                <w:numId w:val="1"/>
              </w:numPr>
              <w:ind w:left="346" w:hanging="284"/>
              <w:rPr>
                <w:rFonts w:ascii="Tahoma" w:hAnsi="Tahoma" w:cs="Tahoma"/>
                <w:sz w:val="20"/>
                <w:szCs w:val="20"/>
              </w:rPr>
            </w:pPr>
            <w:r w:rsidRPr="00700D23">
              <w:rPr>
                <w:rFonts w:ascii="Tahoma" w:hAnsi="Tahoma" w:cs="Tahoma"/>
                <w:sz w:val="20"/>
                <w:szCs w:val="20"/>
              </w:rPr>
              <w:t xml:space="preserve">The patient/caregivers validated that this project would address an important unmet need for the FOP community; this project would not have gone ahead without their participation. Their input shaped the discussions in the meeting and the manuscript itself. </w:t>
            </w:r>
          </w:p>
          <w:p w14:paraId="380B5DA9" w14:textId="77777777" w:rsidR="00F77E3E" w:rsidRPr="00700D23" w:rsidRDefault="00F77E3E" w:rsidP="008D1C81">
            <w:pPr>
              <w:pStyle w:val="ListParagraph"/>
              <w:numPr>
                <w:ilvl w:val="0"/>
                <w:numId w:val="1"/>
              </w:numPr>
              <w:spacing w:before="120"/>
              <w:ind w:left="335" w:hanging="283"/>
              <w:rPr>
                <w:rFonts w:ascii="Tahoma" w:hAnsi="Tahoma" w:cs="Tahoma"/>
                <w:sz w:val="20"/>
                <w:szCs w:val="20"/>
              </w:rPr>
            </w:pPr>
            <w:r w:rsidRPr="00700D23">
              <w:rPr>
                <w:rFonts w:ascii="Tahoma" w:hAnsi="Tahoma" w:cs="Tahoma"/>
                <w:sz w:val="20"/>
                <w:szCs w:val="20"/>
              </w:rPr>
              <w:t>The ‘landscape of FOP’ is complex and constantly changing, requiring continuous, timely, and honest input from all relevant stakeholders. Perspectives from patients and patient advocates/carers are crucial to this collective discussion.</w:t>
            </w:r>
          </w:p>
        </w:tc>
      </w:tr>
      <w:tr w:rsidR="00F77E3E" w14:paraId="229169E8" w14:textId="77777777" w:rsidTr="00700D23">
        <w:trPr>
          <w:trHeight w:val="853"/>
        </w:trPr>
        <w:tc>
          <w:tcPr>
            <w:tcW w:w="2127" w:type="dxa"/>
            <w:tcBorders>
              <w:top w:val="single" w:sz="4" w:space="0" w:color="auto"/>
              <w:left w:val="nil"/>
              <w:bottom w:val="single" w:sz="4" w:space="0" w:color="auto"/>
              <w:right w:val="single" w:sz="4" w:space="0" w:color="auto"/>
            </w:tcBorders>
            <w:hideMark/>
          </w:tcPr>
          <w:p w14:paraId="67826CA2" w14:textId="77777777" w:rsidR="00F77E3E" w:rsidRPr="00700D23" w:rsidRDefault="00F77E3E">
            <w:pPr>
              <w:rPr>
                <w:rFonts w:ascii="Tahoma" w:hAnsi="Tahoma" w:cs="Tahoma"/>
              </w:rPr>
            </w:pPr>
            <w:r w:rsidRPr="00700D23">
              <w:rPr>
                <w:rFonts w:ascii="Tahoma" w:hAnsi="Tahoma" w:cs="Tahoma"/>
              </w:rPr>
              <w:t>5: Reflections/critical perspective</w:t>
            </w:r>
          </w:p>
        </w:tc>
        <w:tc>
          <w:tcPr>
            <w:tcW w:w="6572" w:type="dxa"/>
            <w:tcBorders>
              <w:top w:val="single" w:sz="4" w:space="0" w:color="auto"/>
              <w:left w:val="single" w:sz="4" w:space="0" w:color="auto"/>
              <w:bottom w:val="single" w:sz="4" w:space="0" w:color="auto"/>
              <w:right w:val="nil"/>
            </w:tcBorders>
            <w:hideMark/>
          </w:tcPr>
          <w:p w14:paraId="118E7E56" w14:textId="77777777" w:rsidR="00F77E3E" w:rsidRPr="00700D23" w:rsidRDefault="00F77E3E" w:rsidP="00C56382">
            <w:pPr>
              <w:pStyle w:val="ListParagraph"/>
              <w:numPr>
                <w:ilvl w:val="0"/>
                <w:numId w:val="1"/>
              </w:numPr>
              <w:ind w:left="346" w:hanging="284"/>
              <w:rPr>
                <w:rFonts w:ascii="Tahoma" w:hAnsi="Tahoma" w:cs="Tahoma"/>
                <w:sz w:val="20"/>
                <w:szCs w:val="20"/>
              </w:rPr>
            </w:pPr>
            <w:r w:rsidRPr="00700D23">
              <w:rPr>
                <w:rFonts w:ascii="Tahoma" w:hAnsi="Tahoma" w:cs="Tahoma"/>
                <w:sz w:val="20"/>
                <w:szCs w:val="20"/>
              </w:rPr>
              <w:t>Assistance from the International FOP Association was invaluable to identify and invite patients and caregivers who may be interested in participating in this endeavour. The virtual format of the meeting meant that participants from around the world could attend without needing to travel, which in many instances would have been prohibitive.</w:t>
            </w:r>
          </w:p>
        </w:tc>
      </w:tr>
    </w:tbl>
    <w:p w14:paraId="3F98B9C1" w14:textId="77777777" w:rsidR="00F77E3E" w:rsidRPr="00C56382" w:rsidRDefault="00F77E3E" w:rsidP="00F77E3E">
      <w:pPr>
        <w:pStyle w:val="Manuscriptbody"/>
        <w:spacing w:line="240" w:lineRule="auto"/>
        <w:rPr>
          <w:b/>
          <w:sz w:val="20"/>
          <w:szCs w:val="20"/>
          <w:lang w:val="en-GB" w:eastAsia="ja-JP"/>
        </w:rPr>
      </w:pPr>
      <w:r w:rsidRPr="00C56382">
        <w:rPr>
          <w:sz w:val="20"/>
          <w:szCs w:val="20"/>
          <w:lang w:val="en-US"/>
        </w:rPr>
        <w:t xml:space="preserve">The GRIPP2 is a standardized checklist used to report patient and public involvement in health and social care research </w:t>
      </w:r>
      <w:r w:rsidRPr="00C56382">
        <w:rPr>
          <w:sz w:val="20"/>
          <w:szCs w:val="20"/>
          <w:lang w:val="en-US"/>
        </w:rPr>
        <w:fldChar w:fldCharType="begin"/>
      </w:r>
      <w:r w:rsidRPr="00C56382">
        <w:rPr>
          <w:sz w:val="20"/>
          <w:szCs w:val="20"/>
          <w:lang w:val="en-US"/>
        </w:rPr>
        <w:instrText xml:space="preserve"> ADDIN EN.CITE &lt;EndNote&gt;&lt;Cite&gt;&lt;Author&gt;Staniszewska&lt;/Author&gt;&lt;Year&gt;2017&lt;/Year&gt;&lt;RecNum&gt;101&lt;/RecNum&gt;&lt;DisplayText&gt;(20)&lt;/DisplayText&gt;&lt;record&gt;&lt;rec-number&gt;101&lt;/rec-number&gt;&lt;foreign-keys&gt;&lt;key app="EN" db-id="0wt0eepwyat2e7ep0dcxfaf3wzxvxwe9zxpx" timestamp="1621008147"&gt;101&lt;/key&gt;&lt;/foreign-keys&gt;&lt;ref-type name="Journal Article"&gt;17&lt;/ref-type&gt;&lt;contributors&gt;&lt;authors&gt;&lt;author&gt;Staniszewska, S&lt;/author&gt;&lt;author&gt;Brett, J&lt;/author&gt;&lt;author&gt;Simera, I&lt;/author&gt;&lt;author&gt;Seers, K&lt;/author&gt;&lt;author&gt;Mockford, C&lt;/author&gt;&lt;author&gt;Goodlad, S&lt;/author&gt;&lt;author&gt;Altman, D G&lt;/author&gt;&lt;author&gt;Moher, D&lt;/author&gt;&lt;author&gt;Barber, R&lt;/author&gt;&lt;author&gt;Denegri, S&lt;/author&gt;&lt;author&gt;Entwistle, A&lt;/author&gt;&lt;author&gt;Littlejohns, P&lt;/author&gt;&lt;author&gt;Morris, C&lt;/author&gt;&lt;author&gt;Suleman, R&lt;/author&gt;&lt;author&gt;Thomas, V&lt;/author&gt;&lt;author&gt;Tysall, C&lt;/author&gt;&lt;/authors&gt;&lt;/contributors&gt;&lt;titles&gt;&lt;title&gt;GRIPP2 reporting checklists: tools to improve reporting of patient and public involvement in research&lt;/title&gt;&lt;secondary-title&gt;BMJ&lt;/secondary-title&gt;&lt;/titles&gt;&lt;periodical&gt;&lt;full-title&gt;BMJ&lt;/full-title&gt;&lt;/periodical&gt;&lt;pages&gt;j3453&lt;/pages&gt;&lt;volume&gt;358&lt;/volume&gt;&lt;dates&gt;&lt;year&gt;2017&lt;/year&gt;&lt;/dates&gt;&lt;urls&gt;&lt;related-urls&gt;&lt;url&gt;https://www.bmj.com/content/bmj/358/bmj.j3453.full.pdf&lt;/url&gt;&lt;/related-urls&gt;&lt;/urls&gt;&lt;electronic-resource-num&gt;10.1136/bmj.j3453&lt;/electronic-resource-num&gt;&lt;/record&gt;&lt;/Cite&gt;&lt;/EndNote&gt;</w:instrText>
      </w:r>
      <w:r w:rsidRPr="00C56382">
        <w:rPr>
          <w:sz w:val="20"/>
          <w:szCs w:val="20"/>
          <w:lang w:val="en-US"/>
        </w:rPr>
        <w:fldChar w:fldCharType="separate"/>
      </w:r>
      <w:r w:rsidRPr="00C56382">
        <w:rPr>
          <w:noProof/>
          <w:sz w:val="20"/>
          <w:szCs w:val="20"/>
          <w:lang w:val="en-US"/>
        </w:rPr>
        <w:t>(</w:t>
      </w:r>
      <w:hyperlink r:id="rId5" w:anchor="_ENREF_20" w:tooltip="Staniszewska, 2017 #101" w:history="1">
        <w:r w:rsidRPr="00C56382">
          <w:rPr>
            <w:rStyle w:val="Hyperlink"/>
            <w:rFonts w:ascii="Tahoma" w:eastAsiaTheme="majorEastAsia" w:hAnsi="Tahoma" w:cs="Tahoma"/>
            <w:noProof/>
            <w:color w:val="auto"/>
            <w:sz w:val="20"/>
            <w:szCs w:val="20"/>
            <w:lang w:val="en-US"/>
          </w:rPr>
          <w:t>20</w:t>
        </w:r>
      </w:hyperlink>
      <w:r w:rsidRPr="00C56382">
        <w:rPr>
          <w:noProof/>
          <w:sz w:val="20"/>
          <w:szCs w:val="20"/>
          <w:lang w:val="en-US"/>
        </w:rPr>
        <w:t>)</w:t>
      </w:r>
      <w:r w:rsidRPr="00C56382">
        <w:rPr>
          <w:sz w:val="20"/>
          <w:szCs w:val="20"/>
          <w:lang w:val="en-US"/>
        </w:rPr>
        <w:fldChar w:fldCharType="end"/>
      </w:r>
      <w:r w:rsidRPr="00C56382">
        <w:rPr>
          <w:sz w:val="20"/>
          <w:szCs w:val="20"/>
          <w:lang w:val="en-US"/>
        </w:rPr>
        <w:t xml:space="preserve">. FOP: </w:t>
      </w:r>
      <w:proofErr w:type="spellStart"/>
      <w:r w:rsidRPr="00C56382">
        <w:rPr>
          <w:sz w:val="20"/>
          <w:szCs w:val="20"/>
          <w:lang w:val="en-US"/>
        </w:rPr>
        <w:t>fibrodysplasia</w:t>
      </w:r>
      <w:proofErr w:type="spellEnd"/>
      <w:r w:rsidRPr="00C56382">
        <w:rPr>
          <w:sz w:val="20"/>
          <w:szCs w:val="20"/>
          <w:lang w:val="en-US"/>
        </w:rPr>
        <w:t xml:space="preserve"> ossificans </w:t>
      </w:r>
      <w:proofErr w:type="spellStart"/>
      <w:r w:rsidRPr="00C56382">
        <w:rPr>
          <w:sz w:val="20"/>
          <w:szCs w:val="20"/>
          <w:lang w:val="en-US"/>
        </w:rPr>
        <w:t>progressiva</w:t>
      </w:r>
      <w:proofErr w:type="spellEnd"/>
      <w:r w:rsidRPr="00C56382">
        <w:rPr>
          <w:sz w:val="20"/>
          <w:szCs w:val="20"/>
          <w:lang w:val="en-US"/>
        </w:rPr>
        <w:t>; GRIPP: Guidance for Reporting Involvement of Patients and the Public.</w:t>
      </w:r>
      <w:r w:rsidRPr="00C56382">
        <w:rPr>
          <w:b/>
          <w:sz w:val="20"/>
          <w:szCs w:val="20"/>
        </w:rPr>
        <w:br w:type="page"/>
      </w:r>
    </w:p>
    <w:p w14:paraId="611AFE19" w14:textId="77777777" w:rsidR="00F77E3E" w:rsidRDefault="00F77E3E" w:rsidP="00F77E3E">
      <w:pPr>
        <w:pStyle w:val="Manuscriptbody"/>
        <w:spacing w:after="0"/>
        <w:rPr>
          <w:b/>
        </w:rPr>
      </w:pPr>
      <w:r>
        <w:rPr>
          <w:b/>
        </w:rPr>
        <w:lastRenderedPageBreak/>
        <w:t xml:space="preserve">Supplementary Table S2. </w:t>
      </w:r>
      <w:r>
        <w:rPr>
          <w:bCs/>
        </w:rPr>
        <w:t>National FOP patient organizations</w:t>
      </w:r>
    </w:p>
    <w:tbl>
      <w:tblPr>
        <w:tblStyle w:val="TableGrid"/>
        <w:tblW w:w="0" w:type="auto"/>
        <w:tblInd w:w="0" w:type="dxa"/>
        <w:tblBorders>
          <w:left w:val="none" w:sz="0" w:space="0" w:color="auto"/>
          <w:right w:val="none" w:sz="0" w:space="0" w:color="auto"/>
        </w:tblBorders>
        <w:tblLook w:val="04A0" w:firstRow="1" w:lastRow="0" w:firstColumn="1" w:lastColumn="0" w:noHBand="0" w:noVBand="1"/>
      </w:tblPr>
      <w:tblGrid>
        <w:gridCol w:w="4145"/>
        <w:gridCol w:w="4145"/>
      </w:tblGrid>
      <w:tr w:rsidR="00F77E3E" w:rsidRPr="00700D23" w14:paraId="2163EAE2" w14:textId="77777777" w:rsidTr="00F77E3E">
        <w:tc>
          <w:tcPr>
            <w:tcW w:w="4145" w:type="dxa"/>
            <w:tcBorders>
              <w:top w:val="single" w:sz="4" w:space="0" w:color="auto"/>
              <w:left w:val="nil"/>
              <w:bottom w:val="single" w:sz="4" w:space="0" w:color="auto"/>
              <w:right w:val="single" w:sz="4" w:space="0" w:color="auto"/>
            </w:tcBorders>
            <w:vAlign w:val="center"/>
            <w:hideMark/>
          </w:tcPr>
          <w:p w14:paraId="6392EEE1" w14:textId="77777777" w:rsidR="00F77E3E" w:rsidRPr="00700D23" w:rsidRDefault="00F77E3E">
            <w:pPr>
              <w:pStyle w:val="Manuscriptbody"/>
              <w:spacing w:line="240" w:lineRule="auto"/>
              <w:rPr>
                <w:b/>
                <w:sz w:val="20"/>
                <w:szCs w:val="20"/>
              </w:rPr>
            </w:pPr>
            <w:r w:rsidRPr="00700D23">
              <w:rPr>
                <w:b/>
                <w:sz w:val="20"/>
                <w:szCs w:val="20"/>
              </w:rPr>
              <w:t>Country/region with national patient organization</w:t>
            </w:r>
          </w:p>
        </w:tc>
        <w:tc>
          <w:tcPr>
            <w:tcW w:w="4145" w:type="dxa"/>
            <w:tcBorders>
              <w:top w:val="single" w:sz="4" w:space="0" w:color="auto"/>
              <w:left w:val="single" w:sz="4" w:space="0" w:color="auto"/>
              <w:bottom w:val="single" w:sz="4" w:space="0" w:color="auto"/>
              <w:right w:val="nil"/>
            </w:tcBorders>
            <w:vAlign w:val="center"/>
            <w:hideMark/>
          </w:tcPr>
          <w:p w14:paraId="16E319DD" w14:textId="77777777" w:rsidR="00F77E3E" w:rsidRPr="00700D23" w:rsidRDefault="00F77E3E">
            <w:pPr>
              <w:pStyle w:val="Manuscriptbody"/>
              <w:spacing w:line="240" w:lineRule="auto"/>
              <w:jc w:val="center"/>
              <w:rPr>
                <w:b/>
                <w:sz w:val="20"/>
                <w:szCs w:val="20"/>
              </w:rPr>
            </w:pPr>
            <w:r w:rsidRPr="00700D23">
              <w:rPr>
                <w:b/>
                <w:sz w:val="20"/>
                <w:szCs w:val="20"/>
              </w:rPr>
              <w:t>Name of patient organization</w:t>
            </w:r>
          </w:p>
        </w:tc>
      </w:tr>
      <w:tr w:rsidR="00F77E3E" w:rsidRPr="00700D23" w14:paraId="15875090" w14:textId="77777777" w:rsidTr="00F77E3E">
        <w:tc>
          <w:tcPr>
            <w:tcW w:w="4145" w:type="dxa"/>
            <w:tcBorders>
              <w:top w:val="single" w:sz="4" w:space="0" w:color="auto"/>
              <w:left w:val="nil"/>
              <w:bottom w:val="single" w:sz="4" w:space="0" w:color="auto"/>
              <w:right w:val="single" w:sz="4" w:space="0" w:color="auto"/>
            </w:tcBorders>
            <w:vAlign w:val="center"/>
            <w:hideMark/>
          </w:tcPr>
          <w:p w14:paraId="1136B167"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Argentina</w:t>
            </w:r>
          </w:p>
        </w:tc>
        <w:tc>
          <w:tcPr>
            <w:tcW w:w="4145" w:type="dxa"/>
            <w:tcBorders>
              <w:top w:val="single" w:sz="4" w:space="0" w:color="auto"/>
              <w:left w:val="single" w:sz="4" w:space="0" w:color="auto"/>
              <w:bottom w:val="single" w:sz="4" w:space="0" w:color="auto"/>
              <w:right w:val="nil"/>
            </w:tcBorders>
            <w:vAlign w:val="center"/>
            <w:hideMark/>
          </w:tcPr>
          <w:p w14:paraId="7A4072F6" w14:textId="77777777" w:rsidR="00F77E3E" w:rsidRPr="00700D23" w:rsidRDefault="00F77E3E">
            <w:pPr>
              <w:pStyle w:val="Heading4"/>
              <w:shd w:val="clear" w:color="auto" w:fill="FFFFFF"/>
              <w:spacing w:before="0" w:after="75" w:line="240" w:lineRule="atLeast"/>
              <w:jc w:val="center"/>
              <w:outlineLvl w:val="3"/>
              <w:rPr>
                <w:rFonts w:ascii="Tahoma" w:hAnsi="Tahoma" w:cs="Tahoma"/>
                <w:bCs/>
                <w:i w:val="0"/>
                <w:iCs w:val="0"/>
                <w:color w:val="000000" w:themeColor="text1"/>
                <w:sz w:val="20"/>
                <w:szCs w:val="20"/>
                <w:lang w:eastAsia="en-GB"/>
              </w:rPr>
            </w:pPr>
            <w:r w:rsidRPr="00700D23">
              <w:rPr>
                <w:rFonts w:ascii="Tahoma" w:hAnsi="Tahoma" w:cs="Tahoma"/>
                <w:bCs/>
                <w:i w:val="0"/>
                <w:iCs w:val="0"/>
                <w:color w:val="000000" w:themeColor="text1"/>
                <w:sz w:val="20"/>
                <w:szCs w:val="20"/>
              </w:rPr>
              <w:t>Fundación FOP</w:t>
            </w:r>
          </w:p>
        </w:tc>
      </w:tr>
      <w:tr w:rsidR="00F77E3E" w:rsidRPr="00700D23" w14:paraId="411DB3AD" w14:textId="77777777" w:rsidTr="00F77E3E">
        <w:tc>
          <w:tcPr>
            <w:tcW w:w="4145" w:type="dxa"/>
            <w:tcBorders>
              <w:top w:val="single" w:sz="4" w:space="0" w:color="auto"/>
              <w:left w:val="nil"/>
              <w:bottom w:val="single" w:sz="4" w:space="0" w:color="auto"/>
              <w:right w:val="single" w:sz="4" w:space="0" w:color="auto"/>
            </w:tcBorders>
            <w:vAlign w:val="center"/>
            <w:hideMark/>
          </w:tcPr>
          <w:p w14:paraId="032A6E45"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Australia</w:t>
            </w:r>
          </w:p>
        </w:tc>
        <w:tc>
          <w:tcPr>
            <w:tcW w:w="4145" w:type="dxa"/>
            <w:tcBorders>
              <w:top w:val="single" w:sz="4" w:space="0" w:color="auto"/>
              <w:left w:val="single" w:sz="4" w:space="0" w:color="auto"/>
              <w:bottom w:val="single" w:sz="4" w:space="0" w:color="auto"/>
              <w:right w:val="nil"/>
            </w:tcBorders>
            <w:vAlign w:val="center"/>
            <w:hideMark/>
          </w:tcPr>
          <w:p w14:paraId="0DD50B43" w14:textId="77777777" w:rsidR="00F77E3E" w:rsidRPr="00700D23" w:rsidRDefault="00F77E3E">
            <w:pPr>
              <w:pStyle w:val="Heading4"/>
              <w:shd w:val="clear" w:color="auto" w:fill="FFFFFF"/>
              <w:spacing w:before="0" w:after="75" w:line="240" w:lineRule="atLeast"/>
              <w:jc w:val="center"/>
              <w:outlineLvl w:val="3"/>
              <w:rPr>
                <w:rFonts w:ascii="Tahoma" w:hAnsi="Tahoma" w:cs="Tahoma"/>
                <w:bCs/>
                <w:i w:val="0"/>
                <w:iCs w:val="0"/>
                <w:color w:val="000000" w:themeColor="text1"/>
                <w:sz w:val="20"/>
                <w:szCs w:val="20"/>
                <w:lang w:eastAsia="en-GB"/>
              </w:rPr>
            </w:pPr>
            <w:r w:rsidRPr="00700D23">
              <w:rPr>
                <w:rFonts w:ascii="Tahoma" w:hAnsi="Tahoma" w:cs="Tahoma"/>
                <w:bCs/>
                <w:i w:val="0"/>
                <w:iCs w:val="0"/>
                <w:color w:val="000000" w:themeColor="text1"/>
                <w:sz w:val="20"/>
                <w:szCs w:val="20"/>
              </w:rPr>
              <w:t>FOP Australia</w:t>
            </w:r>
          </w:p>
        </w:tc>
      </w:tr>
      <w:tr w:rsidR="00F77E3E" w:rsidRPr="00700D23" w14:paraId="6F9AF760" w14:textId="77777777" w:rsidTr="00F77E3E">
        <w:tc>
          <w:tcPr>
            <w:tcW w:w="4145" w:type="dxa"/>
            <w:tcBorders>
              <w:top w:val="single" w:sz="4" w:space="0" w:color="auto"/>
              <w:left w:val="nil"/>
              <w:bottom w:val="single" w:sz="4" w:space="0" w:color="auto"/>
              <w:right w:val="single" w:sz="4" w:space="0" w:color="auto"/>
            </w:tcBorders>
            <w:vAlign w:val="center"/>
            <w:hideMark/>
          </w:tcPr>
          <w:p w14:paraId="2B82D661"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Brazil</w:t>
            </w:r>
          </w:p>
        </w:tc>
        <w:tc>
          <w:tcPr>
            <w:tcW w:w="4145" w:type="dxa"/>
            <w:tcBorders>
              <w:top w:val="single" w:sz="4" w:space="0" w:color="auto"/>
              <w:left w:val="single" w:sz="4" w:space="0" w:color="auto"/>
              <w:bottom w:val="single" w:sz="4" w:space="0" w:color="auto"/>
              <w:right w:val="nil"/>
            </w:tcBorders>
            <w:vAlign w:val="center"/>
            <w:hideMark/>
          </w:tcPr>
          <w:p w14:paraId="55671B9B" w14:textId="77777777" w:rsidR="00F77E3E" w:rsidRPr="00700D23" w:rsidRDefault="00F77E3E">
            <w:pPr>
              <w:pStyle w:val="Heading4"/>
              <w:shd w:val="clear" w:color="auto" w:fill="FFFFFF"/>
              <w:spacing w:before="0" w:after="75" w:line="240" w:lineRule="atLeast"/>
              <w:jc w:val="center"/>
              <w:outlineLvl w:val="3"/>
              <w:rPr>
                <w:rFonts w:ascii="Tahoma" w:hAnsi="Tahoma" w:cs="Tahoma"/>
                <w:bCs/>
                <w:i w:val="0"/>
                <w:iCs w:val="0"/>
                <w:color w:val="000000" w:themeColor="text1"/>
                <w:sz w:val="20"/>
                <w:szCs w:val="20"/>
                <w:lang w:eastAsia="en-GB"/>
              </w:rPr>
            </w:pPr>
            <w:r w:rsidRPr="00700D23">
              <w:rPr>
                <w:rFonts w:ascii="Tahoma" w:hAnsi="Tahoma" w:cs="Tahoma"/>
                <w:bCs/>
                <w:i w:val="0"/>
                <w:iCs w:val="0"/>
                <w:color w:val="000000" w:themeColor="text1"/>
                <w:sz w:val="20"/>
                <w:szCs w:val="20"/>
              </w:rPr>
              <w:t xml:space="preserve">FOP </w:t>
            </w:r>
            <w:proofErr w:type="spellStart"/>
            <w:r w:rsidRPr="00700D23">
              <w:rPr>
                <w:rFonts w:ascii="Tahoma" w:hAnsi="Tahoma" w:cs="Tahoma"/>
                <w:bCs/>
                <w:i w:val="0"/>
                <w:iCs w:val="0"/>
                <w:color w:val="000000" w:themeColor="text1"/>
                <w:sz w:val="20"/>
                <w:szCs w:val="20"/>
              </w:rPr>
              <w:t>Brasil</w:t>
            </w:r>
            <w:proofErr w:type="spellEnd"/>
          </w:p>
        </w:tc>
      </w:tr>
      <w:tr w:rsidR="00F77E3E" w:rsidRPr="00700D23" w14:paraId="0077F218" w14:textId="77777777" w:rsidTr="00F77E3E">
        <w:tc>
          <w:tcPr>
            <w:tcW w:w="4145" w:type="dxa"/>
            <w:tcBorders>
              <w:top w:val="single" w:sz="4" w:space="0" w:color="auto"/>
              <w:left w:val="nil"/>
              <w:bottom w:val="single" w:sz="4" w:space="0" w:color="auto"/>
              <w:right w:val="single" w:sz="4" w:space="0" w:color="auto"/>
            </w:tcBorders>
            <w:vAlign w:val="center"/>
            <w:hideMark/>
          </w:tcPr>
          <w:p w14:paraId="2711178F"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Canada</w:t>
            </w:r>
          </w:p>
        </w:tc>
        <w:tc>
          <w:tcPr>
            <w:tcW w:w="4145" w:type="dxa"/>
            <w:tcBorders>
              <w:top w:val="single" w:sz="4" w:space="0" w:color="auto"/>
              <w:left w:val="single" w:sz="4" w:space="0" w:color="auto"/>
              <w:bottom w:val="single" w:sz="4" w:space="0" w:color="auto"/>
              <w:right w:val="nil"/>
            </w:tcBorders>
            <w:vAlign w:val="center"/>
            <w:hideMark/>
          </w:tcPr>
          <w:p w14:paraId="55C1A230" w14:textId="77777777" w:rsidR="00F77E3E" w:rsidRPr="00700D23" w:rsidRDefault="00F77E3E">
            <w:pPr>
              <w:pStyle w:val="Heading4"/>
              <w:shd w:val="clear" w:color="auto" w:fill="FFFFFF"/>
              <w:spacing w:before="0" w:after="75" w:line="240" w:lineRule="atLeast"/>
              <w:jc w:val="center"/>
              <w:outlineLvl w:val="3"/>
              <w:rPr>
                <w:rFonts w:ascii="Tahoma" w:hAnsi="Tahoma" w:cs="Tahoma"/>
                <w:bCs/>
                <w:i w:val="0"/>
                <w:iCs w:val="0"/>
                <w:color w:val="000000" w:themeColor="text1"/>
                <w:sz w:val="20"/>
                <w:szCs w:val="20"/>
                <w:lang w:eastAsia="en-GB"/>
              </w:rPr>
            </w:pPr>
            <w:r w:rsidRPr="00700D23">
              <w:rPr>
                <w:rFonts w:ascii="Tahoma" w:hAnsi="Tahoma" w:cs="Tahoma"/>
                <w:bCs/>
                <w:i w:val="0"/>
                <w:iCs w:val="0"/>
                <w:color w:val="000000" w:themeColor="text1"/>
                <w:sz w:val="20"/>
                <w:szCs w:val="20"/>
              </w:rPr>
              <w:t>Canadian FOP Network (CFOPN)</w:t>
            </w:r>
          </w:p>
        </w:tc>
      </w:tr>
      <w:tr w:rsidR="00F77E3E" w:rsidRPr="00700D23" w14:paraId="0522CC2A" w14:textId="77777777" w:rsidTr="00C56382">
        <w:trPr>
          <w:trHeight w:val="289"/>
        </w:trPr>
        <w:tc>
          <w:tcPr>
            <w:tcW w:w="4145" w:type="dxa"/>
            <w:tcBorders>
              <w:top w:val="single" w:sz="4" w:space="0" w:color="auto"/>
              <w:left w:val="nil"/>
              <w:bottom w:val="single" w:sz="4" w:space="0" w:color="auto"/>
              <w:right w:val="single" w:sz="4" w:space="0" w:color="auto"/>
            </w:tcBorders>
            <w:vAlign w:val="center"/>
            <w:hideMark/>
          </w:tcPr>
          <w:p w14:paraId="148F305A"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China</w:t>
            </w:r>
          </w:p>
        </w:tc>
        <w:tc>
          <w:tcPr>
            <w:tcW w:w="4145" w:type="dxa"/>
            <w:tcBorders>
              <w:top w:val="single" w:sz="4" w:space="0" w:color="auto"/>
              <w:left w:val="single" w:sz="4" w:space="0" w:color="auto"/>
              <w:bottom w:val="single" w:sz="4" w:space="0" w:color="auto"/>
              <w:right w:val="nil"/>
            </w:tcBorders>
            <w:vAlign w:val="center"/>
            <w:hideMark/>
          </w:tcPr>
          <w:p w14:paraId="543EB7EC" w14:textId="77777777" w:rsidR="00F77E3E" w:rsidRPr="00700D23" w:rsidRDefault="00F77E3E">
            <w:pPr>
              <w:pStyle w:val="Manuscriptbody"/>
              <w:spacing w:line="240" w:lineRule="auto"/>
              <w:jc w:val="center"/>
              <w:rPr>
                <w:bCs/>
                <w:color w:val="000000" w:themeColor="text1"/>
                <w:sz w:val="20"/>
                <w:szCs w:val="20"/>
              </w:rPr>
            </w:pPr>
            <w:r w:rsidRPr="00700D23">
              <w:rPr>
                <w:bCs/>
                <w:color w:val="000000" w:themeColor="text1"/>
                <w:sz w:val="20"/>
                <w:szCs w:val="20"/>
              </w:rPr>
              <w:t>-</w:t>
            </w:r>
          </w:p>
        </w:tc>
      </w:tr>
      <w:tr w:rsidR="00F77E3E" w:rsidRPr="00700D23" w14:paraId="7BF6C2A8" w14:textId="77777777" w:rsidTr="00F77E3E">
        <w:tc>
          <w:tcPr>
            <w:tcW w:w="4145" w:type="dxa"/>
            <w:tcBorders>
              <w:top w:val="single" w:sz="4" w:space="0" w:color="auto"/>
              <w:left w:val="nil"/>
              <w:bottom w:val="single" w:sz="4" w:space="0" w:color="auto"/>
              <w:right w:val="single" w:sz="4" w:space="0" w:color="auto"/>
            </w:tcBorders>
            <w:vAlign w:val="center"/>
            <w:hideMark/>
          </w:tcPr>
          <w:p w14:paraId="22FF26F3"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Denmark</w:t>
            </w:r>
          </w:p>
        </w:tc>
        <w:tc>
          <w:tcPr>
            <w:tcW w:w="4145" w:type="dxa"/>
            <w:tcBorders>
              <w:top w:val="single" w:sz="4" w:space="0" w:color="auto"/>
              <w:left w:val="single" w:sz="4" w:space="0" w:color="auto"/>
              <w:bottom w:val="single" w:sz="4" w:space="0" w:color="auto"/>
              <w:right w:val="nil"/>
            </w:tcBorders>
            <w:vAlign w:val="center"/>
            <w:hideMark/>
          </w:tcPr>
          <w:p w14:paraId="3185FAE4" w14:textId="77777777" w:rsidR="00F77E3E" w:rsidRPr="00700D23" w:rsidRDefault="00F77E3E">
            <w:pPr>
              <w:pStyle w:val="Heading4"/>
              <w:shd w:val="clear" w:color="auto" w:fill="FFFFFF"/>
              <w:spacing w:before="0" w:after="75" w:line="240" w:lineRule="atLeast"/>
              <w:jc w:val="center"/>
              <w:outlineLvl w:val="3"/>
              <w:rPr>
                <w:rFonts w:ascii="Tahoma" w:hAnsi="Tahoma" w:cs="Tahoma"/>
                <w:bCs/>
                <w:i w:val="0"/>
                <w:iCs w:val="0"/>
                <w:color w:val="000000" w:themeColor="text1"/>
                <w:sz w:val="20"/>
                <w:szCs w:val="20"/>
                <w:lang w:eastAsia="en-GB"/>
              </w:rPr>
            </w:pPr>
            <w:r w:rsidRPr="00700D23">
              <w:rPr>
                <w:rStyle w:val="Strong"/>
                <w:rFonts w:ascii="Tahoma" w:hAnsi="Tahoma" w:cs="Tahoma"/>
                <w:b w:val="0"/>
                <w:i w:val="0"/>
                <w:iCs w:val="0"/>
                <w:color w:val="000000" w:themeColor="text1"/>
                <w:sz w:val="20"/>
                <w:szCs w:val="20"/>
              </w:rPr>
              <w:t>Svenska FOP-</w:t>
            </w:r>
            <w:proofErr w:type="spellStart"/>
            <w:r w:rsidRPr="00700D23">
              <w:rPr>
                <w:rStyle w:val="Strong"/>
                <w:rFonts w:ascii="Tahoma" w:hAnsi="Tahoma" w:cs="Tahoma"/>
                <w:b w:val="0"/>
                <w:i w:val="0"/>
                <w:iCs w:val="0"/>
                <w:color w:val="000000" w:themeColor="text1"/>
                <w:sz w:val="20"/>
                <w:szCs w:val="20"/>
              </w:rPr>
              <w:t>föreningen</w:t>
            </w:r>
            <w:proofErr w:type="spellEnd"/>
          </w:p>
        </w:tc>
      </w:tr>
      <w:tr w:rsidR="00F77E3E" w:rsidRPr="00700D23" w14:paraId="1C113EAD" w14:textId="77777777" w:rsidTr="00F77E3E">
        <w:tc>
          <w:tcPr>
            <w:tcW w:w="4145" w:type="dxa"/>
            <w:tcBorders>
              <w:top w:val="single" w:sz="4" w:space="0" w:color="auto"/>
              <w:left w:val="nil"/>
              <w:bottom w:val="single" w:sz="4" w:space="0" w:color="auto"/>
              <w:right w:val="single" w:sz="4" w:space="0" w:color="auto"/>
            </w:tcBorders>
            <w:vAlign w:val="center"/>
            <w:hideMark/>
          </w:tcPr>
          <w:p w14:paraId="4496B253"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Finland</w:t>
            </w:r>
          </w:p>
        </w:tc>
        <w:tc>
          <w:tcPr>
            <w:tcW w:w="4145" w:type="dxa"/>
            <w:tcBorders>
              <w:top w:val="single" w:sz="4" w:space="0" w:color="auto"/>
              <w:left w:val="single" w:sz="4" w:space="0" w:color="auto"/>
              <w:bottom w:val="single" w:sz="4" w:space="0" w:color="auto"/>
              <w:right w:val="nil"/>
            </w:tcBorders>
            <w:vAlign w:val="center"/>
            <w:hideMark/>
          </w:tcPr>
          <w:p w14:paraId="6443E767" w14:textId="77777777" w:rsidR="00F77E3E" w:rsidRPr="00700D23" w:rsidRDefault="00F77E3E">
            <w:pPr>
              <w:pStyle w:val="Heading4"/>
              <w:shd w:val="clear" w:color="auto" w:fill="FFFFFF"/>
              <w:spacing w:before="0" w:after="75" w:line="240" w:lineRule="atLeast"/>
              <w:jc w:val="center"/>
              <w:outlineLvl w:val="3"/>
              <w:rPr>
                <w:rFonts w:ascii="Tahoma" w:hAnsi="Tahoma" w:cs="Tahoma"/>
                <w:bCs/>
                <w:i w:val="0"/>
                <w:iCs w:val="0"/>
                <w:color w:val="000000" w:themeColor="text1"/>
                <w:sz w:val="20"/>
                <w:szCs w:val="20"/>
                <w:lang w:eastAsia="en-GB"/>
              </w:rPr>
            </w:pPr>
            <w:r w:rsidRPr="00700D23">
              <w:rPr>
                <w:rStyle w:val="Strong"/>
                <w:rFonts w:ascii="Tahoma" w:hAnsi="Tahoma" w:cs="Tahoma"/>
                <w:b w:val="0"/>
                <w:i w:val="0"/>
                <w:iCs w:val="0"/>
                <w:color w:val="000000" w:themeColor="text1"/>
                <w:sz w:val="20"/>
                <w:szCs w:val="20"/>
              </w:rPr>
              <w:t>Svenska FOP-</w:t>
            </w:r>
            <w:proofErr w:type="spellStart"/>
            <w:r w:rsidRPr="00700D23">
              <w:rPr>
                <w:rStyle w:val="Strong"/>
                <w:rFonts w:ascii="Tahoma" w:hAnsi="Tahoma" w:cs="Tahoma"/>
                <w:b w:val="0"/>
                <w:i w:val="0"/>
                <w:iCs w:val="0"/>
                <w:color w:val="000000" w:themeColor="text1"/>
                <w:sz w:val="20"/>
                <w:szCs w:val="20"/>
              </w:rPr>
              <w:t>föreningen</w:t>
            </w:r>
            <w:proofErr w:type="spellEnd"/>
          </w:p>
        </w:tc>
      </w:tr>
      <w:tr w:rsidR="00F77E3E" w:rsidRPr="00700D23" w14:paraId="482C5D13" w14:textId="77777777" w:rsidTr="00F77E3E">
        <w:tc>
          <w:tcPr>
            <w:tcW w:w="4145" w:type="dxa"/>
            <w:tcBorders>
              <w:top w:val="single" w:sz="4" w:space="0" w:color="auto"/>
              <w:left w:val="nil"/>
              <w:bottom w:val="single" w:sz="4" w:space="0" w:color="auto"/>
              <w:right w:val="single" w:sz="4" w:space="0" w:color="auto"/>
            </w:tcBorders>
            <w:vAlign w:val="center"/>
            <w:hideMark/>
          </w:tcPr>
          <w:p w14:paraId="5C9E27AC"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France</w:t>
            </w:r>
          </w:p>
        </w:tc>
        <w:tc>
          <w:tcPr>
            <w:tcW w:w="4145" w:type="dxa"/>
            <w:tcBorders>
              <w:top w:val="single" w:sz="4" w:space="0" w:color="auto"/>
              <w:left w:val="single" w:sz="4" w:space="0" w:color="auto"/>
              <w:bottom w:val="single" w:sz="4" w:space="0" w:color="auto"/>
              <w:right w:val="nil"/>
            </w:tcBorders>
            <w:vAlign w:val="center"/>
            <w:hideMark/>
          </w:tcPr>
          <w:p w14:paraId="3A64CD7F" w14:textId="77777777" w:rsidR="00F77E3E" w:rsidRPr="00700D23" w:rsidRDefault="00F77E3E">
            <w:pPr>
              <w:pStyle w:val="Heading4"/>
              <w:shd w:val="clear" w:color="auto" w:fill="FFFFFF"/>
              <w:spacing w:before="0" w:after="75" w:line="240" w:lineRule="atLeast"/>
              <w:jc w:val="center"/>
              <w:outlineLvl w:val="3"/>
              <w:rPr>
                <w:rFonts w:ascii="Tahoma" w:hAnsi="Tahoma" w:cs="Tahoma"/>
                <w:bCs/>
                <w:i w:val="0"/>
                <w:iCs w:val="0"/>
                <w:color w:val="000000" w:themeColor="text1"/>
                <w:sz w:val="20"/>
                <w:szCs w:val="20"/>
                <w:lang w:eastAsia="en-GB"/>
              </w:rPr>
            </w:pPr>
            <w:r w:rsidRPr="00700D23">
              <w:rPr>
                <w:rFonts w:ascii="Tahoma" w:hAnsi="Tahoma" w:cs="Tahoma"/>
                <w:bCs/>
                <w:i w:val="0"/>
                <w:iCs w:val="0"/>
                <w:color w:val="000000" w:themeColor="text1"/>
                <w:sz w:val="20"/>
                <w:szCs w:val="20"/>
              </w:rPr>
              <w:t>FOP France</w:t>
            </w:r>
          </w:p>
        </w:tc>
      </w:tr>
      <w:tr w:rsidR="00F77E3E" w:rsidRPr="00700D23" w14:paraId="76851828" w14:textId="77777777" w:rsidTr="00F77E3E">
        <w:tc>
          <w:tcPr>
            <w:tcW w:w="4145" w:type="dxa"/>
            <w:tcBorders>
              <w:top w:val="single" w:sz="4" w:space="0" w:color="auto"/>
              <w:left w:val="nil"/>
              <w:bottom w:val="single" w:sz="4" w:space="0" w:color="auto"/>
              <w:right w:val="single" w:sz="4" w:space="0" w:color="auto"/>
            </w:tcBorders>
            <w:vAlign w:val="center"/>
            <w:hideMark/>
          </w:tcPr>
          <w:p w14:paraId="68FB76DE"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Germany</w:t>
            </w:r>
          </w:p>
        </w:tc>
        <w:tc>
          <w:tcPr>
            <w:tcW w:w="4145" w:type="dxa"/>
            <w:tcBorders>
              <w:top w:val="single" w:sz="4" w:space="0" w:color="auto"/>
              <w:left w:val="single" w:sz="4" w:space="0" w:color="auto"/>
              <w:bottom w:val="single" w:sz="4" w:space="0" w:color="auto"/>
              <w:right w:val="nil"/>
            </w:tcBorders>
            <w:vAlign w:val="center"/>
            <w:hideMark/>
          </w:tcPr>
          <w:p w14:paraId="120C221B" w14:textId="77777777" w:rsidR="00F77E3E" w:rsidRPr="00700D23" w:rsidRDefault="00F77E3E">
            <w:pPr>
              <w:pStyle w:val="Heading4"/>
              <w:shd w:val="clear" w:color="auto" w:fill="FFFFFF"/>
              <w:spacing w:before="0" w:after="75" w:line="240" w:lineRule="atLeast"/>
              <w:jc w:val="center"/>
              <w:outlineLvl w:val="3"/>
              <w:rPr>
                <w:rFonts w:ascii="Tahoma" w:hAnsi="Tahoma" w:cs="Tahoma"/>
                <w:bCs/>
                <w:i w:val="0"/>
                <w:iCs w:val="0"/>
                <w:color w:val="000000" w:themeColor="text1"/>
                <w:sz w:val="20"/>
                <w:szCs w:val="20"/>
                <w:lang w:eastAsia="en-GB"/>
              </w:rPr>
            </w:pPr>
            <w:r w:rsidRPr="00700D23">
              <w:rPr>
                <w:rFonts w:ascii="Tahoma" w:hAnsi="Tahoma" w:cs="Tahoma"/>
                <w:bCs/>
                <w:i w:val="0"/>
                <w:iCs w:val="0"/>
                <w:color w:val="000000" w:themeColor="text1"/>
                <w:sz w:val="20"/>
                <w:szCs w:val="20"/>
              </w:rPr>
              <w:t>FOP eV</w:t>
            </w:r>
          </w:p>
        </w:tc>
      </w:tr>
      <w:tr w:rsidR="00F77E3E" w:rsidRPr="00700D23" w14:paraId="343CEEEE" w14:textId="77777777" w:rsidTr="00F77E3E">
        <w:tc>
          <w:tcPr>
            <w:tcW w:w="4145" w:type="dxa"/>
            <w:tcBorders>
              <w:top w:val="single" w:sz="4" w:space="0" w:color="auto"/>
              <w:left w:val="nil"/>
              <w:bottom w:val="single" w:sz="4" w:space="0" w:color="auto"/>
              <w:right w:val="single" w:sz="4" w:space="0" w:color="auto"/>
            </w:tcBorders>
            <w:vAlign w:val="center"/>
            <w:hideMark/>
          </w:tcPr>
          <w:p w14:paraId="6AFCB921"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India</w:t>
            </w:r>
          </w:p>
        </w:tc>
        <w:tc>
          <w:tcPr>
            <w:tcW w:w="4145" w:type="dxa"/>
            <w:tcBorders>
              <w:top w:val="single" w:sz="4" w:space="0" w:color="auto"/>
              <w:left w:val="single" w:sz="4" w:space="0" w:color="auto"/>
              <w:bottom w:val="single" w:sz="4" w:space="0" w:color="auto"/>
              <w:right w:val="nil"/>
            </w:tcBorders>
            <w:vAlign w:val="center"/>
            <w:hideMark/>
          </w:tcPr>
          <w:p w14:paraId="7C5717E7" w14:textId="77777777" w:rsidR="00F77E3E" w:rsidRPr="00700D23" w:rsidRDefault="00F77E3E">
            <w:pPr>
              <w:pStyle w:val="Heading4"/>
              <w:shd w:val="clear" w:color="auto" w:fill="FFFFFF"/>
              <w:spacing w:before="0" w:after="75" w:line="240" w:lineRule="atLeast"/>
              <w:jc w:val="center"/>
              <w:outlineLvl w:val="3"/>
              <w:rPr>
                <w:rFonts w:ascii="Tahoma" w:hAnsi="Tahoma" w:cs="Tahoma"/>
                <w:bCs/>
                <w:i w:val="0"/>
                <w:iCs w:val="0"/>
                <w:color w:val="000000" w:themeColor="text1"/>
                <w:sz w:val="20"/>
                <w:szCs w:val="20"/>
                <w:lang w:eastAsia="en-GB"/>
              </w:rPr>
            </w:pPr>
            <w:r w:rsidRPr="00700D23">
              <w:rPr>
                <w:rFonts w:ascii="Tahoma" w:hAnsi="Tahoma" w:cs="Tahoma"/>
                <w:bCs/>
                <w:i w:val="0"/>
                <w:iCs w:val="0"/>
                <w:color w:val="000000" w:themeColor="text1"/>
                <w:sz w:val="20"/>
                <w:szCs w:val="20"/>
              </w:rPr>
              <w:t>FOP India</w:t>
            </w:r>
          </w:p>
        </w:tc>
      </w:tr>
      <w:tr w:rsidR="00F77E3E" w:rsidRPr="00700D23" w14:paraId="74471F84" w14:textId="77777777" w:rsidTr="00F77E3E">
        <w:tc>
          <w:tcPr>
            <w:tcW w:w="4145" w:type="dxa"/>
            <w:tcBorders>
              <w:top w:val="single" w:sz="4" w:space="0" w:color="auto"/>
              <w:left w:val="nil"/>
              <w:bottom w:val="single" w:sz="4" w:space="0" w:color="auto"/>
              <w:right w:val="single" w:sz="4" w:space="0" w:color="auto"/>
            </w:tcBorders>
            <w:vAlign w:val="center"/>
            <w:hideMark/>
          </w:tcPr>
          <w:p w14:paraId="20A6FD99"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Italy</w:t>
            </w:r>
          </w:p>
        </w:tc>
        <w:tc>
          <w:tcPr>
            <w:tcW w:w="4145" w:type="dxa"/>
            <w:tcBorders>
              <w:top w:val="single" w:sz="4" w:space="0" w:color="auto"/>
              <w:left w:val="single" w:sz="4" w:space="0" w:color="auto"/>
              <w:bottom w:val="single" w:sz="4" w:space="0" w:color="auto"/>
              <w:right w:val="nil"/>
            </w:tcBorders>
            <w:vAlign w:val="center"/>
            <w:hideMark/>
          </w:tcPr>
          <w:p w14:paraId="415BA7F4" w14:textId="77777777" w:rsidR="00F77E3E" w:rsidRPr="00700D23" w:rsidRDefault="00F77E3E">
            <w:pPr>
              <w:pStyle w:val="Heading4"/>
              <w:shd w:val="clear" w:color="auto" w:fill="FFFFFF"/>
              <w:spacing w:before="0" w:after="75" w:line="240" w:lineRule="atLeast"/>
              <w:jc w:val="center"/>
              <w:outlineLvl w:val="3"/>
              <w:rPr>
                <w:rFonts w:ascii="Tahoma" w:hAnsi="Tahoma" w:cs="Tahoma"/>
                <w:bCs/>
                <w:i w:val="0"/>
                <w:iCs w:val="0"/>
                <w:color w:val="000000" w:themeColor="text1"/>
                <w:sz w:val="20"/>
                <w:szCs w:val="20"/>
                <w:lang w:eastAsia="en-GB"/>
              </w:rPr>
            </w:pPr>
            <w:r w:rsidRPr="00700D23">
              <w:rPr>
                <w:rFonts w:ascii="Tahoma" w:hAnsi="Tahoma" w:cs="Tahoma"/>
                <w:bCs/>
                <w:i w:val="0"/>
                <w:iCs w:val="0"/>
                <w:color w:val="000000" w:themeColor="text1"/>
                <w:sz w:val="20"/>
                <w:szCs w:val="20"/>
              </w:rPr>
              <w:t xml:space="preserve">FOP Italia </w:t>
            </w:r>
            <w:proofErr w:type="spellStart"/>
            <w:r w:rsidRPr="00700D23">
              <w:rPr>
                <w:rFonts w:ascii="Tahoma" w:hAnsi="Tahoma" w:cs="Tahoma"/>
                <w:bCs/>
                <w:i w:val="0"/>
                <w:iCs w:val="0"/>
                <w:color w:val="000000" w:themeColor="text1"/>
                <w:sz w:val="20"/>
                <w:szCs w:val="20"/>
              </w:rPr>
              <w:t>Onlus</w:t>
            </w:r>
            <w:proofErr w:type="spellEnd"/>
          </w:p>
        </w:tc>
      </w:tr>
      <w:tr w:rsidR="00F77E3E" w:rsidRPr="00700D23" w14:paraId="56ABBA2C" w14:textId="77777777" w:rsidTr="00C56382">
        <w:trPr>
          <w:trHeight w:val="289"/>
        </w:trPr>
        <w:tc>
          <w:tcPr>
            <w:tcW w:w="4145" w:type="dxa"/>
            <w:tcBorders>
              <w:top w:val="single" w:sz="4" w:space="0" w:color="auto"/>
              <w:left w:val="nil"/>
              <w:bottom w:val="single" w:sz="4" w:space="0" w:color="auto"/>
              <w:right w:val="single" w:sz="4" w:space="0" w:color="auto"/>
            </w:tcBorders>
            <w:vAlign w:val="center"/>
            <w:hideMark/>
          </w:tcPr>
          <w:p w14:paraId="67911006"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Mexico</w:t>
            </w:r>
          </w:p>
        </w:tc>
        <w:tc>
          <w:tcPr>
            <w:tcW w:w="4145" w:type="dxa"/>
            <w:tcBorders>
              <w:top w:val="single" w:sz="4" w:space="0" w:color="auto"/>
              <w:left w:val="single" w:sz="4" w:space="0" w:color="auto"/>
              <w:bottom w:val="single" w:sz="4" w:space="0" w:color="auto"/>
              <w:right w:val="nil"/>
            </w:tcBorders>
            <w:vAlign w:val="center"/>
            <w:hideMark/>
          </w:tcPr>
          <w:p w14:paraId="4320A6CC" w14:textId="77777777" w:rsidR="00F77E3E" w:rsidRPr="00700D23" w:rsidRDefault="00F77E3E">
            <w:pPr>
              <w:pStyle w:val="Manuscriptbody"/>
              <w:spacing w:line="240" w:lineRule="auto"/>
              <w:jc w:val="center"/>
              <w:rPr>
                <w:bCs/>
                <w:color w:val="000000" w:themeColor="text1"/>
                <w:sz w:val="20"/>
                <w:szCs w:val="20"/>
              </w:rPr>
            </w:pPr>
            <w:r w:rsidRPr="00700D23">
              <w:rPr>
                <w:bCs/>
                <w:color w:val="000000" w:themeColor="text1"/>
                <w:sz w:val="20"/>
                <w:szCs w:val="20"/>
              </w:rPr>
              <w:t>FOP Mexico</w:t>
            </w:r>
          </w:p>
        </w:tc>
      </w:tr>
      <w:tr w:rsidR="00F77E3E" w:rsidRPr="00700D23" w14:paraId="61FBA5F4" w14:textId="77777777" w:rsidTr="00F77E3E">
        <w:tc>
          <w:tcPr>
            <w:tcW w:w="4145" w:type="dxa"/>
            <w:tcBorders>
              <w:top w:val="single" w:sz="4" w:space="0" w:color="auto"/>
              <w:left w:val="nil"/>
              <w:bottom w:val="single" w:sz="4" w:space="0" w:color="auto"/>
              <w:right w:val="single" w:sz="4" w:space="0" w:color="auto"/>
            </w:tcBorders>
            <w:vAlign w:val="center"/>
            <w:hideMark/>
          </w:tcPr>
          <w:p w14:paraId="15121090"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The Netherlands</w:t>
            </w:r>
          </w:p>
        </w:tc>
        <w:tc>
          <w:tcPr>
            <w:tcW w:w="4145" w:type="dxa"/>
            <w:tcBorders>
              <w:top w:val="single" w:sz="4" w:space="0" w:color="auto"/>
              <w:left w:val="single" w:sz="4" w:space="0" w:color="auto"/>
              <w:bottom w:val="single" w:sz="4" w:space="0" w:color="auto"/>
              <w:right w:val="nil"/>
            </w:tcBorders>
            <w:vAlign w:val="center"/>
            <w:hideMark/>
          </w:tcPr>
          <w:p w14:paraId="71123156" w14:textId="77777777" w:rsidR="00F77E3E" w:rsidRPr="00700D23" w:rsidRDefault="00F77E3E">
            <w:pPr>
              <w:pStyle w:val="Heading4"/>
              <w:shd w:val="clear" w:color="auto" w:fill="FFFFFF"/>
              <w:spacing w:before="0" w:after="75" w:line="240" w:lineRule="atLeast"/>
              <w:jc w:val="center"/>
              <w:outlineLvl w:val="3"/>
              <w:rPr>
                <w:rFonts w:ascii="Tahoma" w:hAnsi="Tahoma" w:cs="Tahoma"/>
                <w:bCs/>
                <w:i w:val="0"/>
                <w:iCs w:val="0"/>
                <w:color w:val="000000" w:themeColor="text1"/>
                <w:sz w:val="20"/>
                <w:szCs w:val="20"/>
                <w:lang w:eastAsia="en-GB"/>
              </w:rPr>
            </w:pPr>
            <w:r w:rsidRPr="00700D23">
              <w:rPr>
                <w:rFonts w:ascii="Tahoma" w:hAnsi="Tahoma" w:cs="Tahoma"/>
                <w:bCs/>
                <w:i w:val="0"/>
                <w:iCs w:val="0"/>
                <w:color w:val="000000" w:themeColor="text1"/>
                <w:sz w:val="20"/>
                <w:szCs w:val="20"/>
              </w:rPr>
              <w:t xml:space="preserve">FOP </w:t>
            </w:r>
            <w:proofErr w:type="spellStart"/>
            <w:r w:rsidRPr="00700D23">
              <w:rPr>
                <w:rFonts w:ascii="Tahoma" w:hAnsi="Tahoma" w:cs="Tahoma"/>
                <w:bCs/>
                <w:i w:val="0"/>
                <w:iCs w:val="0"/>
                <w:color w:val="000000" w:themeColor="text1"/>
                <w:sz w:val="20"/>
                <w:szCs w:val="20"/>
              </w:rPr>
              <w:t>Stichting</w:t>
            </w:r>
            <w:proofErr w:type="spellEnd"/>
            <w:r w:rsidRPr="00700D23">
              <w:rPr>
                <w:rFonts w:ascii="Tahoma" w:hAnsi="Tahoma" w:cs="Tahoma"/>
                <w:bCs/>
                <w:i w:val="0"/>
                <w:iCs w:val="0"/>
                <w:color w:val="000000" w:themeColor="text1"/>
                <w:sz w:val="20"/>
                <w:szCs w:val="20"/>
              </w:rPr>
              <w:t xml:space="preserve"> Nederland</w:t>
            </w:r>
          </w:p>
        </w:tc>
      </w:tr>
      <w:tr w:rsidR="00F77E3E" w:rsidRPr="00700D23" w14:paraId="48714B54" w14:textId="77777777" w:rsidTr="00F77E3E">
        <w:tc>
          <w:tcPr>
            <w:tcW w:w="4145" w:type="dxa"/>
            <w:tcBorders>
              <w:top w:val="single" w:sz="4" w:space="0" w:color="auto"/>
              <w:left w:val="nil"/>
              <w:bottom w:val="single" w:sz="4" w:space="0" w:color="auto"/>
              <w:right w:val="single" w:sz="4" w:space="0" w:color="auto"/>
            </w:tcBorders>
            <w:vAlign w:val="center"/>
            <w:hideMark/>
          </w:tcPr>
          <w:p w14:paraId="0E1A6945"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Norway</w:t>
            </w:r>
          </w:p>
        </w:tc>
        <w:tc>
          <w:tcPr>
            <w:tcW w:w="4145" w:type="dxa"/>
            <w:tcBorders>
              <w:top w:val="single" w:sz="4" w:space="0" w:color="auto"/>
              <w:left w:val="single" w:sz="4" w:space="0" w:color="auto"/>
              <w:bottom w:val="single" w:sz="4" w:space="0" w:color="auto"/>
              <w:right w:val="nil"/>
            </w:tcBorders>
            <w:vAlign w:val="center"/>
            <w:hideMark/>
          </w:tcPr>
          <w:p w14:paraId="26453790" w14:textId="77777777" w:rsidR="00F77E3E" w:rsidRPr="00700D23" w:rsidRDefault="00F77E3E">
            <w:pPr>
              <w:pStyle w:val="Manuscriptbody"/>
              <w:spacing w:line="240" w:lineRule="auto"/>
              <w:jc w:val="center"/>
              <w:rPr>
                <w:bCs/>
                <w:color w:val="000000" w:themeColor="text1"/>
                <w:sz w:val="20"/>
                <w:szCs w:val="20"/>
              </w:rPr>
            </w:pPr>
            <w:r w:rsidRPr="00700D23">
              <w:rPr>
                <w:rStyle w:val="Strong"/>
                <w:b w:val="0"/>
                <w:color w:val="000000" w:themeColor="text1"/>
                <w:sz w:val="20"/>
                <w:szCs w:val="20"/>
              </w:rPr>
              <w:t>Svenska FOP-</w:t>
            </w:r>
            <w:proofErr w:type="spellStart"/>
            <w:r w:rsidRPr="00700D23">
              <w:rPr>
                <w:rStyle w:val="Strong"/>
                <w:b w:val="0"/>
                <w:color w:val="000000" w:themeColor="text1"/>
                <w:sz w:val="20"/>
                <w:szCs w:val="20"/>
              </w:rPr>
              <w:t>föreningen</w:t>
            </w:r>
            <w:proofErr w:type="spellEnd"/>
          </w:p>
        </w:tc>
      </w:tr>
      <w:tr w:rsidR="00F77E3E" w:rsidRPr="00700D23" w14:paraId="390B10A9" w14:textId="77777777" w:rsidTr="00C56382">
        <w:trPr>
          <w:trHeight w:val="289"/>
        </w:trPr>
        <w:tc>
          <w:tcPr>
            <w:tcW w:w="4145" w:type="dxa"/>
            <w:tcBorders>
              <w:top w:val="single" w:sz="4" w:space="0" w:color="auto"/>
              <w:left w:val="nil"/>
              <w:bottom w:val="single" w:sz="4" w:space="0" w:color="auto"/>
              <w:right w:val="single" w:sz="4" w:space="0" w:color="auto"/>
            </w:tcBorders>
            <w:vAlign w:val="center"/>
            <w:hideMark/>
          </w:tcPr>
          <w:p w14:paraId="3D63C250"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Poland</w:t>
            </w:r>
          </w:p>
        </w:tc>
        <w:tc>
          <w:tcPr>
            <w:tcW w:w="4145" w:type="dxa"/>
            <w:tcBorders>
              <w:top w:val="single" w:sz="4" w:space="0" w:color="auto"/>
              <w:left w:val="single" w:sz="4" w:space="0" w:color="auto"/>
              <w:bottom w:val="single" w:sz="4" w:space="0" w:color="auto"/>
              <w:right w:val="nil"/>
            </w:tcBorders>
            <w:vAlign w:val="center"/>
            <w:hideMark/>
          </w:tcPr>
          <w:p w14:paraId="37224703" w14:textId="77777777" w:rsidR="00F77E3E" w:rsidRPr="00700D23" w:rsidRDefault="00F77E3E">
            <w:pPr>
              <w:pStyle w:val="Manuscriptbody"/>
              <w:spacing w:line="240" w:lineRule="auto"/>
              <w:jc w:val="center"/>
              <w:rPr>
                <w:bCs/>
                <w:color w:val="000000" w:themeColor="text1"/>
                <w:sz w:val="20"/>
                <w:szCs w:val="20"/>
              </w:rPr>
            </w:pPr>
            <w:r w:rsidRPr="00700D23">
              <w:rPr>
                <w:color w:val="000000" w:themeColor="text1"/>
                <w:sz w:val="20"/>
                <w:szCs w:val="20"/>
              </w:rPr>
              <w:t xml:space="preserve">FOP </w:t>
            </w:r>
            <w:proofErr w:type="spellStart"/>
            <w:r w:rsidRPr="00700D23">
              <w:rPr>
                <w:color w:val="000000" w:themeColor="text1"/>
                <w:sz w:val="20"/>
                <w:szCs w:val="20"/>
              </w:rPr>
              <w:t>Polska</w:t>
            </w:r>
            <w:proofErr w:type="spellEnd"/>
          </w:p>
        </w:tc>
      </w:tr>
      <w:tr w:rsidR="00F77E3E" w:rsidRPr="00700D23" w14:paraId="3F563F95" w14:textId="77777777" w:rsidTr="00C56382">
        <w:trPr>
          <w:trHeight w:val="289"/>
        </w:trPr>
        <w:tc>
          <w:tcPr>
            <w:tcW w:w="4145" w:type="dxa"/>
            <w:tcBorders>
              <w:top w:val="single" w:sz="4" w:space="0" w:color="auto"/>
              <w:left w:val="nil"/>
              <w:bottom w:val="single" w:sz="4" w:space="0" w:color="auto"/>
              <w:right w:val="single" w:sz="4" w:space="0" w:color="auto"/>
            </w:tcBorders>
            <w:vAlign w:val="center"/>
            <w:hideMark/>
          </w:tcPr>
          <w:p w14:paraId="788B03AD"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Russia</w:t>
            </w:r>
          </w:p>
        </w:tc>
        <w:tc>
          <w:tcPr>
            <w:tcW w:w="4145" w:type="dxa"/>
            <w:tcBorders>
              <w:top w:val="single" w:sz="4" w:space="0" w:color="auto"/>
              <w:left w:val="single" w:sz="4" w:space="0" w:color="auto"/>
              <w:bottom w:val="single" w:sz="4" w:space="0" w:color="auto"/>
              <w:right w:val="nil"/>
            </w:tcBorders>
            <w:vAlign w:val="center"/>
            <w:hideMark/>
          </w:tcPr>
          <w:p w14:paraId="0818ED5A" w14:textId="77777777" w:rsidR="00F77E3E" w:rsidRPr="00700D23" w:rsidRDefault="00F77E3E">
            <w:pPr>
              <w:pStyle w:val="Manuscriptbody"/>
              <w:tabs>
                <w:tab w:val="left" w:pos="946"/>
              </w:tabs>
              <w:spacing w:line="240" w:lineRule="auto"/>
              <w:jc w:val="center"/>
              <w:rPr>
                <w:bCs/>
                <w:color w:val="000000" w:themeColor="text1"/>
                <w:sz w:val="20"/>
                <w:szCs w:val="20"/>
              </w:rPr>
            </w:pPr>
            <w:r w:rsidRPr="00700D23">
              <w:rPr>
                <w:bCs/>
                <w:color w:val="000000" w:themeColor="text1"/>
                <w:sz w:val="20"/>
                <w:szCs w:val="20"/>
              </w:rPr>
              <w:t>FOP Russia</w:t>
            </w:r>
          </w:p>
        </w:tc>
      </w:tr>
      <w:tr w:rsidR="00F77E3E" w:rsidRPr="00700D23" w14:paraId="3522EF95" w14:textId="77777777" w:rsidTr="00C56382">
        <w:trPr>
          <w:trHeight w:val="289"/>
        </w:trPr>
        <w:tc>
          <w:tcPr>
            <w:tcW w:w="4145" w:type="dxa"/>
            <w:tcBorders>
              <w:top w:val="single" w:sz="4" w:space="0" w:color="auto"/>
              <w:left w:val="nil"/>
              <w:bottom w:val="single" w:sz="4" w:space="0" w:color="auto"/>
              <w:right w:val="single" w:sz="4" w:space="0" w:color="auto"/>
            </w:tcBorders>
            <w:vAlign w:val="center"/>
            <w:hideMark/>
          </w:tcPr>
          <w:p w14:paraId="6AD1FF35"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South Africa/</w:t>
            </w:r>
            <w:r w:rsidRPr="00700D23">
              <w:rPr>
                <w:color w:val="000000" w:themeColor="text1"/>
                <w:sz w:val="20"/>
                <w:szCs w:val="20"/>
              </w:rPr>
              <w:t>continent of Africa</w:t>
            </w:r>
          </w:p>
        </w:tc>
        <w:tc>
          <w:tcPr>
            <w:tcW w:w="4145" w:type="dxa"/>
            <w:tcBorders>
              <w:top w:val="single" w:sz="4" w:space="0" w:color="auto"/>
              <w:left w:val="single" w:sz="4" w:space="0" w:color="auto"/>
              <w:bottom w:val="single" w:sz="4" w:space="0" w:color="auto"/>
              <w:right w:val="nil"/>
            </w:tcBorders>
            <w:vAlign w:val="center"/>
            <w:hideMark/>
          </w:tcPr>
          <w:p w14:paraId="15388A6B" w14:textId="77777777" w:rsidR="00F77E3E" w:rsidRPr="00700D23" w:rsidRDefault="00F77E3E">
            <w:pPr>
              <w:pStyle w:val="Manuscriptbody"/>
              <w:spacing w:line="240" w:lineRule="auto"/>
              <w:jc w:val="center"/>
              <w:rPr>
                <w:bCs/>
                <w:color w:val="000000" w:themeColor="text1"/>
                <w:sz w:val="20"/>
                <w:szCs w:val="20"/>
              </w:rPr>
            </w:pPr>
            <w:r w:rsidRPr="00700D23">
              <w:rPr>
                <w:bCs/>
                <w:color w:val="000000" w:themeColor="text1"/>
                <w:sz w:val="20"/>
                <w:szCs w:val="20"/>
              </w:rPr>
              <w:t>FOP Africa</w:t>
            </w:r>
          </w:p>
        </w:tc>
      </w:tr>
      <w:tr w:rsidR="00F77E3E" w:rsidRPr="00700D23" w14:paraId="037C29FB" w14:textId="77777777" w:rsidTr="00C56382">
        <w:trPr>
          <w:trHeight w:val="289"/>
        </w:trPr>
        <w:tc>
          <w:tcPr>
            <w:tcW w:w="4145" w:type="dxa"/>
            <w:tcBorders>
              <w:top w:val="single" w:sz="4" w:space="0" w:color="auto"/>
              <w:left w:val="nil"/>
              <w:bottom w:val="single" w:sz="4" w:space="0" w:color="auto"/>
              <w:right w:val="single" w:sz="4" w:space="0" w:color="auto"/>
            </w:tcBorders>
            <w:vAlign w:val="center"/>
            <w:hideMark/>
          </w:tcPr>
          <w:p w14:paraId="184DF043"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South Korea (Republic of Korea)</w:t>
            </w:r>
          </w:p>
        </w:tc>
        <w:tc>
          <w:tcPr>
            <w:tcW w:w="4145" w:type="dxa"/>
            <w:tcBorders>
              <w:top w:val="single" w:sz="4" w:space="0" w:color="auto"/>
              <w:left w:val="single" w:sz="4" w:space="0" w:color="auto"/>
              <w:bottom w:val="single" w:sz="4" w:space="0" w:color="auto"/>
              <w:right w:val="nil"/>
            </w:tcBorders>
            <w:vAlign w:val="center"/>
            <w:hideMark/>
          </w:tcPr>
          <w:p w14:paraId="0106F89C" w14:textId="77777777" w:rsidR="00F77E3E" w:rsidRPr="00700D23" w:rsidRDefault="00F77E3E">
            <w:pPr>
              <w:pStyle w:val="Manuscriptbody"/>
              <w:spacing w:line="240" w:lineRule="auto"/>
              <w:jc w:val="center"/>
              <w:rPr>
                <w:bCs/>
                <w:color w:val="000000" w:themeColor="text1"/>
                <w:sz w:val="20"/>
                <w:szCs w:val="20"/>
              </w:rPr>
            </w:pPr>
            <w:r w:rsidRPr="00700D23">
              <w:rPr>
                <w:rStyle w:val="Strong"/>
                <w:b w:val="0"/>
                <w:color w:val="000000" w:themeColor="text1"/>
                <w:sz w:val="20"/>
                <w:szCs w:val="20"/>
                <w:shd w:val="clear" w:color="auto" w:fill="FFFFFF"/>
              </w:rPr>
              <w:t>Korean FOP Overcome Family (KFOPOF)</w:t>
            </w:r>
          </w:p>
        </w:tc>
      </w:tr>
      <w:tr w:rsidR="00F77E3E" w:rsidRPr="00700D23" w14:paraId="377DC0A5" w14:textId="77777777" w:rsidTr="00F77E3E">
        <w:tc>
          <w:tcPr>
            <w:tcW w:w="4145" w:type="dxa"/>
            <w:tcBorders>
              <w:top w:val="single" w:sz="4" w:space="0" w:color="auto"/>
              <w:left w:val="nil"/>
              <w:bottom w:val="single" w:sz="4" w:space="0" w:color="auto"/>
              <w:right w:val="single" w:sz="4" w:space="0" w:color="auto"/>
            </w:tcBorders>
            <w:vAlign w:val="center"/>
            <w:hideMark/>
          </w:tcPr>
          <w:p w14:paraId="4D63233A"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Spain</w:t>
            </w:r>
          </w:p>
        </w:tc>
        <w:tc>
          <w:tcPr>
            <w:tcW w:w="4145" w:type="dxa"/>
            <w:tcBorders>
              <w:top w:val="single" w:sz="4" w:space="0" w:color="auto"/>
              <w:left w:val="single" w:sz="4" w:space="0" w:color="auto"/>
              <w:bottom w:val="single" w:sz="4" w:space="0" w:color="auto"/>
              <w:right w:val="nil"/>
            </w:tcBorders>
            <w:vAlign w:val="center"/>
            <w:hideMark/>
          </w:tcPr>
          <w:p w14:paraId="6F4B5160" w14:textId="77777777" w:rsidR="00F77E3E" w:rsidRPr="00700D23" w:rsidRDefault="00F77E3E">
            <w:pPr>
              <w:pStyle w:val="Heading4"/>
              <w:shd w:val="clear" w:color="auto" w:fill="FFFFFF"/>
              <w:spacing w:before="0" w:after="75" w:line="240" w:lineRule="atLeast"/>
              <w:jc w:val="center"/>
              <w:outlineLvl w:val="3"/>
              <w:rPr>
                <w:rFonts w:ascii="Tahoma" w:hAnsi="Tahoma" w:cs="Tahoma"/>
                <w:bCs/>
                <w:i w:val="0"/>
                <w:iCs w:val="0"/>
                <w:color w:val="000000" w:themeColor="text1"/>
                <w:sz w:val="20"/>
                <w:szCs w:val="20"/>
                <w:lang w:val="it-IT" w:eastAsia="en-GB"/>
              </w:rPr>
            </w:pPr>
            <w:r w:rsidRPr="00700D23">
              <w:rPr>
                <w:rFonts w:ascii="Tahoma" w:hAnsi="Tahoma" w:cs="Tahoma"/>
                <w:bCs/>
                <w:i w:val="0"/>
                <w:iCs w:val="0"/>
                <w:color w:val="000000" w:themeColor="text1"/>
                <w:sz w:val="20"/>
                <w:szCs w:val="20"/>
                <w:lang w:val="it-IT"/>
              </w:rPr>
              <w:t>Asociación Española de Fibrodisplasia Osificante Progresiva (AEFOP)</w:t>
            </w:r>
          </w:p>
        </w:tc>
      </w:tr>
      <w:tr w:rsidR="00F77E3E" w:rsidRPr="00700D23" w14:paraId="6D8BCC1C" w14:textId="77777777" w:rsidTr="00C56382">
        <w:trPr>
          <w:trHeight w:val="289"/>
        </w:trPr>
        <w:tc>
          <w:tcPr>
            <w:tcW w:w="4145" w:type="dxa"/>
            <w:tcBorders>
              <w:top w:val="single" w:sz="4" w:space="0" w:color="auto"/>
              <w:left w:val="nil"/>
              <w:bottom w:val="single" w:sz="4" w:space="0" w:color="auto"/>
              <w:right w:val="single" w:sz="4" w:space="0" w:color="auto"/>
            </w:tcBorders>
            <w:vAlign w:val="center"/>
            <w:hideMark/>
          </w:tcPr>
          <w:p w14:paraId="6E543BA7"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Sweden</w:t>
            </w:r>
          </w:p>
        </w:tc>
        <w:tc>
          <w:tcPr>
            <w:tcW w:w="4145" w:type="dxa"/>
            <w:tcBorders>
              <w:top w:val="single" w:sz="4" w:space="0" w:color="auto"/>
              <w:left w:val="single" w:sz="4" w:space="0" w:color="auto"/>
              <w:bottom w:val="single" w:sz="4" w:space="0" w:color="auto"/>
              <w:right w:val="nil"/>
            </w:tcBorders>
            <w:vAlign w:val="center"/>
            <w:hideMark/>
          </w:tcPr>
          <w:p w14:paraId="30815AF9" w14:textId="77777777" w:rsidR="00F77E3E" w:rsidRPr="00700D23" w:rsidRDefault="00F77E3E">
            <w:pPr>
              <w:pStyle w:val="Manuscriptbody"/>
              <w:spacing w:line="240" w:lineRule="auto"/>
              <w:jc w:val="center"/>
              <w:rPr>
                <w:bCs/>
                <w:color w:val="000000" w:themeColor="text1"/>
                <w:sz w:val="20"/>
                <w:szCs w:val="20"/>
              </w:rPr>
            </w:pPr>
            <w:r w:rsidRPr="00700D23">
              <w:rPr>
                <w:rStyle w:val="Strong"/>
                <w:b w:val="0"/>
                <w:color w:val="000000" w:themeColor="text1"/>
                <w:sz w:val="20"/>
                <w:szCs w:val="20"/>
              </w:rPr>
              <w:t>Svenska FOP-</w:t>
            </w:r>
            <w:proofErr w:type="spellStart"/>
            <w:r w:rsidRPr="00700D23">
              <w:rPr>
                <w:rStyle w:val="Strong"/>
                <w:b w:val="0"/>
                <w:color w:val="000000" w:themeColor="text1"/>
                <w:sz w:val="20"/>
                <w:szCs w:val="20"/>
              </w:rPr>
              <w:t>föreningen</w:t>
            </w:r>
            <w:proofErr w:type="spellEnd"/>
          </w:p>
        </w:tc>
      </w:tr>
      <w:tr w:rsidR="00F77E3E" w:rsidRPr="00700D23" w14:paraId="1849FD08" w14:textId="77777777" w:rsidTr="00C56382">
        <w:trPr>
          <w:trHeight w:val="289"/>
        </w:trPr>
        <w:tc>
          <w:tcPr>
            <w:tcW w:w="4145" w:type="dxa"/>
            <w:tcBorders>
              <w:top w:val="single" w:sz="4" w:space="0" w:color="auto"/>
              <w:left w:val="nil"/>
              <w:bottom w:val="single" w:sz="4" w:space="0" w:color="auto"/>
              <w:right w:val="single" w:sz="4" w:space="0" w:color="auto"/>
            </w:tcBorders>
            <w:vAlign w:val="center"/>
            <w:hideMark/>
          </w:tcPr>
          <w:p w14:paraId="27223D38"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United Kingdom</w:t>
            </w:r>
          </w:p>
        </w:tc>
        <w:tc>
          <w:tcPr>
            <w:tcW w:w="4145" w:type="dxa"/>
            <w:tcBorders>
              <w:top w:val="single" w:sz="4" w:space="0" w:color="auto"/>
              <w:left w:val="single" w:sz="4" w:space="0" w:color="auto"/>
              <w:bottom w:val="single" w:sz="4" w:space="0" w:color="auto"/>
              <w:right w:val="nil"/>
            </w:tcBorders>
            <w:vAlign w:val="center"/>
            <w:hideMark/>
          </w:tcPr>
          <w:p w14:paraId="6793484F" w14:textId="77777777" w:rsidR="00F77E3E" w:rsidRPr="00700D23" w:rsidRDefault="00F77E3E">
            <w:pPr>
              <w:pStyle w:val="Manuscriptbody"/>
              <w:spacing w:line="240" w:lineRule="auto"/>
              <w:jc w:val="center"/>
              <w:rPr>
                <w:bCs/>
                <w:color w:val="000000" w:themeColor="text1"/>
                <w:sz w:val="20"/>
                <w:szCs w:val="20"/>
              </w:rPr>
            </w:pPr>
            <w:r w:rsidRPr="00700D23">
              <w:rPr>
                <w:rStyle w:val="Strong"/>
                <w:b w:val="0"/>
                <w:color w:val="000000" w:themeColor="text1"/>
                <w:sz w:val="20"/>
                <w:szCs w:val="20"/>
                <w:shd w:val="clear" w:color="auto" w:fill="FFFFFF"/>
              </w:rPr>
              <w:t>FOP Friends</w:t>
            </w:r>
            <w:r w:rsidRPr="00700D23">
              <w:rPr>
                <w:rStyle w:val="Strong"/>
                <w:b w:val="0"/>
                <w:color w:val="000000" w:themeColor="text1"/>
                <w:sz w:val="20"/>
                <w:szCs w:val="20"/>
                <w:shd w:val="clear" w:color="auto" w:fill="FFFFFF"/>
                <w:vertAlign w:val="superscript"/>
              </w:rPr>
              <w:t>®</w:t>
            </w:r>
          </w:p>
        </w:tc>
      </w:tr>
      <w:tr w:rsidR="00F77E3E" w:rsidRPr="00700D23" w14:paraId="38B4D90B" w14:textId="77777777" w:rsidTr="00C56382">
        <w:trPr>
          <w:trHeight w:val="289"/>
        </w:trPr>
        <w:tc>
          <w:tcPr>
            <w:tcW w:w="4145" w:type="dxa"/>
            <w:tcBorders>
              <w:top w:val="single" w:sz="4" w:space="0" w:color="auto"/>
              <w:left w:val="nil"/>
              <w:bottom w:val="single" w:sz="4" w:space="0" w:color="auto"/>
              <w:right w:val="single" w:sz="4" w:space="0" w:color="auto"/>
            </w:tcBorders>
            <w:vAlign w:val="center"/>
            <w:hideMark/>
          </w:tcPr>
          <w:p w14:paraId="697CD8D2" w14:textId="77777777" w:rsidR="00F77E3E" w:rsidRPr="00700D23" w:rsidRDefault="00F77E3E">
            <w:pPr>
              <w:pStyle w:val="Manuscriptbody"/>
              <w:spacing w:line="240" w:lineRule="auto"/>
              <w:rPr>
                <w:bCs/>
                <w:color w:val="000000" w:themeColor="text1"/>
                <w:sz w:val="20"/>
                <w:szCs w:val="20"/>
              </w:rPr>
            </w:pPr>
            <w:r w:rsidRPr="00700D23">
              <w:rPr>
                <w:bCs/>
                <w:color w:val="000000" w:themeColor="text1"/>
                <w:sz w:val="20"/>
                <w:szCs w:val="20"/>
              </w:rPr>
              <w:t>United States</w:t>
            </w:r>
          </w:p>
        </w:tc>
        <w:tc>
          <w:tcPr>
            <w:tcW w:w="4145" w:type="dxa"/>
            <w:tcBorders>
              <w:top w:val="single" w:sz="4" w:space="0" w:color="auto"/>
              <w:left w:val="single" w:sz="4" w:space="0" w:color="auto"/>
              <w:bottom w:val="single" w:sz="4" w:space="0" w:color="auto"/>
              <w:right w:val="nil"/>
            </w:tcBorders>
            <w:vAlign w:val="center"/>
            <w:hideMark/>
          </w:tcPr>
          <w:p w14:paraId="7596E3FA" w14:textId="77777777" w:rsidR="00F77E3E" w:rsidRPr="00700D23" w:rsidRDefault="00F77E3E">
            <w:pPr>
              <w:pStyle w:val="Manuscriptbody"/>
              <w:spacing w:line="240" w:lineRule="auto"/>
              <w:jc w:val="center"/>
              <w:rPr>
                <w:bCs/>
                <w:color w:val="000000" w:themeColor="text1"/>
                <w:sz w:val="20"/>
                <w:szCs w:val="20"/>
              </w:rPr>
            </w:pPr>
            <w:r w:rsidRPr="00700D23">
              <w:rPr>
                <w:bCs/>
                <w:color w:val="000000" w:themeColor="text1"/>
                <w:sz w:val="20"/>
                <w:szCs w:val="20"/>
              </w:rPr>
              <w:t>International FOP Association (IFOPA)</w:t>
            </w:r>
          </w:p>
        </w:tc>
      </w:tr>
    </w:tbl>
    <w:p w14:paraId="0CF75224" w14:textId="77777777" w:rsidR="00F77E3E" w:rsidRPr="00700D23" w:rsidRDefault="00F77E3E" w:rsidP="00F77E3E">
      <w:pPr>
        <w:pStyle w:val="Manuscriptbody"/>
        <w:rPr>
          <w:bCs/>
          <w:sz w:val="20"/>
          <w:szCs w:val="20"/>
          <w:lang w:val="en-GB" w:eastAsia="ja-JP"/>
        </w:rPr>
      </w:pPr>
      <w:r w:rsidRPr="00700D23">
        <w:rPr>
          <w:bCs/>
          <w:sz w:val="20"/>
          <w:szCs w:val="20"/>
        </w:rPr>
        <w:t xml:space="preserve">FOP: </w:t>
      </w:r>
      <w:proofErr w:type="spellStart"/>
      <w:r w:rsidRPr="00700D23">
        <w:rPr>
          <w:bCs/>
          <w:sz w:val="20"/>
          <w:szCs w:val="20"/>
        </w:rPr>
        <w:t>fibrodysplasia</w:t>
      </w:r>
      <w:proofErr w:type="spellEnd"/>
      <w:r w:rsidRPr="00700D23">
        <w:rPr>
          <w:bCs/>
          <w:sz w:val="20"/>
          <w:szCs w:val="20"/>
        </w:rPr>
        <w:t xml:space="preserve"> ossificans </w:t>
      </w:r>
      <w:proofErr w:type="spellStart"/>
      <w:r w:rsidRPr="00700D23">
        <w:rPr>
          <w:bCs/>
          <w:sz w:val="20"/>
          <w:szCs w:val="20"/>
        </w:rPr>
        <w:t>progressiva</w:t>
      </w:r>
      <w:proofErr w:type="spellEnd"/>
      <w:r w:rsidRPr="00700D23">
        <w:rPr>
          <w:bCs/>
          <w:sz w:val="20"/>
          <w:szCs w:val="20"/>
        </w:rPr>
        <w:t>.</w:t>
      </w:r>
    </w:p>
    <w:p w14:paraId="0716EC13" w14:textId="77777777" w:rsidR="006610C8" w:rsidRDefault="006610C8"/>
    <w:sectPr w:rsidR="006610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altName w:val="Yu Gothic UI"/>
    <w:panose1 w:val="00000000000000000000"/>
    <w:charset w:val="80"/>
    <w:family w:val="auto"/>
    <w:notTrueType/>
    <w:pitch w:val="variable"/>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465D27"/>
    <w:multiLevelType w:val="hybridMultilevel"/>
    <w:tmpl w:val="D06081A8"/>
    <w:lvl w:ilvl="0" w:tplc="08090001">
      <w:start w:val="1"/>
      <w:numFmt w:val="bullet"/>
      <w:lvlText w:val=""/>
      <w:lvlJc w:val="left"/>
      <w:pPr>
        <w:ind w:left="795" w:hanging="360"/>
      </w:pPr>
      <w:rPr>
        <w:rFonts w:ascii="Symbol" w:hAnsi="Symbol" w:hint="default"/>
      </w:rPr>
    </w:lvl>
    <w:lvl w:ilvl="1" w:tplc="08090003">
      <w:start w:val="1"/>
      <w:numFmt w:val="bullet"/>
      <w:lvlText w:val="o"/>
      <w:lvlJc w:val="left"/>
      <w:pPr>
        <w:ind w:left="1515" w:hanging="360"/>
      </w:pPr>
      <w:rPr>
        <w:rFonts w:ascii="Courier New" w:hAnsi="Courier New" w:cs="Courier New" w:hint="default"/>
      </w:rPr>
    </w:lvl>
    <w:lvl w:ilvl="2" w:tplc="08090005">
      <w:start w:val="1"/>
      <w:numFmt w:val="bullet"/>
      <w:lvlText w:val=""/>
      <w:lvlJc w:val="left"/>
      <w:pPr>
        <w:ind w:left="2235" w:hanging="360"/>
      </w:pPr>
      <w:rPr>
        <w:rFonts w:ascii="Wingdings" w:hAnsi="Wingdings" w:hint="default"/>
      </w:rPr>
    </w:lvl>
    <w:lvl w:ilvl="3" w:tplc="08090001">
      <w:start w:val="1"/>
      <w:numFmt w:val="bullet"/>
      <w:lvlText w:val=""/>
      <w:lvlJc w:val="left"/>
      <w:pPr>
        <w:ind w:left="2955" w:hanging="360"/>
      </w:pPr>
      <w:rPr>
        <w:rFonts w:ascii="Symbol" w:hAnsi="Symbol" w:hint="default"/>
      </w:rPr>
    </w:lvl>
    <w:lvl w:ilvl="4" w:tplc="08090003">
      <w:start w:val="1"/>
      <w:numFmt w:val="bullet"/>
      <w:lvlText w:val="o"/>
      <w:lvlJc w:val="left"/>
      <w:pPr>
        <w:ind w:left="3675" w:hanging="360"/>
      </w:pPr>
      <w:rPr>
        <w:rFonts w:ascii="Courier New" w:hAnsi="Courier New" w:cs="Courier New" w:hint="default"/>
      </w:rPr>
    </w:lvl>
    <w:lvl w:ilvl="5" w:tplc="08090005">
      <w:start w:val="1"/>
      <w:numFmt w:val="bullet"/>
      <w:lvlText w:val=""/>
      <w:lvlJc w:val="left"/>
      <w:pPr>
        <w:ind w:left="4395" w:hanging="360"/>
      </w:pPr>
      <w:rPr>
        <w:rFonts w:ascii="Wingdings" w:hAnsi="Wingdings" w:hint="default"/>
      </w:rPr>
    </w:lvl>
    <w:lvl w:ilvl="6" w:tplc="08090001">
      <w:start w:val="1"/>
      <w:numFmt w:val="bullet"/>
      <w:lvlText w:val=""/>
      <w:lvlJc w:val="left"/>
      <w:pPr>
        <w:ind w:left="5115" w:hanging="360"/>
      </w:pPr>
      <w:rPr>
        <w:rFonts w:ascii="Symbol" w:hAnsi="Symbol" w:hint="default"/>
      </w:rPr>
    </w:lvl>
    <w:lvl w:ilvl="7" w:tplc="08090003">
      <w:start w:val="1"/>
      <w:numFmt w:val="bullet"/>
      <w:lvlText w:val="o"/>
      <w:lvlJc w:val="left"/>
      <w:pPr>
        <w:ind w:left="5835" w:hanging="360"/>
      </w:pPr>
      <w:rPr>
        <w:rFonts w:ascii="Courier New" w:hAnsi="Courier New" w:cs="Courier New" w:hint="default"/>
      </w:rPr>
    </w:lvl>
    <w:lvl w:ilvl="8" w:tplc="08090005">
      <w:start w:val="1"/>
      <w:numFmt w:val="bullet"/>
      <w:lvlText w:val=""/>
      <w:lvlJc w:val="left"/>
      <w:pPr>
        <w:ind w:left="6555" w:hanging="360"/>
      </w:pPr>
      <w:rPr>
        <w:rFonts w:ascii="Wingdings" w:hAnsi="Wingdings" w:hint="default"/>
      </w:rPr>
    </w:lvl>
  </w:abstractNum>
  <w:abstractNum w:abstractNumId="1" w15:restartNumberingAfterBreak="0">
    <w:nsid w:val="4FAE7D87"/>
    <w:multiLevelType w:val="hybridMultilevel"/>
    <w:tmpl w:val="D88E6AE4"/>
    <w:lvl w:ilvl="0" w:tplc="08090001">
      <w:start w:val="1"/>
      <w:numFmt w:val="bullet"/>
      <w:lvlText w:val=""/>
      <w:lvlJc w:val="left"/>
      <w:pPr>
        <w:ind w:left="795" w:hanging="360"/>
      </w:pPr>
      <w:rPr>
        <w:rFonts w:ascii="Symbol" w:hAnsi="Symbol" w:hint="default"/>
      </w:rPr>
    </w:lvl>
    <w:lvl w:ilvl="1" w:tplc="08090003">
      <w:start w:val="1"/>
      <w:numFmt w:val="bullet"/>
      <w:lvlText w:val="o"/>
      <w:lvlJc w:val="left"/>
      <w:pPr>
        <w:ind w:left="1515" w:hanging="360"/>
      </w:pPr>
      <w:rPr>
        <w:rFonts w:ascii="Courier New" w:hAnsi="Courier New" w:cs="Courier New" w:hint="default"/>
      </w:rPr>
    </w:lvl>
    <w:lvl w:ilvl="2" w:tplc="08090005">
      <w:start w:val="1"/>
      <w:numFmt w:val="bullet"/>
      <w:lvlText w:val=""/>
      <w:lvlJc w:val="left"/>
      <w:pPr>
        <w:ind w:left="2235" w:hanging="360"/>
      </w:pPr>
      <w:rPr>
        <w:rFonts w:ascii="Wingdings" w:hAnsi="Wingdings" w:hint="default"/>
      </w:rPr>
    </w:lvl>
    <w:lvl w:ilvl="3" w:tplc="08090001">
      <w:start w:val="1"/>
      <w:numFmt w:val="bullet"/>
      <w:lvlText w:val=""/>
      <w:lvlJc w:val="left"/>
      <w:pPr>
        <w:ind w:left="2955" w:hanging="360"/>
      </w:pPr>
      <w:rPr>
        <w:rFonts w:ascii="Symbol" w:hAnsi="Symbol" w:hint="default"/>
      </w:rPr>
    </w:lvl>
    <w:lvl w:ilvl="4" w:tplc="08090003">
      <w:start w:val="1"/>
      <w:numFmt w:val="bullet"/>
      <w:lvlText w:val="o"/>
      <w:lvlJc w:val="left"/>
      <w:pPr>
        <w:ind w:left="3675" w:hanging="360"/>
      </w:pPr>
      <w:rPr>
        <w:rFonts w:ascii="Courier New" w:hAnsi="Courier New" w:cs="Courier New" w:hint="default"/>
      </w:rPr>
    </w:lvl>
    <w:lvl w:ilvl="5" w:tplc="08090005">
      <w:start w:val="1"/>
      <w:numFmt w:val="bullet"/>
      <w:lvlText w:val=""/>
      <w:lvlJc w:val="left"/>
      <w:pPr>
        <w:ind w:left="4395" w:hanging="360"/>
      </w:pPr>
      <w:rPr>
        <w:rFonts w:ascii="Wingdings" w:hAnsi="Wingdings" w:hint="default"/>
      </w:rPr>
    </w:lvl>
    <w:lvl w:ilvl="6" w:tplc="08090001">
      <w:start w:val="1"/>
      <w:numFmt w:val="bullet"/>
      <w:lvlText w:val=""/>
      <w:lvlJc w:val="left"/>
      <w:pPr>
        <w:ind w:left="5115" w:hanging="360"/>
      </w:pPr>
      <w:rPr>
        <w:rFonts w:ascii="Symbol" w:hAnsi="Symbol" w:hint="default"/>
      </w:rPr>
    </w:lvl>
    <w:lvl w:ilvl="7" w:tplc="08090003">
      <w:start w:val="1"/>
      <w:numFmt w:val="bullet"/>
      <w:lvlText w:val="o"/>
      <w:lvlJc w:val="left"/>
      <w:pPr>
        <w:ind w:left="5835" w:hanging="360"/>
      </w:pPr>
      <w:rPr>
        <w:rFonts w:ascii="Courier New" w:hAnsi="Courier New" w:cs="Courier New" w:hint="default"/>
      </w:rPr>
    </w:lvl>
    <w:lvl w:ilvl="8" w:tplc="08090005">
      <w:start w:val="1"/>
      <w:numFmt w:val="bullet"/>
      <w:lvlText w:val=""/>
      <w:lvlJc w:val="left"/>
      <w:pPr>
        <w:ind w:left="655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8B2"/>
    <w:rsid w:val="000F7DFB"/>
    <w:rsid w:val="002928B2"/>
    <w:rsid w:val="0029349B"/>
    <w:rsid w:val="003B00BC"/>
    <w:rsid w:val="004D0C97"/>
    <w:rsid w:val="006610C8"/>
    <w:rsid w:val="00700D23"/>
    <w:rsid w:val="00AB09E3"/>
    <w:rsid w:val="00C56382"/>
    <w:rsid w:val="00E4219D"/>
    <w:rsid w:val="00F77E3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FCC7B"/>
  <w15:chartTrackingRefBased/>
  <w15:docId w15:val="{89936517-03E7-4E7E-969A-2C55F2E2B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semiHidden/>
    <w:unhideWhenUsed/>
    <w:qFormat/>
    <w:rsid w:val="00F77E3E"/>
    <w:pPr>
      <w:keepNext/>
      <w:keepLines/>
      <w:spacing w:before="40" w:after="0" w:line="240" w:lineRule="auto"/>
      <w:outlineLvl w:val="3"/>
    </w:pPr>
    <w:rPr>
      <w:rFonts w:asciiTheme="majorHAnsi" w:eastAsiaTheme="majorEastAsia" w:hAnsiTheme="majorHAnsi" w:cstheme="majorBidi"/>
      <w:i/>
      <w:iCs/>
      <w:color w:val="2E74B5" w:themeColor="accent1" w:themeShade="BF"/>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F77E3E"/>
    <w:rPr>
      <w:rFonts w:asciiTheme="majorHAnsi" w:eastAsiaTheme="majorEastAsia" w:hAnsiTheme="majorHAnsi" w:cstheme="majorBidi"/>
      <w:i/>
      <w:iCs/>
      <w:color w:val="2E74B5" w:themeColor="accent1" w:themeShade="BF"/>
      <w:sz w:val="24"/>
      <w:szCs w:val="24"/>
      <w:lang w:val="en-GB"/>
    </w:rPr>
  </w:style>
  <w:style w:type="character" w:styleId="Hyperlink">
    <w:name w:val="Hyperlink"/>
    <w:uiPriority w:val="99"/>
    <w:semiHidden/>
    <w:unhideWhenUsed/>
    <w:rsid w:val="00F77E3E"/>
    <w:rPr>
      <w:rFonts w:ascii="Times New Roman" w:hAnsi="Times New Roman" w:cs="Times New Roman" w:hint="default"/>
      <w:color w:val="0000FF"/>
      <w:u w:val="single"/>
    </w:rPr>
  </w:style>
  <w:style w:type="paragraph" w:styleId="ListParagraph">
    <w:name w:val="List Paragraph"/>
    <w:basedOn w:val="Normal"/>
    <w:uiPriority w:val="34"/>
    <w:qFormat/>
    <w:rsid w:val="00F77E3E"/>
    <w:pPr>
      <w:spacing w:after="0" w:line="240" w:lineRule="auto"/>
      <w:ind w:left="720"/>
      <w:contextualSpacing/>
    </w:pPr>
    <w:rPr>
      <w:rFonts w:ascii="Cambria" w:eastAsia="MS ??" w:hAnsi="Cambria" w:cs="Times New Roman"/>
      <w:sz w:val="24"/>
      <w:szCs w:val="24"/>
      <w:lang w:val="en-GB"/>
    </w:rPr>
  </w:style>
  <w:style w:type="character" w:customStyle="1" w:styleId="ManuscriptbodyChar">
    <w:name w:val="Manuscript body Char"/>
    <w:link w:val="Manuscriptbody"/>
    <w:semiHidden/>
    <w:locked/>
    <w:rsid w:val="00F77E3E"/>
    <w:rPr>
      <w:rFonts w:ascii="Tahoma" w:eastAsia="Times New Roman" w:hAnsi="Tahoma" w:cs="Tahoma"/>
      <w:szCs w:val="24"/>
    </w:rPr>
  </w:style>
  <w:style w:type="paragraph" w:customStyle="1" w:styleId="Manuscriptbody">
    <w:name w:val="Manuscript body"/>
    <w:basedOn w:val="NormalWeb"/>
    <w:link w:val="ManuscriptbodyChar"/>
    <w:semiHidden/>
    <w:qFormat/>
    <w:rsid w:val="00F77E3E"/>
    <w:pPr>
      <w:spacing w:line="256" w:lineRule="auto"/>
    </w:pPr>
    <w:rPr>
      <w:rFonts w:ascii="Tahoma" w:eastAsia="Times New Roman" w:hAnsi="Tahoma" w:cs="Tahoma"/>
      <w:sz w:val="22"/>
    </w:rPr>
  </w:style>
  <w:style w:type="table" w:styleId="TableGrid">
    <w:name w:val="Table Grid"/>
    <w:basedOn w:val="TableNormal"/>
    <w:uiPriority w:val="99"/>
    <w:rsid w:val="00F77E3E"/>
    <w:pPr>
      <w:spacing w:after="0" w:line="240" w:lineRule="auto"/>
    </w:pPr>
    <w:rPr>
      <w:rFonts w:ascii="Cambria" w:eastAsia="MS ??" w:hAnsi="Cambria" w:cs="Times New Roman"/>
      <w:sz w:val="20"/>
      <w:szCs w:val="20"/>
      <w:lang w:val="en-GB"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77E3E"/>
    <w:rPr>
      <w:b/>
      <w:bCs/>
    </w:rPr>
  </w:style>
  <w:style w:type="paragraph" w:styleId="NormalWeb">
    <w:name w:val="Normal (Web)"/>
    <w:basedOn w:val="Normal"/>
    <w:uiPriority w:val="99"/>
    <w:semiHidden/>
    <w:unhideWhenUsed/>
    <w:rsid w:val="00F77E3E"/>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3B00BC"/>
    <w:rPr>
      <w:sz w:val="16"/>
      <w:szCs w:val="16"/>
    </w:rPr>
  </w:style>
  <w:style w:type="paragraph" w:styleId="CommentText">
    <w:name w:val="annotation text"/>
    <w:basedOn w:val="Normal"/>
    <w:link w:val="CommentTextChar"/>
    <w:uiPriority w:val="99"/>
    <w:semiHidden/>
    <w:unhideWhenUsed/>
    <w:rsid w:val="003B00BC"/>
    <w:pPr>
      <w:spacing w:line="240" w:lineRule="auto"/>
    </w:pPr>
    <w:rPr>
      <w:sz w:val="20"/>
      <w:szCs w:val="20"/>
    </w:rPr>
  </w:style>
  <w:style w:type="character" w:customStyle="1" w:styleId="CommentTextChar">
    <w:name w:val="Comment Text Char"/>
    <w:basedOn w:val="DefaultParagraphFont"/>
    <w:link w:val="CommentText"/>
    <w:uiPriority w:val="99"/>
    <w:semiHidden/>
    <w:rsid w:val="003B00BC"/>
    <w:rPr>
      <w:sz w:val="20"/>
      <w:szCs w:val="20"/>
    </w:rPr>
  </w:style>
  <w:style w:type="paragraph" w:styleId="CommentSubject">
    <w:name w:val="annotation subject"/>
    <w:basedOn w:val="CommentText"/>
    <w:next w:val="CommentText"/>
    <w:link w:val="CommentSubjectChar"/>
    <w:uiPriority w:val="99"/>
    <w:semiHidden/>
    <w:unhideWhenUsed/>
    <w:rsid w:val="003B00BC"/>
    <w:rPr>
      <w:b/>
      <w:bCs/>
    </w:rPr>
  </w:style>
  <w:style w:type="character" w:customStyle="1" w:styleId="CommentSubjectChar">
    <w:name w:val="Comment Subject Char"/>
    <w:basedOn w:val="CommentTextChar"/>
    <w:link w:val="CommentSubject"/>
    <w:uiPriority w:val="99"/>
    <w:semiHidden/>
    <w:rsid w:val="003B00B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076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H:\journals\Springer\SpACE\13023\2224\author\FOP%20Policy%20Paper_Submission_04Aug21.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860</Words>
  <Characters>4908</Characters>
  <Application>Microsoft Office Word</Application>
  <DocSecurity>0</DocSecurity>
  <Lines>40</Lines>
  <Paragraphs>11</Paragraphs>
  <ScaleCrop>false</ScaleCrop>
  <Company>HP Inc.</Company>
  <LinksUpToDate>false</LinksUpToDate>
  <CharactersWithSpaces>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Kayal Vizhi K.</dc:creator>
  <cp:keywords/>
  <dc:description/>
  <cp:lastModifiedBy>Marielle Brown</cp:lastModifiedBy>
  <cp:revision>5</cp:revision>
  <dcterms:created xsi:type="dcterms:W3CDTF">2022-02-25T13:47:00Z</dcterms:created>
  <dcterms:modified xsi:type="dcterms:W3CDTF">2022-02-25T14:24:00Z</dcterms:modified>
</cp:coreProperties>
</file>