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FDA03" w14:textId="4F7DF083" w:rsidR="00250BE8" w:rsidRPr="0002344B" w:rsidRDefault="00250BE8" w:rsidP="00250BE8">
      <w:pPr>
        <w:tabs>
          <w:tab w:val="left" w:pos="2860"/>
        </w:tabs>
        <w:spacing w:line="276" w:lineRule="auto"/>
        <w:rPr>
          <w:rFonts w:ascii="Times New Roman" w:hAnsi="Times New Roman" w:cs="Times New Roman"/>
          <w:sz w:val="24"/>
          <w:szCs w:val="24"/>
          <w:lang w:val="en-GB"/>
        </w:rPr>
      </w:pPr>
      <w:r>
        <w:rPr>
          <w:rFonts w:ascii="Times New Roman" w:hAnsi="Times New Roman" w:cs="Times New Roman"/>
          <w:b/>
          <w:bCs/>
          <w:sz w:val="24"/>
          <w:szCs w:val="24"/>
          <w:lang w:val="en-GB"/>
        </w:rPr>
        <w:t xml:space="preserve">Supplemental Table 1: Regression models of </w:t>
      </w:r>
      <w:r w:rsidR="002647D6">
        <w:rPr>
          <w:rFonts w:ascii="Times New Roman" w:hAnsi="Times New Roman" w:cs="Times New Roman"/>
          <w:b/>
          <w:bCs/>
          <w:sz w:val="24"/>
          <w:szCs w:val="24"/>
          <w:lang w:val="en-GB"/>
        </w:rPr>
        <w:t xml:space="preserve">age, </w:t>
      </w:r>
      <w:r>
        <w:rPr>
          <w:rFonts w:ascii="Times New Roman" w:hAnsi="Times New Roman" w:cs="Times New Roman"/>
          <w:b/>
          <w:bCs/>
          <w:sz w:val="24"/>
          <w:szCs w:val="24"/>
          <w:lang w:val="en-GB"/>
        </w:rPr>
        <w:t>sex and group on total brain, grey matter, and white matter volume</w:t>
      </w:r>
      <w:r w:rsidR="0079589B">
        <w:rPr>
          <w:rFonts w:ascii="Times New Roman" w:hAnsi="Times New Roman" w:cs="Times New Roman"/>
          <w:b/>
          <w:bCs/>
          <w:sz w:val="24"/>
          <w:szCs w:val="24"/>
          <w:lang w:val="en-GB"/>
        </w:rPr>
        <w:t xml:space="preserve"> (N=394)</w:t>
      </w:r>
      <w:r>
        <w:rPr>
          <w:rFonts w:ascii="Times New Roman" w:hAnsi="Times New Roman" w:cs="Times New Roman"/>
          <w:b/>
          <w:bCs/>
          <w:sz w:val="24"/>
          <w:szCs w:val="24"/>
          <w:lang w:val="en-GB"/>
        </w:rPr>
        <w:t>.</w:t>
      </w:r>
      <w:r w:rsidR="0002344B">
        <w:rPr>
          <w:rFonts w:ascii="Times New Roman" w:hAnsi="Times New Roman" w:cs="Times New Roman"/>
          <w:b/>
          <w:bCs/>
          <w:sz w:val="24"/>
          <w:szCs w:val="24"/>
          <w:lang w:val="en-GB"/>
        </w:rPr>
        <w:t xml:space="preserve"> </w:t>
      </w:r>
      <w:r w:rsidR="0002344B">
        <w:rPr>
          <w:rFonts w:ascii="Times New Roman" w:hAnsi="Times New Roman" w:cs="Times New Roman"/>
          <w:sz w:val="24"/>
          <w:szCs w:val="24"/>
          <w:lang w:val="en-GB"/>
        </w:rPr>
        <w:t xml:space="preserve">Age was not a statistically significant predictor of </w:t>
      </w:r>
      <w:r w:rsidR="00565F7A">
        <w:rPr>
          <w:rFonts w:ascii="Times New Roman" w:hAnsi="Times New Roman" w:cs="Times New Roman"/>
          <w:sz w:val="24"/>
          <w:szCs w:val="24"/>
          <w:lang w:val="en-GB"/>
        </w:rPr>
        <w:t xml:space="preserve">either </w:t>
      </w:r>
      <w:r w:rsidR="0002344B">
        <w:rPr>
          <w:rFonts w:ascii="Times New Roman" w:hAnsi="Times New Roman" w:cs="Times New Roman"/>
          <w:sz w:val="24"/>
          <w:szCs w:val="24"/>
          <w:lang w:val="en-GB"/>
        </w:rPr>
        <w:t>total brain volume or white matter volume.</w:t>
      </w:r>
    </w:p>
    <w:tbl>
      <w:tblPr>
        <w:tblStyle w:val="TableGrid"/>
        <w:tblW w:w="0" w:type="auto"/>
        <w:tblLook w:val="04A0" w:firstRow="1" w:lastRow="0" w:firstColumn="1" w:lastColumn="0" w:noHBand="0" w:noVBand="1"/>
      </w:tblPr>
      <w:tblGrid>
        <w:gridCol w:w="3256"/>
        <w:gridCol w:w="2031"/>
        <w:gridCol w:w="2031"/>
        <w:gridCol w:w="2032"/>
      </w:tblGrid>
      <w:tr w:rsidR="00250BE8" w:rsidRPr="003E1F85" w14:paraId="13840D34" w14:textId="77777777" w:rsidTr="006D3768">
        <w:tc>
          <w:tcPr>
            <w:tcW w:w="9350" w:type="dxa"/>
            <w:gridSpan w:val="4"/>
            <w:vAlign w:val="center"/>
          </w:tcPr>
          <w:p w14:paraId="3CFB65FA" w14:textId="3D824C68" w:rsidR="00250BE8" w:rsidRPr="006D3768" w:rsidRDefault="00250BE8" w:rsidP="00295433">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color w:val="222222"/>
                <w:sz w:val="24"/>
                <w:szCs w:val="24"/>
                <w:shd w:val="clear" w:color="auto" w:fill="FFFFFF"/>
              </w:rPr>
              <w:t>REGRESSION OF SEX AND GROUP ON TOTAL BRAIN VOLUME</w:t>
            </w:r>
          </w:p>
        </w:tc>
      </w:tr>
      <w:tr w:rsidR="00250BE8" w:rsidRPr="003E1F85" w14:paraId="773199CB" w14:textId="77777777" w:rsidTr="0079589B">
        <w:tc>
          <w:tcPr>
            <w:tcW w:w="3256" w:type="dxa"/>
            <w:vAlign w:val="center"/>
          </w:tcPr>
          <w:p w14:paraId="4BFB2E26" w14:textId="77777777" w:rsidR="00250BE8" w:rsidRPr="003E1F85" w:rsidRDefault="00250BE8" w:rsidP="00295433">
            <w:pPr>
              <w:tabs>
                <w:tab w:val="left" w:pos="2860"/>
              </w:tabs>
              <w:spacing w:line="276" w:lineRule="auto"/>
              <w:rPr>
                <w:rFonts w:ascii="Times New Roman" w:hAnsi="Times New Roman" w:cs="Times New Roman"/>
                <w:color w:val="222222"/>
                <w:sz w:val="24"/>
                <w:szCs w:val="24"/>
                <w:shd w:val="clear" w:color="auto" w:fill="FFFFFF"/>
              </w:rPr>
            </w:pPr>
          </w:p>
        </w:tc>
        <w:tc>
          <w:tcPr>
            <w:tcW w:w="2031" w:type="dxa"/>
            <w:vAlign w:val="center"/>
          </w:tcPr>
          <w:p w14:paraId="7E2652B9"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Coefficient (β)</w:t>
            </w:r>
          </w:p>
        </w:tc>
        <w:tc>
          <w:tcPr>
            <w:tcW w:w="2031" w:type="dxa"/>
            <w:vAlign w:val="center"/>
          </w:tcPr>
          <w:p w14:paraId="1F408B21"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95% CI</w:t>
            </w:r>
          </w:p>
        </w:tc>
        <w:tc>
          <w:tcPr>
            <w:tcW w:w="2032" w:type="dxa"/>
            <w:vAlign w:val="center"/>
          </w:tcPr>
          <w:p w14:paraId="0A2637A6"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p Value</w:t>
            </w:r>
          </w:p>
        </w:tc>
      </w:tr>
      <w:tr w:rsidR="00250BE8" w:rsidRPr="003E1F85" w14:paraId="050CBF9D" w14:textId="77777777" w:rsidTr="0079589B">
        <w:tc>
          <w:tcPr>
            <w:tcW w:w="3256" w:type="dxa"/>
            <w:vAlign w:val="center"/>
          </w:tcPr>
          <w:p w14:paraId="44E5ED51"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Intercept</w:t>
            </w:r>
          </w:p>
        </w:tc>
        <w:tc>
          <w:tcPr>
            <w:tcW w:w="2031" w:type="dxa"/>
            <w:vAlign w:val="center"/>
          </w:tcPr>
          <w:p w14:paraId="43CE1DE8" w14:textId="50850FEB" w:rsidR="00250BE8" w:rsidRPr="003E1F85" w:rsidRDefault="003C57CE" w:rsidP="006D3768">
            <w:pPr>
              <w:tabs>
                <w:tab w:val="left" w:pos="2860"/>
              </w:tabs>
              <w:spacing w:line="276" w:lineRule="auto"/>
              <w:jc w:val="center"/>
              <w:rPr>
                <w:rFonts w:ascii="Times New Roman" w:hAnsi="Times New Roman" w:cs="Times New Roman"/>
                <w:sz w:val="24"/>
                <w:szCs w:val="24"/>
                <w:lang w:val="en-GB"/>
              </w:rPr>
            </w:pPr>
            <w:r w:rsidRPr="003C57CE">
              <w:rPr>
                <w:rFonts w:ascii="Times New Roman" w:hAnsi="Times New Roman" w:cs="Times New Roman"/>
                <w:sz w:val="24"/>
                <w:szCs w:val="24"/>
                <w:lang w:val="en-GB"/>
              </w:rPr>
              <w:t>1546.61</w:t>
            </w:r>
          </w:p>
        </w:tc>
        <w:tc>
          <w:tcPr>
            <w:tcW w:w="2031" w:type="dxa"/>
            <w:vAlign w:val="center"/>
          </w:tcPr>
          <w:p w14:paraId="555E332F"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p>
        </w:tc>
        <w:tc>
          <w:tcPr>
            <w:tcW w:w="2032" w:type="dxa"/>
            <w:vAlign w:val="center"/>
          </w:tcPr>
          <w:p w14:paraId="19DE6D1D"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7112169D" w14:textId="77777777" w:rsidTr="0079589B">
        <w:tc>
          <w:tcPr>
            <w:tcW w:w="3256" w:type="dxa"/>
            <w:vAlign w:val="center"/>
          </w:tcPr>
          <w:p w14:paraId="3C770C72"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Sex (male = 0, female = 1)</w:t>
            </w:r>
          </w:p>
        </w:tc>
        <w:tc>
          <w:tcPr>
            <w:tcW w:w="2031" w:type="dxa"/>
            <w:vAlign w:val="center"/>
          </w:tcPr>
          <w:p w14:paraId="3E254F3A" w14:textId="1EF81530" w:rsidR="00250BE8" w:rsidRPr="003E1F85" w:rsidRDefault="003C57CE" w:rsidP="006D3768">
            <w:pPr>
              <w:tabs>
                <w:tab w:val="left" w:pos="2860"/>
              </w:tabs>
              <w:spacing w:line="276" w:lineRule="auto"/>
              <w:jc w:val="center"/>
              <w:rPr>
                <w:rFonts w:ascii="Times New Roman" w:hAnsi="Times New Roman" w:cs="Times New Roman"/>
                <w:sz w:val="24"/>
                <w:szCs w:val="24"/>
                <w:lang w:val="en-GB"/>
              </w:rPr>
            </w:pPr>
            <w:r w:rsidRPr="003C57CE">
              <w:rPr>
                <w:rFonts w:ascii="Times New Roman" w:hAnsi="Times New Roman" w:cs="Times New Roman"/>
                <w:sz w:val="24"/>
                <w:szCs w:val="24"/>
                <w:lang w:val="en-GB"/>
              </w:rPr>
              <w:t>-203.07</w:t>
            </w:r>
          </w:p>
        </w:tc>
        <w:tc>
          <w:tcPr>
            <w:tcW w:w="2031" w:type="dxa"/>
            <w:vAlign w:val="center"/>
          </w:tcPr>
          <w:p w14:paraId="385D276F" w14:textId="51099D41" w:rsidR="00250BE8" w:rsidRPr="003E1F85" w:rsidRDefault="003C57CE" w:rsidP="006D3768">
            <w:pPr>
              <w:tabs>
                <w:tab w:val="left" w:pos="2860"/>
              </w:tabs>
              <w:spacing w:line="276" w:lineRule="auto"/>
              <w:jc w:val="center"/>
              <w:rPr>
                <w:rFonts w:ascii="Times New Roman" w:hAnsi="Times New Roman" w:cs="Times New Roman"/>
                <w:sz w:val="24"/>
                <w:szCs w:val="24"/>
                <w:lang w:val="en-GB"/>
              </w:rPr>
            </w:pPr>
            <w:r w:rsidRPr="003C57CE">
              <w:rPr>
                <w:rFonts w:ascii="Times New Roman" w:hAnsi="Times New Roman" w:cs="Times New Roman"/>
                <w:sz w:val="24"/>
                <w:szCs w:val="24"/>
                <w:lang w:val="en-GB"/>
              </w:rPr>
              <w:t>[-230.97, -175.17]</w:t>
            </w:r>
          </w:p>
        </w:tc>
        <w:tc>
          <w:tcPr>
            <w:tcW w:w="2032" w:type="dxa"/>
            <w:vAlign w:val="center"/>
          </w:tcPr>
          <w:p w14:paraId="68BE8C1D"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0ED84355" w14:textId="77777777" w:rsidTr="0079589B">
        <w:tc>
          <w:tcPr>
            <w:tcW w:w="3256" w:type="dxa"/>
            <w:vAlign w:val="center"/>
          </w:tcPr>
          <w:p w14:paraId="5DFA7C52"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Group (control = 0, NF1 = 1)</w:t>
            </w:r>
          </w:p>
        </w:tc>
        <w:tc>
          <w:tcPr>
            <w:tcW w:w="2031" w:type="dxa"/>
            <w:vAlign w:val="center"/>
          </w:tcPr>
          <w:p w14:paraId="6D803638" w14:textId="3F3DD1F7" w:rsidR="00250BE8" w:rsidRPr="003E1F85" w:rsidRDefault="003C57CE" w:rsidP="006D3768">
            <w:pPr>
              <w:tabs>
                <w:tab w:val="left" w:pos="2860"/>
              </w:tabs>
              <w:spacing w:line="276" w:lineRule="auto"/>
              <w:jc w:val="center"/>
              <w:rPr>
                <w:rFonts w:ascii="Times New Roman" w:hAnsi="Times New Roman" w:cs="Times New Roman"/>
                <w:sz w:val="24"/>
                <w:szCs w:val="24"/>
                <w:lang w:val="en-GB"/>
              </w:rPr>
            </w:pPr>
            <w:r w:rsidRPr="003C57CE">
              <w:rPr>
                <w:rFonts w:ascii="Times New Roman" w:hAnsi="Times New Roman" w:cs="Times New Roman"/>
                <w:sz w:val="24"/>
                <w:szCs w:val="24"/>
                <w:lang w:val="en-GB"/>
              </w:rPr>
              <w:t>144.22</w:t>
            </w:r>
          </w:p>
        </w:tc>
        <w:tc>
          <w:tcPr>
            <w:tcW w:w="2031" w:type="dxa"/>
            <w:vAlign w:val="center"/>
          </w:tcPr>
          <w:p w14:paraId="6AACF9C7" w14:textId="6B7E1F41" w:rsidR="00250BE8" w:rsidRPr="003E1F85" w:rsidRDefault="003C57CE" w:rsidP="006D3768">
            <w:pPr>
              <w:tabs>
                <w:tab w:val="left" w:pos="2860"/>
              </w:tabs>
              <w:spacing w:line="276" w:lineRule="auto"/>
              <w:jc w:val="center"/>
              <w:rPr>
                <w:rFonts w:ascii="Times New Roman" w:hAnsi="Times New Roman" w:cs="Times New Roman"/>
                <w:sz w:val="24"/>
                <w:szCs w:val="24"/>
                <w:lang w:val="en-GB"/>
              </w:rPr>
            </w:pPr>
            <w:r w:rsidRPr="003C57CE">
              <w:rPr>
                <w:rFonts w:ascii="Times New Roman" w:hAnsi="Times New Roman" w:cs="Times New Roman"/>
                <w:sz w:val="24"/>
                <w:szCs w:val="24"/>
                <w:lang w:val="en-GB"/>
              </w:rPr>
              <w:t>[99.97, 188.47]</w:t>
            </w:r>
          </w:p>
        </w:tc>
        <w:tc>
          <w:tcPr>
            <w:tcW w:w="2032" w:type="dxa"/>
            <w:vAlign w:val="center"/>
          </w:tcPr>
          <w:p w14:paraId="08F735D1" w14:textId="5E5BB2AA"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r w:rsidR="006D3768" w:rsidRPr="006D3768">
              <w:rPr>
                <w:rFonts w:ascii="Times New Roman" w:hAnsi="Times New Roman" w:cs="Times New Roman"/>
                <w:sz w:val="24"/>
                <w:szCs w:val="24"/>
                <w:vertAlign w:val="superscript"/>
                <w:lang w:val="en-GB"/>
              </w:rPr>
              <w:t>†</w:t>
            </w:r>
            <w:r w:rsidR="007300EE" w:rsidRPr="006D3768">
              <w:rPr>
                <w:rFonts w:ascii="Times New Roman" w:hAnsi="Times New Roman" w:cs="Times New Roman"/>
                <w:sz w:val="24"/>
                <w:szCs w:val="24"/>
                <w:vertAlign w:val="superscript"/>
                <w:lang w:val="en-GB"/>
              </w:rPr>
              <w:t>†</w:t>
            </w:r>
          </w:p>
        </w:tc>
      </w:tr>
      <w:tr w:rsidR="0079589B" w:rsidRPr="003E1F85" w14:paraId="6B133B4C" w14:textId="77777777" w:rsidTr="00BB4D25">
        <w:tc>
          <w:tcPr>
            <w:tcW w:w="9350" w:type="dxa"/>
            <w:gridSpan w:val="4"/>
            <w:vAlign w:val="center"/>
          </w:tcPr>
          <w:p w14:paraId="0A2FE93B" w14:textId="6E7C1D3B" w:rsidR="0079589B" w:rsidRPr="003E1F85" w:rsidRDefault="0079589B" w:rsidP="00295433">
            <w:pPr>
              <w:tabs>
                <w:tab w:val="left" w:pos="2860"/>
              </w:tabs>
              <w:spacing w:line="276" w:lineRule="auto"/>
              <w:rPr>
                <w:rFonts w:ascii="Times New Roman" w:hAnsi="Times New Roman" w:cs="Times New Roman"/>
                <w:sz w:val="24"/>
                <w:szCs w:val="24"/>
                <w:lang w:val="en-GB"/>
              </w:rPr>
            </w:pPr>
          </w:p>
        </w:tc>
      </w:tr>
      <w:tr w:rsidR="00250BE8" w:rsidRPr="003E1F85" w14:paraId="57EA0F58" w14:textId="77777777" w:rsidTr="006D3768">
        <w:tc>
          <w:tcPr>
            <w:tcW w:w="9350" w:type="dxa"/>
            <w:gridSpan w:val="4"/>
            <w:vAlign w:val="center"/>
          </w:tcPr>
          <w:p w14:paraId="5BD6BBA8" w14:textId="03149283" w:rsidR="00250BE8" w:rsidRPr="006D3768" w:rsidRDefault="00250BE8" w:rsidP="00295433">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color w:val="222222"/>
                <w:sz w:val="24"/>
                <w:szCs w:val="24"/>
                <w:shd w:val="clear" w:color="auto" w:fill="FFFFFF"/>
              </w:rPr>
              <w:t xml:space="preserve">REGRESSION OF </w:t>
            </w:r>
            <w:r w:rsidR="002647D6" w:rsidRPr="006D3768">
              <w:rPr>
                <w:rFonts w:ascii="Helvetica" w:hAnsi="Helvetica" w:cs="Times New Roman"/>
                <w:color w:val="222222"/>
                <w:sz w:val="24"/>
                <w:szCs w:val="24"/>
                <w:shd w:val="clear" w:color="auto" w:fill="FFFFFF"/>
              </w:rPr>
              <w:t xml:space="preserve">AGE, </w:t>
            </w:r>
            <w:r w:rsidRPr="006D3768">
              <w:rPr>
                <w:rFonts w:ascii="Helvetica" w:hAnsi="Helvetica" w:cs="Times New Roman"/>
                <w:color w:val="222222"/>
                <w:sz w:val="24"/>
                <w:szCs w:val="24"/>
                <w:shd w:val="clear" w:color="auto" w:fill="FFFFFF"/>
              </w:rPr>
              <w:t>SEX</w:t>
            </w:r>
            <w:r w:rsidR="004A2733">
              <w:rPr>
                <w:rFonts w:ascii="Helvetica" w:hAnsi="Helvetica" w:cs="Times New Roman"/>
                <w:color w:val="222222"/>
                <w:sz w:val="24"/>
                <w:szCs w:val="24"/>
                <w:shd w:val="clear" w:color="auto" w:fill="FFFFFF"/>
              </w:rPr>
              <w:t>,</w:t>
            </w:r>
            <w:r w:rsidRPr="006D3768">
              <w:rPr>
                <w:rFonts w:ascii="Helvetica" w:hAnsi="Helvetica" w:cs="Times New Roman"/>
                <w:color w:val="222222"/>
                <w:sz w:val="24"/>
                <w:szCs w:val="24"/>
                <w:shd w:val="clear" w:color="auto" w:fill="FFFFFF"/>
              </w:rPr>
              <w:t xml:space="preserve"> AND GROUP ON GREY MATTER VOLUME</w:t>
            </w:r>
          </w:p>
        </w:tc>
      </w:tr>
      <w:tr w:rsidR="00250BE8" w:rsidRPr="003E1F85" w14:paraId="75E734A4" w14:textId="77777777" w:rsidTr="0079589B">
        <w:tc>
          <w:tcPr>
            <w:tcW w:w="3256" w:type="dxa"/>
            <w:vAlign w:val="center"/>
          </w:tcPr>
          <w:p w14:paraId="495B91B6" w14:textId="77777777" w:rsidR="00250BE8" w:rsidRPr="003E1F85" w:rsidRDefault="00250BE8" w:rsidP="00295433">
            <w:pPr>
              <w:tabs>
                <w:tab w:val="left" w:pos="2860"/>
              </w:tabs>
              <w:spacing w:line="276" w:lineRule="auto"/>
              <w:rPr>
                <w:rFonts w:ascii="Times New Roman" w:hAnsi="Times New Roman" w:cs="Times New Roman"/>
                <w:color w:val="222222"/>
                <w:sz w:val="24"/>
                <w:szCs w:val="24"/>
                <w:shd w:val="clear" w:color="auto" w:fill="FFFFFF"/>
              </w:rPr>
            </w:pPr>
          </w:p>
        </w:tc>
        <w:tc>
          <w:tcPr>
            <w:tcW w:w="2031" w:type="dxa"/>
            <w:vAlign w:val="center"/>
          </w:tcPr>
          <w:p w14:paraId="58F1DECA"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Coefficient (β)</w:t>
            </w:r>
          </w:p>
        </w:tc>
        <w:tc>
          <w:tcPr>
            <w:tcW w:w="2031" w:type="dxa"/>
            <w:vAlign w:val="center"/>
          </w:tcPr>
          <w:p w14:paraId="51FCC5E5"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95% CI</w:t>
            </w:r>
          </w:p>
        </w:tc>
        <w:tc>
          <w:tcPr>
            <w:tcW w:w="2032" w:type="dxa"/>
            <w:vAlign w:val="center"/>
          </w:tcPr>
          <w:p w14:paraId="6940CC36"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p Value</w:t>
            </w:r>
          </w:p>
        </w:tc>
      </w:tr>
      <w:tr w:rsidR="00250BE8" w:rsidRPr="003E1F85" w14:paraId="78E256AA" w14:textId="77777777" w:rsidTr="0079589B">
        <w:tc>
          <w:tcPr>
            <w:tcW w:w="3256" w:type="dxa"/>
            <w:vAlign w:val="center"/>
          </w:tcPr>
          <w:p w14:paraId="41DB6F8A" w14:textId="77777777" w:rsidR="00250BE8" w:rsidRPr="0079589B" w:rsidRDefault="00250BE8" w:rsidP="0079589B">
            <w:pPr>
              <w:tabs>
                <w:tab w:val="left" w:pos="2860"/>
              </w:tabs>
              <w:spacing w:line="276" w:lineRule="auto"/>
              <w:jc w:val="center"/>
              <w:rPr>
                <w:rFonts w:ascii="Helvetica" w:hAnsi="Helvetica" w:cs="Times New Roman"/>
                <w:color w:val="222222"/>
                <w:sz w:val="24"/>
                <w:szCs w:val="24"/>
                <w:shd w:val="clear" w:color="auto" w:fill="FFFFFF"/>
              </w:rPr>
            </w:pPr>
            <w:r w:rsidRPr="0079589B">
              <w:rPr>
                <w:rFonts w:ascii="Helvetica" w:hAnsi="Helvetica" w:cs="Times New Roman"/>
                <w:color w:val="222222"/>
                <w:sz w:val="24"/>
                <w:szCs w:val="24"/>
                <w:shd w:val="clear" w:color="auto" w:fill="FFFFFF"/>
              </w:rPr>
              <w:t>Intercept</w:t>
            </w:r>
          </w:p>
        </w:tc>
        <w:tc>
          <w:tcPr>
            <w:tcW w:w="2031" w:type="dxa"/>
            <w:vAlign w:val="center"/>
          </w:tcPr>
          <w:p w14:paraId="1A52D3A2"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892.53</w:t>
            </w:r>
          </w:p>
        </w:tc>
        <w:tc>
          <w:tcPr>
            <w:tcW w:w="2031" w:type="dxa"/>
            <w:vAlign w:val="center"/>
          </w:tcPr>
          <w:p w14:paraId="768DA0CD"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p>
        </w:tc>
        <w:tc>
          <w:tcPr>
            <w:tcW w:w="2032" w:type="dxa"/>
            <w:vAlign w:val="center"/>
          </w:tcPr>
          <w:p w14:paraId="325EC618"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27E87E26" w14:textId="77777777" w:rsidTr="0079589B">
        <w:tc>
          <w:tcPr>
            <w:tcW w:w="3256" w:type="dxa"/>
            <w:vAlign w:val="center"/>
          </w:tcPr>
          <w:p w14:paraId="1E23B0B2"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Age (years)</w:t>
            </w:r>
          </w:p>
        </w:tc>
        <w:tc>
          <w:tcPr>
            <w:tcW w:w="2031" w:type="dxa"/>
            <w:vAlign w:val="center"/>
          </w:tcPr>
          <w:p w14:paraId="5A3E56BB"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sidRPr="00CC353F">
              <w:rPr>
                <w:rFonts w:ascii="Times New Roman" w:hAnsi="Times New Roman" w:cs="Times New Roman"/>
                <w:sz w:val="24"/>
                <w:szCs w:val="24"/>
                <w:lang w:val="en-GB"/>
              </w:rPr>
              <w:t>-3.18</w:t>
            </w:r>
          </w:p>
        </w:tc>
        <w:tc>
          <w:tcPr>
            <w:tcW w:w="2031" w:type="dxa"/>
            <w:vAlign w:val="center"/>
          </w:tcPr>
          <w:p w14:paraId="24923B5F" w14:textId="6081F533"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sidRPr="00CC353F">
              <w:rPr>
                <w:rFonts w:ascii="Times New Roman" w:hAnsi="Times New Roman" w:cs="Times New Roman"/>
                <w:sz w:val="24"/>
                <w:szCs w:val="24"/>
                <w:lang w:val="en-GB"/>
              </w:rPr>
              <w:t>[-3.71, -2.66]</w:t>
            </w:r>
          </w:p>
        </w:tc>
        <w:tc>
          <w:tcPr>
            <w:tcW w:w="2032" w:type="dxa"/>
            <w:vAlign w:val="center"/>
          </w:tcPr>
          <w:p w14:paraId="18FC7385"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5B4C8946" w14:textId="77777777" w:rsidTr="0079589B">
        <w:tc>
          <w:tcPr>
            <w:tcW w:w="3256" w:type="dxa"/>
            <w:vAlign w:val="center"/>
          </w:tcPr>
          <w:p w14:paraId="1D3C4090"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Sex (male = 0, female = 1)</w:t>
            </w:r>
          </w:p>
        </w:tc>
        <w:tc>
          <w:tcPr>
            <w:tcW w:w="2031" w:type="dxa"/>
            <w:vAlign w:val="center"/>
          </w:tcPr>
          <w:p w14:paraId="2B85961A"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sidRPr="00CC353F">
              <w:rPr>
                <w:rFonts w:ascii="Times New Roman" w:hAnsi="Times New Roman" w:cs="Times New Roman"/>
                <w:sz w:val="24"/>
                <w:szCs w:val="24"/>
                <w:lang w:val="en-GB"/>
              </w:rPr>
              <w:t>-79.18</w:t>
            </w:r>
          </w:p>
        </w:tc>
        <w:tc>
          <w:tcPr>
            <w:tcW w:w="2031" w:type="dxa"/>
            <w:vAlign w:val="center"/>
          </w:tcPr>
          <w:p w14:paraId="3EDC295B" w14:textId="74A897A4"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sidRPr="00CC353F">
              <w:rPr>
                <w:rFonts w:ascii="Times New Roman" w:hAnsi="Times New Roman" w:cs="Times New Roman"/>
                <w:sz w:val="24"/>
                <w:szCs w:val="24"/>
                <w:lang w:val="en-GB"/>
              </w:rPr>
              <w:t>[-93.33, -65.03]</w:t>
            </w:r>
          </w:p>
        </w:tc>
        <w:tc>
          <w:tcPr>
            <w:tcW w:w="2032" w:type="dxa"/>
            <w:vAlign w:val="center"/>
          </w:tcPr>
          <w:p w14:paraId="1F2B4D98"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50210DD9" w14:textId="77777777" w:rsidTr="0079589B">
        <w:tc>
          <w:tcPr>
            <w:tcW w:w="3256" w:type="dxa"/>
            <w:vAlign w:val="center"/>
          </w:tcPr>
          <w:p w14:paraId="223B2018"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Group (control = 0, NF1 = 1)</w:t>
            </w:r>
          </w:p>
        </w:tc>
        <w:tc>
          <w:tcPr>
            <w:tcW w:w="2031" w:type="dxa"/>
            <w:vAlign w:val="center"/>
          </w:tcPr>
          <w:p w14:paraId="514AEE24"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sidRPr="00CC353F">
              <w:rPr>
                <w:rFonts w:ascii="Times New Roman" w:hAnsi="Times New Roman" w:cs="Times New Roman"/>
                <w:sz w:val="24"/>
                <w:szCs w:val="24"/>
                <w:lang w:val="en-GB"/>
              </w:rPr>
              <w:t>24.81</w:t>
            </w:r>
          </w:p>
        </w:tc>
        <w:tc>
          <w:tcPr>
            <w:tcW w:w="2031" w:type="dxa"/>
            <w:vAlign w:val="center"/>
          </w:tcPr>
          <w:p w14:paraId="429EC879" w14:textId="02CE60EC"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sidRPr="00CC353F">
              <w:rPr>
                <w:rFonts w:ascii="Times New Roman" w:hAnsi="Times New Roman" w:cs="Times New Roman"/>
                <w:sz w:val="24"/>
                <w:szCs w:val="24"/>
                <w:lang w:val="en-GB"/>
              </w:rPr>
              <w:t>[2.49, 47.12]</w:t>
            </w:r>
          </w:p>
        </w:tc>
        <w:tc>
          <w:tcPr>
            <w:tcW w:w="2032" w:type="dxa"/>
            <w:vAlign w:val="center"/>
          </w:tcPr>
          <w:p w14:paraId="607DAB4A" w14:textId="42262D0D"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0.03</w:t>
            </w:r>
            <w:r w:rsidR="007300EE" w:rsidRPr="006D3768">
              <w:rPr>
                <w:rFonts w:ascii="Times New Roman" w:hAnsi="Times New Roman" w:cs="Times New Roman"/>
                <w:sz w:val="24"/>
                <w:szCs w:val="24"/>
                <w:vertAlign w:val="superscript"/>
                <w:lang w:val="en-GB"/>
              </w:rPr>
              <w:t>†</w:t>
            </w:r>
          </w:p>
        </w:tc>
      </w:tr>
      <w:tr w:rsidR="0079589B" w:rsidRPr="003E1F85" w14:paraId="0A223D26" w14:textId="77777777" w:rsidTr="00E0149C">
        <w:tc>
          <w:tcPr>
            <w:tcW w:w="9350" w:type="dxa"/>
            <w:gridSpan w:val="4"/>
            <w:vAlign w:val="center"/>
          </w:tcPr>
          <w:p w14:paraId="3B8C22DD" w14:textId="5CC756AB" w:rsidR="0079589B" w:rsidRPr="003E1F85" w:rsidRDefault="0079589B" w:rsidP="00295433">
            <w:pPr>
              <w:tabs>
                <w:tab w:val="left" w:pos="2860"/>
              </w:tabs>
              <w:spacing w:line="276" w:lineRule="auto"/>
              <w:rPr>
                <w:rFonts w:ascii="Times New Roman" w:hAnsi="Times New Roman" w:cs="Times New Roman"/>
                <w:sz w:val="24"/>
                <w:szCs w:val="24"/>
                <w:lang w:val="en-GB"/>
              </w:rPr>
            </w:pPr>
          </w:p>
        </w:tc>
      </w:tr>
      <w:tr w:rsidR="00250BE8" w:rsidRPr="003E1F85" w14:paraId="6A44D69C" w14:textId="77777777" w:rsidTr="006D3768">
        <w:tc>
          <w:tcPr>
            <w:tcW w:w="9350" w:type="dxa"/>
            <w:gridSpan w:val="4"/>
            <w:vAlign w:val="center"/>
          </w:tcPr>
          <w:p w14:paraId="5E908B82" w14:textId="77777777" w:rsidR="00250BE8" w:rsidRPr="006D3768" w:rsidRDefault="00250BE8" w:rsidP="00295433">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color w:val="222222"/>
                <w:sz w:val="24"/>
                <w:szCs w:val="24"/>
                <w:shd w:val="clear" w:color="auto" w:fill="FFFFFF"/>
              </w:rPr>
              <w:t>REGRESSION OF SEX AND GROUP ON WHITE MATTER VOLUME</w:t>
            </w:r>
          </w:p>
        </w:tc>
      </w:tr>
      <w:tr w:rsidR="00250BE8" w:rsidRPr="003E1F85" w14:paraId="4B3A1174" w14:textId="77777777" w:rsidTr="0079589B">
        <w:tc>
          <w:tcPr>
            <w:tcW w:w="3256" w:type="dxa"/>
            <w:vAlign w:val="center"/>
          </w:tcPr>
          <w:p w14:paraId="6DEA1D73" w14:textId="77777777" w:rsidR="00250BE8" w:rsidRPr="006D3768" w:rsidRDefault="00250BE8" w:rsidP="00295433">
            <w:pPr>
              <w:tabs>
                <w:tab w:val="left" w:pos="2860"/>
              </w:tabs>
              <w:spacing w:line="276" w:lineRule="auto"/>
              <w:rPr>
                <w:rFonts w:ascii="Helvetica" w:hAnsi="Helvetica" w:cs="Times New Roman"/>
                <w:color w:val="222222"/>
                <w:sz w:val="24"/>
                <w:szCs w:val="24"/>
                <w:shd w:val="clear" w:color="auto" w:fill="FFFFFF"/>
              </w:rPr>
            </w:pPr>
          </w:p>
        </w:tc>
        <w:tc>
          <w:tcPr>
            <w:tcW w:w="2031" w:type="dxa"/>
            <w:vAlign w:val="center"/>
          </w:tcPr>
          <w:p w14:paraId="4978AB81"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Coefficient (β)</w:t>
            </w:r>
          </w:p>
        </w:tc>
        <w:tc>
          <w:tcPr>
            <w:tcW w:w="2031" w:type="dxa"/>
            <w:vAlign w:val="center"/>
          </w:tcPr>
          <w:p w14:paraId="35584EE7"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95% CI</w:t>
            </w:r>
          </w:p>
        </w:tc>
        <w:tc>
          <w:tcPr>
            <w:tcW w:w="2032" w:type="dxa"/>
            <w:vAlign w:val="center"/>
          </w:tcPr>
          <w:p w14:paraId="17D7C1FF" w14:textId="77777777" w:rsidR="00250BE8" w:rsidRPr="006D3768" w:rsidRDefault="00250BE8" w:rsidP="006D3768">
            <w:pPr>
              <w:tabs>
                <w:tab w:val="left" w:pos="2860"/>
              </w:tabs>
              <w:spacing w:line="276" w:lineRule="auto"/>
              <w:jc w:val="center"/>
              <w:rPr>
                <w:rFonts w:ascii="Helvetica" w:hAnsi="Helvetica" w:cs="Times New Roman"/>
                <w:sz w:val="24"/>
                <w:szCs w:val="24"/>
                <w:lang w:val="en-GB"/>
              </w:rPr>
            </w:pPr>
            <w:r w:rsidRPr="006D3768">
              <w:rPr>
                <w:rFonts w:ascii="Helvetica" w:hAnsi="Helvetica" w:cs="Times New Roman"/>
                <w:sz w:val="24"/>
                <w:szCs w:val="24"/>
                <w:lang w:val="en-GB"/>
              </w:rPr>
              <w:t>p Value</w:t>
            </w:r>
          </w:p>
        </w:tc>
      </w:tr>
      <w:tr w:rsidR="00250BE8" w:rsidRPr="003E1F85" w14:paraId="5923E7F1" w14:textId="77777777" w:rsidTr="0079589B">
        <w:tc>
          <w:tcPr>
            <w:tcW w:w="3256" w:type="dxa"/>
            <w:vAlign w:val="center"/>
          </w:tcPr>
          <w:p w14:paraId="0DBC635D" w14:textId="77777777" w:rsidR="00250BE8" w:rsidRPr="0079589B" w:rsidRDefault="00250BE8" w:rsidP="0079589B">
            <w:pPr>
              <w:tabs>
                <w:tab w:val="left" w:pos="2860"/>
              </w:tabs>
              <w:spacing w:line="276" w:lineRule="auto"/>
              <w:jc w:val="center"/>
              <w:rPr>
                <w:rFonts w:ascii="Helvetica" w:hAnsi="Helvetica" w:cs="Times New Roman"/>
                <w:color w:val="222222"/>
                <w:sz w:val="24"/>
                <w:szCs w:val="24"/>
                <w:shd w:val="clear" w:color="auto" w:fill="FFFFFF"/>
              </w:rPr>
            </w:pPr>
            <w:r w:rsidRPr="0079589B">
              <w:rPr>
                <w:rFonts w:ascii="Helvetica" w:hAnsi="Helvetica" w:cs="Times New Roman"/>
                <w:color w:val="222222"/>
                <w:sz w:val="24"/>
                <w:szCs w:val="24"/>
                <w:shd w:val="clear" w:color="auto" w:fill="FFFFFF"/>
              </w:rPr>
              <w:t>Intercept</w:t>
            </w:r>
          </w:p>
        </w:tc>
        <w:tc>
          <w:tcPr>
            <w:tcW w:w="2031" w:type="dxa"/>
            <w:vAlign w:val="center"/>
          </w:tcPr>
          <w:p w14:paraId="0F3CA08F" w14:textId="388F2494"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5</w:t>
            </w:r>
            <w:r w:rsidR="003C57CE">
              <w:rPr>
                <w:rFonts w:ascii="Times New Roman" w:hAnsi="Times New Roman" w:cs="Times New Roman"/>
                <w:sz w:val="24"/>
                <w:szCs w:val="24"/>
                <w:lang w:val="en-GB"/>
              </w:rPr>
              <w:t>08.53</w:t>
            </w:r>
          </w:p>
        </w:tc>
        <w:tc>
          <w:tcPr>
            <w:tcW w:w="2031" w:type="dxa"/>
            <w:vAlign w:val="center"/>
          </w:tcPr>
          <w:p w14:paraId="23E84326"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p>
        </w:tc>
        <w:tc>
          <w:tcPr>
            <w:tcW w:w="2032" w:type="dxa"/>
            <w:vAlign w:val="center"/>
          </w:tcPr>
          <w:p w14:paraId="2064E14C"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29DD4C7D" w14:textId="77777777" w:rsidTr="0079589B">
        <w:tc>
          <w:tcPr>
            <w:tcW w:w="3256" w:type="dxa"/>
            <w:vAlign w:val="center"/>
          </w:tcPr>
          <w:p w14:paraId="1C8D8754"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Sex (male = 0, female = 1)</w:t>
            </w:r>
          </w:p>
        </w:tc>
        <w:tc>
          <w:tcPr>
            <w:tcW w:w="2031" w:type="dxa"/>
            <w:vAlign w:val="center"/>
          </w:tcPr>
          <w:p w14:paraId="7C8D5DD4" w14:textId="580E627E"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-73.</w:t>
            </w:r>
            <w:r w:rsidR="003C57CE">
              <w:rPr>
                <w:rFonts w:ascii="Times New Roman" w:hAnsi="Times New Roman" w:cs="Times New Roman"/>
                <w:sz w:val="24"/>
                <w:szCs w:val="24"/>
                <w:lang w:val="en-GB"/>
              </w:rPr>
              <w:t>93</w:t>
            </w:r>
          </w:p>
        </w:tc>
        <w:tc>
          <w:tcPr>
            <w:tcW w:w="2031" w:type="dxa"/>
            <w:vAlign w:val="center"/>
          </w:tcPr>
          <w:p w14:paraId="565596AF" w14:textId="37DD2554"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w:t>
            </w:r>
            <w:r w:rsidRPr="00D15D43">
              <w:rPr>
                <w:rFonts w:ascii="Times New Roman" w:hAnsi="Times New Roman" w:cs="Times New Roman"/>
                <w:sz w:val="24"/>
                <w:szCs w:val="24"/>
                <w:lang w:val="en-GB"/>
              </w:rPr>
              <w:t>-8</w:t>
            </w:r>
            <w:r w:rsidR="003C57CE">
              <w:rPr>
                <w:rFonts w:ascii="Times New Roman" w:hAnsi="Times New Roman" w:cs="Times New Roman"/>
                <w:sz w:val="24"/>
                <w:szCs w:val="24"/>
                <w:lang w:val="en-GB"/>
              </w:rPr>
              <w:t>7.61</w:t>
            </w:r>
            <w:r>
              <w:rPr>
                <w:rFonts w:ascii="Times New Roman" w:hAnsi="Times New Roman" w:cs="Times New Roman"/>
                <w:sz w:val="24"/>
                <w:szCs w:val="24"/>
                <w:lang w:val="en-GB"/>
              </w:rPr>
              <w:t>,</w:t>
            </w:r>
            <w:r w:rsidRPr="00D15D43">
              <w:rPr>
                <w:rFonts w:ascii="Times New Roman" w:hAnsi="Times New Roman" w:cs="Times New Roman"/>
                <w:sz w:val="24"/>
                <w:szCs w:val="24"/>
                <w:lang w:val="en-GB"/>
              </w:rPr>
              <w:t xml:space="preserve"> -</w:t>
            </w:r>
            <w:r w:rsidR="003C57CE">
              <w:rPr>
                <w:rFonts w:ascii="Times New Roman" w:hAnsi="Times New Roman" w:cs="Times New Roman"/>
                <w:sz w:val="24"/>
                <w:szCs w:val="24"/>
                <w:lang w:val="en-GB"/>
              </w:rPr>
              <w:t>60.24</w:t>
            </w:r>
            <w:r>
              <w:rPr>
                <w:rFonts w:ascii="Times New Roman" w:hAnsi="Times New Roman" w:cs="Times New Roman"/>
                <w:sz w:val="24"/>
                <w:szCs w:val="24"/>
                <w:lang w:val="en-GB"/>
              </w:rPr>
              <w:t>]</w:t>
            </w:r>
          </w:p>
        </w:tc>
        <w:tc>
          <w:tcPr>
            <w:tcW w:w="2032" w:type="dxa"/>
            <w:vAlign w:val="center"/>
          </w:tcPr>
          <w:p w14:paraId="2C829D67" w14:textId="77777777"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p>
        </w:tc>
      </w:tr>
      <w:tr w:rsidR="00250BE8" w:rsidRPr="003E1F85" w14:paraId="0BC37477" w14:textId="77777777" w:rsidTr="0079589B">
        <w:tc>
          <w:tcPr>
            <w:tcW w:w="3256" w:type="dxa"/>
            <w:vAlign w:val="center"/>
          </w:tcPr>
          <w:p w14:paraId="29CC299C" w14:textId="77777777" w:rsidR="00250BE8" w:rsidRPr="0079589B" w:rsidRDefault="00250BE8" w:rsidP="0079589B">
            <w:pPr>
              <w:tabs>
                <w:tab w:val="left" w:pos="2860"/>
              </w:tabs>
              <w:spacing w:line="276" w:lineRule="auto"/>
              <w:jc w:val="center"/>
              <w:rPr>
                <w:rFonts w:ascii="Helvetica" w:hAnsi="Helvetica" w:cs="Times New Roman"/>
                <w:sz w:val="24"/>
                <w:szCs w:val="24"/>
                <w:lang w:val="en-GB"/>
              </w:rPr>
            </w:pPr>
            <w:r w:rsidRPr="0079589B">
              <w:rPr>
                <w:rFonts w:ascii="Helvetica" w:hAnsi="Helvetica" w:cs="Times New Roman"/>
                <w:sz w:val="24"/>
                <w:szCs w:val="24"/>
                <w:lang w:val="en-GB"/>
              </w:rPr>
              <w:t>Group (control = 0, NF1 = 1)</w:t>
            </w:r>
          </w:p>
        </w:tc>
        <w:tc>
          <w:tcPr>
            <w:tcW w:w="2031" w:type="dxa"/>
            <w:vAlign w:val="center"/>
          </w:tcPr>
          <w:p w14:paraId="1865031E" w14:textId="38E57C63"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9</w:t>
            </w:r>
            <w:r w:rsidR="003C57CE">
              <w:rPr>
                <w:rFonts w:ascii="Times New Roman" w:hAnsi="Times New Roman" w:cs="Times New Roman"/>
                <w:sz w:val="24"/>
                <w:szCs w:val="24"/>
                <w:lang w:val="en-GB"/>
              </w:rPr>
              <w:t>4.11</w:t>
            </w:r>
          </w:p>
        </w:tc>
        <w:tc>
          <w:tcPr>
            <w:tcW w:w="2031" w:type="dxa"/>
            <w:vAlign w:val="center"/>
          </w:tcPr>
          <w:p w14:paraId="76354746" w14:textId="0056BDCC"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w:t>
            </w:r>
            <w:r w:rsidRPr="00D15D43">
              <w:rPr>
                <w:rFonts w:ascii="Times New Roman" w:hAnsi="Times New Roman" w:cs="Times New Roman"/>
                <w:sz w:val="24"/>
                <w:szCs w:val="24"/>
                <w:lang w:val="en-GB"/>
              </w:rPr>
              <w:t>7</w:t>
            </w:r>
            <w:r w:rsidR="003C57CE">
              <w:rPr>
                <w:rFonts w:ascii="Times New Roman" w:hAnsi="Times New Roman" w:cs="Times New Roman"/>
                <w:sz w:val="24"/>
                <w:szCs w:val="24"/>
                <w:lang w:val="en-GB"/>
              </w:rPr>
              <w:t>2.40</w:t>
            </w:r>
            <w:r w:rsidRPr="00D15D4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to </w:t>
            </w:r>
            <w:r w:rsidRPr="00D15D43">
              <w:rPr>
                <w:rFonts w:ascii="Times New Roman" w:hAnsi="Times New Roman" w:cs="Times New Roman"/>
                <w:sz w:val="24"/>
                <w:szCs w:val="24"/>
                <w:lang w:val="en-GB"/>
              </w:rPr>
              <w:t>115.</w:t>
            </w:r>
            <w:r w:rsidR="003C57CE">
              <w:rPr>
                <w:rFonts w:ascii="Times New Roman" w:hAnsi="Times New Roman" w:cs="Times New Roman"/>
                <w:sz w:val="24"/>
                <w:szCs w:val="24"/>
                <w:lang w:val="en-GB"/>
              </w:rPr>
              <w:t>81</w:t>
            </w:r>
            <w:r>
              <w:rPr>
                <w:rFonts w:ascii="Times New Roman" w:hAnsi="Times New Roman" w:cs="Times New Roman"/>
                <w:sz w:val="24"/>
                <w:szCs w:val="24"/>
                <w:lang w:val="en-GB"/>
              </w:rPr>
              <w:t>]</w:t>
            </w:r>
          </w:p>
        </w:tc>
        <w:tc>
          <w:tcPr>
            <w:tcW w:w="2032" w:type="dxa"/>
            <w:vAlign w:val="center"/>
          </w:tcPr>
          <w:p w14:paraId="74FC3D2A" w14:textId="0E8135BF" w:rsidR="00250BE8" w:rsidRPr="003E1F85" w:rsidRDefault="00250BE8" w:rsidP="006D3768">
            <w:pPr>
              <w:tabs>
                <w:tab w:val="left" w:pos="2860"/>
              </w:tabs>
              <w:spacing w:line="276"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&lt;0.01</w:t>
            </w:r>
            <w:r w:rsidR="007300EE" w:rsidRPr="007300EE">
              <w:rPr>
                <w:rFonts w:ascii="Times New Roman" w:hAnsi="Times New Roman" w:cs="Times New Roman"/>
                <w:sz w:val="24"/>
                <w:szCs w:val="24"/>
                <w:vertAlign w:val="superscript"/>
                <w:lang w:val="en-GB"/>
              </w:rPr>
              <w:t>††</w:t>
            </w:r>
          </w:p>
        </w:tc>
      </w:tr>
      <w:tr w:rsidR="00250BE8" w:rsidRPr="003E1F85" w14:paraId="6FAA459D" w14:textId="77777777" w:rsidTr="00295433">
        <w:tc>
          <w:tcPr>
            <w:tcW w:w="9350" w:type="dxa"/>
            <w:gridSpan w:val="4"/>
          </w:tcPr>
          <w:p w14:paraId="3C0F8C3A" w14:textId="53A70B4B" w:rsidR="002647D6" w:rsidRDefault="007300EE" w:rsidP="0079589B">
            <w:pPr>
              <w:tabs>
                <w:tab w:val="left" w:pos="2860"/>
              </w:tabs>
              <w:spacing w:before="120" w:after="120"/>
              <w:rPr>
                <w:rFonts w:ascii="Times New Roman" w:eastAsia="Times New Roman" w:hAnsi="Times New Roman" w:cs="Times New Roman"/>
                <w:sz w:val="24"/>
                <w:szCs w:val="24"/>
              </w:rPr>
            </w:pPr>
            <w:r w:rsidRPr="006D3768">
              <w:rPr>
                <w:rFonts w:ascii="Times New Roman" w:hAnsi="Times New Roman" w:cs="Times New Roman"/>
                <w:sz w:val="24"/>
                <w:szCs w:val="24"/>
                <w:vertAlign w:val="superscript"/>
                <w:lang w:val="en-GB"/>
              </w:rPr>
              <w:t>†</w:t>
            </w:r>
            <w:r w:rsidR="002647D6">
              <w:rPr>
                <w:rFonts w:ascii="Times New Roman" w:eastAsia="Times New Roman" w:hAnsi="Times New Roman" w:cs="Times New Roman"/>
                <w:sz w:val="24"/>
                <w:szCs w:val="24"/>
              </w:rPr>
              <w:t xml:space="preserve"> p value obtained by ANOVA comparing regression model estimating effect of age and sex on grey matter volume to regression model estimating effect of age, sex and NF1 status on dependent variable.</w:t>
            </w:r>
          </w:p>
          <w:p w14:paraId="3BCE2D3D" w14:textId="01BF4331" w:rsidR="00CB40CB" w:rsidRPr="00CB40CB" w:rsidRDefault="007300EE" w:rsidP="0079589B">
            <w:pPr>
              <w:tabs>
                <w:tab w:val="left" w:pos="2860"/>
              </w:tabs>
              <w:spacing w:before="120" w:after="120"/>
              <w:rPr>
                <w:rFonts w:ascii="Times New Roman" w:eastAsia="Times New Roman" w:hAnsi="Times New Roman" w:cs="Times New Roman"/>
                <w:sz w:val="24"/>
                <w:szCs w:val="24"/>
              </w:rPr>
            </w:pPr>
            <w:r w:rsidRPr="006D3768">
              <w:rPr>
                <w:rFonts w:ascii="Times New Roman" w:hAnsi="Times New Roman" w:cs="Times New Roman"/>
                <w:sz w:val="24"/>
                <w:szCs w:val="24"/>
                <w:vertAlign w:val="superscript"/>
                <w:lang w:val="en-GB"/>
              </w:rPr>
              <w:t>††</w:t>
            </w:r>
            <w:r w:rsidR="002647D6">
              <w:rPr>
                <w:rFonts w:eastAsia="Times New Roman"/>
              </w:rPr>
              <w:t xml:space="preserve"> </w:t>
            </w:r>
            <w:r w:rsidR="002647D6">
              <w:rPr>
                <w:rFonts w:ascii="Times New Roman" w:eastAsia="Times New Roman" w:hAnsi="Times New Roman" w:cs="Times New Roman"/>
                <w:sz w:val="24"/>
                <w:szCs w:val="24"/>
              </w:rPr>
              <w:t>p value obtained by ANOVA comparing regression model estimating effect of sex on dependent variable (total brain volume or white matter volume) to regression model estimating effect of sex and NF1 status on dependent variable.</w:t>
            </w:r>
          </w:p>
        </w:tc>
      </w:tr>
    </w:tbl>
    <w:p w14:paraId="723D8AAC" w14:textId="77777777" w:rsidR="00250BE8" w:rsidRPr="003E1F85" w:rsidRDefault="00250BE8" w:rsidP="00250BE8">
      <w:pPr>
        <w:spacing w:line="276" w:lineRule="auto"/>
        <w:rPr>
          <w:rFonts w:ascii="Times New Roman" w:hAnsi="Times New Roman" w:cs="Times New Roman"/>
          <w:sz w:val="24"/>
          <w:szCs w:val="24"/>
        </w:rPr>
      </w:pPr>
    </w:p>
    <w:p w14:paraId="1870F68C" w14:textId="77777777" w:rsidR="0016429B" w:rsidRDefault="0016429B"/>
    <w:sectPr w:rsidR="001642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BE8"/>
    <w:rsid w:val="0002344B"/>
    <w:rsid w:val="00055C22"/>
    <w:rsid w:val="0016429B"/>
    <w:rsid w:val="00250BE8"/>
    <w:rsid w:val="002647D6"/>
    <w:rsid w:val="003C57CE"/>
    <w:rsid w:val="004A2733"/>
    <w:rsid w:val="00565F7A"/>
    <w:rsid w:val="006D3768"/>
    <w:rsid w:val="007300EE"/>
    <w:rsid w:val="0079589B"/>
    <w:rsid w:val="00AA0A8B"/>
    <w:rsid w:val="00B81EFC"/>
    <w:rsid w:val="00CB40C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99DD9"/>
  <w15:chartTrackingRefBased/>
  <w15:docId w15:val="{42A336AF-A979-440E-864C-01B37960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1" w:unhideWhenUsed="1" w:qFormat="1"/>
    <w:lsdException w:name="toc 3" w:uiPriority="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BE8"/>
  </w:style>
  <w:style w:type="paragraph" w:styleId="Heading1">
    <w:name w:val="heading 1"/>
    <w:basedOn w:val="Normal"/>
    <w:next w:val="Normal"/>
    <w:link w:val="Heading1Char"/>
    <w:uiPriority w:val="9"/>
    <w:qFormat/>
    <w:rsid w:val="00055C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55C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55C22"/>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55C22"/>
    <w:rPr>
      <w:rFonts w:ascii="Calibri" w:hAnsi="Calibri"/>
      <w:noProof/>
    </w:rPr>
  </w:style>
  <w:style w:type="paragraph" w:customStyle="1" w:styleId="EndNoteBibliography">
    <w:name w:val="EndNote Bibliography"/>
    <w:basedOn w:val="Normal"/>
    <w:link w:val="EndNoteBibliographyChar"/>
    <w:rsid w:val="00055C2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055C22"/>
    <w:rPr>
      <w:rFonts w:ascii="Calibri" w:hAnsi="Calibri"/>
      <w:noProof/>
    </w:rPr>
  </w:style>
  <w:style w:type="paragraph" w:customStyle="1" w:styleId="Style1">
    <w:name w:val="Style1"/>
    <w:basedOn w:val="Heading1"/>
    <w:link w:val="Style1Char"/>
    <w:qFormat/>
    <w:rsid w:val="00055C22"/>
    <w:pPr>
      <w:spacing w:line="480" w:lineRule="auto"/>
    </w:pPr>
    <w:rPr>
      <w:rFonts w:ascii="Times New Roman" w:hAnsi="Times New Roman" w:cs="Times New Roman"/>
      <w:b/>
      <w:bCs/>
      <w:color w:val="000000" w:themeColor="text1"/>
      <w:sz w:val="28"/>
      <w:szCs w:val="28"/>
    </w:rPr>
  </w:style>
  <w:style w:type="character" w:customStyle="1" w:styleId="Style1Char">
    <w:name w:val="Style1 Char"/>
    <w:basedOn w:val="Heading1Char"/>
    <w:link w:val="Style1"/>
    <w:rsid w:val="00055C22"/>
    <w:rPr>
      <w:rFonts w:ascii="Times New Roman" w:eastAsiaTheme="majorEastAsia" w:hAnsi="Times New Roman" w:cs="Times New Roman"/>
      <w:b/>
      <w:bCs/>
      <w:color w:val="000000" w:themeColor="text1"/>
      <w:sz w:val="28"/>
      <w:szCs w:val="28"/>
    </w:rPr>
  </w:style>
  <w:style w:type="character" w:customStyle="1" w:styleId="Heading1Char">
    <w:name w:val="Heading 1 Char"/>
    <w:basedOn w:val="DefaultParagraphFont"/>
    <w:link w:val="Heading1"/>
    <w:uiPriority w:val="9"/>
    <w:rsid w:val="00055C22"/>
    <w:rPr>
      <w:rFonts w:asciiTheme="majorHAnsi" w:eastAsiaTheme="majorEastAsia" w:hAnsiTheme="majorHAnsi" w:cstheme="majorBidi"/>
      <w:color w:val="2F5496" w:themeColor="accent1" w:themeShade="BF"/>
      <w:sz w:val="32"/>
      <w:szCs w:val="32"/>
    </w:rPr>
  </w:style>
  <w:style w:type="paragraph" w:customStyle="1" w:styleId="Style2">
    <w:name w:val="Style2"/>
    <w:basedOn w:val="Heading2"/>
    <w:link w:val="Style2Char"/>
    <w:qFormat/>
    <w:rsid w:val="00055C22"/>
    <w:pPr>
      <w:spacing w:line="480" w:lineRule="auto"/>
    </w:pPr>
    <w:rPr>
      <w:rFonts w:ascii="Times New Roman" w:hAnsi="Times New Roman" w:cs="Times New Roman"/>
      <w:b/>
      <w:bCs/>
      <w:color w:val="000000" w:themeColor="text1"/>
      <w:sz w:val="24"/>
      <w:szCs w:val="24"/>
    </w:rPr>
  </w:style>
  <w:style w:type="character" w:customStyle="1" w:styleId="Style2Char">
    <w:name w:val="Style2 Char"/>
    <w:basedOn w:val="Heading2Char"/>
    <w:link w:val="Style2"/>
    <w:rsid w:val="00055C22"/>
    <w:rPr>
      <w:rFonts w:ascii="Times New Roman" w:eastAsiaTheme="majorEastAsia" w:hAnsi="Times New Roman" w:cs="Times New Roman"/>
      <w:b/>
      <w:bCs/>
      <w:color w:val="000000" w:themeColor="text1"/>
      <w:sz w:val="24"/>
      <w:szCs w:val="24"/>
    </w:rPr>
  </w:style>
  <w:style w:type="character" w:customStyle="1" w:styleId="Heading2Char">
    <w:name w:val="Heading 2 Char"/>
    <w:basedOn w:val="DefaultParagraphFont"/>
    <w:link w:val="Heading2"/>
    <w:uiPriority w:val="9"/>
    <w:semiHidden/>
    <w:rsid w:val="00055C22"/>
    <w:rPr>
      <w:rFonts w:asciiTheme="majorHAnsi" w:eastAsiaTheme="majorEastAsia" w:hAnsiTheme="majorHAnsi" w:cstheme="majorBidi"/>
      <w:color w:val="2F5496" w:themeColor="accent1" w:themeShade="BF"/>
      <w:sz w:val="26"/>
      <w:szCs w:val="26"/>
    </w:rPr>
  </w:style>
  <w:style w:type="paragraph" w:customStyle="1" w:styleId="Style3">
    <w:name w:val="Style3"/>
    <w:basedOn w:val="TOCHeading"/>
    <w:qFormat/>
    <w:rsid w:val="00055C22"/>
    <w:pPr>
      <w:spacing w:line="480" w:lineRule="auto"/>
    </w:pPr>
    <w:rPr>
      <w:rFonts w:ascii="Times New Roman" w:hAnsi="Times New Roman"/>
      <w:b/>
      <w:color w:val="000000" w:themeColor="text1"/>
    </w:rPr>
  </w:style>
  <w:style w:type="paragraph" w:styleId="TOCHeading">
    <w:name w:val="TOC Heading"/>
    <w:basedOn w:val="Heading1"/>
    <w:next w:val="Normal"/>
    <w:uiPriority w:val="39"/>
    <w:unhideWhenUsed/>
    <w:qFormat/>
    <w:rsid w:val="00055C22"/>
    <w:pPr>
      <w:outlineLvl w:val="9"/>
    </w:pPr>
    <w:rPr>
      <w:lang w:val="en-US" w:eastAsia="en-US"/>
    </w:rPr>
  </w:style>
  <w:style w:type="paragraph" w:styleId="TOC1">
    <w:name w:val="toc 1"/>
    <w:basedOn w:val="Normal"/>
    <w:next w:val="Normal"/>
    <w:autoRedefine/>
    <w:qFormat/>
    <w:rsid w:val="00055C22"/>
    <w:pPr>
      <w:spacing w:before="120" w:after="120" w:line="480" w:lineRule="auto"/>
    </w:pPr>
    <w:rPr>
      <w:rFonts w:ascii="Times New Roman" w:hAnsi="Times New Roman"/>
      <w:b/>
      <w:color w:val="000000" w:themeColor="text1"/>
      <w:sz w:val="28"/>
    </w:rPr>
  </w:style>
  <w:style w:type="paragraph" w:styleId="TOC2">
    <w:name w:val="toc 2"/>
    <w:basedOn w:val="Normal"/>
    <w:next w:val="Normal"/>
    <w:autoRedefine/>
    <w:uiPriority w:val="1"/>
    <w:qFormat/>
    <w:rsid w:val="00055C22"/>
    <w:pPr>
      <w:spacing w:after="0" w:line="480" w:lineRule="auto"/>
      <w:ind w:left="220"/>
    </w:pPr>
    <w:rPr>
      <w:rFonts w:ascii="Times New Roman" w:hAnsi="Times New Roman"/>
      <w:b/>
      <w:sz w:val="24"/>
    </w:rPr>
  </w:style>
  <w:style w:type="paragraph" w:styleId="CommentText">
    <w:name w:val="annotation text"/>
    <w:basedOn w:val="Normal"/>
    <w:link w:val="CommentTextChar"/>
    <w:uiPriority w:val="99"/>
    <w:unhideWhenUsed/>
    <w:rsid w:val="00055C22"/>
    <w:pPr>
      <w:spacing w:line="240" w:lineRule="auto"/>
    </w:pPr>
    <w:rPr>
      <w:sz w:val="24"/>
      <w:szCs w:val="24"/>
    </w:rPr>
  </w:style>
  <w:style w:type="character" w:customStyle="1" w:styleId="CommentTextChar">
    <w:name w:val="Comment Text Char"/>
    <w:basedOn w:val="DefaultParagraphFont"/>
    <w:link w:val="CommentText"/>
    <w:uiPriority w:val="99"/>
    <w:rsid w:val="00055C22"/>
    <w:rPr>
      <w:sz w:val="24"/>
      <w:szCs w:val="24"/>
    </w:rPr>
  </w:style>
  <w:style w:type="paragraph" w:styleId="Header">
    <w:name w:val="header"/>
    <w:basedOn w:val="Normal"/>
    <w:link w:val="HeaderChar"/>
    <w:uiPriority w:val="99"/>
    <w:unhideWhenUsed/>
    <w:rsid w:val="00055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C22"/>
  </w:style>
  <w:style w:type="paragraph" w:styleId="Footer">
    <w:name w:val="footer"/>
    <w:basedOn w:val="Normal"/>
    <w:link w:val="FooterChar"/>
    <w:uiPriority w:val="99"/>
    <w:unhideWhenUsed/>
    <w:rsid w:val="00055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C22"/>
  </w:style>
  <w:style w:type="character" w:styleId="CommentReference">
    <w:name w:val="annotation reference"/>
    <w:basedOn w:val="DefaultParagraphFont"/>
    <w:uiPriority w:val="99"/>
    <w:semiHidden/>
    <w:unhideWhenUsed/>
    <w:rsid w:val="00055C22"/>
    <w:rPr>
      <w:sz w:val="18"/>
      <w:szCs w:val="18"/>
    </w:rPr>
  </w:style>
  <w:style w:type="character" w:styleId="Hyperlink">
    <w:name w:val="Hyperlink"/>
    <w:basedOn w:val="DefaultParagraphFont"/>
    <w:uiPriority w:val="99"/>
    <w:unhideWhenUsed/>
    <w:rsid w:val="00055C22"/>
    <w:rPr>
      <w:color w:val="0563C1" w:themeColor="hyperlink"/>
      <w:u w:val="single"/>
    </w:rPr>
  </w:style>
  <w:style w:type="paragraph" w:styleId="BalloonText">
    <w:name w:val="Balloon Text"/>
    <w:basedOn w:val="Normal"/>
    <w:link w:val="BalloonTextChar"/>
    <w:uiPriority w:val="99"/>
    <w:semiHidden/>
    <w:unhideWhenUsed/>
    <w:rsid w:val="00055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C22"/>
    <w:rPr>
      <w:rFonts w:ascii="Segoe UI" w:hAnsi="Segoe UI" w:cs="Segoe UI"/>
      <w:sz w:val="18"/>
      <w:szCs w:val="18"/>
    </w:rPr>
  </w:style>
  <w:style w:type="paragraph" w:styleId="ListParagraph">
    <w:name w:val="List Paragraph"/>
    <w:basedOn w:val="Normal"/>
    <w:uiPriority w:val="34"/>
    <w:qFormat/>
    <w:rsid w:val="00055C22"/>
    <w:pPr>
      <w:ind w:left="720"/>
      <w:contextualSpacing/>
    </w:pPr>
  </w:style>
  <w:style w:type="table" w:styleId="TableGrid">
    <w:name w:val="Table Grid"/>
    <w:basedOn w:val="TableNormal"/>
    <w:uiPriority w:val="39"/>
    <w:rsid w:val="00250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Alice Wang</dc:creator>
  <cp:keywords/>
  <dc:description/>
  <cp:lastModifiedBy>Jan Friedman</cp:lastModifiedBy>
  <cp:revision>8</cp:revision>
  <dcterms:created xsi:type="dcterms:W3CDTF">2022-01-05T02:38:00Z</dcterms:created>
  <dcterms:modified xsi:type="dcterms:W3CDTF">2022-01-05T18:45:00Z</dcterms:modified>
</cp:coreProperties>
</file>