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C90B4" w14:textId="48F84230" w:rsidR="009A749C" w:rsidRDefault="009A749C" w:rsidP="009A74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63339925"/>
      <w:bookmarkStart w:id="1" w:name="_Toc63935711"/>
      <w:r>
        <w:rPr>
          <w:rFonts w:ascii="Times New Roman" w:hAnsi="Times New Roman" w:cs="Times New Roman"/>
          <w:b/>
          <w:sz w:val="24"/>
          <w:szCs w:val="24"/>
        </w:rPr>
        <w:t>Additional file 3</w:t>
      </w:r>
    </w:p>
    <w:p w14:paraId="770FF863" w14:textId="77777777" w:rsidR="009A749C" w:rsidRDefault="009A749C" w:rsidP="009A74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91581A" w14:textId="624D587B" w:rsidR="009A749C" w:rsidRDefault="009A749C" w:rsidP="009A74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46EC">
        <w:rPr>
          <w:rFonts w:ascii="Times New Roman" w:hAnsi="Times New Roman" w:cs="Times New Roman"/>
          <w:b/>
          <w:sz w:val="24"/>
          <w:szCs w:val="24"/>
        </w:rPr>
        <w:t>Analysis Sample</w:t>
      </w:r>
      <w:bookmarkEnd w:id="0"/>
      <w:bookmarkEnd w:id="1"/>
      <w:r w:rsidRPr="00BF46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from the Survey</w:t>
      </w:r>
    </w:p>
    <w:p w14:paraId="4C484DEF" w14:textId="77777777" w:rsidR="00095FAE" w:rsidRPr="00BF46EC" w:rsidRDefault="00095FAE" w:rsidP="009A74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dTable1Light"/>
        <w:tblW w:w="4959" w:type="pct"/>
        <w:tblLook w:val="04A0" w:firstRow="1" w:lastRow="0" w:firstColumn="1" w:lastColumn="0" w:noHBand="0" w:noVBand="1"/>
      </w:tblPr>
      <w:tblGrid>
        <w:gridCol w:w="5437"/>
        <w:gridCol w:w="1310"/>
        <w:gridCol w:w="1110"/>
        <w:gridCol w:w="1416"/>
      </w:tblGrid>
      <w:tr w:rsidR="009A749C" w:rsidRPr="00BF46EC" w14:paraId="5B19D0EF" w14:textId="77777777" w:rsidTr="009A74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46ED9C9C" w14:textId="77777777" w:rsidR="009A749C" w:rsidRPr="009A749C" w:rsidRDefault="009A749C" w:rsidP="00BE4E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A749C">
              <w:rPr>
                <w:rFonts w:ascii="Times New Roman" w:hAnsi="Times New Roman" w:cs="Times New Roman"/>
                <w:sz w:val="24"/>
                <w:szCs w:val="24"/>
              </w:rPr>
              <w:t>Which of the following best describes you (the person who is responding to the survey)?</w:t>
            </w:r>
          </w:p>
        </w:tc>
        <w:tc>
          <w:tcPr>
            <w:tcW w:w="727" w:type="pct"/>
            <w:shd w:val="clear" w:color="auto" w:fill="auto"/>
            <w:vAlign w:val="center"/>
            <w:hideMark/>
          </w:tcPr>
          <w:p w14:paraId="249DEB3C" w14:textId="77777777" w:rsidR="009A749C" w:rsidRPr="009A749C" w:rsidRDefault="009A749C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C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631" w:type="pct"/>
            <w:shd w:val="clear" w:color="auto" w:fill="auto"/>
            <w:vAlign w:val="center"/>
            <w:hideMark/>
          </w:tcPr>
          <w:p w14:paraId="5956191D" w14:textId="77777777" w:rsidR="009A749C" w:rsidRPr="009A749C" w:rsidRDefault="009A749C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C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570E4FD7" w14:textId="77777777" w:rsidR="009A749C" w:rsidRPr="009A749C" w:rsidRDefault="009A749C" w:rsidP="00BE4E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749C">
              <w:rPr>
                <w:rFonts w:ascii="Times New Roman" w:hAnsi="Times New Roman" w:cs="Times New Roman"/>
                <w:sz w:val="24"/>
                <w:szCs w:val="24"/>
              </w:rPr>
              <w:t>Cumulative</w:t>
            </w:r>
          </w:p>
        </w:tc>
      </w:tr>
      <w:tr w:rsidR="009A749C" w:rsidRPr="00BF46EC" w14:paraId="2F3ED227" w14:textId="77777777" w:rsidTr="009A749C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087134E6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A person living with a rare disease</w:t>
            </w:r>
          </w:p>
        </w:tc>
        <w:tc>
          <w:tcPr>
            <w:tcW w:w="727" w:type="pct"/>
            <w:shd w:val="clear" w:color="auto" w:fill="auto"/>
            <w:vAlign w:val="center"/>
          </w:tcPr>
          <w:p w14:paraId="7A070762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802</w:t>
            </w:r>
          </w:p>
        </w:tc>
        <w:tc>
          <w:tcPr>
            <w:tcW w:w="631" w:type="pct"/>
            <w:shd w:val="clear" w:color="auto" w:fill="auto"/>
            <w:vAlign w:val="center"/>
          </w:tcPr>
          <w:p w14:paraId="7AB344C4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56.9</w:t>
            </w:r>
          </w:p>
        </w:tc>
        <w:tc>
          <w:tcPr>
            <w:tcW w:w="684" w:type="pct"/>
            <w:shd w:val="clear" w:color="auto" w:fill="auto"/>
            <w:vAlign w:val="center"/>
          </w:tcPr>
          <w:p w14:paraId="4A62114F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56.9</w:t>
            </w:r>
          </w:p>
        </w:tc>
      </w:tr>
      <w:tr w:rsidR="009A749C" w:rsidRPr="00BF46EC" w14:paraId="6654AC0E" w14:textId="77777777" w:rsidTr="009A74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1810DC77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A family caregiver for someone who has a rare disease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59E680D8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572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7AE9C079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40.6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7489D246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97.5</w:t>
            </w:r>
          </w:p>
        </w:tc>
      </w:tr>
      <w:tr w:rsidR="009A749C" w:rsidRPr="00BF46EC" w14:paraId="223067C8" w14:textId="77777777" w:rsidTr="009A749C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59599330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A paid caregiver for someone who has a rare disease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5C708D2D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64E4D109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0.1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3934305E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97.6</w:t>
            </w:r>
          </w:p>
        </w:tc>
      </w:tr>
      <w:tr w:rsidR="009A749C" w:rsidRPr="00BF46EC" w14:paraId="6F23CC7F" w14:textId="77777777" w:rsidTr="009A749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360A3122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A family member of someone who has a rare disease, but not a direct caregiver (e.g., family member who is not responsible for organizing/providing day-to-day care)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400BB826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1CA458A2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7E8F59F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99.1</w:t>
            </w:r>
          </w:p>
        </w:tc>
      </w:tr>
      <w:tr w:rsidR="009A749C" w:rsidRPr="00BF46EC" w14:paraId="16F84973" w14:textId="77777777" w:rsidTr="009A749C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4B690804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A close friend to someone who has a rare disease, but not a caregiver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1765603D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2729D562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AEBE68C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99.3</w:t>
            </w:r>
          </w:p>
        </w:tc>
      </w:tr>
      <w:tr w:rsidR="009A749C" w:rsidRPr="00BF46EC" w14:paraId="43D6B540" w14:textId="77777777" w:rsidTr="009A749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4E268A48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Sub-total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3793CD44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1,399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3C366CC4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99.3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0EF7647C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99.3</w:t>
            </w:r>
          </w:p>
        </w:tc>
      </w:tr>
      <w:tr w:rsidR="009A749C" w:rsidRPr="00BF46EC" w14:paraId="02E38430" w14:textId="77777777" w:rsidTr="009A749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1EF427AD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>Do not have a rare disease and do not know anyone with a rare disease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17A2E002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5E785D21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0.7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4A99A1DD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100.0</w:t>
            </w:r>
          </w:p>
        </w:tc>
      </w:tr>
      <w:tr w:rsidR="009A749C" w:rsidRPr="00BF46EC" w14:paraId="54B4D226" w14:textId="77777777" w:rsidTr="009A749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8" w:type="pct"/>
            <w:shd w:val="clear" w:color="auto" w:fill="auto"/>
            <w:vAlign w:val="center"/>
          </w:tcPr>
          <w:p w14:paraId="6D52E44D" w14:textId="77777777" w:rsidR="009A749C" w:rsidRPr="00BF46EC" w:rsidRDefault="009A749C" w:rsidP="00BE4E9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F46E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Total number of respondents </w:t>
            </w:r>
          </w:p>
        </w:tc>
        <w:tc>
          <w:tcPr>
            <w:tcW w:w="727" w:type="pct"/>
            <w:shd w:val="clear" w:color="auto" w:fill="auto"/>
            <w:noWrap/>
            <w:vAlign w:val="center"/>
          </w:tcPr>
          <w:p w14:paraId="200D4707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1,409</w:t>
            </w:r>
          </w:p>
        </w:tc>
        <w:tc>
          <w:tcPr>
            <w:tcW w:w="631" w:type="pct"/>
            <w:shd w:val="clear" w:color="auto" w:fill="auto"/>
            <w:noWrap/>
            <w:vAlign w:val="center"/>
          </w:tcPr>
          <w:p w14:paraId="386A950F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84" w:type="pct"/>
            <w:shd w:val="clear" w:color="auto" w:fill="auto"/>
            <w:noWrap/>
            <w:vAlign w:val="center"/>
          </w:tcPr>
          <w:p w14:paraId="6BE53F28" w14:textId="77777777" w:rsidR="009A749C" w:rsidRPr="00BF46EC" w:rsidRDefault="009A749C" w:rsidP="00BE4E9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F46EC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37EED5F2" w14:textId="77777777" w:rsidR="009A749C" w:rsidRPr="00BF46EC" w:rsidRDefault="009A749C" w:rsidP="009A749C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BF46EC">
        <w:rPr>
          <w:rFonts w:ascii="Times New Roman" w:hAnsi="Times New Roman" w:cs="Times New Roman"/>
          <w:color w:val="auto"/>
          <w:sz w:val="24"/>
          <w:szCs w:val="24"/>
        </w:rPr>
        <w:t xml:space="preserve">Source: Primary data collected through the </w:t>
      </w:r>
      <w:r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BF46EC">
        <w:rPr>
          <w:rFonts w:ascii="Times New Roman" w:hAnsi="Times New Roman" w:cs="Times New Roman"/>
          <w:color w:val="auto"/>
          <w:sz w:val="24"/>
          <w:szCs w:val="24"/>
        </w:rPr>
        <w:t>urvey.</w:t>
      </w:r>
    </w:p>
    <w:p w14:paraId="22A5C514" w14:textId="0975708E" w:rsidR="00C04F4C" w:rsidRPr="009A749C" w:rsidRDefault="00095FAE">
      <w:pPr>
        <w:rPr>
          <w:rFonts w:ascii="Times New Roman" w:hAnsi="Times New Roman" w:cs="Times New Roman"/>
          <w:b/>
          <w:sz w:val="24"/>
          <w:szCs w:val="24"/>
        </w:rPr>
      </w:pPr>
    </w:p>
    <w:sectPr w:rsidR="00C04F4C" w:rsidRPr="009A74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-Regular">
    <w:altName w:val="Times New Roman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9C"/>
    <w:rsid w:val="00095FAE"/>
    <w:rsid w:val="004E0799"/>
    <w:rsid w:val="00644794"/>
    <w:rsid w:val="009A749C"/>
    <w:rsid w:val="00D075B7"/>
    <w:rsid w:val="00DC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1D0A"/>
  <w15:chartTrackingRefBased/>
  <w15:docId w15:val="{F787FEAD-B238-4260-BF31-0266EA3A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ELF_Source"/>
    <w:basedOn w:val="Normal"/>
    <w:next w:val="Normal"/>
    <w:uiPriority w:val="35"/>
    <w:unhideWhenUsed/>
    <w:qFormat/>
    <w:rsid w:val="009A749C"/>
    <w:pPr>
      <w:spacing w:afterLines="120" w:after="288" w:line="276" w:lineRule="auto"/>
    </w:pPr>
    <w:rPr>
      <w:rFonts w:ascii="Europa-Regular" w:eastAsiaTheme="minorEastAsia" w:hAnsi="Europa-Regular"/>
      <w:color w:val="AEAAAA" w:themeColor="background2" w:themeShade="BF"/>
      <w:sz w:val="18"/>
      <w:szCs w:val="18"/>
    </w:rPr>
  </w:style>
  <w:style w:type="table" w:styleId="GridTable1Light">
    <w:name w:val="Grid Table 1 Light"/>
    <w:basedOn w:val="TableNormal"/>
    <w:uiPriority w:val="46"/>
    <w:rsid w:val="009A749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Cintina, Inna</dc:creator>
  <cp:keywords/>
  <dc:description/>
  <cp:lastModifiedBy>Cintina, Inna</cp:lastModifiedBy>
  <cp:revision>2</cp:revision>
  <dcterms:created xsi:type="dcterms:W3CDTF">2021-09-27T22:38:00Z</dcterms:created>
  <dcterms:modified xsi:type="dcterms:W3CDTF">2021-09-27T22:44:00Z</dcterms:modified>
</cp:coreProperties>
</file>