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1FC9" w14:textId="77777777" w:rsidR="000F4DA7" w:rsidRPr="00BF46EC" w:rsidRDefault="000F4DA7" w:rsidP="000F4DA7">
      <w:pPr>
        <w:rPr>
          <w:rFonts w:ascii="Times New Roman" w:hAnsi="Times New Roman" w:cs="Times New Roman"/>
          <w:b/>
          <w:sz w:val="24"/>
          <w:szCs w:val="24"/>
        </w:rPr>
      </w:pPr>
    </w:p>
    <w:p w14:paraId="11A0A347" w14:textId="36235621" w:rsidR="000F4DA7" w:rsidRDefault="000F4DA7" w:rsidP="000F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63339927"/>
      <w:bookmarkStart w:id="1" w:name="_Toc63935713"/>
      <w:r>
        <w:rPr>
          <w:rFonts w:ascii="Times New Roman" w:hAnsi="Times New Roman" w:cs="Times New Roman"/>
          <w:b/>
          <w:sz w:val="24"/>
          <w:szCs w:val="24"/>
        </w:rPr>
        <w:t>Additional file 5</w:t>
      </w:r>
    </w:p>
    <w:p w14:paraId="04ABEFC2" w14:textId="77777777" w:rsidR="000F4DA7" w:rsidRDefault="000F4DA7" w:rsidP="000F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302B" w14:textId="603428DA" w:rsidR="000F4DA7" w:rsidRPr="00BF46EC" w:rsidRDefault="000F4DA7" w:rsidP="000F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Mapping of </w:t>
      </w:r>
      <w:r w:rsidR="00A70F4D">
        <w:rPr>
          <w:rFonts w:ascii="Times New Roman" w:hAnsi="Times New Roman" w:cs="Times New Roman"/>
          <w:b/>
          <w:sz w:val="24"/>
          <w:szCs w:val="24"/>
        </w:rPr>
        <w:t xml:space="preserve">Cost Components, including </w:t>
      </w:r>
      <w:r>
        <w:rPr>
          <w:rFonts w:ascii="Times New Roman" w:hAnsi="Times New Roman" w:cs="Times New Roman"/>
          <w:b/>
          <w:sz w:val="24"/>
          <w:szCs w:val="24"/>
        </w:rPr>
        <w:t>Indirect</w:t>
      </w:r>
      <w:r w:rsidR="00A70F4D">
        <w:rPr>
          <w:rFonts w:ascii="Times New Roman" w:hAnsi="Times New Roman" w:cs="Times New Roman"/>
          <w:b/>
          <w:sz w:val="24"/>
          <w:szCs w:val="24"/>
        </w:rPr>
        <w:t xml:space="preserve"> Cost,</w:t>
      </w:r>
      <w:r>
        <w:rPr>
          <w:rFonts w:ascii="Times New Roman" w:hAnsi="Times New Roman" w:cs="Times New Roman"/>
          <w:b/>
          <w:sz w:val="24"/>
          <w:szCs w:val="24"/>
        </w:rPr>
        <w:t xml:space="preserve"> Non-Medical</w:t>
      </w:r>
      <w:r w:rsidR="00A70F4D">
        <w:rPr>
          <w:rFonts w:ascii="Times New Roman" w:hAnsi="Times New Roman" w:cs="Times New Roman"/>
          <w:b/>
          <w:sz w:val="24"/>
          <w:szCs w:val="24"/>
        </w:rPr>
        <w:t xml:space="preserve"> Cost, and Healthcare Costs Not Covered by Insurance,</w:t>
      </w:r>
      <w:r>
        <w:rPr>
          <w:rFonts w:ascii="Times New Roman" w:hAnsi="Times New Roman" w:cs="Times New Roman"/>
          <w:b/>
          <w:sz w:val="24"/>
          <w:szCs w:val="24"/>
        </w:rPr>
        <w:t xml:space="preserve"> to Disease Group (DG) </w:t>
      </w:r>
    </w:p>
    <w:tbl>
      <w:tblPr>
        <w:tblStyle w:val="GridTable1Light"/>
        <w:tblW w:w="9265" w:type="dxa"/>
        <w:tblLook w:val="04A0" w:firstRow="1" w:lastRow="0" w:firstColumn="1" w:lastColumn="0" w:noHBand="0" w:noVBand="1"/>
      </w:tblPr>
      <w:tblGrid>
        <w:gridCol w:w="2875"/>
        <w:gridCol w:w="3150"/>
        <w:gridCol w:w="3240"/>
      </w:tblGrid>
      <w:tr w:rsidR="000F4DA7" w:rsidRPr="000F4DA7" w14:paraId="07946745" w14:textId="77777777" w:rsidTr="000F4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461BCCC5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90" w:type="dxa"/>
            <w:gridSpan w:val="2"/>
            <w:shd w:val="clear" w:color="auto" w:fill="auto"/>
            <w:noWrap/>
            <w:hideMark/>
          </w:tcPr>
          <w:p w14:paraId="338B71AA" w14:textId="77777777" w:rsidR="000F4DA7" w:rsidRPr="000F4DA7" w:rsidRDefault="000F4DA7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sz w:val="24"/>
                <w:szCs w:val="24"/>
              </w:rPr>
              <w:t>Person with RD</w:t>
            </w:r>
          </w:p>
        </w:tc>
      </w:tr>
      <w:tr w:rsidR="000F4DA7" w:rsidRPr="000F4DA7" w14:paraId="08DF9A74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634A73BE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 w:val="0"/>
                <w:sz w:val="24"/>
                <w:szCs w:val="24"/>
              </w:rPr>
              <w:t>Cost component</w:t>
            </w:r>
          </w:p>
        </w:tc>
        <w:tc>
          <w:tcPr>
            <w:tcW w:w="3150" w:type="dxa"/>
            <w:shd w:val="clear" w:color="auto" w:fill="auto"/>
            <w:noWrap/>
            <w:hideMark/>
          </w:tcPr>
          <w:p w14:paraId="3A472A46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&lt;18 (7 disease groups)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572D88A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≥18 (16 disease groups)</w:t>
            </w:r>
          </w:p>
        </w:tc>
      </w:tr>
      <w:tr w:rsidR="000F4DA7" w:rsidRPr="000F4DA7" w14:paraId="785980A7" w14:textId="77777777" w:rsidTr="000F4DA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05350154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Loss due to forced retirement</w:t>
            </w:r>
          </w:p>
        </w:tc>
        <w:tc>
          <w:tcPr>
            <w:tcW w:w="3150" w:type="dxa"/>
            <w:vMerge w:val="restart"/>
            <w:shd w:val="clear" w:color="auto" w:fill="auto"/>
            <w:noWrap/>
            <w:hideMark/>
          </w:tcPr>
          <w:p w14:paraId="5D8094E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NA </w:t>
            </w:r>
          </w:p>
        </w:tc>
        <w:tc>
          <w:tcPr>
            <w:tcW w:w="3240" w:type="dxa"/>
            <w:shd w:val="clear" w:color="auto" w:fill="auto"/>
          </w:tcPr>
          <w:p w14:paraId="28DE6F1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Aggregate 16gr</w:t>
            </w:r>
          </w:p>
        </w:tc>
      </w:tr>
      <w:tr w:rsidR="000F4DA7" w:rsidRPr="000F4DA7" w14:paraId="0EC53BB8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1CA96DB2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  <w:shd w:val="clear" w:color="auto" w:fill="auto"/>
            <w:hideMark/>
          </w:tcPr>
          <w:p w14:paraId="2AE21637" w14:textId="77777777" w:rsidR="000F4DA7" w:rsidRPr="000F4DA7" w:rsidRDefault="000F4DA7" w:rsidP="00BE4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14:paraId="3E7AF99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(N=91)</w:t>
            </w:r>
          </w:p>
        </w:tc>
      </w:tr>
      <w:tr w:rsidR="000F4DA7" w:rsidRPr="000F4DA7" w14:paraId="2178D8B1" w14:textId="77777777" w:rsidTr="000F4DA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3F90C7FA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Absenteeism</w:t>
            </w:r>
          </w:p>
        </w:tc>
        <w:tc>
          <w:tcPr>
            <w:tcW w:w="3150" w:type="dxa"/>
            <w:vMerge w:val="restart"/>
            <w:shd w:val="clear" w:color="auto" w:fill="auto"/>
            <w:noWrap/>
            <w:hideMark/>
          </w:tcPr>
          <w:p w14:paraId="30549C4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240" w:type="dxa"/>
            <w:shd w:val="clear" w:color="auto" w:fill="auto"/>
            <w:noWrap/>
          </w:tcPr>
          <w:p w14:paraId="38FB730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06028D24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341DCF86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  <w:shd w:val="clear" w:color="auto" w:fill="auto"/>
            <w:hideMark/>
          </w:tcPr>
          <w:p w14:paraId="76AF1D9F" w14:textId="77777777" w:rsidR="000F4DA7" w:rsidRPr="000F4DA7" w:rsidRDefault="000F4DA7" w:rsidP="00BE4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14:paraId="371043B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(N=394)</w:t>
            </w:r>
          </w:p>
        </w:tc>
      </w:tr>
      <w:tr w:rsidR="000F4DA7" w:rsidRPr="000F4DA7" w14:paraId="014D04F2" w14:textId="77777777" w:rsidTr="000F4D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2AED4066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Presenteeism</w:t>
            </w:r>
          </w:p>
        </w:tc>
        <w:tc>
          <w:tcPr>
            <w:tcW w:w="3150" w:type="dxa"/>
            <w:vMerge w:val="restart"/>
            <w:shd w:val="clear" w:color="auto" w:fill="auto"/>
            <w:noWrap/>
            <w:hideMark/>
          </w:tcPr>
          <w:p w14:paraId="6ACC43D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NA </w:t>
            </w:r>
          </w:p>
        </w:tc>
        <w:tc>
          <w:tcPr>
            <w:tcW w:w="3240" w:type="dxa"/>
            <w:shd w:val="clear" w:color="auto" w:fill="auto"/>
            <w:noWrap/>
          </w:tcPr>
          <w:p w14:paraId="3954B26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7D4625CE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02C35E22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  <w:shd w:val="clear" w:color="auto" w:fill="auto"/>
            <w:hideMark/>
          </w:tcPr>
          <w:p w14:paraId="1BFEE3E5" w14:textId="77777777" w:rsidR="000F4DA7" w:rsidRPr="000F4DA7" w:rsidRDefault="000F4DA7" w:rsidP="00BE4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</w:tcPr>
          <w:p w14:paraId="1C79873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(N=394)</w:t>
            </w:r>
          </w:p>
        </w:tc>
      </w:tr>
      <w:tr w:rsidR="000F4DA7" w:rsidRPr="000F4DA7" w14:paraId="4E1DBFEA" w14:textId="77777777" w:rsidTr="000F4DA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072554F3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Reduced social productivity</w:t>
            </w:r>
          </w:p>
        </w:tc>
        <w:tc>
          <w:tcPr>
            <w:tcW w:w="3150" w:type="dxa"/>
            <w:shd w:val="clear" w:color="auto" w:fill="auto"/>
            <w:noWrap/>
          </w:tcPr>
          <w:p w14:paraId="3E38A8F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1EB62E5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3FD4B2EC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66583FD5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295C7B0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(N=45)</w:t>
            </w:r>
          </w:p>
        </w:tc>
        <w:tc>
          <w:tcPr>
            <w:tcW w:w="3240" w:type="dxa"/>
            <w:shd w:val="clear" w:color="auto" w:fill="auto"/>
            <w:noWrap/>
          </w:tcPr>
          <w:p w14:paraId="271A87B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(N=721)</w:t>
            </w:r>
          </w:p>
        </w:tc>
      </w:tr>
      <w:tr w:rsidR="000F4DA7" w:rsidRPr="000F4DA7" w14:paraId="58413696" w14:textId="77777777" w:rsidTr="000F4D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5DE0D9DB" w14:textId="5C947CEC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Healthcare </w:t>
            </w:r>
            <w:r w:rsidR="00A70F4D">
              <w:rPr>
                <w:rFonts w:ascii="Times New Roman" w:eastAsia="Times New Roman" w:hAnsi="Times New Roman" w:cs="Times New Roman"/>
                <w:sz w:val="24"/>
                <w:szCs w:val="24"/>
              </w:rPr>
              <w:t>costs</w:t>
            </w: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covered by insurance</w:t>
            </w:r>
          </w:p>
        </w:tc>
        <w:tc>
          <w:tcPr>
            <w:tcW w:w="3150" w:type="dxa"/>
            <w:shd w:val="clear" w:color="auto" w:fill="auto"/>
            <w:noWrap/>
          </w:tcPr>
          <w:p w14:paraId="16128366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5F47958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1430788A" w14:textId="77777777" w:rsidTr="000F4DA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58D7F5B4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FF9D2BA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(N=359)</w:t>
            </w:r>
          </w:p>
        </w:tc>
        <w:tc>
          <w:tcPr>
            <w:tcW w:w="3240" w:type="dxa"/>
            <w:shd w:val="clear" w:color="auto" w:fill="auto"/>
            <w:noWrap/>
          </w:tcPr>
          <w:p w14:paraId="5E162FB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(N=952)</w:t>
            </w:r>
          </w:p>
        </w:tc>
      </w:tr>
      <w:tr w:rsidR="000F4DA7" w:rsidRPr="000F4DA7" w14:paraId="4DF25DA8" w14:textId="77777777" w:rsidTr="000F4DA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228CF471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Healthcare facility/institutions use </w:t>
            </w:r>
          </w:p>
        </w:tc>
        <w:tc>
          <w:tcPr>
            <w:tcW w:w="3150" w:type="dxa"/>
            <w:shd w:val="clear" w:color="auto" w:fill="auto"/>
            <w:noWrap/>
          </w:tcPr>
          <w:p w14:paraId="148A504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193629E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3F4E2F82" w14:textId="77777777" w:rsidTr="000F4DA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65FFCE98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21A591E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(N=362)</w:t>
            </w:r>
          </w:p>
        </w:tc>
        <w:tc>
          <w:tcPr>
            <w:tcW w:w="3240" w:type="dxa"/>
            <w:shd w:val="clear" w:color="auto" w:fill="auto"/>
            <w:noWrap/>
          </w:tcPr>
          <w:p w14:paraId="67DA5DD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(N=917)</w:t>
            </w:r>
          </w:p>
        </w:tc>
      </w:tr>
      <w:tr w:rsidR="000F4DA7" w:rsidRPr="000F4DA7" w14:paraId="53879001" w14:textId="77777777" w:rsidTr="000F4DA7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35816F7C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Formal non-med care</w:t>
            </w:r>
          </w:p>
        </w:tc>
        <w:tc>
          <w:tcPr>
            <w:tcW w:w="3150" w:type="dxa"/>
            <w:shd w:val="clear" w:color="auto" w:fill="auto"/>
            <w:noWrap/>
          </w:tcPr>
          <w:p w14:paraId="419EB90B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</w:tcPr>
          <w:p w14:paraId="012DC26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16gr</w:t>
            </w:r>
          </w:p>
        </w:tc>
      </w:tr>
      <w:tr w:rsidR="000F4DA7" w:rsidRPr="000F4DA7" w14:paraId="5D501E88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12AC651D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7AAFB3F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(N=114)</w:t>
            </w:r>
          </w:p>
        </w:tc>
        <w:tc>
          <w:tcPr>
            <w:tcW w:w="3240" w:type="dxa"/>
            <w:shd w:val="clear" w:color="auto" w:fill="auto"/>
            <w:noWrap/>
          </w:tcPr>
          <w:p w14:paraId="41971D6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(N=136)</w:t>
            </w:r>
          </w:p>
        </w:tc>
      </w:tr>
      <w:tr w:rsidR="000F4DA7" w:rsidRPr="000F4DA7" w14:paraId="60EFF237" w14:textId="77777777" w:rsidTr="000F4DA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65B03BFE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Necessary home modification</w:t>
            </w:r>
          </w:p>
        </w:tc>
        <w:tc>
          <w:tcPr>
            <w:tcW w:w="3150" w:type="dxa"/>
            <w:shd w:val="clear" w:color="auto" w:fill="auto"/>
            <w:noWrap/>
          </w:tcPr>
          <w:p w14:paraId="34FA7164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</w:tcPr>
          <w:p w14:paraId="06DCD54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6F045DFD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702C22DC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8424DE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(N=106)</w:t>
            </w:r>
          </w:p>
        </w:tc>
        <w:tc>
          <w:tcPr>
            <w:tcW w:w="3240" w:type="dxa"/>
            <w:shd w:val="clear" w:color="auto" w:fill="auto"/>
            <w:noWrap/>
          </w:tcPr>
          <w:p w14:paraId="52B46E9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(N=171)</w:t>
            </w:r>
          </w:p>
        </w:tc>
      </w:tr>
      <w:tr w:rsidR="000F4DA7" w:rsidRPr="000F4DA7" w14:paraId="31C9B185" w14:textId="77777777" w:rsidTr="000F4DA7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1596B4C4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 equipment at home or on a personal family vehicle </w:t>
            </w:r>
          </w:p>
        </w:tc>
        <w:tc>
          <w:tcPr>
            <w:tcW w:w="3150" w:type="dxa"/>
            <w:shd w:val="clear" w:color="auto" w:fill="auto"/>
            <w:noWrap/>
          </w:tcPr>
          <w:p w14:paraId="51A16E70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3916911C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42806E3F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21AC06B2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5F89AA2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(N=214)</w:t>
            </w:r>
          </w:p>
        </w:tc>
        <w:tc>
          <w:tcPr>
            <w:tcW w:w="3240" w:type="dxa"/>
            <w:shd w:val="clear" w:color="auto" w:fill="auto"/>
            <w:noWrap/>
          </w:tcPr>
          <w:p w14:paraId="3F51DC6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(N=498)</w:t>
            </w:r>
          </w:p>
        </w:tc>
      </w:tr>
      <w:tr w:rsidR="000F4DA7" w:rsidRPr="000F4DA7" w14:paraId="1CC3E388" w14:textId="77777777" w:rsidTr="000F4DA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54124E23" w14:textId="459540BA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</w:t>
            </w:r>
            <w:r w:rsidR="00A70F4D">
              <w:rPr>
                <w:rFonts w:ascii="Times New Roman" w:eastAsia="Times New Roman" w:hAnsi="Times New Roman" w:cs="Times New Roman"/>
                <w:sz w:val="24"/>
                <w:szCs w:val="24"/>
              </w:rPr>
              <w:t>ation</w:t>
            </w: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costs</w:t>
            </w:r>
          </w:p>
        </w:tc>
        <w:tc>
          <w:tcPr>
            <w:tcW w:w="3150" w:type="dxa"/>
            <w:shd w:val="clear" w:color="auto" w:fill="auto"/>
            <w:noWrap/>
          </w:tcPr>
          <w:p w14:paraId="5D4C7A1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59F4BB5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045ECBE7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21FC939A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71B7417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(N=318)</w:t>
            </w:r>
          </w:p>
        </w:tc>
        <w:tc>
          <w:tcPr>
            <w:tcW w:w="3240" w:type="dxa"/>
            <w:shd w:val="clear" w:color="auto" w:fill="auto"/>
            <w:noWrap/>
          </w:tcPr>
          <w:p w14:paraId="1E56D60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(N=690)</w:t>
            </w:r>
          </w:p>
        </w:tc>
      </w:tr>
      <w:tr w:rsidR="000F4DA7" w:rsidRPr="000F4DA7" w14:paraId="6920F806" w14:textId="77777777" w:rsidTr="000F4DA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43C11736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Other costs: home schooling</w:t>
            </w:r>
          </w:p>
        </w:tc>
        <w:tc>
          <w:tcPr>
            <w:tcW w:w="3150" w:type="dxa"/>
            <w:shd w:val="clear" w:color="auto" w:fill="auto"/>
            <w:noWrap/>
          </w:tcPr>
          <w:p w14:paraId="61A4589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7gr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78E7A13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0F4DA7" w:rsidRPr="000F4DA7" w14:paraId="0E3478E6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30D7E2CF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524F6D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(N=82)</w:t>
            </w:r>
          </w:p>
        </w:tc>
        <w:tc>
          <w:tcPr>
            <w:tcW w:w="3240" w:type="dxa"/>
            <w:vMerge/>
            <w:shd w:val="clear" w:color="auto" w:fill="auto"/>
            <w:noWrap/>
          </w:tcPr>
          <w:p w14:paraId="561F6A0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F4DA7" w:rsidRPr="000F4DA7" w14:paraId="7F9FB5BD" w14:textId="77777777" w:rsidTr="000F4DA7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0E0ED2EB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Missed schooling</w:t>
            </w:r>
          </w:p>
        </w:tc>
        <w:tc>
          <w:tcPr>
            <w:tcW w:w="3150" w:type="dxa"/>
            <w:shd w:val="clear" w:color="auto" w:fill="auto"/>
            <w:noWrap/>
            <w:hideMark/>
          </w:tcPr>
          <w:p w14:paraId="69BE402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7gr</w:t>
            </w:r>
            <w:r w:rsidRPr="000F4D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3240" w:type="dxa"/>
            <w:vMerge w:val="restart"/>
            <w:shd w:val="clear" w:color="auto" w:fill="auto"/>
            <w:hideMark/>
          </w:tcPr>
          <w:p w14:paraId="42B046FA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 NA</w:t>
            </w:r>
          </w:p>
        </w:tc>
      </w:tr>
      <w:tr w:rsidR="000F4DA7" w:rsidRPr="000F4DA7" w14:paraId="729742A6" w14:textId="77777777" w:rsidTr="000F4DA7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</w:tcPr>
          <w:p w14:paraId="2D0C1A75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445FCBA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(N=278)</w:t>
            </w:r>
          </w:p>
        </w:tc>
        <w:tc>
          <w:tcPr>
            <w:tcW w:w="3240" w:type="dxa"/>
            <w:vMerge/>
            <w:shd w:val="clear" w:color="auto" w:fill="auto"/>
          </w:tcPr>
          <w:p w14:paraId="2A1494A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A7" w:rsidRPr="000F4DA7" w14:paraId="62073312" w14:textId="77777777" w:rsidTr="000F4DA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2FE4C9CD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3150" w:type="dxa"/>
            <w:shd w:val="clear" w:color="auto" w:fill="auto"/>
            <w:hideMark/>
          </w:tcPr>
          <w:p w14:paraId="771E7BBC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7gr</w:t>
            </w:r>
            <w:r w:rsidRPr="000F4D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  <w:hideMark/>
          </w:tcPr>
          <w:p w14:paraId="677DD95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 NA</w:t>
            </w:r>
          </w:p>
        </w:tc>
      </w:tr>
      <w:tr w:rsidR="000F4DA7" w:rsidRPr="000F4DA7" w14:paraId="24BE44F5" w14:textId="77777777" w:rsidTr="000F4DA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</w:tcPr>
          <w:p w14:paraId="493F2549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1686430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(N=311)</w:t>
            </w:r>
          </w:p>
        </w:tc>
        <w:tc>
          <w:tcPr>
            <w:tcW w:w="3240" w:type="dxa"/>
            <w:vMerge/>
            <w:shd w:val="clear" w:color="auto" w:fill="auto"/>
          </w:tcPr>
          <w:p w14:paraId="37C53CE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A7" w:rsidRPr="000F4DA7" w14:paraId="203A23FD" w14:textId="77777777" w:rsidTr="000F4DA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32683915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Fin assistance from charitable org</w:t>
            </w:r>
          </w:p>
        </w:tc>
        <w:tc>
          <w:tcPr>
            <w:tcW w:w="3150" w:type="dxa"/>
            <w:shd w:val="clear" w:color="auto" w:fill="auto"/>
          </w:tcPr>
          <w:p w14:paraId="6362987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587F21A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16gr</w:t>
            </w:r>
          </w:p>
        </w:tc>
      </w:tr>
      <w:tr w:rsidR="000F4DA7" w:rsidRPr="000F4DA7" w14:paraId="25224E12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7183561B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568B48A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(N=27)</w:t>
            </w:r>
          </w:p>
        </w:tc>
        <w:tc>
          <w:tcPr>
            <w:tcW w:w="3240" w:type="dxa"/>
            <w:shd w:val="clear" w:color="auto" w:fill="auto"/>
            <w:noWrap/>
          </w:tcPr>
          <w:p w14:paraId="386F692A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(N=53)</w:t>
            </w:r>
          </w:p>
        </w:tc>
      </w:tr>
      <w:tr w:rsidR="000F4DA7" w:rsidRPr="000F4DA7" w14:paraId="440F72AA" w14:textId="77777777" w:rsidTr="000F4DA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3019CBE7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3150" w:type="dxa"/>
            <w:shd w:val="clear" w:color="auto" w:fill="auto"/>
          </w:tcPr>
          <w:p w14:paraId="68B01BB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4723D0D6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16gr</w:t>
            </w:r>
          </w:p>
        </w:tc>
      </w:tr>
      <w:tr w:rsidR="000F4DA7" w:rsidRPr="000F4DA7" w14:paraId="0C0D096F" w14:textId="77777777" w:rsidTr="000F4DA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1FAEC431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0EA95CE0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(N=34)</w:t>
            </w:r>
          </w:p>
        </w:tc>
        <w:tc>
          <w:tcPr>
            <w:tcW w:w="3240" w:type="dxa"/>
            <w:shd w:val="clear" w:color="auto" w:fill="auto"/>
            <w:noWrap/>
          </w:tcPr>
          <w:p w14:paraId="125CC56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(N=152)</w:t>
            </w:r>
          </w:p>
        </w:tc>
      </w:tr>
      <w:tr w:rsidR="000F4DA7" w:rsidRPr="000F4DA7" w14:paraId="7AB122EE" w14:textId="77777777" w:rsidTr="000F4D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6B2FB014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SSDI</w:t>
            </w:r>
          </w:p>
        </w:tc>
        <w:tc>
          <w:tcPr>
            <w:tcW w:w="3150" w:type="dxa"/>
            <w:shd w:val="clear" w:color="auto" w:fill="auto"/>
          </w:tcPr>
          <w:p w14:paraId="1F82D76B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798EE9ED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5C2F695D" w14:textId="77777777" w:rsidTr="000F4DA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vAlign w:val="center"/>
            <w:hideMark/>
          </w:tcPr>
          <w:p w14:paraId="7895EBC9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2A836A7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(N=6)</w:t>
            </w:r>
          </w:p>
        </w:tc>
        <w:tc>
          <w:tcPr>
            <w:tcW w:w="3240" w:type="dxa"/>
            <w:shd w:val="clear" w:color="auto" w:fill="auto"/>
            <w:noWrap/>
          </w:tcPr>
          <w:p w14:paraId="0E974499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(N=182)</w:t>
            </w:r>
          </w:p>
        </w:tc>
      </w:tr>
      <w:tr w:rsidR="000F4DA7" w:rsidRPr="000F4DA7" w14:paraId="3B178B8A" w14:textId="77777777" w:rsidTr="000F4DA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vAlign w:val="center"/>
            <w:hideMark/>
          </w:tcPr>
          <w:p w14:paraId="21E9EF13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OTDI</w:t>
            </w:r>
          </w:p>
          <w:p w14:paraId="26858106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6AB383D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03D5C5F2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Aggregate 16gr</w:t>
            </w:r>
          </w:p>
        </w:tc>
      </w:tr>
      <w:tr w:rsidR="000F4DA7" w:rsidRPr="000F4DA7" w14:paraId="0B4E39D7" w14:textId="77777777" w:rsidTr="000F4DA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1150F092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929D6CC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(N=24)</w:t>
            </w:r>
          </w:p>
        </w:tc>
        <w:tc>
          <w:tcPr>
            <w:tcW w:w="3240" w:type="dxa"/>
            <w:shd w:val="clear" w:color="auto" w:fill="auto"/>
            <w:noWrap/>
          </w:tcPr>
          <w:p w14:paraId="05222E1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(N=136)</w:t>
            </w:r>
          </w:p>
        </w:tc>
      </w:tr>
    </w:tbl>
    <w:p w14:paraId="530DA3A7" w14:textId="77777777" w:rsidR="000F4DA7" w:rsidRDefault="000F4DA7" w:rsidP="000F4D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D0697">
        <w:rPr>
          <w:rFonts w:ascii="Times New Roman" w:hAnsi="Times New Roman" w:cs="Times New Roman"/>
          <w:sz w:val="24"/>
          <w:szCs w:val="24"/>
        </w:rPr>
        <w:lastRenderedPageBreak/>
        <w:t>Note:</w:t>
      </w:r>
      <w:r w:rsidRPr="004E4FAB">
        <w:t xml:space="preserve"> </w:t>
      </w:r>
      <w:r w:rsidRPr="004E4FAB">
        <w:rPr>
          <w:rFonts w:ascii="Times New Roman" w:hAnsi="Times New Roman" w:cs="Times New Roman"/>
          <w:sz w:val="24"/>
          <w:szCs w:val="24"/>
        </w:rPr>
        <w:t>SSDI</w:t>
      </w:r>
      <w:r>
        <w:rPr>
          <w:rFonts w:ascii="Times New Roman" w:hAnsi="Times New Roman" w:cs="Times New Roman"/>
          <w:sz w:val="24"/>
          <w:szCs w:val="24"/>
        </w:rPr>
        <w:t xml:space="preserve"> - Social Security Disability, </w:t>
      </w:r>
      <w:r w:rsidRPr="004E4FAB">
        <w:rPr>
          <w:rFonts w:ascii="Times New Roman" w:hAnsi="Times New Roman" w:cs="Times New Roman"/>
          <w:sz w:val="24"/>
          <w:szCs w:val="24"/>
        </w:rPr>
        <w:t>SSI - Supplemental Security Income, OTDI - other types of disability income.</w:t>
      </w:r>
    </w:p>
    <w:tbl>
      <w:tblPr>
        <w:tblStyle w:val="GridTable1Light"/>
        <w:tblW w:w="9265" w:type="dxa"/>
        <w:tblLook w:val="04A0" w:firstRow="1" w:lastRow="0" w:firstColumn="1" w:lastColumn="0" w:noHBand="0" w:noVBand="1"/>
      </w:tblPr>
      <w:tblGrid>
        <w:gridCol w:w="2875"/>
        <w:gridCol w:w="3150"/>
        <w:gridCol w:w="3240"/>
      </w:tblGrid>
      <w:tr w:rsidR="000F4DA7" w:rsidRPr="000F4DA7" w14:paraId="78ED9ED2" w14:textId="77777777" w:rsidTr="000F4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4D4C207F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90" w:type="dxa"/>
            <w:gridSpan w:val="2"/>
            <w:shd w:val="clear" w:color="auto" w:fill="auto"/>
            <w:noWrap/>
            <w:hideMark/>
          </w:tcPr>
          <w:p w14:paraId="7C879860" w14:textId="77777777" w:rsidR="000F4DA7" w:rsidRPr="000F4DA7" w:rsidRDefault="000F4DA7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sz w:val="24"/>
                <w:szCs w:val="24"/>
              </w:rPr>
              <w:t>Primary Caregiver</w:t>
            </w:r>
          </w:p>
        </w:tc>
      </w:tr>
      <w:tr w:rsidR="000F4DA7" w:rsidRPr="000F4DA7" w14:paraId="7D31C091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4EF2D98C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 w:val="0"/>
                <w:sz w:val="24"/>
                <w:szCs w:val="24"/>
              </w:rPr>
              <w:t>Cost component</w:t>
            </w:r>
          </w:p>
        </w:tc>
        <w:tc>
          <w:tcPr>
            <w:tcW w:w="3150" w:type="dxa"/>
            <w:shd w:val="clear" w:color="auto" w:fill="auto"/>
            <w:noWrap/>
            <w:hideMark/>
          </w:tcPr>
          <w:p w14:paraId="5590A20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&lt;18 (7 disease groups)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28A5D6E4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≥18 (16 disease groups)</w:t>
            </w:r>
          </w:p>
        </w:tc>
      </w:tr>
      <w:tr w:rsidR="000F4DA7" w:rsidRPr="000F4DA7" w14:paraId="311F2EA0" w14:textId="77777777" w:rsidTr="000F4DA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78B56F69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Loss due to forced retirement</w:t>
            </w:r>
          </w:p>
        </w:tc>
        <w:tc>
          <w:tcPr>
            <w:tcW w:w="3150" w:type="dxa"/>
            <w:shd w:val="clear" w:color="auto" w:fill="auto"/>
            <w:noWrap/>
          </w:tcPr>
          <w:p w14:paraId="63800F5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42D99B14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Aggregate 16gr</w:t>
            </w:r>
          </w:p>
        </w:tc>
      </w:tr>
      <w:tr w:rsidR="000F4DA7" w:rsidRPr="000F4DA7" w14:paraId="1D701AD9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144C7A3B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54F9F58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(N=4)</w:t>
            </w:r>
          </w:p>
        </w:tc>
        <w:tc>
          <w:tcPr>
            <w:tcW w:w="3240" w:type="dxa"/>
            <w:shd w:val="clear" w:color="auto" w:fill="auto"/>
            <w:noWrap/>
          </w:tcPr>
          <w:p w14:paraId="144E5DC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(N=35)</w:t>
            </w:r>
          </w:p>
        </w:tc>
      </w:tr>
      <w:tr w:rsidR="000F4DA7" w:rsidRPr="000F4DA7" w14:paraId="1A6EDDE5" w14:textId="77777777" w:rsidTr="000F4DA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70C2A6DC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Absenteeism</w:t>
            </w:r>
          </w:p>
        </w:tc>
        <w:tc>
          <w:tcPr>
            <w:tcW w:w="3150" w:type="dxa"/>
            <w:shd w:val="clear" w:color="auto" w:fill="auto"/>
            <w:noWrap/>
          </w:tcPr>
          <w:p w14:paraId="7688305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61B290E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04C64BCC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2A434F18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733E085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(N=225)</w:t>
            </w:r>
          </w:p>
        </w:tc>
        <w:tc>
          <w:tcPr>
            <w:tcW w:w="3240" w:type="dxa"/>
            <w:shd w:val="clear" w:color="auto" w:fill="auto"/>
            <w:noWrap/>
          </w:tcPr>
          <w:p w14:paraId="2DD2A30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(N=439)</w:t>
            </w:r>
          </w:p>
        </w:tc>
      </w:tr>
      <w:tr w:rsidR="000F4DA7" w:rsidRPr="000F4DA7" w14:paraId="611726F8" w14:textId="77777777" w:rsidTr="000F4D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46568050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Presenteeism</w:t>
            </w:r>
          </w:p>
        </w:tc>
        <w:tc>
          <w:tcPr>
            <w:tcW w:w="3150" w:type="dxa"/>
            <w:shd w:val="clear" w:color="auto" w:fill="auto"/>
            <w:noWrap/>
          </w:tcPr>
          <w:p w14:paraId="7F85678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3BE1D0E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6C75D717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503EF320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1A01F635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(N=225)</w:t>
            </w:r>
          </w:p>
        </w:tc>
        <w:tc>
          <w:tcPr>
            <w:tcW w:w="3240" w:type="dxa"/>
            <w:shd w:val="clear" w:color="auto" w:fill="auto"/>
            <w:noWrap/>
          </w:tcPr>
          <w:p w14:paraId="584F121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(N=439)</w:t>
            </w:r>
          </w:p>
        </w:tc>
      </w:tr>
      <w:tr w:rsidR="000F4DA7" w:rsidRPr="000F4DA7" w14:paraId="511017AC" w14:textId="77777777" w:rsidTr="000F4DA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7FC98C48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Reduced social productivity</w:t>
            </w:r>
          </w:p>
        </w:tc>
        <w:tc>
          <w:tcPr>
            <w:tcW w:w="3150" w:type="dxa"/>
            <w:shd w:val="clear" w:color="auto" w:fill="auto"/>
            <w:noWrap/>
          </w:tcPr>
          <w:p w14:paraId="72179AF7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0EA0FCD4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7FD0E9E5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71690656" w14:textId="77777777" w:rsidR="000F4DA7" w:rsidRPr="000F4DA7" w:rsidRDefault="000F4DA7" w:rsidP="00BE4E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6524FDD0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(N=287)</w:t>
            </w:r>
          </w:p>
        </w:tc>
        <w:tc>
          <w:tcPr>
            <w:tcW w:w="3240" w:type="dxa"/>
            <w:shd w:val="clear" w:color="auto" w:fill="auto"/>
            <w:noWrap/>
          </w:tcPr>
          <w:p w14:paraId="5729F60B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(N=534)</w:t>
            </w:r>
          </w:p>
        </w:tc>
      </w:tr>
    </w:tbl>
    <w:p w14:paraId="0CA9F799" w14:textId="77777777" w:rsidR="000F4DA7" w:rsidRDefault="000F4DA7" w:rsidP="000F4D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9265" w:type="dxa"/>
        <w:tblLook w:val="04A0" w:firstRow="1" w:lastRow="0" w:firstColumn="1" w:lastColumn="0" w:noHBand="0" w:noVBand="1"/>
      </w:tblPr>
      <w:tblGrid>
        <w:gridCol w:w="2875"/>
        <w:gridCol w:w="3150"/>
        <w:gridCol w:w="3240"/>
      </w:tblGrid>
      <w:tr w:rsidR="000F4DA7" w:rsidRPr="000F4DA7" w14:paraId="524860DB" w14:textId="77777777" w:rsidTr="000F4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6F8C505E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90" w:type="dxa"/>
            <w:gridSpan w:val="2"/>
            <w:shd w:val="clear" w:color="auto" w:fill="auto"/>
            <w:noWrap/>
            <w:hideMark/>
          </w:tcPr>
          <w:p w14:paraId="74F4114B" w14:textId="77777777" w:rsidR="000F4DA7" w:rsidRPr="000F4DA7" w:rsidRDefault="000F4DA7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sz w:val="24"/>
                <w:szCs w:val="24"/>
              </w:rPr>
              <w:t>Secondary Caregiver</w:t>
            </w:r>
          </w:p>
        </w:tc>
      </w:tr>
      <w:tr w:rsidR="000F4DA7" w:rsidRPr="000F4DA7" w14:paraId="73081CA1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hideMark/>
          </w:tcPr>
          <w:p w14:paraId="3DB8A014" w14:textId="77777777" w:rsidR="000F4DA7" w:rsidRPr="000F4DA7" w:rsidRDefault="000F4DA7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 w:val="0"/>
                <w:sz w:val="24"/>
                <w:szCs w:val="24"/>
              </w:rPr>
              <w:t>Cost component</w:t>
            </w:r>
          </w:p>
        </w:tc>
        <w:tc>
          <w:tcPr>
            <w:tcW w:w="3150" w:type="dxa"/>
            <w:shd w:val="clear" w:color="auto" w:fill="auto"/>
            <w:noWrap/>
            <w:hideMark/>
          </w:tcPr>
          <w:p w14:paraId="6EE1F60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&lt;18 (7 disease groups)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6DA877C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A7">
              <w:rPr>
                <w:rFonts w:ascii="Times New Roman" w:hAnsi="Times New Roman" w:cs="Times New Roman"/>
                <w:b/>
                <w:sz w:val="24"/>
                <w:szCs w:val="24"/>
              </w:rPr>
              <w:t>≥18 (16 disease groups)</w:t>
            </w:r>
          </w:p>
        </w:tc>
      </w:tr>
      <w:tr w:rsidR="000F4DA7" w:rsidRPr="000F4DA7" w14:paraId="4B321703" w14:textId="77777777" w:rsidTr="000F4DA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193F38C3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Loss due to forced retirement</w:t>
            </w:r>
          </w:p>
        </w:tc>
        <w:tc>
          <w:tcPr>
            <w:tcW w:w="3150" w:type="dxa"/>
            <w:shd w:val="clear" w:color="auto" w:fill="auto"/>
            <w:noWrap/>
          </w:tcPr>
          <w:p w14:paraId="2971567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Aggregate 7gr</w:t>
            </w:r>
          </w:p>
        </w:tc>
        <w:tc>
          <w:tcPr>
            <w:tcW w:w="3240" w:type="dxa"/>
            <w:shd w:val="clear" w:color="auto" w:fill="auto"/>
          </w:tcPr>
          <w:p w14:paraId="7C0E49CC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Aggregate 16gr</w:t>
            </w:r>
          </w:p>
        </w:tc>
      </w:tr>
      <w:tr w:rsidR="000F4DA7" w:rsidRPr="000F4DA7" w14:paraId="266379BD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5BA9AA53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16F822F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(N=9)</w:t>
            </w:r>
          </w:p>
        </w:tc>
        <w:tc>
          <w:tcPr>
            <w:tcW w:w="3240" w:type="dxa"/>
            <w:shd w:val="clear" w:color="auto" w:fill="auto"/>
            <w:noWrap/>
          </w:tcPr>
          <w:p w14:paraId="4863593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(N=7)</w:t>
            </w:r>
          </w:p>
        </w:tc>
      </w:tr>
      <w:tr w:rsidR="000F4DA7" w:rsidRPr="000F4DA7" w14:paraId="30A3038B" w14:textId="77777777" w:rsidTr="000F4DA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514215CF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Absenteeism</w:t>
            </w:r>
          </w:p>
        </w:tc>
        <w:tc>
          <w:tcPr>
            <w:tcW w:w="3150" w:type="dxa"/>
            <w:shd w:val="clear" w:color="auto" w:fill="auto"/>
            <w:noWrap/>
          </w:tcPr>
          <w:p w14:paraId="6F4B9158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4113D36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75C9C423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78CBCA81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3D249CF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(N=273)</w:t>
            </w:r>
          </w:p>
        </w:tc>
        <w:tc>
          <w:tcPr>
            <w:tcW w:w="3240" w:type="dxa"/>
            <w:shd w:val="clear" w:color="auto" w:fill="auto"/>
            <w:noWrap/>
          </w:tcPr>
          <w:p w14:paraId="40A785E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(N=205)</w:t>
            </w:r>
          </w:p>
        </w:tc>
      </w:tr>
      <w:tr w:rsidR="000F4DA7" w:rsidRPr="000F4DA7" w14:paraId="07732FF5" w14:textId="77777777" w:rsidTr="000F4DA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58767A42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Presenteeism</w:t>
            </w:r>
          </w:p>
        </w:tc>
        <w:tc>
          <w:tcPr>
            <w:tcW w:w="3150" w:type="dxa"/>
            <w:shd w:val="clear" w:color="auto" w:fill="auto"/>
            <w:noWrap/>
          </w:tcPr>
          <w:p w14:paraId="543D267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48F8AF8A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78B3124C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69036FEA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43E960C3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(N=273)</w:t>
            </w:r>
          </w:p>
        </w:tc>
        <w:tc>
          <w:tcPr>
            <w:tcW w:w="3240" w:type="dxa"/>
            <w:shd w:val="clear" w:color="auto" w:fill="auto"/>
            <w:noWrap/>
          </w:tcPr>
          <w:p w14:paraId="6B32033C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(N=205)</w:t>
            </w:r>
          </w:p>
        </w:tc>
      </w:tr>
      <w:tr w:rsidR="000F4DA7" w:rsidRPr="000F4DA7" w14:paraId="5AEFE4A8" w14:textId="77777777" w:rsidTr="000F4DA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 w:val="restart"/>
            <w:shd w:val="clear" w:color="auto" w:fill="auto"/>
            <w:hideMark/>
          </w:tcPr>
          <w:p w14:paraId="08D1F768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Reduced social productivity</w:t>
            </w:r>
          </w:p>
        </w:tc>
        <w:tc>
          <w:tcPr>
            <w:tcW w:w="3150" w:type="dxa"/>
            <w:shd w:val="clear" w:color="auto" w:fill="auto"/>
            <w:noWrap/>
          </w:tcPr>
          <w:p w14:paraId="7A0D05C1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7gr</w:t>
            </w:r>
          </w:p>
        </w:tc>
        <w:tc>
          <w:tcPr>
            <w:tcW w:w="3240" w:type="dxa"/>
            <w:shd w:val="clear" w:color="auto" w:fill="auto"/>
            <w:noWrap/>
          </w:tcPr>
          <w:p w14:paraId="60A2A70F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16gr</w:t>
            </w:r>
          </w:p>
        </w:tc>
      </w:tr>
      <w:tr w:rsidR="000F4DA7" w:rsidRPr="000F4DA7" w14:paraId="23B8C485" w14:textId="77777777" w:rsidTr="000F4DA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Merge/>
            <w:shd w:val="clear" w:color="auto" w:fill="auto"/>
            <w:hideMark/>
          </w:tcPr>
          <w:p w14:paraId="4023E4B0" w14:textId="77777777" w:rsidR="000F4DA7" w:rsidRPr="000F4DA7" w:rsidRDefault="000F4DA7" w:rsidP="00BE4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noWrap/>
          </w:tcPr>
          <w:p w14:paraId="3C08FDBE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(N=214)</w:t>
            </w:r>
          </w:p>
        </w:tc>
        <w:tc>
          <w:tcPr>
            <w:tcW w:w="3240" w:type="dxa"/>
            <w:shd w:val="clear" w:color="auto" w:fill="auto"/>
            <w:noWrap/>
          </w:tcPr>
          <w:p w14:paraId="3FFB38A4" w14:textId="77777777" w:rsidR="000F4DA7" w:rsidRPr="000F4DA7" w:rsidRDefault="000F4DA7" w:rsidP="00BE4E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4DA7">
              <w:rPr>
                <w:rFonts w:ascii="Times New Roman" w:eastAsia="Times New Roman" w:hAnsi="Times New Roman" w:cs="Times New Roman"/>
                <w:sz w:val="24"/>
                <w:szCs w:val="24"/>
              </w:rPr>
              <w:t>(N=239)</w:t>
            </w:r>
          </w:p>
        </w:tc>
      </w:tr>
    </w:tbl>
    <w:p w14:paraId="38C53DE5" w14:textId="0240A1CF" w:rsidR="00C04F4C" w:rsidRPr="000F4DA7" w:rsidRDefault="000F4DA7" w:rsidP="000F4D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D0697">
        <w:rPr>
          <w:rFonts w:ascii="Times New Roman" w:hAnsi="Times New Roman" w:cs="Times New Roman"/>
          <w:sz w:val="24"/>
          <w:szCs w:val="24"/>
        </w:rPr>
        <w:t>Note: Seven DG groups for children include DG11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0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DG13;</w:t>
      </w:r>
      <w:r w:rsidRPr="008D0697">
        <w:rPr>
          <w:rFonts w:ascii="Times New Roman" w:hAnsi="Times New Roman" w:cs="Times New Roman"/>
          <w:sz w:val="24"/>
          <w:szCs w:val="24"/>
        </w:rPr>
        <w:t xml:space="preserve"> DG18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0697">
        <w:rPr>
          <w:rFonts w:ascii="Times New Roman" w:hAnsi="Times New Roman" w:cs="Times New Roman"/>
          <w:sz w:val="24"/>
          <w:szCs w:val="24"/>
        </w:rPr>
        <w:t xml:space="preserve"> DG19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D0697">
        <w:rPr>
          <w:rFonts w:ascii="Times New Roman" w:hAnsi="Times New Roman" w:cs="Times New Roman"/>
          <w:sz w:val="24"/>
          <w:szCs w:val="24"/>
        </w:rPr>
        <w:t xml:space="preserve">DG24; DG32; Other </w:t>
      </w:r>
      <w:r>
        <w:rPr>
          <w:rFonts w:ascii="Times New Roman" w:hAnsi="Times New Roman" w:cs="Times New Roman"/>
          <w:sz w:val="24"/>
          <w:szCs w:val="24"/>
        </w:rPr>
        <w:t xml:space="preserve">(which </w:t>
      </w:r>
      <w:r w:rsidRPr="008D0697">
        <w:rPr>
          <w:rFonts w:ascii="Times New Roman" w:hAnsi="Times New Roman" w:cs="Times New Roman"/>
          <w:sz w:val="24"/>
          <w:szCs w:val="24"/>
        </w:rPr>
        <w:t xml:space="preserve">includes all other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D0697">
        <w:rPr>
          <w:rFonts w:ascii="Times New Roman" w:hAnsi="Times New Roman" w:cs="Times New Roman"/>
          <w:sz w:val="24"/>
          <w:szCs w:val="24"/>
        </w:rPr>
        <w:t>DGs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06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16 DG group</w:t>
      </w:r>
      <w:r w:rsidRPr="008D0697">
        <w:rPr>
          <w:rFonts w:ascii="Times New Roman" w:hAnsi="Times New Roman" w:cs="Times New Roman"/>
          <w:sz w:val="24"/>
          <w:szCs w:val="24"/>
        </w:rPr>
        <w:t xml:space="preserve">s for </w:t>
      </w:r>
      <w:r>
        <w:rPr>
          <w:rFonts w:ascii="Times New Roman" w:hAnsi="Times New Roman" w:cs="Times New Roman"/>
          <w:sz w:val="24"/>
          <w:szCs w:val="24"/>
        </w:rPr>
        <w:t>adults</w:t>
      </w:r>
      <w:r w:rsidRPr="008D0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are:</w:t>
      </w:r>
      <w:r w:rsidRPr="008D0697"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DG19;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DG20;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DG22;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DG24;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DG25;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697">
        <w:rPr>
          <w:rFonts w:ascii="Times New Roman" w:hAnsi="Times New Roman" w:cs="Times New Roman"/>
          <w:sz w:val="24"/>
          <w:szCs w:val="24"/>
        </w:rPr>
        <w:t>DG31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D0697">
        <w:rPr>
          <w:rFonts w:ascii="Times New Roman" w:hAnsi="Times New Roman" w:cs="Times New Roman"/>
          <w:sz w:val="24"/>
          <w:szCs w:val="24"/>
        </w:rPr>
        <w:t>DG32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List of DGs with the corresponding RDs is listed in Table A-1. Abbreviations: 7gr and 16gr indicate that DG-specific estimates are calculated for each of 7 (16) groups. </w:t>
      </w:r>
      <w:r w:rsidRPr="00820D61">
        <w:rPr>
          <w:rFonts w:ascii="Times New Roman" w:hAnsi="Times New Roman" w:cs="Times New Roman"/>
          <w:b/>
          <w:sz w:val="24"/>
          <w:szCs w:val="24"/>
        </w:rPr>
        <w:t>7gr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20D61">
        <w:rPr>
          <w:rFonts w:ascii="Times New Roman" w:hAnsi="Times New Roman" w:cs="Times New Roman"/>
          <w:b/>
          <w:sz w:val="24"/>
          <w:szCs w:val="24"/>
        </w:rPr>
        <w:t>16gr</w:t>
      </w:r>
      <w:r>
        <w:rPr>
          <w:rFonts w:ascii="Times New Roman" w:hAnsi="Times New Roman" w:cs="Times New Roman"/>
          <w:sz w:val="24"/>
          <w:szCs w:val="24"/>
        </w:rPr>
        <w:t xml:space="preserve"> indicate that for the majority of DGs, the DG-specific estimates are calculated for each group, but for some DGs,</w:t>
      </w:r>
      <w:r w:rsidRPr="00990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due to small sample sizes, aggregate estimates across 7 (16) groups are calculated.</w:t>
      </w:r>
      <w:r w:rsidRPr="00990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“Aggregate 7gr” and “Aggregate 16gr” indicate that sample sizes did not permit reporting of any DG-specific estimate and only aggregate is calculated; “</w:t>
      </w:r>
      <w:r w:rsidRPr="00990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Aggregate 7gr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 and “</w:t>
      </w:r>
      <w:r w:rsidRPr="00990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Aggregate 16gr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indicate that for the majority of DGs the aggregated estimate is calculated, but for a few DGs, where sample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size permitted, DG-specific estimates are calculated. </w:t>
      </w:r>
      <w:r>
        <w:rPr>
          <w:rFonts w:ascii="Times New Roman" w:hAnsi="Times New Roman" w:cs="Times New Roman"/>
          <w:sz w:val="24"/>
          <w:szCs w:val="24"/>
        </w:rPr>
        <w:t>* For missed schooling and special education, we used survey data to calculate percent of population who had these services or missed school for each of 7 DGs; per person dollar values are from the external sources.</w:t>
      </w:r>
    </w:p>
    <w:sectPr w:rsidR="00C04F4C" w:rsidRPr="000F4DA7">
      <w:footerReference w:type="default" r:id="rId6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03D2F" w14:textId="77777777" w:rsidR="00000000" w:rsidRDefault="00A70F4D">
      <w:pPr>
        <w:spacing w:after="0" w:line="240" w:lineRule="auto"/>
      </w:pPr>
      <w:r>
        <w:separator/>
      </w:r>
    </w:p>
  </w:endnote>
  <w:endnote w:type="continuationSeparator" w:id="0">
    <w:p w14:paraId="4291729C" w14:textId="77777777" w:rsidR="00000000" w:rsidRDefault="00A7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1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F9634" w14:textId="77777777" w:rsidR="006C2E32" w:rsidRDefault="000F4D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6A1EC42" w14:textId="77777777" w:rsidR="00015E2A" w:rsidRDefault="00A70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1588" w14:textId="77777777" w:rsidR="00000000" w:rsidRDefault="00A70F4D">
      <w:pPr>
        <w:spacing w:after="0" w:line="240" w:lineRule="auto"/>
      </w:pPr>
      <w:r>
        <w:separator/>
      </w:r>
    </w:p>
  </w:footnote>
  <w:footnote w:type="continuationSeparator" w:id="0">
    <w:p w14:paraId="279D77E0" w14:textId="77777777" w:rsidR="00000000" w:rsidRDefault="00A70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A7"/>
    <w:rsid w:val="000F4DA7"/>
    <w:rsid w:val="004E0799"/>
    <w:rsid w:val="00644794"/>
    <w:rsid w:val="00A70F4D"/>
    <w:rsid w:val="00D075B7"/>
    <w:rsid w:val="00DC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C8CB8"/>
  <w15:chartTrackingRefBased/>
  <w15:docId w15:val="{A30BC7D4-9F3E-4D0D-AD21-C01325F7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4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DA7"/>
  </w:style>
  <w:style w:type="table" w:styleId="GridTable1Light">
    <w:name w:val="Grid Table 1 Light"/>
    <w:basedOn w:val="TableNormal"/>
    <w:uiPriority w:val="46"/>
    <w:rsid w:val="000F4DA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Cintina, Inna</dc:creator>
  <cp:keywords/>
  <dc:description/>
  <cp:lastModifiedBy>Yang, Grace</cp:lastModifiedBy>
  <cp:revision>2</cp:revision>
  <dcterms:created xsi:type="dcterms:W3CDTF">2021-09-27T22:41:00Z</dcterms:created>
  <dcterms:modified xsi:type="dcterms:W3CDTF">2022-03-02T16:20:00Z</dcterms:modified>
</cp:coreProperties>
</file>