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7C245" w14:textId="5BF8D377" w:rsidR="00DC77F4" w:rsidRPr="001F7D9F" w:rsidRDefault="00DC77F4" w:rsidP="00DC77F4">
      <w:pPr>
        <w:jc w:val="both"/>
        <w:rPr>
          <w:rFonts w:asciiTheme="majorBidi" w:hAnsiTheme="majorBidi" w:cstheme="majorBidi"/>
          <w:b/>
          <w:bCs/>
        </w:rPr>
      </w:pPr>
      <w:r w:rsidRPr="001F7D9F">
        <w:rPr>
          <w:rFonts w:asciiTheme="majorBidi" w:hAnsiTheme="majorBidi" w:cstheme="majorBidi"/>
          <w:b/>
          <w:bCs/>
        </w:rPr>
        <w:t>In</w:t>
      </w:r>
      <w:r w:rsidR="00B70193">
        <w:rPr>
          <w:rFonts w:asciiTheme="majorBidi" w:hAnsiTheme="majorBidi" w:cstheme="majorBidi"/>
          <w:b/>
          <w:bCs/>
        </w:rPr>
        <w:t>herited retinal dystrophies key</w:t>
      </w:r>
      <w:r w:rsidRPr="001F7D9F">
        <w:rPr>
          <w:rFonts w:asciiTheme="majorBidi" w:hAnsiTheme="majorBidi" w:cstheme="majorBidi"/>
          <w:b/>
          <w:bCs/>
        </w:rPr>
        <w:t xml:space="preserve">words </w:t>
      </w:r>
    </w:p>
    <w:p w14:paraId="32938AD3" w14:textId="77777777" w:rsidR="00DC77F4" w:rsidRPr="001F7D9F" w:rsidRDefault="00DC77F4" w:rsidP="00DC77F4">
      <w:pPr>
        <w:jc w:val="both"/>
        <w:rPr>
          <w:rFonts w:asciiTheme="majorBidi" w:hAnsiTheme="majorBidi" w:cstheme="majorBidi"/>
        </w:rPr>
      </w:pPr>
    </w:p>
    <w:p w14:paraId="2CD3B790" w14:textId="424E3DED" w:rsidR="009B7113" w:rsidRPr="001F7D9F" w:rsidRDefault="006862C4" w:rsidP="00DC77F4">
      <w:pPr>
        <w:jc w:val="both"/>
        <w:rPr>
          <w:rFonts w:asciiTheme="majorBidi" w:hAnsiTheme="majorBidi" w:cstheme="majorBidi"/>
        </w:rPr>
      </w:pPr>
      <w:r w:rsidRPr="001F7D9F">
        <w:rPr>
          <w:rFonts w:asciiTheme="majorBidi" w:hAnsiTheme="majorBidi" w:cstheme="majorBidi"/>
        </w:rPr>
        <w:t>(“Retinal disease” OR “Retinal dystrophy” OR “Retinal degeneration” OR “Retinis pigmentosa” OR “Leber congenital amaurosis” OR “Rod-cone dystrophy” OR “Cone dystrophy” OR “Cone-rod dystrophy” OR “Late-onset retinal degeneration” OR “</w:t>
      </w:r>
      <w:proofErr w:type="spellStart"/>
      <w:r w:rsidRPr="001F7D9F">
        <w:rPr>
          <w:rFonts w:asciiTheme="majorBidi" w:hAnsiTheme="majorBidi" w:cstheme="majorBidi"/>
        </w:rPr>
        <w:t>Bietti</w:t>
      </w:r>
      <w:proofErr w:type="spellEnd"/>
      <w:r w:rsidRPr="001F7D9F">
        <w:rPr>
          <w:rFonts w:asciiTheme="majorBidi" w:hAnsiTheme="majorBidi" w:cstheme="majorBidi"/>
        </w:rPr>
        <w:t xml:space="preserve"> crystalline </w:t>
      </w:r>
      <w:proofErr w:type="spellStart"/>
      <w:r w:rsidRPr="001F7D9F">
        <w:rPr>
          <w:rFonts w:asciiTheme="majorBidi" w:hAnsiTheme="majorBidi" w:cstheme="majorBidi"/>
        </w:rPr>
        <w:t>corneoretinal</w:t>
      </w:r>
      <w:proofErr w:type="spellEnd"/>
      <w:r w:rsidRPr="001F7D9F">
        <w:rPr>
          <w:rFonts w:asciiTheme="majorBidi" w:hAnsiTheme="majorBidi" w:cstheme="majorBidi"/>
        </w:rPr>
        <w:t xml:space="preserve"> dystrophy” OR “Congenital stationary night blindness” OR “Ogushi disease” OR “Fundus albipunctatus” OR “Achromatopsia” OR “Enhanced S-cone Syndrome” OR “Usher syndrome” OR “Bardet-Biedl Syndrome” OR “Neuronal ceroid lipofuscinosis” OR “Batten disease” OR “Senior-</w:t>
      </w:r>
      <w:proofErr w:type="spellStart"/>
      <w:r w:rsidRPr="001F7D9F">
        <w:rPr>
          <w:rFonts w:asciiTheme="majorBidi" w:hAnsiTheme="majorBidi" w:cstheme="majorBidi"/>
        </w:rPr>
        <w:t>Loken</w:t>
      </w:r>
      <w:proofErr w:type="spellEnd"/>
      <w:r w:rsidRPr="001F7D9F">
        <w:rPr>
          <w:rFonts w:asciiTheme="majorBidi" w:hAnsiTheme="majorBidi" w:cstheme="majorBidi"/>
        </w:rPr>
        <w:t xml:space="preserve"> syndrome” OR “</w:t>
      </w:r>
      <w:proofErr w:type="spellStart"/>
      <w:r w:rsidRPr="001F7D9F">
        <w:rPr>
          <w:rFonts w:asciiTheme="majorBidi" w:hAnsiTheme="majorBidi" w:cstheme="majorBidi"/>
        </w:rPr>
        <w:t>Joubert</w:t>
      </w:r>
      <w:proofErr w:type="spellEnd"/>
      <w:r w:rsidRPr="001F7D9F">
        <w:rPr>
          <w:rFonts w:asciiTheme="majorBidi" w:hAnsiTheme="majorBidi" w:cstheme="majorBidi"/>
        </w:rPr>
        <w:t xml:space="preserve"> syndrome” OR “Retinitis Pigmentosa with Ataxia” OR “Ataxia with isolated vitamin E deficiency” OR  “AVED” OR “Cohen syndrome” OR “Microcephaly Congenital Lymphedema and </w:t>
      </w:r>
      <w:proofErr w:type="spellStart"/>
      <w:r w:rsidRPr="001F7D9F">
        <w:rPr>
          <w:rFonts w:asciiTheme="majorBidi" w:hAnsiTheme="majorBidi" w:cstheme="majorBidi"/>
        </w:rPr>
        <w:t>Chorioretinopathy</w:t>
      </w:r>
      <w:proofErr w:type="spellEnd"/>
      <w:r w:rsidRPr="001F7D9F">
        <w:rPr>
          <w:rFonts w:asciiTheme="majorBidi" w:hAnsiTheme="majorBidi" w:cstheme="majorBidi"/>
        </w:rPr>
        <w:t>” OR “</w:t>
      </w:r>
      <w:proofErr w:type="spellStart"/>
      <w:r w:rsidRPr="001F7D9F">
        <w:rPr>
          <w:rFonts w:asciiTheme="majorBidi" w:hAnsiTheme="majorBidi" w:cstheme="majorBidi"/>
        </w:rPr>
        <w:t>Alstrom</w:t>
      </w:r>
      <w:proofErr w:type="spellEnd"/>
      <w:r w:rsidRPr="001F7D9F">
        <w:rPr>
          <w:rFonts w:asciiTheme="majorBidi" w:hAnsiTheme="majorBidi" w:cstheme="majorBidi"/>
        </w:rPr>
        <w:t xml:space="preserve"> syndrome” OR “Spinocerebellar Ataxia Type 7” OR “SCA7” OR “Peroxisomal Biogenesis Disorders” OR “Macular degeneration” OR “Macular atrophy” OR “Stargardt disease” OR “Best disease” OR “Pattern dystrophy” OR “</w:t>
      </w:r>
      <w:proofErr w:type="spellStart"/>
      <w:r w:rsidRPr="001F7D9F">
        <w:rPr>
          <w:rFonts w:asciiTheme="majorBidi" w:hAnsiTheme="majorBidi" w:cstheme="majorBidi"/>
        </w:rPr>
        <w:t>Sorsby</w:t>
      </w:r>
      <w:proofErr w:type="spellEnd"/>
      <w:r w:rsidRPr="001F7D9F">
        <w:rPr>
          <w:rFonts w:asciiTheme="majorBidi" w:hAnsiTheme="majorBidi" w:cstheme="majorBidi"/>
        </w:rPr>
        <w:t xml:space="preserve"> fundus dystrophy” OR “</w:t>
      </w:r>
      <w:proofErr w:type="spellStart"/>
      <w:r w:rsidRPr="001F7D9F">
        <w:rPr>
          <w:rFonts w:asciiTheme="majorBidi" w:hAnsiTheme="majorBidi" w:cstheme="majorBidi"/>
        </w:rPr>
        <w:t>Malattia</w:t>
      </w:r>
      <w:proofErr w:type="spellEnd"/>
      <w:r w:rsidRPr="001F7D9F">
        <w:rPr>
          <w:rFonts w:asciiTheme="majorBidi" w:hAnsiTheme="majorBidi" w:cstheme="majorBidi"/>
        </w:rPr>
        <w:t xml:space="preserve"> </w:t>
      </w:r>
      <w:proofErr w:type="spellStart"/>
      <w:r w:rsidRPr="001F7D9F">
        <w:rPr>
          <w:rFonts w:asciiTheme="majorBidi" w:hAnsiTheme="majorBidi" w:cstheme="majorBidi"/>
        </w:rPr>
        <w:t>Leventinese</w:t>
      </w:r>
      <w:proofErr w:type="spellEnd"/>
      <w:r w:rsidRPr="001F7D9F">
        <w:rPr>
          <w:rFonts w:asciiTheme="majorBidi" w:hAnsiTheme="majorBidi" w:cstheme="majorBidi"/>
        </w:rPr>
        <w:t>” OR “</w:t>
      </w:r>
      <w:proofErr w:type="spellStart"/>
      <w:r w:rsidRPr="001F7D9F">
        <w:rPr>
          <w:rFonts w:asciiTheme="majorBidi" w:hAnsiTheme="majorBidi" w:cstheme="majorBidi"/>
        </w:rPr>
        <w:t>Doyne</w:t>
      </w:r>
      <w:proofErr w:type="spellEnd"/>
      <w:r w:rsidRPr="001F7D9F">
        <w:rPr>
          <w:rFonts w:asciiTheme="majorBidi" w:hAnsiTheme="majorBidi" w:cstheme="majorBidi"/>
        </w:rPr>
        <w:t xml:space="preserve"> honeycomb degeneration of retina” OR “North Carolina Macular dystrophy” OR “Vitelliform macular dystrophy” OR “Best vitelliform dystrophy” OR “Pseudoxanthoma Elasticum” OR “Choroideremia” OR “Gyrate atrophy” OR “</w:t>
      </w:r>
      <w:proofErr w:type="spellStart"/>
      <w:r w:rsidRPr="001F7D9F">
        <w:rPr>
          <w:rFonts w:asciiTheme="majorBidi" w:hAnsiTheme="majorBidi" w:cstheme="majorBidi"/>
        </w:rPr>
        <w:t>Sveinsson</w:t>
      </w:r>
      <w:proofErr w:type="spellEnd"/>
      <w:r w:rsidRPr="001F7D9F">
        <w:rPr>
          <w:rFonts w:asciiTheme="majorBidi" w:hAnsiTheme="majorBidi" w:cstheme="majorBidi"/>
        </w:rPr>
        <w:t xml:space="preserve"> </w:t>
      </w:r>
      <w:proofErr w:type="spellStart"/>
      <w:r w:rsidRPr="001F7D9F">
        <w:rPr>
          <w:rFonts w:asciiTheme="majorBidi" w:hAnsiTheme="majorBidi" w:cstheme="majorBidi"/>
        </w:rPr>
        <w:t>chorioretinal</w:t>
      </w:r>
      <w:proofErr w:type="spellEnd"/>
      <w:r w:rsidRPr="001F7D9F">
        <w:rPr>
          <w:rFonts w:asciiTheme="majorBidi" w:hAnsiTheme="majorBidi" w:cstheme="majorBidi"/>
        </w:rPr>
        <w:t xml:space="preserve"> atrophy” OR “Progressive bifocal </w:t>
      </w:r>
      <w:proofErr w:type="spellStart"/>
      <w:r w:rsidRPr="001F7D9F">
        <w:rPr>
          <w:rFonts w:asciiTheme="majorBidi" w:hAnsiTheme="majorBidi" w:cstheme="majorBidi"/>
        </w:rPr>
        <w:t>chorioretinal</w:t>
      </w:r>
      <w:proofErr w:type="spellEnd"/>
      <w:r w:rsidRPr="001F7D9F">
        <w:rPr>
          <w:rFonts w:asciiTheme="majorBidi" w:hAnsiTheme="majorBidi" w:cstheme="majorBidi"/>
        </w:rPr>
        <w:t xml:space="preserve"> atrophy” OR “vitreoretinopathies” OR “X-linked juvenile retinoschisis” OR “Wagner syndrome” OR “Snowflake vitreoretinopathy” OR “Retinoschisis” OR “Knobloch Syndrome” OR “Stickler Syndrome” OR “</w:t>
      </w:r>
      <w:proofErr w:type="spellStart"/>
      <w:r w:rsidRPr="001F7D9F">
        <w:rPr>
          <w:rFonts w:asciiTheme="majorBidi" w:hAnsiTheme="majorBidi" w:cstheme="majorBidi"/>
        </w:rPr>
        <w:t>Jalili</w:t>
      </w:r>
      <w:proofErr w:type="spellEnd"/>
      <w:r w:rsidRPr="001F7D9F">
        <w:rPr>
          <w:rFonts w:asciiTheme="majorBidi" w:hAnsiTheme="majorBidi" w:cstheme="majorBidi"/>
        </w:rPr>
        <w:t xml:space="preserve"> syndrome” OR “</w:t>
      </w:r>
      <w:proofErr w:type="spellStart"/>
      <w:r w:rsidRPr="001F7D9F">
        <w:rPr>
          <w:rFonts w:asciiTheme="majorBidi" w:hAnsiTheme="majorBidi" w:cstheme="majorBidi"/>
        </w:rPr>
        <w:t>Sjogren</w:t>
      </w:r>
      <w:proofErr w:type="spellEnd"/>
      <w:r w:rsidRPr="001F7D9F">
        <w:rPr>
          <w:rFonts w:asciiTheme="majorBidi" w:hAnsiTheme="majorBidi" w:cstheme="majorBidi"/>
        </w:rPr>
        <w:t>-Larsson Syndrome” OR “</w:t>
      </w:r>
      <w:proofErr w:type="spellStart"/>
      <w:r w:rsidRPr="001F7D9F">
        <w:rPr>
          <w:rFonts w:asciiTheme="majorBidi" w:hAnsiTheme="majorBidi" w:cstheme="majorBidi"/>
        </w:rPr>
        <w:t>Refsum</w:t>
      </w:r>
      <w:proofErr w:type="spellEnd"/>
      <w:r w:rsidRPr="001F7D9F">
        <w:rPr>
          <w:rFonts w:asciiTheme="majorBidi" w:hAnsiTheme="majorBidi" w:cstheme="majorBidi"/>
        </w:rPr>
        <w:t xml:space="preserve"> Disease” OR “</w:t>
      </w:r>
      <w:proofErr w:type="spellStart"/>
      <w:r w:rsidRPr="001F7D9F">
        <w:rPr>
          <w:rFonts w:asciiTheme="majorBidi" w:hAnsiTheme="majorBidi" w:cstheme="majorBidi"/>
        </w:rPr>
        <w:t>Alport</w:t>
      </w:r>
      <w:proofErr w:type="spellEnd"/>
      <w:r w:rsidRPr="001F7D9F">
        <w:rPr>
          <w:rFonts w:asciiTheme="majorBidi" w:hAnsiTheme="majorBidi" w:cstheme="majorBidi"/>
        </w:rPr>
        <w:t xml:space="preserve"> Syndrome” OR “</w:t>
      </w:r>
      <w:proofErr w:type="spellStart"/>
      <w:r w:rsidRPr="001F7D9F">
        <w:rPr>
          <w:rFonts w:asciiTheme="majorBidi" w:hAnsiTheme="majorBidi" w:cstheme="majorBidi"/>
        </w:rPr>
        <w:t>McKusick</w:t>
      </w:r>
      <w:proofErr w:type="spellEnd"/>
      <w:r w:rsidRPr="001F7D9F">
        <w:rPr>
          <w:rFonts w:asciiTheme="majorBidi" w:hAnsiTheme="majorBidi" w:cstheme="majorBidi"/>
        </w:rPr>
        <w:t xml:space="preserve">-Kaufman syndrome” OR “Oculocutaneous Albinism” OR “HARP syndrome” OR “PHARC syndrome”) AND (Morocco OR Moroccan OR Tunisia OR Tunisian OR Algeria OR Algerian OR Libya OR Libyan OR Egypt OR Egyptian OR North Africa OR North African OR </w:t>
      </w:r>
      <w:proofErr w:type="spellStart"/>
      <w:r w:rsidRPr="001F7D9F">
        <w:rPr>
          <w:rFonts w:asciiTheme="majorBidi" w:hAnsiTheme="majorBidi" w:cstheme="majorBidi"/>
        </w:rPr>
        <w:t>Magherb</w:t>
      </w:r>
      <w:proofErr w:type="spellEnd"/>
      <w:r w:rsidRPr="001F7D9F">
        <w:rPr>
          <w:rFonts w:asciiTheme="majorBidi" w:hAnsiTheme="majorBidi" w:cstheme="majorBidi"/>
        </w:rPr>
        <w:t xml:space="preserve"> OR </w:t>
      </w:r>
      <w:proofErr w:type="spellStart"/>
      <w:r w:rsidRPr="001F7D9F">
        <w:rPr>
          <w:rFonts w:asciiTheme="majorBidi" w:hAnsiTheme="majorBidi" w:cstheme="majorBidi"/>
        </w:rPr>
        <w:t>Maghrebian</w:t>
      </w:r>
      <w:proofErr w:type="spellEnd"/>
      <w:r w:rsidRPr="001F7D9F">
        <w:rPr>
          <w:rFonts w:asciiTheme="majorBidi" w:hAnsiTheme="majorBidi" w:cstheme="majorBidi"/>
        </w:rPr>
        <w:t>) AND (Gene OR Mutation)</w:t>
      </w:r>
    </w:p>
    <w:p w14:paraId="1D02592D" w14:textId="7E23C76B" w:rsidR="00AF3816" w:rsidRPr="001F7D9F" w:rsidRDefault="00AF3816" w:rsidP="00DC77F4">
      <w:pPr>
        <w:jc w:val="both"/>
        <w:rPr>
          <w:rFonts w:asciiTheme="majorBidi" w:hAnsiTheme="majorBidi" w:cstheme="majorBidi"/>
        </w:rPr>
      </w:pPr>
    </w:p>
    <w:p w14:paraId="3DA65D4A" w14:textId="5EF40CED" w:rsidR="00AF3816" w:rsidRPr="001F7D9F" w:rsidRDefault="00E827CD" w:rsidP="00DC77F4">
      <w:pPr>
        <w:jc w:val="both"/>
        <w:rPr>
          <w:rFonts w:asciiTheme="majorBidi" w:hAnsiTheme="majorBidi" w:cstheme="majorBidi"/>
          <w:b/>
          <w:bCs/>
        </w:rPr>
      </w:pPr>
      <w:r>
        <w:rPr>
          <w:rFonts w:asciiTheme="majorBidi" w:hAnsiTheme="majorBidi" w:cstheme="majorBidi"/>
          <w:b/>
          <w:bCs/>
        </w:rPr>
        <w:t>Inherited</w:t>
      </w:r>
      <w:r w:rsidR="00B70193">
        <w:rPr>
          <w:rFonts w:asciiTheme="majorBidi" w:hAnsiTheme="majorBidi" w:cstheme="majorBidi"/>
          <w:b/>
          <w:bCs/>
        </w:rPr>
        <w:t xml:space="preserve"> optic neuropathies key</w:t>
      </w:r>
      <w:bookmarkStart w:id="0" w:name="_GoBack"/>
      <w:bookmarkEnd w:id="0"/>
      <w:r w:rsidR="00AF3816" w:rsidRPr="001F7D9F">
        <w:rPr>
          <w:rFonts w:asciiTheme="majorBidi" w:hAnsiTheme="majorBidi" w:cstheme="majorBidi"/>
          <w:b/>
          <w:bCs/>
        </w:rPr>
        <w:t xml:space="preserve">words </w:t>
      </w:r>
    </w:p>
    <w:p w14:paraId="2F3CE288" w14:textId="77777777" w:rsidR="00600607" w:rsidRPr="001F7D9F" w:rsidRDefault="00600607" w:rsidP="00DC77F4">
      <w:pPr>
        <w:jc w:val="both"/>
        <w:rPr>
          <w:rFonts w:asciiTheme="majorBidi" w:hAnsiTheme="majorBidi" w:cstheme="majorBidi"/>
          <w:b/>
          <w:bCs/>
        </w:rPr>
      </w:pPr>
    </w:p>
    <w:p w14:paraId="036CFE99" w14:textId="4DCB4403" w:rsidR="00AF3816" w:rsidRPr="001F7D9F" w:rsidRDefault="00600607" w:rsidP="00DC77F4">
      <w:pPr>
        <w:jc w:val="both"/>
        <w:rPr>
          <w:rFonts w:asciiTheme="majorBidi" w:hAnsiTheme="majorBidi" w:cstheme="majorBidi"/>
          <w:b/>
          <w:bCs/>
        </w:rPr>
      </w:pPr>
      <w:r w:rsidRPr="001F7D9F">
        <w:rPr>
          <w:rFonts w:asciiTheme="majorBidi" w:hAnsiTheme="majorBidi" w:cstheme="majorBidi"/>
          <w:b/>
          <w:bCs/>
        </w:rPr>
        <w:t>1-</w:t>
      </w:r>
    </w:p>
    <w:p w14:paraId="68343C52" w14:textId="7C34F753" w:rsidR="00AF3816" w:rsidRPr="001F7D9F" w:rsidRDefault="00AF3816" w:rsidP="00AF3816">
      <w:pPr>
        <w:jc w:val="both"/>
        <w:rPr>
          <w:rFonts w:asciiTheme="majorBidi" w:hAnsiTheme="majorBidi" w:cstheme="majorBidi"/>
        </w:rPr>
      </w:pPr>
      <w:r w:rsidRPr="001F7D9F">
        <w:rPr>
          <w:rFonts w:asciiTheme="majorBidi" w:hAnsiTheme="majorBidi" w:cstheme="majorBidi"/>
        </w:rPr>
        <w:t>(Optic atrophy OR Optic neuropathy) AND (Morocco OR Moroccan OR Tunisia OR Tunisian OR Algeria OR Algerian OR Libya OR Libyan OR Egypt OR Egyptian OR North Africa OR North African OR Maghreb OR Maghrebian) AND (Gene OR Mutation).</w:t>
      </w:r>
    </w:p>
    <w:p w14:paraId="1701352C" w14:textId="2D7FC144" w:rsidR="00600607" w:rsidRPr="001F7D9F" w:rsidRDefault="00600607" w:rsidP="00AF3816">
      <w:pPr>
        <w:jc w:val="both"/>
        <w:rPr>
          <w:rFonts w:asciiTheme="majorBidi" w:hAnsiTheme="majorBidi" w:cstheme="majorBidi"/>
          <w:b/>
          <w:bCs/>
        </w:rPr>
      </w:pPr>
      <w:r w:rsidRPr="001F7D9F">
        <w:rPr>
          <w:rFonts w:asciiTheme="majorBidi" w:hAnsiTheme="majorBidi" w:cstheme="majorBidi"/>
          <w:b/>
          <w:bCs/>
        </w:rPr>
        <w:t>2-</w:t>
      </w:r>
    </w:p>
    <w:p w14:paraId="50B4B5BE" w14:textId="5D4D0B9C" w:rsidR="00600607" w:rsidRPr="001F7D9F" w:rsidRDefault="00600607" w:rsidP="00600607">
      <w:pPr>
        <w:jc w:val="both"/>
        <w:rPr>
          <w:rFonts w:asciiTheme="majorBidi" w:hAnsiTheme="majorBidi" w:cstheme="majorBidi"/>
        </w:rPr>
      </w:pPr>
      <w:r w:rsidRPr="001F7D9F">
        <w:rPr>
          <w:rFonts w:asciiTheme="majorBidi" w:hAnsiTheme="majorBidi" w:cstheme="majorBidi"/>
        </w:rPr>
        <w:t xml:space="preserve">(“Leber </w:t>
      </w:r>
      <w:r w:rsidR="007A13AC">
        <w:rPr>
          <w:rFonts w:asciiTheme="majorBidi" w:hAnsiTheme="majorBidi" w:cstheme="majorBidi"/>
        </w:rPr>
        <w:t>h</w:t>
      </w:r>
      <w:r w:rsidRPr="001F7D9F">
        <w:rPr>
          <w:rFonts w:asciiTheme="majorBidi" w:hAnsiTheme="majorBidi" w:cstheme="majorBidi"/>
        </w:rPr>
        <w:t xml:space="preserve">ereditary </w:t>
      </w:r>
      <w:r w:rsidR="007A13AC">
        <w:rPr>
          <w:rFonts w:asciiTheme="majorBidi" w:hAnsiTheme="majorBidi" w:cstheme="majorBidi"/>
        </w:rPr>
        <w:t>o</w:t>
      </w:r>
      <w:r w:rsidRPr="001F7D9F">
        <w:rPr>
          <w:rFonts w:asciiTheme="majorBidi" w:hAnsiTheme="majorBidi" w:cstheme="majorBidi"/>
        </w:rPr>
        <w:t xml:space="preserve">ptic </w:t>
      </w:r>
      <w:r w:rsidR="007A13AC">
        <w:rPr>
          <w:rFonts w:asciiTheme="majorBidi" w:hAnsiTheme="majorBidi" w:cstheme="majorBidi"/>
        </w:rPr>
        <w:t>n</w:t>
      </w:r>
      <w:r w:rsidRPr="001F7D9F">
        <w:rPr>
          <w:rFonts w:asciiTheme="majorBidi" w:hAnsiTheme="majorBidi" w:cstheme="majorBidi"/>
        </w:rPr>
        <w:t xml:space="preserve">europathy” OR LHON OR “Dominant </w:t>
      </w:r>
      <w:r w:rsidR="007A13AC">
        <w:rPr>
          <w:rFonts w:asciiTheme="majorBidi" w:hAnsiTheme="majorBidi" w:cstheme="majorBidi"/>
        </w:rPr>
        <w:t>o</w:t>
      </w:r>
      <w:r w:rsidRPr="001F7D9F">
        <w:rPr>
          <w:rFonts w:asciiTheme="majorBidi" w:hAnsiTheme="majorBidi" w:cstheme="majorBidi"/>
        </w:rPr>
        <w:t xml:space="preserve">ptic </w:t>
      </w:r>
      <w:r w:rsidR="007A13AC">
        <w:rPr>
          <w:rFonts w:asciiTheme="majorBidi" w:hAnsiTheme="majorBidi" w:cstheme="majorBidi"/>
        </w:rPr>
        <w:t>a</w:t>
      </w:r>
      <w:r w:rsidRPr="001F7D9F">
        <w:rPr>
          <w:rFonts w:asciiTheme="majorBidi" w:hAnsiTheme="majorBidi" w:cstheme="majorBidi"/>
        </w:rPr>
        <w:t>trophy” OR DOA OR “</w:t>
      </w:r>
      <w:proofErr w:type="spellStart"/>
      <w:r w:rsidRPr="001F7D9F">
        <w:rPr>
          <w:rFonts w:asciiTheme="majorBidi" w:hAnsiTheme="majorBidi" w:cstheme="majorBidi"/>
        </w:rPr>
        <w:t>Kjer’s</w:t>
      </w:r>
      <w:proofErr w:type="spellEnd"/>
      <w:r w:rsidRPr="001F7D9F">
        <w:rPr>
          <w:rFonts w:asciiTheme="majorBidi" w:hAnsiTheme="majorBidi" w:cstheme="majorBidi"/>
        </w:rPr>
        <w:t xml:space="preserve"> optic neuropathy” OR “Myoclonic </w:t>
      </w:r>
      <w:r w:rsidR="007A13AC">
        <w:rPr>
          <w:rFonts w:asciiTheme="majorBidi" w:hAnsiTheme="majorBidi" w:cstheme="majorBidi"/>
        </w:rPr>
        <w:t>e</w:t>
      </w:r>
      <w:r w:rsidRPr="001F7D9F">
        <w:rPr>
          <w:rFonts w:asciiTheme="majorBidi" w:hAnsiTheme="majorBidi" w:cstheme="majorBidi"/>
        </w:rPr>
        <w:t xml:space="preserve">pilepsy, Ragged-Red-Fibers” OR MERRF OR “Mitochondrial </w:t>
      </w:r>
      <w:proofErr w:type="spellStart"/>
      <w:r w:rsidR="007A13AC">
        <w:rPr>
          <w:rFonts w:asciiTheme="majorBidi" w:hAnsiTheme="majorBidi" w:cstheme="majorBidi"/>
        </w:rPr>
        <w:t>e</w:t>
      </w:r>
      <w:r w:rsidRPr="001F7D9F">
        <w:rPr>
          <w:rFonts w:asciiTheme="majorBidi" w:hAnsiTheme="majorBidi" w:cstheme="majorBidi"/>
        </w:rPr>
        <w:t>ncephalomyopathy</w:t>
      </w:r>
      <w:proofErr w:type="spellEnd"/>
      <w:r w:rsidRPr="001F7D9F">
        <w:rPr>
          <w:rFonts w:asciiTheme="majorBidi" w:hAnsiTheme="majorBidi" w:cstheme="majorBidi"/>
        </w:rPr>
        <w:t xml:space="preserve">, Lactic </w:t>
      </w:r>
      <w:r w:rsidR="007A13AC">
        <w:rPr>
          <w:rFonts w:asciiTheme="majorBidi" w:hAnsiTheme="majorBidi" w:cstheme="majorBidi"/>
        </w:rPr>
        <w:t>a</w:t>
      </w:r>
      <w:r w:rsidRPr="001F7D9F">
        <w:rPr>
          <w:rFonts w:asciiTheme="majorBidi" w:hAnsiTheme="majorBidi" w:cstheme="majorBidi"/>
        </w:rPr>
        <w:t xml:space="preserve">cidosis, and Stroke-Like </w:t>
      </w:r>
      <w:r w:rsidR="007A13AC">
        <w:rPr>
          <w:rFonts w:asciiTheme="majorBidi" w:hAnsiTheme="majorBidi" w:cstheme="majorBidi"/>
        </w:rPr>
        <w:t>e</w:t>
      </w:r>
      <w:r w:rsidRPr="001F7D9F">
        <w:rPr>
          <w:rFonts w:asciiTheme="majorBidi" w:hAnsiTheme="majorBidi" w:cstheme="majorBidi"/>
        </w:rPr>
        <w:t xml:space="preserve">pisodes” OR MELAS OR “Leigh syndrome” OR “Wolfram </w:t>
      </w:r>
      <w:r w:rsidR="007A13AC">
        <w:rPr>
          <w:rFonts w:asciiTheme="majorBidi" w:hAnsiTheme="majorBidi" w:cstheme="majorBidi"/>
        </w:rPr>
        <w:t>s</w:t>
      </w:r>
      <w:r w:rsidRPr="001F7D9F">
        <w:rPr>
          <w:rFonts w:asciiTheme="majorBidi" w:hAnsiTheme="majorBidi" w:cstheme="majorBidi"/>
        </w:rPr>
        <w:t xml:space="preserve">yndrome” OR “Diabetes </w:t>
      </w:r>
      <w:r w:rsidR="007A13AC">
        <w:rPr>
          <w:rFonts w:asciiTheme="majorBidi" w:hAnsiTheme="majorBidi" w:cstheme="majorBidi"/>
        </w:rPr>
        <w:t>i</w:t>
      </w:r>
      <w:r w:rsidRPr="001F7D9F">
        <w:rPr>
          <w:rFonts w:asciiTheme="majorBidi" w:hAnsiTheme="majorBidi" w:cstheme="majorBidi"/>
        </w:rPr>
        <w:t xml:space="preserve">nsipidus, Diabetes </w:t>
      </w:r>
      <w:r w:rsidR="007A13AC">
        <w:rPr>
          <w:rFonts w:asciiTheme="majorBidi" w:hAnsiTheme="majorBidi" w:cstheme="majorBidi"/>
        </w:rPr>
        <w:t>m</w:t>
      </w:r>
      <w:r w:rsidRPr="001F7D9F">
        <w:rPr>
          <w:rFonts w:asciiTheme="majorBidi" w:hAnsiTheme="majorBidi" w:cstheme="majorBidi"/>
        </w:rPr>
        <w:t xml:space="preserve">ellitus, Optic </w:t>
      </w:r>
      <w:r w:rsidR="007A13AC">
        <w:rPr>
          <w:rFonts w:asciiTheme="majorBidi" w:hAnsiTheme="majorBidi" w:cstheme="majorBidi"/>
        </w:rPr>
        <w:t>a</w:t>
      </w:r>
      <w:r w:rsidRPr="001F7D9F">
        <w:rPr>
          <w:rFonts w:asciiTheme="majorBidi" w:hAnsiTheme="majorBidi" w:cstheme="majorBidi"/>
        </w:rPr>
        <w:t xml:space="preserve">trophy, and </w:t>
      </w:r>
      <w:r w:rsidR="007A13AC">
        <w:rPr>
          <w:rFonts w:asciiTheme="majorBidi" w:hAnsiTheme="majorBidi" w:cstheme="majorBidi"/>
        </w:rPr>
        <w:t>h</w:t>
      </w:r>
      <w:r w:rsidRPr="001F7D9F">
        <w:rPr>
          <w:rFonts w:asciiTheme="majorBidi" w:hAnsiTheme="majorBidi" w:cstheme="majorBidi"/>
        </w:rPr>
        <w:t xml:space="preserve">earing Loss” OR DIDMOAD OR “Friedreich </w:t>
      </w:r>
      <w:r w:rsidR="007A13AC">
        <w:rPr>
          <w:rFonts w:asciiTheme="majorBidi" w:hAnsiTheme="majorBidi" w:cstheme="majorBidi"/>
        </w:rPr>
        <w:t>a</w:t>
      </w:r>
      <w:r w:rsidRPr="001F7D9F">
        <w:rPr>
          <w:rFonts w:asciiTheme="majorBidi" w:hAnsiTheme="majorBidi" w:cstheme="majorBidi"/>
        </w:rPr>
        <w:t xml:space="preserve">taxia” OR “Spinocerebellar </w:t>
      </w:r>
      <w:r w:rsidR="007A13AC">
        <w:rPr>
          <w:rFonts w:asciiTheme="majorBidi" w:hAnsiTheme="majorBidi" w:cstheme="majorBidi"/>
        </w:rPr>
        <w:t>a</w:t>
      </w:r>
      <w:r w:rsidRPr="001F7D9F">
        <w:rPr>
          <w:rFonts w:asciiTheme="majorBidi" w:hAnsiTheme="majorBidi" w:cstheme="majorBidi"/>
        </w:rPr>
        <w:t>taxia” OR “Deafness-</w:t>
      </w:r>
      <w:r w:rsidR="007A13AC">
        <w:rPr>
          <w:rFonts w:asciiTheme="majorBidi" w:hAnsiTheme="majorBidi" w:cstheme="majorBidi"/>
        </w:rPr>
        <w:t>d</w:t>
      </w:r>
      <w:r w:rsidRPr="001F7D9F">
        <w:rPr>
          <w:rFonts w:asciiTheme="majorBidi" w:hAnsiTheme="majorBidi" w:cstheme="majorBidi"/>
        </w:rPr>
        <w:t>ystonia-</w:t>
      </w:r>
      <w:r w:rsidR="007A13AC">
        <w:rPr>
          <w:rFonts w:asciiTheme="majorBidi" w:hAnsiTheme="majorBidi" w:cstheme="majorBidi"/>
        </w:rPr>
        <w:t>o</w:t>
      </w:r>
      <w:r w:rsidRPr="001F7D9F">
        <w:rPr>
          <w:rFonts w:asciiTheme="majorBidi" w:hAnsiTheme="majorBidi" w:cstheme="majorBidi"/>
        </w:rPr>
        <w:t xml:space="preserve">ptic </w:t>
      </w:r>
      <w:r w:rsidR="007A13AC">
        <w:rPr>
          <w:rFonts w:asciiTheme="majorBidi" w:hAnsiTheme="majorBidi" w:cstheme="majorBidi"/>
        </w:rPr>
        <w:t>a</w:t>
      </w:r>
      <w:r w:rsidRPr="001F7D9F">
        <w:rPr>
          <w:rFonts w:asciiTheme="majorBidi" w:hAnsiTheme="majorBidi" w:cstheme="majorBidi"/>
        </w:rPr>
        <w:t>trophy syndrome” OR DDON OR DDS OR “Mohr-</w:t>
      </w:r>
      <w:proofErr w:type="spellStart"/>
      <w:r w:rsidR="007A13AC">
        <w:rPr>
          <w:rFonts w:asciiTheme="majorBidi" w:hAnsiTheme="majorBidi" w:cstheme="majorBidi"/>
        </w:rPr>
        <w:t>T</w:t>
      </w:r>
      <w:r w:rsidRPr="001F7D9F">
        <w:rPr>
          <w:rFonts w:asciiTheme="majorBidi" w:hAnsiTheme="majorBidi" w:cstheme="majorBidi"/>
        </w:rPr>
        <w:t>ranebjaerg</w:t>
      </w:r>
      <w:proofErr w:type="spellEnd"/>
      <w:r w:rsidRPr="001F7D9F">
        <w:rPr>
          <w:rFonts w:asciiTheme="majorBidi" w:hAnsiTheme="majorBidi" w:cstheme="majorBidi"/>
        </w:rPr>
        <w:t xml:space="preserve"> </w:t>
      </w:r>
      <w:r w:rsidR="007A13AC">
        <w:rPr>
          <w:rFonts w:asciiTheme="majorBidi" w:hAnsiTheme="majorBidi" w:cstheme="majorBidi"/>
        </w:rPr>
        <w:t>s</w:t>
      </w:r>
      <w:r w:rsidRPr="001F7D9F">
        <w:rPr>
          <w:rFonts w:asciiTheme="majorBidi" w:hAnsiTheme="majorBidi" w:cstheme="majorBidi"/>
        </w:rPr>
        <w:t xml:space="preserve">yndrome” OR “Hereditary </w:t>
      </w:r>
      <w:r w:rsidR="007A13AC">
        <w:rPr>
          <w:rFonts w:asciiTheme="majorBidi" w:hAnsiTheme="majorBidi" w:cstheme="majorBidi"/>
        </w:rPr>
        <w:t>s</w:t>
      </w:r>
      <w:r w:rsidRPr="001F7D9F">
        <w:rPr>
          <w:rFonts w:asciiTheme="majorBidi" w:hAnsiTheme="majorBidi" w:cstheme="majorBidi"/>
        </w:rPr>
        <w:t xml:space="preserve">pastic </w:t>
      </w:r>
      <w:r w:rsidR="007A13AC">
        <w:rPr>
          <w:rFonts w:asciiTheme="majorBidi" w:hAnsiTheme="majorBidi" w:cstheme="majorBidi"/>
        </w:rPr>
        <w:t>p</w:t>
      </w:r>
      <w:r w:rsidRPr="001F7D9F">
        <w:rPr>
          <w:rFonts w:asciiTheme="majorBidi" w:hAnsiTheme="majorBidi" w:cstheme="majorBidi"/>
        </w:rPr>
        <w:t>araplegia” OR “SPG7” OR “Hereditary motor and sensory neuropathy” OR HMSNVI OR “HMSN VI” OR HMSN6 OR CMT2A OR “Charcot–Marie–Tooth disease type 2A” OR CMTX5 OR “Behr syndrome” OR “</w:t>
      </w:r>
      <w:proofErr w:type="spellStart"/>
      <w:r w:rsidRPr="001F7D9F">
        <w:rPr>
          <w:rFonts w:asciiTheme="majorBidi" w:hAnsiTheme="majorBidi" w:cstheme="majorBidi"/>
        </w:rPr>
        <w:t>Costeff</w:t>
      </w:r>
      <w:proofErr w:type="spellEnd"/>
      <w:r w:rsidRPr="001F7D9F">
        <w:rPr>
          <w:rFonts w:asciiTheme="majorBidi" w:hAnsiTheme="majorBidi" w:cstheme="majorBidi"/>
        </w:rPr>
        <w:t xml:space="preserve"> syndrome” OR “OPA3” OR “3-methylglutaconic aciduria” OR “PEHO syndrome” OR “Mitochondrial DNA depletion syndrome”) AND (Morocco OR Moroccan OR Tunisia OR Tunisian OR Algeria OR Algerian OR Libya OR Libyan OR Egypt OR Egyptian) AND (Gene OR Mutation).</w:t>
      </w:r>
    </w:p>
    <w:sectPr w:rsidR="00600607" w:rsidRPr="001F7D9F" w:rsidSect="0005663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BDE"/>
    <w:rsid w:val="00056638"/>
    <w:rsid w:val="00122E65"/>
    <w:rsid w:val="001F7D9F"/>
    <w:rsid w:val="003A265C"/>
    <w:rsid w:val="00594441"/>
    <w:rsid w:val="00600607"/>
    <w:rsid w:val="006862C4"/>
    <w:rsid w:val="007A13AC"/>
    <w:rsid w:val="009B7113"/>
    <w:rsid w:val="009D4E94"/>
    <w:rsid w:val="00AF3816"/>
    <w:rsid w:val="00B70193"/>
    <w:rsid w:val="00C93A62"/>
    <w:rsid w:val="00DC77F4"/>
    <w:rsid w:val="00E32BDE"/>
    <w:rsid w:val="00E578F4"/>
    <w:rsid w:val="00E827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D15C5"/>
  <w15:chartTrackingRefBased/>
  <w15:docId w15:val="{0080D2D9-14B3-894E-B20D-9000196A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664735">
      <w:bodyDiv w:val="1"/>
      <w:marLeft w:val="0"/>
      <w:marRight w:val="0"/>
      <w:marTop w:val="0"/>
      <w:marBottom w:val="0"/>
      <w:divBdr>
        <w:top w:val="none" w:sz="0" w:space="0" w:color="auto"/>
        <w:left w:val="none" w:sz="0" w:space="0" w:color="auto"/>
        <w:bottom w:val="none" w:sz="0" w:space="0" w:color="auto"/>
        <w:right w:val="none" w:sz="0" w:space="0" w:color="auto"/>
      </w:divBdr>
    </w:div>
    <w:div w:id="648021957">
      <w:bodyDiv w:val="1"/>
      <w:marLeft w:val="0"/>
      <w:marRight w:val="0"/>
      <w:marTop w:val="0"/>
      <w:marBottom w:val="0"/>
      <w:divBdr>
        <w:top w:val="none" w:sz="0" w:space="0" w:color="auto"/>
        <w:left w:val="none" w:sz="0" w:space="0" w:color="auto"/>
        <w:bottom w:val="none" w:sz="0" w:space="0" w:color="auto"/>
        <w:right w:val="none" w:sz="0" w:space="0" w:color="auto"/>
      </w:divBdr>
    </w:div>
    <w:div w:id="83410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2697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Guy Lenaers</cp:lastModifiedBy>
  <cp:revision>3</cp:revision>
  <dcterms:created xsi:type="dcterms:W3CDTF">2021-07-15T09:54:00Z</dcterms:created>
  <dcterms:modified xsi:type="dcterms:W3CDTF">2021-07-15T10:14:00Z</dcterms:modified>
</cp:coreProperties>
</file>