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E6CF0" w14:textId="77777777" w:rsidR="001D4F2E" w:rsidRPr="001C1732" w:rsidRDefault="001D4F2E" w:rsidP="001D4F2E">
      <w:pPr>
        <w:pStyle w:val="Heading1"/>
        <w:spacing w:line="480" w:lineRule="auto"/>
        <w:rPr>
          <w:rFonts w:ascii="Times New Roman" w:hAnsi="Times New Roman" w:cs="Times New Roman"/>
          <w:sz w:val="24"/>
          <w:szCs w:val="24"/>
        </w:rPr>
      </w:pPr>
      <w:r>
        <w:rPr>
          <w:rFonts w:ascii="Times New Roman" w:hAnsi="Times New Roman" w:cs="Times New Roman"/>
          <w:sz w:val="24"/>
          <w:szCs w:val="24"/>
        </w:rPr>
        <w:t>Table</w:t>
      </w:r>
      <w:r w:rsidRPr="001C1732">
        <w:rPr>
          <w:rFonts w:ascii="Times New Roman" w:hAnsi="Times New Roman" w:cs="Times New Roman"/>
          <w:sz w:val="24"/>
          <w:szCs w:val="24"/>
        </w:rPr>
        <w:t xml:space="preserve"> </w:t>
      </w:r>
      <w:r>
        <w:rPr>
          <w:rFonts w:ascii="Times New Roman" w:hAnsi="Times New Roman" w:cs="Times New Roman"/>
          <w:sz w:val="24"/>
          <w:szCs w:val="24"/>
        </w:rPr>
        <w:t>S</w:t>
      </w:r>
      <w:r w:rsidRPr="001C1732">
        <w:rPr>
          <w:rFonts w:ascii="Times New Roman" w:hAnsi="Times New Roman" w:cs="Times New Roman"/>
          <w:sz w:val="24"/>
          <w:szCs w:val="24"/>
        </w:rPr>
        <w:t>2. NYHA Class</w:t>
      </w:r>
    </w:p>
    <w:tbl>
      <w:tblPr>
        <w:tblW w:w="50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
        <w:gridCol w:w="1255"/>
        <w:gridCol w:w="1194"/>
        <w:gridCol w:w="1194"/>
        <w:gridCol w:w="1194"/>
        <w:gridCol w:w="1194"/>
        <w:gridCol w:w="1194"/>
        <w:gridCol w:w="1194"/>
        <w:gridCol w:w="1195"/>
        <w:gridCol w:w="1195"/>
        <w:gridCol w:w="1197"/>
      </w:tblGrid>
      <w:tr w:rsidR="001D4F2E" w:rsidRPr="004A44AA" w14:paraId="35E0C529" w14:textId="77777777" w:rsidTr="005D0763">
        <w:trPr>
          <w:trHeight w:val="575"/>
          <w:tblHeader/>
        </w:trPr>
        <w:tc>
          <w:tcPr>
            <w:tcW w:w="390" w:type="pct"/>
          </w:tcPr>
          <w:p w14:paraId="4BF5F619" w14:textId="77777777" w:rsidR="001D4F2E" w:rsidRPr="004A44AA" w:rsidRDefault="001D4F2E"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Patient number</w:t>
            </w:r>
          </w:p>
        </w:tc>
        <w:tc>
          <w:tcPr>
            <w:tcW w:w="442" w:type="pct"/>
          </w:tcPr>
          <w:p w14:paraId="35EEFECA" w14:textId="77777777" w:rsidR="001D4F2E" w:rsidRPr="004A44AA" w:rsidRDefault="001D4F2E"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Amyloid type</w:t>
            </w:r>
          </w:p>
        </w:tc>
        <w:tc>
          <w:tcPr>
            <w:tcW w:w="463" w:type="pct"/>
          </w:tcPr>
          <w:p w14:paraId="2CB15FD4" w14:textId="77777777" w:rsidR="001D4F2E" w:rsidRPr="004A44AA" w:rsidRDefault="001D4F2E"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1</w:t>
            </w:r>
            <w:r w:rsidRPr="004A44AA">
              <w:rPr>
                <w:rFonts w:ascii="Times New Roman" w:eastAsia="Batang" w:hAnsi="Times New Roman"/>
                <w:b/>
                <w:sz w:val="22"/>
                <w:szCs w:val="22"/>
                <w:vertAlign w:val="superscript"/>
                <w:lang w:val="en-US"/>
              </w:rPr>
              <w:t>st</w:t>
            </w:r>
            <w:r w:rsidRPr="004A44AA">
              <w:rPr>
                <w:rFonts w:ascii="Times New Roman" w:eastAsia="Batang" w:hAnsi="Times New Roman"/>
                <w:b/>
                <w:sz w:val="22"/>
                <w:szCs w:val="22"/>
                <w:lang w:val="en-US"/>
              </w:rPr>
              <w:t xml:space="preserve"> value</w:t>
            </w:r>
          </w:p>
          <w:p w14:paraId="2BB616B1" w14:textId="77777777" w:rsidR="001D4F2E" w:rsidRPr="004A44AA" w:rsidRDefault="001D4F2E"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post diagnosis</w:t>
            </w:r>
          </w:p>
        </w:tc>
        <w:tc>
          <w:tcPr>
            <w:tcW w:w="463" w:type="pct"/>
          </w:tcPr>
          <w:p w14:paraId="03915381" w14:textId="77777777" w:rsidR="001D4F2E" w:rsidRPr="004A44AA" w:rsidRDefault="001D4F2E"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Value at baseline</w:t>
            </w:r>
            <w:r>
              <w:rPr>
                <w:rFonts w:ascii="Times New Roman" w:eastAsia="Batang" w:hAnsi="Times New Roman"/>
                <w:b/>
                <w:sz w:val="22"/>
                <w:szCs w:val="22"/>
                <w:vertAlign w:val="superscript"/>
                <w:lang w:val="en-US"/>
              </w:rPr>
              <w:t>*</w:t>
            </w:r>
          </w:p>
        </w:tc>
        <w:tc>
          <w:tcPr>
            <w:tcW w:w="463" w:type="pct"/>
          </w:tcPr>
          <w:p w14:paraId="793D2F1C" w14:textId="77777777" w:rsidR="001D4F2E" w:rsidRPr="004A44AA" w:rsidRDefault="001D4F2E"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Value at 1</w:t>
            </w:r>
            <w:r w:rsidRPr="004A44AA">
              <w:rPr>
                <w:rFonts w:ascii="Times New Roman" w:eastAsia="Batang" w:hAnsi="Times New Roman"/>
                <w:b/>
                <w:sz w:val="22"/>
                <w:szCs w:val="22"/>
                <w:vertAlign w:val="superscript"/>
                <w:lang w:val="en-US"/>
              </w:rPr>
              <w:t>st</w:t>
            </w:r>
            <w:r w:rsidRPr="004A44AA">
              <w:rPr>
                <w:rFonts w:ascii="Times New Roman" w:eastAsia="Batang" w:hAnsi="Times New Roman"/>
                <w:b/>
                <w:sz w:val="22"/>
                <w:szCs w:val="22"/>
                <w:lang w:val="en-US"/>
              </w:rPr>
              <w:t xml:space="preserve"> follow-up</w:t>
            </w:r>
          </w:p>
        </w:tc>
        <w:tc>
          <w:tcPr>
            <w:tcW w:w="463" w:type="pct"/>
          </w:tcPr>
          <w:p w14:paraId="3B454EAA" w14:textId="77777777" w:rsidR="001D4F2E" w:rsidRPr="004A44AA" w:rsidRDefault="001D4F2E"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Value at 2</w:t>
            </w:r>
            <w:r w:rsidRPr="004A44AA">
              <w:rPr>
                <w:rFonts w:ascii="Times New Roman" w:eastAsia="Batang" w:hAnsi="Times New Roman"/>
                <w:b/>
                <w:sz w:val="22"/>
                <w:szCs w:val="22"/>
                <w:vertAlign w:val="superscript"/>
                <w:lang w:val="en-US"/>
              </w:rPr>
              <w:t>nd</w:t>
            </w:r>
            <w:r w:rsidRPr="004A44AA">
              <w:rPr>
                <w:rFonts w:ascii="Times New Roman" w:eastAsia="Batang" w:hAnsi="Times New Roman"/>
                <w:b/>
                <w:sz w:val="22"/>
                <w:szCs w:val="22"/>
                <w:lang w:val="en-US"/>
              </w:rPr>
              <w:t xml:space="preserve"> follow-up</w:t>
            </w:r>
          </w:p>
        </w:tc>
        <w:tc>
          <w:tcPr>
            <w:tcW w:w="463" w:type="pct"/>
          </w:tcPr>
          <w:p w14:paraId="6CE7B595" w14:textId="77777777" w:rsidR="001D4F2E" w:rsidRPr="004A44AA" w:rsidRDefault="001D4F2E"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Value at 3</w:t>
            </w:r>
            <w:r w:rsidRPr="004A44AA">
              <w:rPr>
                <w:rFonts w:ascii="Times New Roman" w:eastAsia="Batang" w:hAnsi="Times New Roman"/>
                <w:b/>
                <w:sz w:val="22"/>
                <w:szCs w:val="22"/>
                <w:vertAlign w:val="superscript"/>
                <w:lang w:val="en-US"/>
              </w:rPr>
              <w:t>rd</w:t>
            </w:r>
            <w:r w:rsidRPr="004A44AA">
              <w:rPr>
                <w:rFonts w:ascii="Times New Roman" w:eastAsia="Batang" w:hAnsi="Times New Roman"/>
                <w:b/>
                <w:sz w:val="22"/>
                <w:szCs w:val="22"/>
                <w:lang w:val="en-US"/>
              </w:rPr>
              <w:t xml:space="preserve"> follow-up</w:t>
            </w:r>
          </w:p>
        </w:tc>
        <w:tc>
          <w:tcPr>
            <w:tcW w:w="463" w:type="pct"/>
          </w:tcPr>
          <w:p w14:paraId="102E0F91" w14:textId="77777777" w:rsidR="001D4F2E" w:rsidRPr="004A44AA" w:rsidRDefault="001D4F2E"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Value at 4</w:t>
            </w:r>
            <w:r w:rsidRPr="004A44AA">
              <w:rPr>
                <w:rFonts w:ascii="Times New Roman" w:eastAsia="Batang" w:hAnsi="Times New Roman"/>
                <w:b/>
                <w:sz w:val="22"/>
                <w:szCs w:val="22"/>
                <w:vertAlign w:val="superscript"/>
                <w:lang w:val="en-US"/>
              </w:rPr>
              <w:t>th</w:t>
            </w:r>
            <w:r w:rsidRPr="004A44AA">
              <w:rPr>
                <w:rFonts w:ascii="Times New Roman" w:eastAsia="Batang" w:hAnsi="Times New Roman"/>
                <w:b/>
                <w:sz w:val="22"/>
                <w:szCs w:val="22"/>
                <w:lang w:val="en-US"/>
              </w:rPr>
              <w:t xml:space="preserve"> follow-up</w:t>
            </w:r>
          </w:p>
        </w:tc>
        <w:tc>
          <w:tcPr>
            <w:tcW w:w="463" w:type="pct"/>
          </w:tcPr>
          <w:p w14:paraId="5217D9A8" w14:textId="77777777" w:rsidR="001D4F2E" w:rsidRPr="004A44AA" w:rsidRDefault="001D4F2E"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Value at 5</w:t>
            </w:r>
            <w:r w:rsidRPr="004A44AA">
              <w:rPr>
                <w:rFonts w:ascii="Times New Roman" w:eastAsia="Batang" w:hAnsi="Times New Roman"/>
                <w:b/>
                <w:sz w:val="22"/>
                <w:szCs w:val="22"/>
                <w:vertAlign w:val="superscript"/>
                <w:lang w:val="en-US"/>
              </w:rPr>
              <w:t>th</w:t>
            </w:r>
            <w:r w:rsidRPr="004A44AA">
              <w:rPr>
                <w:rFonts w:ascii="Times New Roman" w:eastAsia="Batang" w:hAnsi="Times New Roman"/>
                <w:b/>
                <w:sz w:val="22"/>
                <w:szCs w:val="22"/>
                <w:lang w:val="en-US"/>
              </w:rPr>
              <w:t xml:space="preserve"> follow-up</w:t>
            </w:r>
          </w:p>
        </w:tc>
        <w:tc>
          <w:tcPr>
            <w:tcW w:w="463" w:type="pct"/>
          </w:tcPr>
          <w:p w14:paraId="7805F3C5" w14:textId="77777777" w:rsidR="001D4F2E" w:rsidRPr="004A44AA" w:rsidRDefault="001D4F2E"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Value at 6</w:t>
            </w:r>
            <w:r w:rsidRPr="004A44AA">
              <w:rPr>
                <w:rFonts w:ascii="Times New Roman" w:eastAsia="Batang" w:hAnsi="Times New Roman"/>
                <w:b/>
                <w:sz w:val="22"/>
                <w:szCs w:val="22"/>
                <w:vertAlign w:val="superscript"/>
                <w:lang w:val="en-US"/>
              </w:rPr>
              <w:t>th</w:t>
            </w:r>
            <w:r w:rsidRPr="004A44AA">
              <w:rPr>
                <w:rFonts w:ascii="Times New Roman" w:eastAsia="Batang" w:hAnsi="Times New Roman"/>
                <w:b/>
                <w:sz w:val="22"/>
                <w:szCs w:val="22"/>
                <w:lang w:val="en-US"/>
              </w:rPr>
              <w:t xml:space="preserve"> follow-up</w:t>
            </w:r>
          </w:p>
        </w:tc>
        <w:tc>
          <w:tcPr>
            <w:tcW w:w="464" w:type="pct"/>
          </w:tcPr>
          <w:p w14:paraId="1765C26E" w14:textId="77777777" w:rsidR="001D4F2E" w:rsidRPr="004A44AA" w:rsidRDefault="001D4F2E"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Value at 7</w:t>
            </w:r>
            <w:r w:rsidRPr="004A44AA">
              <w:rPr>
                <w:rFonts w:ascii="Times New Roman" w:eastAsia="Batang" w:hAnsi="Times New Roman"/>
                <w:b/>
                <w:sz w:val="22"/>
                <w:szCs w:val="22"/>
                <w:vertAlign w:val="superscript"/>
                <w:lang w:val="en-US"/>
              </w:rPr>
              <w:t>th</w:t>
            </w:r>
            <w:r w:rsidRPr="004A44AA">
              <w:rPr>
                <w:rFonts w:ascii="Times New Roman" w:eastAsia="Batang" w:hAnsi="Times New Roman"/>
                <w:b/>
                <w:sz w:val="22"/>
                <w:szCs w:val="22"/>
                <w:lang w:val="en-US"/>
              </w:rPr>
              <w:t xml:space="preserve"> follow-up</w:t>
            </w:r>
          </w:p>
        </w:tc>
      </w:tr>
      <w:tr w:rsidR="001D4F2E" w:rsidRPr="004A44AA" w14:paraId="7CA6515A" w14:textId="77777777" w:rsidTr="005D0763">
        <w:tc>
          <w:tcPr>
            <w:tcW w:w="5000" w:type="pct"/>
            <w:gridSpan w:val="11"/>
          </w:tcPr>
          <w:p w14:paraId="0AF88F83" w14:textId="77777777" w:rsidR="001D4F2E" w:rsidRPr="004A44AA" w:rsidRDefault="001D4F2E" w:rsidP="005D0763">
            <w:pPr>
              <w:pStyle w:val="tabletext"/>
              <w:spacing w:before="0" w:after="0" w:line="480" w:lineRule="auto"/>
              <w:rPr>
                <w:rFonts w:ascii="Times New Roman" w:eastAsia="Batang" w:hAnsi="Times New Roman"/>
                <w:sz w:val="22"/>
                <w:szCs w:val="22"/>
                <w:lang w:val="en-US"/>
              </w:rPr>
            </w:pPr>
            <w:r w:rsidRPr="004A44AA">
              <w:rPr>
                <w:rFonts w:ascii="Times New Roman" w:eastAsia="Batang" w:hAnsi="Times New Roman"/>
                <w:sz w:val="22"/>
                <w:szCs w:val="22"/>
                <w:lang w:val="en-US"/>
              </w:rPr>
              <w:t>Sustained responder</w:t>
            </w:r>
          </w:p>
        </w:tc>
      </w:tr>
      <w:tr w:rsidR="001D4F2E" w:rsidRPr="004A44AA" w14:paraId="0780A4DA" w14:textId="77777777" w:rsidTr="005D0763">
        <w:tc>
          <w:tcPr>
            <w:tcW w:w="390" w:type="pct"/>
          </w:tcPr>
          <w:p w14:paraId="138BF5D0"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012</w:t>
            </w:r>
          </w:p>
        </w:tc>
        <w:tc>
          <w:tcPr>
            <w:tcW w:w="442" w:type="pct"/>
          </w:tcPr>
          <w:p w14:paraId="7B61F9CF"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AA</w:t>
            </w:r>
          </w:p>
        </w:tc>
        <w:tc>
          <w:tcPr>
            <w:tcW w:w="463" w:type="pct"/>
          </w:tcPr>
          <w:p w14:paraId="78B984D0"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00292145"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44EDF15D"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77515772"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0694B6C4"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1234248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756AA9D5"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18023935"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28595E3A"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0623FBC5" w14:textId="77777777" w:rsidTr="005D0763">
        <w:tc>
          <w:tcPr>
            <w:tcW w:w="390" w:type="pct"/>
          </w:tcPr>
          <w:p w14:paraId="6D40E12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107</w:t>
            </w:r>
          </w:p>
        </w:tc>
        <w:tc>
          <w:tcPr>
            <w:tcW w:w="442" w:type="pct"/>
          </w:tcPr>
          <w:p w14:paraId="6D09E06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463" w:type="pct"/>
          </w:tcPr>
          <w:p w14:paraId="2EF34782"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460B0996"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307BA4A6"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12683007"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4207271A"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2773F0E1"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25ECB8D0"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057ACB9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52E068DE"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5BFD1689" w14:textId="77777777" w:rsidTr="005D0763">
        <w:tc>
          <w:tcPr>
            <w:tcW w:w="390" w:type="pct"/>
          </w:tcPr>
          <w:p w14:paraId="2D7E765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108</w:t>
            </w:r>
          </w:p>
        </w:tc>
        <w:tc>
          <w:tcPr>
            <w:tcW w:w="442" w:type="pct"/>
          </w:tcPr>
          <w:p w14:paraId="678F46F7"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463" w:type="pct"/>
          </w:tcPr>
          <w:p w14:paraId="7EA25DA0"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35EEB28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21445C3C"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56932630"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662CE8B6"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63E86FD2"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6716C618"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6FBA7BC1"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602A90AD"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0B5C8A0F" w14:textId="77777777" w:rsidTr="005D0763">
        <w:tc>
          <w:tcPr>
            <w:tcW w:w="390" w:type="pct"/>
          </w:tcPr>
          <w:p w14:paraId="17566FDF" w14:textId="77777777" w:rsidR="001D4F2E" w:rsidRPr="004A44AA" w:rsidRDefault="001D4F2E" w:rsidP="005D0763">
            <w:pPr>
              <w:pStyle w:val="tabletext"/>
              <w:spacing w:before="0" w:after="0" w:line="480" w:lineRule="auto"/>
              <w:jc w:val="center"/>
              <w:rPr>
                <w:rFonts w:ascii="Times New Roman" w:eastAsia="Batang" w:hAnsi="Times New Roman"/>
                <w:sz w:val="22"/>
                <w:szCs w:val="22"/>
                <w:vertAlign w:val="superscript"/>
                <w:lang w:val="en-US"/>
              </w:rPr>
            </w:pPr>
            <w:r w:rsidRPr="004A44AA">
              <w:rPr>
                <w:rFonts w:ascii="Times New Roman" w:eastAsia="Batang" w:hAnsi="Times New Roman"/>
                <w:sz w:val="22"/>
                <w:szCs w:val="22"/>
                <w:lang w:val="en-US"/>
              </w:rPr>
              <w:t>110</w:t>
            </w:r>
            <w:r>
              <w:rPr>
                <w:rFonts w:ascii="Times New Roman" w:eastAsia="Batang" w:hAnsi="Times New Roman"/>
                <w:sz w:val="22"/>
                <w:szCs w:val="22"/>
                <w:vertAlign w:val="superscript"/>
                <w:lang w:val="en-US"/>
              </w:rPr>
              <w:t>†</w:t>
            </w:r>
          </w:p>
        </w:tc>
        <w:tc>
          <w:tcPr>
            <w:tcW w:w="442" w:type="pct"/>
          </w:tcPr>
          <w:p w14:paraId="6A0E7947"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463" w:type="pct"/>
          </w:tcPr>
          <w:p w14:paraId="484F8CA2"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2ED2F5A6"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6E26B020"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5D3FBF1F"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71940012"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55D39D6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3249B9B4"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516606F5"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5225B34E"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6D817F82" w14:textId="77777777" w:rsidTr="005D0763">
        <w:tc>
          <w:tcPr>
            <w:tcW w:w="390" w:type="pct"/>
          </w:tcPr>
          <w:p w14:paraId="7829294D" w14:textId="77777777" w:rsidR="001D4F2E" w:rsidRPr="004A44AA" w:rsidRDefault="001D4F2E" w:rsidP="005D0763">
            <w:pPr>
              <w:pStyle w:val="tabletext"/>
              <w:spacing w:before="0" w:after="0" w:line="480" w:lineRule="auto"/>
              <w:jc w:val="center"/>
              <w:rPr>
                <w:rFonts w:ascii="Times New Roman" w:eastAsia="Batang" w:hAnsi="Times New Roman"/>
                <w:sz w:val="22"/>
                <w:szCs w:val="22"/>
                <w:vertAlign w:val="superscript"/>
                <w:lang w:val="en-US"/>
              </w:rPr>
            </w:pPr>
            <w:r w:rsidRPr="004A44AA">
              <w:rPr>
                <w:rFonts w:ascii="Times New Roman" w:eastAsia="Batang" w:hAnsi="Times New Roman"/>
                <w:sz w:val="22"/>
                <w:szCs w:val="22"/>
                <w:lang w:val="en-US"/>
              </w:rPr>
              <w:t>113</w:t>
            </w:r>
            <w:r>
              <w:rPr>
                <w:rFonts w:ascii="Times New Roman" w:eastAsia="Batang" w:hAnsi="Times New Roman"/>
                <w:sz w:val="22"/>
                <w:szCs w:val="22"/>
                <w:vertAlign w:val="superscript"/>
                <w:lang w:val="en-US"/>
              </w:rPr>
              <w:t>†</w:t>
            </w:r>
          </w:p>
        </w:tc>
        <w:tc>
          <w:tcPr>
            <w:tcW w:w="442" w:type="pct"/>
          </w:tcPr>
          <w:p w14:paraId="5E227697"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463" w:type="pct"/>
          </w:tcPr>
          <w:p w14:paraId="6B2C765D"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23C5C320"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74DB677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201DD71E"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33D2501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2656A8E5"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659A1150"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629705C6"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56C5635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5EDE54BC" w14:textId="77777777" w:rsidTr="005D0763">
        <w:tc>
          <w:tcPr>
            <w:tcW w:w="390" w:type="pct"/>
          </w:tcPr>
          <w:p w14:paraId="1C059C2F"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116</w:t>
            </w:r>
          </w:p>
        </w:tc>
        <w:tc>
          <w:tcPr>
            <w:tcW w:w="442" w:type="pct"/>
          </w:tcPr>
          <w:p w14:paraId="1E457797"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463" w:type="pct"/>
          </w:tcPr>
          <w:p w14:paraId="6A099E64"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0E0E478F"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54DBFBA2"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16516905"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4C369F4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66889AE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21AAF698"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36C2EFEC"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6F7B0E3E"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4146EEE5" w14:textId="77777777" w:rsidTr="005D0763">
        <w:tc>
          <w:tcPr>
            <w:tcW w:w="390" w:type="pct"/>
          </w:tcPr>
          <w:p w14:paraId="1265A60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121</w:t>
            </w:r>
          </w:p>
        </w:tc>
        <w:tc>
          <w:tcPr>
            <w:tcW w:w="442" w:type="pct"/>
          </w:tcPr>
          <w:p w14:paraId="609E8247"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463" w:type="pct"/>
          </w:tcPr>
          <w:p w14:paraId="3BF8B8AE"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4FD1D1B6"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3F671F8A"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7231C49A"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IV</w:t>
            </w:r>
          </w:p>
        </w:tc>
        <w:tc>
          <w:tcPr>
            <w:tcW w:w="463" w:type="pct"/>
          </w:tcPr>
          <w:p w14:paraId="7A502F1E"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712C96BE"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569FF92C"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5226FA74"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3C631C71"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2D7210A3" w14:textId="77777777" w:rsidTr="005D0763">
        <w:tc>
          <w:tcPr>
            <w:tcW w:w="5000" w:type="pct"/>
            <w:gridSpan w:val="11"/>
          </w:tcPr>
          <w:p w14:paraId="5947AAD8" w14:textId="77777777" w:rsidR="001D4F2E" w:rsidRPr="004A44AA" w:rsidRDefault="001D4F2E" w:rsidP="005D0763">
            <w:pPr>
              <w:pStyle w:val="tabletext"/>
              <w:spacing w:before="0" w:after="0" w:line="480" w:lineRule="auto"/>
              <w:rPr>
                <w:rFonts w:ascii="Times New Roman" w:eastAsia="Batang" w:hAnsi="Times New Roman"/>
                <w:sz w:val="22"/>
                <w:szCs w:val="22"/>
                <w:lang w:val="en-US"/>
              </w:rPr>
            </w:pPr>
            <w:r w:rsidRPr="004A44AA">
              <w:rPr>
                <w:rFonts w:ascii="Times New Roman" w:eastAsia="Batang" w:hAnsi="Times New Roman"/>
                <w:sz w:val="22"/>
                <w:szCs w:val="22"/>
                <w:lang w:val="en-US"/>
              </w:rPr>
              <w:t>Declining responder</w:t>
            </w:r>
          </w:p>
        </w:tc>
      </w:tr>
      <w:tr w:rsidR="001D4F2E" w:rsidRPr="004A44AA" w14:paraId="2C3EE8AD" w14:textId="77777777" w:rsidTr="005D0763">
        <w:tc>
          <w:tcPr>
            <w:tcW w:w="390" w:type="pct"/>
          </w:tcPr>
          <w:p w14:paraId="0BF513D6"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102</w:t>
            </w:r>
          </w:p>
        </w:tc>
        <w:tc>
          <w:tcPr>
            <w:tcW w:w="442" w:type="pct"/>
          </w:tcPr>
          <w:p w14:paraId="5406AB51"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AFib</w:t>
            </w:r>
          </w:p>
        </w:tc>
        <w:tc>
          <w:tcPr>
            <w:tcW w:w="463" w:type="pct"/>
          </w:tcPr>
          <w:p w14:paraId="1EE73392"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26B22628"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1B6E964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7C8757FC"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6F4761F8"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2086580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5CEB3ABD"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473941B9"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7A9B209C"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402EA282" w14:textId="77777777" w:rsidTr="005D0763">
        <w:tc>
          <w:tcPr>
            <w:tcW w:w="390" w:type="pct"/>
          </w:tcPr>
          <w:p w14:paraId="0470ECD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104</w:t>
            </w:r>
          </w:p>
        </w:tc>
        <w:tc>
          <w:tcPr>
            <w:tcW w:w="442" w:type="pct"/>
          </w:tcPr>
          <w:p w14:paraId="7B3A0210"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AFib</w:t>
            </w:r>
          </w:p>
        </w:tc>
        <w:tc>
          <w:tcPr>
            <w:tcW w:w="463" w:type="pct"/>
          </w:tcPr>
          <w:p w14:paraId="7B6E0E7A"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482E6976"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3790B98C"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462AF5FE"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792BEBB5"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24FE882D"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53BADEE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4306BC88"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747B7B1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vertAlign w:val="superscript"/>
                <w:lang w:val="en-US"/>
              </w:rPr>
              <w:t>–</w:t>
            </w:r>
          </w:p>
        </w:tc>
      </w:tr>
      <w:tr w:rsidR="001D4F2E" w:rsidRPr="004A44AA" w14:paraId="0460FC44" w14:textId="77777777" w:rsidTr="005D0763">
        <w:tc>
          <w:tcPr>
            <w:tcW w:w="390" w:type="pct"/>
          </w:tcPr>
          <w:p w14:paraId="581D3E0D"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105</w:t>
            </w:r>
          </w:p>
        </w:tc>
        <w:tc>
          <w:tcPr>
            <w:tcW w:w="442" w:type="pct"/>
          </w:tcPr>
          <w:p w14:paraId="74E256F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AFib</w:t>
            </w:r>
          </w:p>
        </w:tc>
        <w:tc>
          <w:tcPr>
            <w:tcW w:w="463" w:type="pct"/>
          </w:tcPr>
          <w:p w14:paraId="2A2FC85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06261790"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7E62B43E"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2BA9B2EC"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2841E014"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softHyphen/>
              <w:t>–</w:t>
            </w:r>
          </w:p>
        </w:tc>
        <w:tc>
          <w:tcPr>
            <w:tcW w:w="463" w:type="pct"/>
          </w:tcPr>
          <w:p w14:paraId="023E18AA"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2344EA7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25E4376C"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3F2EE055"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2A634107" w14:textId="77777777" w:rsidTr="005D0763">
        <w:tc>
          <w:tcPr>
            <w:tcW w:w="390" w:type="pct"/>
          </w:tcPr>
          <w:p w14:paraId="17BA78F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106</w:t>
            </w:r>
          </w:p>
        </w:tc>
        <w:tc>
          <w:tcPr>
            <w:tcW w:w="442" w:type="pct"/>
          </w:tcPr>
          <w:p w14:paraId="67BEB740"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AFib</w:t>
            </w:r>
          </w:p>
        </w:tc>
        <w:tc>
          <w:tcPr>
            <w:tcW w:w="463" w:type="pct"/>
          </w:tcPr>
          <w:p w14:paraId="1A88FC34"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1440043A"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76EED46C"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43582BA5"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288F2EE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18067B0E"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4BAB9197"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0FFD2EF7"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7EFF7CCA"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17C2334D" w14:textId="77777777" w:rsidTr="005D0763">
        <w:tc>
          <w:tcPr>
            <w:tcW w:w="390" w:type="pct"/>
          </w:tcPr>
          <w:p w14:paraId="3CC275E5"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lastRenderedPageBreak/>
              <w:t>109</w:t>
            </w:r>
          </w:p>
        </w:tc>
        <w:tc>
          <w:tcPr>
            <w:tcW w:w="442" w:type="pct"/>
          </w:tcPr>
          <w:p w14:paraId="0B31AF8E"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ApoAI</w:t>
            </w:r>
          </w:p>
        </w:tc>
        <w:tc>
          <w:tcPr>
            <w:tcW w:w="463" w:type="pct"/>
          </w:tcPr>
          <w:p w14:paraId="0C289A81"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0CBBF805"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2226914A"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3CA0839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74E4610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786A9C48"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2CFA817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2144E608"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6B397EC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479F987D" w14:textId="77777777" w:rsidTr="005D0763">
        <w:tc>
          <w:tcPr>
            <w:tcW w:w="390" w:type="pct"/>
          </w:tcPr>
          <w:p w14:paraId="1036C6B3" w14:textId="77777777" w:rsidR="001D4F2E" w:rsidRPr="004A44AA" w:rsidRDefault="001D4F2E" w:rsidP="005D0763">
            <w:pPr>
              <w:pStyle w:val="tabletext"/>
              <w:spacing w:before="0" w:after="0" w:line="480" w:lineRule="auto"/>
              <w:jc w:val="center"/>
              <w:rPr>
                <w:rFonts w:ascii="Times New Roman" w:eastAsia="Batang" w:hAnsi="Times New Roman"/>
                <w:sz w:val="22"/>
                <w:szCs w:val="22"/>
                <w:vertAlign w:val="superscript"/>
                <w:lang w:val="en-US"/>
              </w:rPr>
            </w:pPr>
            <w:r w:rsidRPr="004A44AA">
              <w:rPr>
                <w:rFonts w:ascii="Times New Roman" w:eastAsia="Batang" w:hAnsi="Times New Roman"/>
                <w:sz w:val="22"/>
                <w:szCs w:val="22"/>
                <w:lang w:val="en-US"/>
              </w:rPr>
              <w:t>111</w:t>
            </w:r>
            <w:r>
              <w:rPr>
                <w:rFonts w:ascii="Times New Roman" w:eastAsia="Batang" w:hAnsi="Times New Roman"/>
                <w:sz w:val="22"/>
                <w:szCs w:val="22"/>
                <w:vertAlign w:val="superscript"/>
                <w:lang w:val="en-US"/>
              </w:rPr>
              <w:t>†</w:t>
            </w:r>
          </w:p>
        </w:tc>
        <w:tc>
          <w:tcPr>
            <w:tcW w:w="442" w:type="pct"/>
          </w:tcPr>
          <w:p w14:paraId="20717D92"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463" w:type="pct"/>
          </w:tcPr>
          <w:p w14:paraId="3CEB1AE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22734FEE"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3CCE32A8"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4D7A1EAA"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60F72C1C"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05640B89"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6A1B46AE"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33737F17"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70DF7530"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5C82CA23" w14:textId="77777777" w:rsidTr="005D0763">
        <w:tc>
          <w:tcPr>
            <w:tcW w:w="390" w:type="pct"/>
          </w:tcPr>
          <w:p w14:paraId="50A9DC89"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114</w:t>
            </w:r>
            <w:r>
              <w:rPr>
                <w:rFonts w:ascii="Times New Roman" w:eastAsia="Batang" w:hAnsi="Times New Roman"/>
                <w:sz w:val="22"/>
                <w:szCs w:val="22"/>
                <w:vertAlign w:val="superscript"/>
                <w:lang w:val="en-US"/>
              </w:rPr>
              <w:t>†</w:t>
            </w:r>
          </w:p>
        </w:tc>
        <w:tc>
          <w:tcPr>
            <w:tcW w:w="442" w:type="pct"/>
          </w:tcPr>
          <w:p w14:paraId="1F7E478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463" w:type="pct"/>
          </w:tcPr>
          <w:p w14:paraId="4A8B55D2"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5E682737"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5CB53F39"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30474A2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39F53301"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0EB28FF9"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7349F86E"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77CC7DE8"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7B07277C"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66F3B83E" w14:textId="77777777" w:rsidTr="005D0763">
        <w:tc>
          <w:tcPr>
            <w:tcW w:w="390" w:type="pct"/>
          </w:tcPr>
          <w:p w14:paraId="209197EE"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115</w:t>
            </w:r>
          </w:p>
        </w:tc>
        <w:tc>
          <w:tcPr>
            <w:tcW w:w="442" w:type="pct"/>
          </w:tcPr>
          <w:p w14:paraId="0C7E3891"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463" w:type="pct"/>
          </w:tcPr>
          <w:p w14:paraId="614CC181"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58A85FD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4E724746"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112525C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59279CA9"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5FB1D6E9"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448E887A"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2B169660"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1C93A37D"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2183A307" w14:textId="77777777" w:rsidTr="005D0763">
        <w:tc>
          <w:tcPr>
            <w:tcW w:w="390" w:type="pct"/>
          </w:tcPr>
          <w:p w14:paraId="2EF00774" w14:textId="77777777" w:rsidR="001D4F2E" w:rsidRPr="004A44AA" w:rsidRDefault="001D4F2E" w:rsidP="005D0763">
            <w:pPr>
              <w:pStyle w:val="tabletext"/>
              <w:spacing w:before="0" w:after="0" w:line="480" w:lineRule="auto"/>
              <w:jc w:val="center"/>
              <w:rPr>
                <w:rFonts w:ascii="Times New Roman" w:eastAsia="Batang" w:hAnsi="Times New Roman"/>
                <w:sz w:val="22"/>
                <w:szCs w:val="22"/>
                <w:vertAlign w:val="superscript"/>
                <w:lang w:val="en-US"/>
              </w:rPr>
            </w:pPr>
            <w:r w:rsidRPr="004A44AA">
              <w:rPr>
                <w:rFonts w:ascii="Times New Roman" w:eastAsia="Batang" w:hAnsi="Times New Roman"/>
                <w:sz w:val="22"/>
                <w:szCs w:val="22"/>
                <w:lang w:val="en-US"/>
              </w:rPr>
              <w:t>117</w:t>
            </w:r>
          </w:p>
        </w:tc>
        <w:tc>
          <w:tcPr>
            <w:tcW w:w="442" w:type="pct"/>
          </w:tcPr>
          <w:p w14:paraId="495ABA51"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AFib</w:t>
            </w:r>
          </w:p>
        </w:tc>
        <w:tc>
          <w:tcPr>
            <w:tcW w:w="463" w:type="pct"/>
          </w:tcPr>
          <w:p w14:paraId="38AA92B6"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02CB2F6E"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47E7443C"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0E31914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1E9E6B31"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3E8304F4"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4361C96D"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19792AB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5867CF2C"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42FDE68E" w14:textId="77777777" w:rsidTr="005D0763">
        <w:tc>
          <w:tcPr>
            <w:tcW w:w="390" w:type="pct"/>
          </w:tcPr>
          <w:p w14:paraId="5212076D"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118</w:t>
            </w:r>
          </w:p>
        </w:tc>
        <w:tc>
          <w:tcPr>
            <w:tcW w:w="442" w:type="pct"/>
          </w:tcPr>
          <w:p w14:paraId="18B3D02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463" w:type="pct"/>
          </w:tcPr>
          <w:p w14:paraId="4545C6D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III</w:t>
            </w:r>
          </w:p>
        </w:tc>
        <w:tc>
          <w:tcPr>
            <w:tcW w:w="463" w:type="pct"/>
          </w:tcPr>
          <w:p w14:paraId="20EA931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621A3A97"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23468D25"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64A1998F"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268CE9FA"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III</w:t>
            </w:r>
          </w:p>
        </w:tc>
        <w:tc>
          <w:tcPr>
            <w:tcW w:w="463" w:type="pct"/>
          </w:tcPr>
          <w:p w14:paraId="06F8EC4C"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168DD63C"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5A607F3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2E2ED328" w14:textId="77777777" w:rsidTr="005D0763">
        <w:tc>
          <w:tcPr>
            <w:tcW w:w="5000" w:type="pct"/>
            <w:gridSpan w:val="11"/>
          </w:tcPr>
          <w:p w14:paraId="2182B38C" w14:textId="77777777" w:rsidR="001D4F2E" w:rsidRPr="004A44AA" w:rsidRDefault="001D4F2E" w:rsidP="005D0763">
            <w:pPr>
              <w:pStyle w:val="tabletext"/>
              <w:spacing w:before="0" w:after="0" w:line="480" w:lineRule="auto"/>
              <w:rPr>
                <w:rFonts w:ascii="Times New Roman" w:eastAsia="Batang" w:hAnsi="Times New Roman"/>
                <w:sz w:val="22"/>
                <w:szCs w:val="22"/>
                <w:lang w:val="en-US"/>
              </w:rPr>
            </w:pPr>
            <w:r w:rsidRPr="004A44AA">
              <w:rPr>
                <w:rFonts w:ascii="Times New Roman" w:eastAsia="Batang" w:hAnsi="Times New Roman"/>
                <w:sz w:val="22"/>
                <w:szCs w:val="22"/>
                <w:lang w:val="en-US"/>
              </w:rPr>
              <w:t>Non-responders</w:t>
            </w:r>
          </w:p>
        </w:tc>
      </w:tr>
      <w:tr w:rsidR="001D4F2E" w:rsidRPr="004A44AA" w14:paraId="08326AB0" w14:textId="77777777" w:rsidTr="005D0763">
        <w:tc>
          <w:tcPr>
            <w:tcW w:w="390" w:type="pct"/>
          </w:tcPr>
          <w:p w14:paraId="55678271"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119</w:t>
            </w:r>
          </w:p>
        </w:tc>
        <w:tc>
          <w:tcPr>
            <w:tcW w:w="442" w:type="pct"/>
          </w:tcPr>
          <w:p w14:paraId="7F040BE1"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463" w:type="pct"/>
          </w:tcPr>
          <w:p w14:paraId="5948A6F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533AC8E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113AC221"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16362EE7"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37B20F4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450051C9"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384E5AB2"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30FA2DDD"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08BE50E7"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1D5701EF" w14:textId="77777777" w:rsidTr="005D0763">
        <w:tc>
          <w:tcPr>
            <w:tcW w:w="390" w:type="pct"/>
          </w:tcPr>
          <w:p w14:paraId="1133A154"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120</w:t>
            </w:r>
          </w:p>
        </w:tc>
        <w:tc>
          <w:tcPr>
            <w:tcW w:w="442" w:type="pct"/>
          </w:tcPr>
          <w:p w14:paraId="04C0E09F"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463" w:type="pct"/>
          </w:tcPr>
          <w:p w14:paraId="7675E3B6"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23ADC6EA"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5CB4B3F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1B698E22"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3B7E820C"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7F4FDC1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35BABD50"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57FD7C01"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328B1951"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46F89D29" w14:textId="77777777" w:rsidTr="005D0763">
        <w:tc>
          <w:tcPr>
            <w:tcW w:w="390" w:type="pct"/>
          </w:tcPr>
          <w:p w14:paraId="2DF1E892"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123</w:t>
            </w:r>
          </w:p>
        </w:tc>
        <w:tc>
          <w:tcPr>
            <w:tcW w:w="442" w:type="pct"/>
          </w:tcPr>
          <w:p w14:paraId="6EB34452" w14:textId="77777777" w:rsidR="001D4F2E" w:rsidRDefault="001D4F2E" w:rsidP="00CE5FA4">
            <w:pPr>
              <w:pStyle w:val="tabletext"/>
              <w:spacing w:before="0" w:after="0"/>
              <w:jc w:val="center"/>
              <w:rPr>
                <w:rFonts w:ascii="Times New Roman" w:eastAsia="Batang" w:hAnsi="Times New Roman"/>
                <w:sz w:val="22"/>
                <w:szCs w:val="22"/>
                <w:lang w:val="en-US"/>
              </w:rPr>
            </w:pPr>
            <w:r w:rsidRPr="004A44AA">
              <w:rPr>
                <w:rFonts w:ascii="Times New Roman" w:eastAsia="Batang" w:hAnsi="Times New Roman"/>
                <w:sz w:val="22"/>
                <w:szCs w:val="22"/>
                <w:lang w:val="en-US"/>
              </w:rPr>
              <w:t>ATTR</w:t>
            </w:r>
          </w:p>
          <w:p w14:paraId="3473EC1A" w14:textId="60B0A01D" w:rsidR="000355C4" w:rsidRPr="004A44AA" w:rsidRDefault="000355C4" w:rsidP="00CE5FA4">
            <w:pPr>
              <w:pStyle w:val="tabletext"/>
              <w:spacing w:before="0" w:after="0"/>
              <w:jc w:val="center"/>
              <w:rPr>
                <w:rFonts w:ascii="Times New Roman" w:eastAsia="Batang" w:hAnsi="Times New Roman"/>
                <w:sz w:val="22"/>
                <w:szCs w:val="22"/>
                <w:lang w:val="en-US"/>
              </w:rPr>
            </w:pPr>
            <w:r>
              <w:rPr>
                <w:rFonts w:ascii="Times New Roman" w:eastAsia="Batang" w:hAnsi="Times New Roman"/>
                <w:sz w:val="22"/>
                <w:szCs w:val="22"/>
                <w:lang w:val="en-US"/>
              </w:rPr>
              <w:t>(hereditary)</w:t>
            </w:r>
          </w:p>
        </w:tc>
        <w:tc>
          <w:tcPr>
            <w:tcW w:w="463" w:type="pct"/>
          </w:tcPr>
          <w:p w14:paraId="5E356AB9" w14:textId="77777777" w:rsidR="001D4F2E" w:rsidRPr="004A44AA" w:rsidRDefault="001D4F2E" w:rsidP="00CE5FA4">
            <w:pPr>
              <w:pStyle w:val="tabletext"/>
              <w:spacing w:before="0" w:after="0"/>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424C2DC6" w14:textId="77777777" w:rsidR="001D4F2E" w:rsidRPr="004A44AA" w:rsidRDefault="001D4F2E" w:rsidP="00CE5FA4">
            <w:pPr>
              <w:pStyle w:val="tabletext"/>
              <w:spacing w:before="0" w:after="0"/>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7F84D45A"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25D36F37"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3B5E67D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2FC1D12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3980EA21"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21A2D998"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7F825B61"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31E70356" w14:textId="77777777" w:rsidTr="005D0763">
        <w:tc>
          <w:tcPr>
            <w:tcW w:w="390" w:type="pct"/>
          </w:tcPr>
          <w:p w14:paraId="4AB210BA"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124</w:t>
            </w:r>
          </w:p>
        </w:tc>
        <w:tc>
          <w:tcPr>
            <w:tcW w:w="442" w:type="pct"/>
          </w:tcPr>
          <w:p w14:paraId="4B5117ED" w14:textId="77777777" w:rsidR="001D4F2E" w:rsidRDefault="001D4F2E" w:rsidP="00CE5FA4">
            <w:pPr>
              <w:pStyle w:val="tabletext"/>
              <w:spacing w:before="0" w:after="0"/>
              <w:jc w:val="center"/>
              <w:rPr>
                <w:rFonts w:ascii="Times New Roman" w:eastAsia="Batang" w:hAnsi="Times New Roman"/>
                <w:sz w:val="22"/>
                <w:szCs w:val="22"/>
                <w:lang w:val="en-US"/>
              </w:rPr>
            </w:pPr>
            <w:r w:rsidRPr="004A44AA">
              <w:rPr>
                <w:rFonts w:ascii="Times New Roman" w:eastAsia="Batang" w:hAnsi="Times New Roman"/>
                <w:sz w:val="22"/>
                <w:szCs w:val="22"/>
                <w:lang w:val="en-US"/>
              </w:rPr>
              <w:t>ATTR</w:t>
            </w:r>
          </w:p>
          <w:p w14:paraId="2C387973" w14:textId="68CFBEFA" w:rsidR="000355C4" w:rsidRPr="004A44AA" w:rsidRDefault="000355C4" w:rsidP="00CE5FA4">
            <w:pPr>
              <w:pStyle w:val="tabletext"/>
              <w:spacing w:before="0" w:after="0"/>
              <w:jc w:val="center"/>
              <w:rPr>
                <w:rFonts w:ascii="Times New Roman" w:eastAsia="Batang" w:hAnsi="Times New Roman"/>
                <w:sz w:val="22"/>
                <w:szCs w:val="22"/>
                <w:lang w:val="en-US"/>
              </w:rPr>
            </w:pPr>
            <w:r>
              <w:rPr>
                <w:rFonts w:ascii="Times New Roman" w:eastAsia="Batang" w:hAnsi="Times New Roman"/>
                <w:sz w:val="22"/>
                <w:szCs w:val="22"/>
                <w:lang w:val="en-US"/>
              </w:rPr>
              <w:t>(wild-type)</w:t>
            </w:r>
          </w:p>
        </w:tc>
        <w:tc>
          <w:tcPr>
            <w:tcW w:w="463" w:type="pct"/>
          </w:tcPr>
          <w:p w14:paraId="0D980E5E" w14:textId="77777777" w:rsidR="001D4F2E" w:rsidRPr="004A44AA" w:rsidRDefault="001D4F2E" w:rsidP="00CE5FA4">
            <w:pPr>
              <w:pStyle w:val="tabletext"/>
              <w:spacing w:before="0" w:after="0"/>
              <w:jc w:val="center"/>
              <w:rPr>
                <w:rFonts w:ascii="Times New Roman" w:eastAsia="Batang" w:hAnsi="Times New Roman"/>
                <w:sz w:val="22"/>
                <w:szCs w:val="22"/>
                <w:lang w:val="en-US"/>
              </w:rPr>
            </w:pPr>
            <w:r w:rsidRPr="004A44AA">
              <w:rPr>
                <w:rFonts w:ascii="Times New Roman" w:eastAsia="Batang" w:hAnsi="Times New Roman"/>
                <w:sz w:val="22"/>
                <w:szCs w:val="22"/>
                <w:lang w:val="en-US"/>
              </w:rPr>
              <w:t>III</w:t>
            </w:r>
          </w:p>
        </w:tc>
        <w:tc>
          <w:tcPr>
            <w:tcW w:w="463" w:type="pct"/>
          </w:tcPr>
          <w:p w14:paraId="1D6BDA9B" w14:textId="77777777" w:rsidR="001D4F2E" w:rsidRPr="004A44AA" w:rsidRDefault="001D4F2E" w:rsidP="00CE5FA4">
            <w:pPr>
              <w:pStyle w:val="tabletext"/>
              <w:spacing w:before="0" w:after="0"/>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4DAE3776"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2F928AD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p>
        </w:tc>
        <w:tc>
          <w:tcPr>
            <w:tcW w:w="463" w:type="pct"/>
          </w:tcPr>
          <w:p w14:paraId="23E49C24"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1446E29A"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7E6FF965"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28BF9486"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4" w:type="pct"/>
          </w:tcPr>
          <w:p w14:paraId="58B1A3D5"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63C69DC8" w14:textId="77777777" w:rsidTr="005D0763">
        <w:tc>
          <w:tcPr>
            <w:tcW w:w="390" w:type="pct"/>
          </w:tcPr>
          <w:p w14:paraId="0677D5BC"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125</w:t>
            </w:r>
          </w:p>
        </w:tc>
        <w:tc>
          <w:tcPr>
            <w:tcW w:w="442" w:type="pct"/>
          </w:tcPr>
          <w:p w14:paraId="45B4489B" w14:textId="77777777" w:rsidR="001D4F2E" w:rsidRDefault="001D4F2E" w:rsidP="00CE5FA4">
            <w:pPr>
              <w:pStyle w:val="tabletext"/>
              <w:spacing w:before="0" w:after="0"/>
              <w:jc w:val="center"/>
              <w:rPr>
                <w:rFonts w:ascii="Times New Roman" w:eastAsia="Batang" w:hAnsi="Times New Roman"/>
                <w:sz w:val="22"/>
                <w:szCs w:val="22"/>
                <w:lang w:val="en-US"/>
              </w:rPr>
            </w:pPr>
            <w:r w:rsidRPr="004A44AA">
              <w:rPr>
                <w:rFonts w:ascii="Times New Roman" w:eastAsia="Batang" w:hAnsi="Times New Roman"/>
                <w:sz w:val="22"/>
                <w:szCs w:val="22"/>
                <w:lang w:val="en-US"/>
              </w:rPr>
              <w:t>ATTR</w:t>
            </w:r>
          </w:p>
          <w:p w14:paraId="3E4F3875" w14:textId="6FE4FF71" w:rsidR="000355C4" w:rsidRPr="004A44AA" w:rsidRDefault="000355C4" w:rsidP="00CE5FA4">
            <w:pPr>
              <w:pStyle w:val="tabletext"/>
              <w:spacing w:before="0" w:after="0"/>
              <w:jc w:val="center"/>
              <w:rPr>
                <w:rFonts w:ascii="Times New Roman" w:eastAsia="Batang" w:hAnsi="Times New Roman"/>
                <w:sz w:val="22"/>
                <w:szCs w:val="22"/>
                <w:lang w:val="en-US"/>
              </w:rPr>
            </w:pPr>
            <w:r>
              <w:rPr>
                <w:rFonts w:ascii="Times New Roman" w:eastAsia="Batang" w:hAnsi="Times New Roman"/>
                <w:sz w:val="22"/>
                <w:szCs w:val="22"/>
                <w:lang w:val="en-US"/>
              </w:rPr>
              <w:t>(wild-type)</w:t>
            </w:r>
          </w:p>
        </w:tc>
        <w:tc>
          <w:tcPr>
            <w:tcW w:w="463" w:type="pct"/>
          </w:tcPr>
          <w:p w14:paraId="0035ABF6" w14:textId="77777777" w:rsidR="001D4F2E" w:rsidRPr="004A44AA" w:rsidRDefault="001D4F2E" w:rsidP="00CE5FA4">
            <w:pPr>
              <w:pStyle w:val="tabletext"/>
              <w:spacing w:before="0" w:after="0"/>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r>
              <w:rPr>
                <w:rFonts w:ascii="Times New Roman" w:eastAsia="Batang" w:hAnsi="Times New Roman"/>
                <w:sz w:val="22"/>
                <w:szCs w:val="22"/>
                <w:vertAlign w:val="superscript"/>
                <w:lang w:val="en-US"/>
              </w:rPr>
              <w:t>‡</w:t>
            </w:r>
          </w:p>
        </w:tc>
        <w:tc>
          <w:tcPr>
            <w:tcW w:w="463" w:type="pct"/>
          </w:tcPr>
          <w:p w14:paraId="2612AC79" w14:textId="77777777" w:rsidR="001D4F2E" w:rsidRPr="004A44AA" w:rsidRDefault="001D4F2E" w:rsidP="00CE5FA4">
            <w:pPr>
              <w:pStyle w:val="tabletext"/>
              <w:spacing w:before="0" w:after="0"/>
              <w:jc w:val="center"/>
              <w:rPr>
                <w:rFonts w:ascii="Times New Roman" w:eastAsia="Batang" w:hAnsi="Times New Roman"/>
                <w:sz w:val="22"/>
                <w:szCs w:val="22"/>
                <w:lang w:val="en-US"/>
              </w:rPr>
            </w:pPr>
            <w:r w:rsidRPr="004A44AA">
              <w:rPr>
                <w:rFonts w:ascii="Times New Roman" w:eastAsia="Batang" w:hAnsi="Times New Roman"/>
                <w:sz w:val="22"/>
                <w:szCs w:val="22"/>
                <w:lang w:val="en-US"/>
              </w:rPr>
              <w:t>I</w:t>
            </w:r>
            <w:r>
              <w:rPr>
                <w:rFonts w:ascii="Times New Roman" w:eastAsia="Batang" w:hAnsi="Times New Roman"/>
                <w:sz w:val="22"/>
                <w:szCs w:val="22"/>
                <w:vertAlign w:val="superscript"/>
                <w:lang w:val="en-US"/>
              </w:rPr>
              <w:t>‡</w:t>
            </w:r>
          </w:p>
        </w:tc>
        <w:tc>
          <w:tcPr>
            <w:tcW w:w="463" w:type="pct"/>
          </w:tcPr>
          <w:p w14:paraId="356F68F6"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0E1A86C7"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2AB138DE"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6BDF5571"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71DDC41D"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3" w:type="pct"/>
          </w:tcPr>
          <w:p w14:paraId="63B9744F"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p>
        </w:tc>
        <w:tc>
          <w:tcPr>
            <w:tcW w:w="464" w:type="pct"/>
          </w:tcPr>
          <w:p w14:paraId="5CAFEA91"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1D4F2E" w:rsidRPr="004A44AA" w14:paraId="730A4DE8" w14:textId="77777777" w:rsidTr="005D0763">
        <w:tc>
          <w:tcPr>
            <w:tcW w:w="5000" w:type="pct"/>
            <w:gridSpan w:val="11"/>
          </w:tcPr>
          <w:p w14:paraId="559FEB14" w14:textId="77777777" w:rsidR="001D4F2E" w:rsidRPr="004A44AA" w:rsidRDefault="001D4F2E" w:rsidP="005D0763">
            <w:pPr>
              <w:pStyle w:val="tabletext"/>
              <w:spacing w:before="0" w:after="0" w:line="480" w:lineRule="auto"/>
              <w:rPr>
                <w:rFonts w:ascii="Times New Roman" w:eastAsia="Batang" w:hAnsi="Times New Roman"/>
                <w:sz w:val="22"/>
                <w:szCs w:val="22"/>
                <w:lang w:val="en-US"/>
              </w:rPr>
            </w:pPr>
            <w:r w:rsidRPr="004A44AA">
              <w:rPr>
                <w:rFonts w:ascii="Times New Roman" w:eastAsia="Batang" w:hAnsi="Times New Roman"/>
                <w:sz w:val="22"/>
                <w:szCs w:val="22"/>
                <w:lang w:val="en-US"/>
              </w:rPr>
              <w:t>Non-therapeutic dose in FIH study</w:t>
            </w:r>
          </w:p>
        </w:tc>
      </w:tr>
      <w:tr w:rsidR="001D4F2E" w:rsidRPr="004A44AA" w14:paraId="6A60B602" w14:textId="77777777" w:rsidTr="005D0763">
        <w:tc>
          <w:tcPr>
            <w:tcW w:w="390" w:type="pct"/>
          </w:tcPr>
          <w:p w14:paraId="6D5BAFD8"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001</w:t>
            </w:r>
          </w:p>
        </w:tc>
        <w:tc>
          <w:tcPr>
            <w:tcW w:w="442" w:type="pct"/>
          </w:tcPr>
          <w:p w14:paraId="7175E754"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AA</w:t>
            </w:r>
          </w:p>
        </w:tc>
        <w:tc>
          <w:tcPr>
            <w:tcW w:w="463" w:type="pct"/>
          </w:tcPr>
          <w:p w14:paraId="53387714"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r>
              <w:rPr>
                <w:rFonts w:ascii="Times New Roman" w:eastAsia="Batang" w:hAnsi="Times New Roman"/>
                <w:sz w:val="22"/>
                <w:szCs w:val="22"/>
                <w:vertAlign w:val="superscript"/>
                <w:lang w:val="en-US"/>
              </w:rPr>
              <w:t>‡</w:t>
            </w:r>
          </w:p>
        </w:tc>
        <w:tc>
          <w:tcPr>
            <w:tcW w:w="463" w:type="pct"/>
          </w:tcPr>
          <w:p w14:paraId="383D13F5"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II</w:t>
            </w:r>
            <w:r>
              <w:rPr>
                <w:rFonts w:ascii="Times New Roman" w:eastAsia="Batang" w:hAnsi="Times New Roman"/>
                <w:sz w:val="22"/>
                <w:szCs w:val="22"/>
                <w:vertAlign w:val="superscript"/>
                <w:lang w:val="en-US"/>
              </w:rPr>
              <w:t>‡</w:t>
            </w:r>
          </w:p>
        </w:tc>
        <w:tc>
          <w:tcPr>
            <w:tcW w:w="463" w:type="pct"/>
          </w:tcPr>
          <w:p w14:paraId="1A3361BE"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4039714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76BC17B8"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28E6E701"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3D38E043"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4A004E72"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63" w:type="pct"/>
          </w:tcPr>
          <w:p w14:paraId="08CE38AB" w14:textId="77777777" w:rsidR="001D4F2E" w:rsidRPr="004A44AA" w:rsidRDefault="001D4F2E"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bl>
    <w:p w14:paraId="1B336C48" w14:textId="77777777" w:rsidR="001D4F2E" w:rsidRPr="001C1732" w:rsidRDefault="001D4F2E" w:rsidP="001D4F2E">
      <w:pPr>
        <w:autoSpaceDE w:val="0"/>
        <w:autoSpaceDN w:val="0"/>
        <w:spacing w:after="0" w:line="480" w:lineRule="auto"/>
        <w:rPr>
          <w:rFonts w:ascii="Times New Roman" w:hAnsi="Times New Roman" w:cs="Times New Roman"/>
          <w:sz w:val="24"/>
          <w:szCs w:val="24"/>
        </w:rPr>
      </w:pPr>
      <w:r w:rsidRPr="001C1732">
        <w:rPr>
          <w:rFonts w:ascii="Times New Roman" w:hAnsi="Times New Roman" w:cs="Times New Roman"/>
          <w:sz w:val="24"/>
          <w:szCs w:val="24"/>
        </w:rPr>
        <w:lastRenderedPageBreak/>
        <w:t>Follow-up visits are presented in chronological order per parameter as given in the database. These visits will therefore occur at different times relative to baseline for each patient and parameter. Therefore, it is not possible to directly compare values at a particular visit between patients or between parameters within a patient.</w:t>
      </w:r>
    </w:p>
    <w:p w14:paraId="1ECDBBCF" w14:textId="77777777" w:rsidR="001D4F2E" w:rsidRPr="001C1732" w:rsidRDefault="001D4F2E" w:rsidP="001D4F2E">
      <w:pPr>
        <w:autoSpaceDE w:val="0"/>
        <w:autoSpaceDN w:val="0"/>
        <w:spacing w:after="0" w:line="480" w:lineRule="auto"/>
        <w:rPr>
          <w:rFonts w:ascii="Times New Roman" w:hAnsi="Times New Roman" w:cs="Times New Roman"/>
          <w:sz w:val="24"/>
          <w:szCs w:val="24"/>
        </w:rPr>
      </w:pPr>
      <w:bookmarkStart w:id="0" w:name="_Hlk23236269"/>
      <w:r>
        <w:rPr>
          <w:rFonts w:ascii="Times New Roman" w:hAnsi="Times New Roman" w:cs="Times New Roman"/>
          <w:sz w:val="24"/>
          <w:szCs w:val="24"/>
          <w:vertAlign w:val="superscript"/>
        </w:rPr>
        <w:t>*</w:t>
      </w:r>
      <w:r w:rsidRPr="001C1732">
        <w:rPr>
          <w:rFonts w:ascii="Times New Roman" w:hAnsi="Times New Roman" w:cs="Times New Roman"/>
          <w:sz w:val="24"/>
          <w:szCs w:val="24"/>
        </w:rPr>
        <w:t>The latest value in the database pre-baseline. The baseline date was defined as the date of first pharmacologically active administration of dezamizumab (i.e. 200 mg in the session) in the FIH study. For patients who only received a non-pharmacologically active dose (i.e. &lt;200 mg in the session), their baseline date was defined as the date of first administration of a non-pharmacologically active dose of dezamizumab.</w:t>
      </w:r>
    </w:p>
    <w:bookmarkEnd w:id="0"/>
    <w:p w14:paraId="55AAA9C6" w14:textId="77777777" w:rsidR="001D4F2E" w:rsidRPr="001C1732" w:rsidRDefault="001D4F2E" w:rsidP="001D4F2E">
      <w:pPr>
        <w:autoSpaceDE w:val="0"/>
        <w:autoSpaceDN w:val="0"/>
        <w:spacing w:after="0" w:line="480" w:lineRule="auto"/>
        <w:rPr>
          <w:rFonts w:ascii="Times New Roman" w:hAnsi="Times New Roman" w:cs="Times New Roman"/>
          <w:sz w:val="24"/>
          <w:szCs w:val="24"/>
        </w:rPr>
      </w:pPr>
      <w:r>
        <w:rPr>
          <w:rFonts w:ascii="Times New Roman" w:hAnsi="Times New Roman" w:cs="Times New Roman"/>
          <w:sz w:val="24"/>
          <w:szCs w:val="24"/>
          <w:vertAlign w:val="superscript"/>
        </w:rPr>
        <w:t>†</w:t>
      </w:r>
      <w:r w:rsidRPr="001C1732">
        <w:rPr>
          <w:rFonts w:ascii="Times New Roman" w:hAnsi="Times New Roman" w:cs="Times New Roman"/>
          <w:sz w:val="24"/>
          <w:szCs w:val="24"/>
        </w:rPr>
        <w:t xml:space="preserve">Experienced clonal relapse during parent study and/or follow-up (see manuscript </w:t>
      </w:r>
      <w:r w:rsidRPr="001C1732">
        <w:rPr>
          <w:rFonts w:ascii="Times New Roman" w:hAnsi="Times New Roman" w:cs="Times New Roman"/>
          <w:b/>
          <w:bCs/>
          <w:sz w:val="24"/>
          <w:szCs w:val="24"/>
        </w:rPr>
        <w:t>Table 3</w:t>
      </w:r>
      <w:r w:rsidRPr="001C1732">
        <w:rPr>
          <w:rFonts w:ascii="Times New Roman" w:hAnsi="Times New Roman" w:cs="Times New Roman"/>
          <w:sz w:val="24"/>
          <w:szCs w:val="24"/>
        </w:rPr>
        <w:t xml:space="preserve"> footnotes for details).</w:t>
      </w:r>
    </w:p>
    <w:p w14:paraId="0F3FE5E7" w14:textId="77777777" w:rsidR="001D4F2E" w:rsidRPr="001C1732" w:rsidRDefault="001D4F2E" w:rsidP="001D4F2E">
      <w:pPr>
        <w:autoSpaceDE w:val="0"/>
        <w:autoSpaceDN w:val="0"/>
        <w:spacing w:after="0" w:line="480" w:lineRule="auto"/>
        <w:rPr>
          <w:rFonts w:ascii="Times New Roman" w:hAnsi="Times New Roman" w:cs="Times New Roman"/>
          <w:sz w:val="24"/>
          <w:szCs w:val="24"/>
        </w:rPr>
      </w:pPr>
      <w:r>
        <w:rPr>
          <w:rFonts w:ascii="Times New Roman" w:hAnsi="Times New Roman" w:cs="Times New Roman"/>
          <w:sz w:val="24"/>
          <w:szCs w:val="24"/>
          <w:vertAlign w:val="superscript"/>
        </w:rPr>
        <w:t>‡</w:t>
      </w:r>
      <w:r w:rsidRPr="001C1732">
        <w:rPr>
          <w:rFonts w:ascii="Times New Roman" w:hAnsi="Times New Roman" w:cs="Times New Roman"/>
          <w:sz w:val="24"/>
          <w:szCs w:val="24"/>
        </w:rPr>
        <w:t>1</w:t>
      </w:r>
      <w:r w:rsidRPr="001C1732">
        <w:rPr>
          <w:rFonts w:ascii="Times New Roman" w:hAnsi="Times New Roman" w:cs="Times New Roman"/>
          <w:sz w:val="24"/>
          <w:szCs w:val="24"/>
          <w:vertAlign w:val="superscript"/>
        </w:rPr>
        <w:t>st</w:t>
      </w:r>
      <w:r w:rsidRPr="001C1732">
        <w:rPr>
          <w:rFonts w:ascii="Times New Roman" w:hAnsi="Times New Roman" w:cs="Times New Roman"/>
          <w:sz w:val="24"/>
          <w:szCs w:val="24"/>
        </w:rPr>
        <w:t xml:space="preserve"> value post</w:t>
      </w:r>
      <w:r>
        <w:rPr>
          <w:rFonts w:ascii="Times New Roman" w:hAnsi="Times New Roman" w:cs="Times New Roman"/>
          <w:sz w:val="24"/>
          <w:szCs w:val="24"/>
        </w:rPr>
        <w:t xml:space="preserve"> </w:t>
      </w:r>
      <w:r w:rsidRPr="001C1732">
        <w:rPr>
          <w:rFonts w:ascii="Times New Roman" w:hAnsi="Times New Roman" w:cs="Times New Roman"/>
          <w:sz w:val="24"/>
          <w:szCs w:val="24"/>
        </w:rPr>
        <w:t>diagnosis and value at baseline were measured at the same study visit.</w:t>
      </w:r>
    </w:p>
    <w:p w14:paraId="216381A6" w14:textId="77777777" w:rsidR="001D4F2E" w:rsidRPr="001C1732" w:rsidRDefault="001D4F2E" w:rsidP="001D4F2E">
      <w:pPr>
        <w:spacing w:after="0" w:line="480" w:lineRule="auto"/>
        <w:rPr>
          <w:rFonts w:ascii="Times New Roman" w:hAnsi="Times New Roman" w:cs="Times New Roman"/>
          <w:b/>
          <w:bCs/>
          <w:caps/>
          <w:sz w:val="24"/>
          <w:szCs w:val="24"/>
        </w:rPr>
      </w:pPr>
      <w:r w:rsidRPr="001C1732">
        <w:rPr>
          <w:rFonts w:ascii="Times New Roman" w:hAnsi="Times New Roman" w:cs="Times New Roman"/>
          <w:sz w:val="24"/>
          <w:szCs w:val="24"/>
        </w:rPr>
        <w:t>AA, serum amyloid A; AFib, fibrinogen A alpha-chain; AL, immunoglobulin light chain; ApoA1, apolipoprotein A-I; ATTR, transthyretin; FIH, first-in-human; NYHA, New York Heart Association.</w:t>
      </w:r>
    </w:p>
    <w:p w14:paraId="639DE017" w14:textId="287BAB6B" w:rsidR="00BC1623" w:rsidRPr="001D4F2E" w:rsidRDefault="00BC1623">
      <w:pPr>
        <w:rPr>
          <w:rFonts w:ascii="Times New Roman" w:eastAsia="Times New Roman" w:hAnsi="Times New Roman" w:cs="Times New Roman"/>
          <w:b/>
          <w:bCs/>
          <w:sz w:val="24"/>
          <w:szCs w:val="24"/>
          <w:lang w:val="en-GB"/>
        </w:rPr>
      </w:pPr>
    </w:p>
    <w:sectPr w:rsidR="00BC1623" w:rsidRPr="001D4F2E" w:rsidSect="001D4F2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2E"/>
    <w:rsid w:val="00002913"/>
    <w:rsid w:val="000054E0"/>
    <w:rsid w:val="000148D6"/>
    <w:rsid w:val="00022CB4"/>
    <w:rsid w:val="000250EF"/>
    <w:rsid w:val="00026FB3"/>
    <w:rsid w:val="00031DBD"/>
    <w:rsid w:val="00033C05"/>
    <w:rsid w:val="000355C4"/>
    <w:rsid w:val="0003756D"/>
    <w:rsid w:val="0004143A"/>
    <w:rsid w:val="00041BF0"/>
    <w:rsid w:val="00043946"/>
    <w:rsid w:val="00043AFB"/>
    <w:rsid w:val="00044380"/>
    <w:rsid w:val="0004480B"/>
    <w:rsid w:val="00044A57"/>
    <w:rsid w:val="000458DA"/>
    <w:rsid w:val="00045A8B"/>
    <w:rsid w:val="00045B36"/>
    <w:rsid w:val="000464A2"/>
    <w:rsid w:val="0005149E"/>
    <w:rsid w:val="00051C24"/>
    <w:rsid w:val="00052031"/>
    <w:rsid w:val="00052A96"/>
    <w:rsid w:val="00057E48"/>
    <w:rsid w:val="00062C44"/>
    <w:rsid w:val="00071440"/>
    <w:rsid w:val="00073243"/>
    <w:rsid w:val="00074BC6"/>
    <w:rsid w:val="0007758D"/>
    <w:rsid w:val="00082039"/>
    <w:rsid w:val="000820DB"/>
    <w:rsid w:val="000833A9"/>
    <w:rsid w:val="000936CB"/>
    <w:rsid w:val="000A7A84"/>
    <w:rsid w:val="000B586E"/>
    <w:rsid w:val="000C3195"/>
    <w:rsid w:val="000C3DAC"/>
    <w:rsid w:val="000C6395"/>
    <w:rsid w:val="000D2422"/>
    <w:rsid w:val="000D38B3"/>
    <w:rsid w:val="000E1D34"/>
    <w:rsid w:val="000E6690"/>
    <w:rsid w:val="000E688E"/>
    <w:rsid w:val="000E705C"/>
    <w:rsid w:val="000F5BB1"/>
    <w:rsid w:val="001016EC"/>
    <w:rsid w:val="0010539C"/>
    <w:rsid w:val="00106F9D"/>
    <w:rsid w:val="001130FE"/>
    <w:rsid w:val="001146B6"/>
    <w:rsid w:val="001203ED"/>
    <w:rsid w:val="00120E17"/>
    <w:rsid w:val="001233EE"/>
    <w:rsid w:val="00141AFE"/>
    <w:rsid w:val="00143269"/>
    <w:rsid w:val="00146048"/>
    <w:rsid w:val="00147731"/>
    <w:rsid w:val="0015125E"/>
    <w:rsid w:val="00153DA4"/>
    <w:rsid w:val="001540B7"/>
    <w:rsid w:val="001548B3"/>
    <w:rsid w:val="001550EB"/>
    <w:rsid w:val="00162A66"/>
    <w:rsid w:val="0016526B"/>
    <w:rsid w:val="00165B68"/>
    <w:rsid w:val="001676FF"/>
    <w:rsid w:val="00173B3A"/>
    <w:rsid w:val="00175C81"/>
    <w:rsid w:val="00177279"/>
    <w:rsid w:val="0018364C"/>
    <w:rsid w:val="001925A2"/>
    <w:rsid w:val="001A45DE"/>
    <w:rsid w:val="001B14B0"/>
    <w:rsid w:val="001B67A1"/>
    <w:rsid w:val="001C060C"/>
    <w:rsid w:val="001C08E8"/>
    <w:rsid w:val="001C0AF3"/>
    <w:rsid w:val="001D05D6"/>
    <w:rsid w:val="001D1558"/>
    <w:rsid w:val="001D2941"/>
    <w:rsid w:val="001D4F2E"/>
    <w:rsid w:val="001D7E52"/>
    <w:rsid w:val="001D7FA9"/>
    <w:rsid w:val="001E07BA"/>
    <w:rsid w:val="001E180B"/>
    <w:rsid w:val="001E720B"/>
    <w:rsid w:val="001E7F6A"/>
    <w:rsid w:val="001F0E64"/>
    <w:rsid w:val="00203F34"/>
    <w:rsid w:val="00214FA1"/>
    <w:rsid w:val="002222C8"/>
    <w:rsid w:val="00223CBB"/>
    <w:rsid w:val="0022457F"/>
    <w:rsid w:val="00226846"/>
    <w:rsid w:val="00232DA2"/>
    <w:rsid w:val="00232F61"/>
    <w:rsid w:val="002416D1"/>
    <w:rsid w:val="0024416F"/>
    <w:rsid w:val="00244CD2"/>
    <w:rsid w:val="00246FC9"/>
    <w:rsid w:val="00247C1F"/>
    <w:rsid w:val="00250286"/>
    <w:rsid w:val="002530A9"/>
    <w:rsid w:val="002604CC"/>
    <w:rsid w:val="00260FF6"/>
    <w:rsid w:val="0026609F"/>
    <w:rsid w:val="00272644"/>
    <w:rsid w:val="002843B2"/>
    <w:rsid w:val="00285C49"/>
    <w:rsid w:val="00286806"/>
    <w:rsid w:val="00286CFE"/>
    <w:rsid w:val="00287033"/>
    <w:rsid w:val="002923CE"/>
    <w:rsid w:val="0029240D"/>
    <w:rsid w:val="002A1372"/>
    <w:rsid w:val="002A2D5B"/>
    <w:rsid w:val="002A4FCA"/>
    <w:rsid w:val="002C09A9"/>
    <w:rsid w:val="002C159E"/>
    <w:rsid w:val="002C3EE4"/>
    <w:rsid w:val="002D4B77"/>
    <w:rsid w:val="002E240E"/>
    <w:rsid w:val="002E34AD"/>
    <w:rsid w:val="002E37E7"/>
    <w:rsid w:val="002E3BF5"/>
    <w:rsid w:val="002F10BB"/>
    <w:rsid w:val="002F48D3"/>
    <w:rsid w:val="002F61ED"/>
    <w:rsid w:val="00300C89"/>
    <w:rsid w:val="00302CD8"/>
    <w:rsid w:val="0030543A"/>
    <w:rsid w:val="00307570"/>
    <w:rsid w:val="00313590"/>
    <w:rsid w:val="00323438"/>
    <w:rsid w:val="00331A99"/>
    <w:rsid w:val="00336832"/>
    <w:rsid w:val="003528B8"/>
    <w:rsid w:val="003566D8"/>
    <w:rsid w:val="0036087C"/>
    <w:rsid w:val="0036144E"/>
    <w:rsid w:val="00361D53"/>
    <w:rsid w:val="00363703"/>
    <w:rsid w:val="00367EF6"/>
    <w:rsid w:val="00367F1B"/>
    <w:rsid w:val="00370003"/>
    <w:rsid w:val="003721D2"/>
    <w:rsid w:val="00373146"/>
    <w:rsid w:val="00373BAC"/>
    <w:rsid w:val="00380C7D"/>
    <w:rsid w:val="00382871"/>
    <w:rsid w:val="003830FE"/>
    <w:rsid w:val="00386084"/>
    <w:rsid w:val="003875A7"/>
    <w:rsid w:val="00387A50"/>
    <w:rsid w:val="00396927"/>
    <w:rsid w:val="003A28D3"/>
    <w:rsid w:val="003A4885"/>
    <w:rsid w:val="003A5187"/>
    <w:rsid w:val="003A6082"/>
    <w:rsid w:val="003B109D"/>
    <w:rsid w:val="003B207B"/>
    <w:rsid w:val="003B3F91"/>
    <w:rsid w:val="003B74FF"/>
    <w:rsid w:val="003C69AE"/>
    <w:rsid w:val="003D2004"/>
    <w:rsid w:val="003D46A2"/>
    <w:rsid w:val="003D5715"/>
    <w:rsid w:val="003D63DD"/>
    <w:rsid w:val="003D6CB0"/>
    <w:rsid w:val="003E5B05"/>
    <w:rsid w:val="003E70A8"/>
    <w:rsid w:val="003F2E19"/>
    <w:rsid w:val="003F3095"/>
    <w:rsid w:val="003F470E"/>
    <w:rsid w:val="003F77AF"/>
    <w:rsid w:val="00414EDA"/>
    <w:rsid w:val="004224C1"/>
    <w:rsid w:val="00427BAD"/>
    <w:rsid w:val="00434A36"/>
    <w:rsid w:val="00446D81"/>
    <w:rsid w:val="00464914"/>
    <w:rsid w:val="00472A86"/>
    <w:rsid w:val="0047352B"/>
    <w:rsid w:val="004744AD"/>
    <w:rsid w:val="00475D50"/>
    <w:rsid w:val="00491D9A"/>
    <w:rsid w:val="00495345"/>
    <w:rsid w:val="004A6579"/>
    <w:rsid w:val="004A75DC"/>
    <w:rsid w:val="004B01E4"/>
    <w:rsid w:val="004B1069"/>
    <w:rsid w:val="004B11C8"/>
    <w:rsid w:val="004B1900"/>
    <w:rsid w:val="004B3754"/>
    <w:rsid w:val="004C7392"/>
    <w:rsid w:val="004D3E7F"/>
    <w:rsid w:val="004E1081"/>
    <w:rsid w:val="004E2759"/>
    <w:rsid w:val="004E3584"/>
    <w:rsid w:val="004E7A34"/>
    <w:rsid w:val="004F0B41"/>
    <w:rsid w:val="004F15B9"/>
    <w:rsid w:val="004F1B36"/>
    <w:rsid w:val="005027F9"/>
    <w:rsid w:val="00513BEA"/>
    <w:rsid w:val="00517D29"/>
    <w:rsid w:val="00523A03"/>
    <w:rsid w:val="005247F6"/>
    <w:rsid w:val="00524F76"/>
    <w:rsid w:val="00527758"/>
    <w:rsid w:val="00541522"/>
    <w:rsid w:val="00541A46"/>
    <w:rsid w:val="0054434E"/>
    <w:rsid w:val="005464B4"/>
    <w:rsid w:val="00547909"/>
    <w:rsid w:val="00547AB0"/>
    <w:rsid w:val="00547B58"/>
    <w:rsid w:val="0055228A"/>
    <w:rsid w:val="00553B44"/>
    <w:rsid w:val="00562EDC"/>
    <w:rsid w:val="0057354D"/>
    <w:rsid w:val="0057594D"/>
    <w:rsid w:val="00576407"/>
    <w:rsid w:val="005865A0"/>
    <w:rsid w:val="00591E2A"/>
    <w:rsid w:val="00594B9E"/>
    <w:rsid w:val="00595C7D"/>
    <w:rsid w:val="005A0ECF"/>
    <w:rsid w:val="005A688E"/>
    <w:rsid w:val="005B1284"/>
    <w:rsid w:val="005B38CF"/>
    <w:rsid w:val="005C0BFD"/>
    <w:rsid w:val="005C38DA"/>
    <w:rsid w:val="005D1573"/>
    <w:rsid w:val="005D226C"/>
    <w:rsid w:val="005D2AE6"/>
    <w:rsid w:val="005D3139"/>
    <w:rsid w:val="005D6BC4"/>
    <w:rsid w:val="005E0B84"/>
    <w:rsid w:val="005E271B"/>
    <w:rsid w:val="005E2E55"/>
    <w:rsid w:val="005F3EC5"/>
    <w:rsid w:val="005F61EE"/>
    <w:rsid w:val="005F70C0"/>
    <w:rsid w:val="00606129"/>
    <w:rsid w:val="0061553F"/>
    <w:rsid w:val="006159B1"/>
    <w:rsid w:val="006173C0"/>
    <w:rsid w:val="006369E4"/>
    <w:rsid w:val="00640C34"/>
    <w:rsid w:val="00644420"/>
    <w:rsid w:val="006452DB"/>
    <w:rsid w:val="00646679"/>
    <w:rsid w:val="006516EB"/>
    <w:rsid w:val="00653603"/>
    <w:rsid w:val="0065570B"/>
    <w:rsid w:val="00661873"/>
    <w:rsid w:val="00663ACE"/>
    <w:rsid w:val="0066540D"/>
    <w:rsid w:val="0066612B"/>
    <w:rsid w:val="00673344"/>
    <w:rsid w:val="0069052A"/>
    <w:rsid w:val="00691F85"/>
    <w:rsid w:val="006970EB"/>
    <w:rsid w:val="006A03B6"/>
    <w:rsid w:val="006A1EDE"/>
    <w:rsid w:val="006A2A22"/>
    <w:rsid w:val="006A603C"/>
    <w:rsid w:val="006A69CA"/>
    <w:rsid w:val="006B0916"/>
    <w:rsid w:val="006B4601"/>
    <w:rsid w:val="006B4E32"/>
    <w:rsid w:val="006B6417"/>
    <w:rsid w:val="006C0980"/>
    <w:rsid w:val="006C134F"/>
    <w:rsid w:val="006C375D"/>
    <w:rsid w:val="006D2C3A"/>
    <w:rsid w:val="006D447E"/>
    <w:rsid w:val="006D46EF"/>
    <w:rsid w:val="006E0180"/>
    <w:rsid w:val="006E1F3A"/>
    <w:rsid w:val="006E3DB0"/>
    <w:rsid w:val="006E7A76"/>
    <w:rsid w:val="006F402C"/>
    <w:rsid w:val="006F40B0"/>
    <w:rsid w:val="00702185"/>
    <w:rsid w:val="007040AA"/>
    <w:rsid w:val="007058F4"/>
    <w:rsid w:val="0070682D"/>
    <w:rsid w:val="007075DD"/>
    <w:rsid w:val="007220A9"/>
    <w:rsid w:val="0072503B"/>
    <w:rsid w:val="007254C3"/>
    <w:rsid w:val="00726D8D"/>
    <w:rsid w:val="0073690D"/>
    <w:rsid w:val="007369E2"/>
    <w:rsid w:val="00736EDF"/>
    <w:rsid w:val="0073765C"/>
    <w:rsid w:val="007423E1"/>
    <w:rsid w:val="00742D0C"/>
    <w:rsid w:val="00744992"/>
    <w:rsid w:val="0074694A"/>
    <w:rsid w:val="0075116D"/>
    <w:rsid w:val="0078479A"/>
    <w:rsid w:val="00785706"/>
    <w:rsid w:val="00787C05"/>
    <w:rsid w:val="00793104"/>
    <w:rsid w:val="0079751D"/>
    <w:rsid w:val="007A249A"/>
    <w:rsid w:val="007B0611"/>
    <w:rsid w:val="007B5E4C"/>
    <w:rsid w:val="007C295C"/>
    <w:rsid w:val="007C30E0"/>
    <w:rsid w:val="007D0683"/>
    <w:rsid w:val="007D2D93"/>
    <w:rsid w:val="007D4EA4"/>
    <w:rsid w:val="007E1814"/>
    <w:rsid w:val="007E1B3C"/>
    <w:rsid w:val="007E1D39"/>
    <w:rsid w:val="007E77DA"/>
    <w:rsid w:val="007F1887"/>
    <w:rsid w:val="007F5E98"/>
    <w:rsid w:val="007F61F5"/>
    <w:rsid w:val="007F7675"/>
    <w:rsid w:val="00802842"/>
    <w:rsid w:val="00802D8C"/>
    <w:rsid w:val="0080313C"/>
    <w:rsid w:val="008049F3"/>
    <w:rsid w:val="0080725F"/>
    <w:rsid w:val="00810221"/>
    <w:rsid w:val="008126E9"/>
    <w:rsid w:val="00813C2F"/>
    <w:rsid w:val="00816764"/>
    <w:rsid w:val="00817283"/>
    <w:rsid w:val="00821F4D"/>
    <w:rsid w:val="00822D14"/>
    <w:rsid w:val="00825A8B"/>
    <w:rsid w:val="00826FC6"/>
    <w:rsid w:val="008307D4"/>
    <w:rsid w:val="00830827"/>
    <w:rsid w:val="00831579"/>
    <w:rsid w:val="00832571"/>
    <w:rsid w:val="00833A5A"/>
    <w:rsid w:val="00834D4A"/>
    <w:rsid w:val="008400CD"/>
    <w:rsid w:val="00843D79"/>
    <w:rsid w:val="00847666"/>
    <w:rsid w:val="00850DD6"/>
    <w:rsid w:val="008520CE"/>
    <w:rsid w:val="0085357A"/>
    <w:rsid w:val="00856AA3"/>
    <w:rsid w:val="008606A8"/>
    <w:rsid w:val="008668E7"/>
    <w:rsid w:val="0087314A"/>
    <w:rsid w:val="00874EDC"/>
    <w:rsid w:val="0088560C"/>
    <w:rsid w:val="008A631D"/>
    <w:rsid w:val="008A769F"/>
    <w:rsid w:val="008B7410"/>
    <w:rsid w:val="008B7647"/>
    <w:rsid w:val="008C05A5"/>
    <w:rsid w:val="008C3839"/>
    <w:rsid w:val="008C4C98"/>
    <w:rsid w:val="008C5271"/>
    <w:rsid w:val="008C58EB"/>
    <w:rsid w:val="008C747E"/>
    <w:rsid w:val="008D71D5"/>
    <w:rsid w:val="008E1D0B"/>
    <w:rsid w:val="008F6C33"/>
    <w:rsid w:val="008F6F30"/>
    <w:rsid w:val="009011BB"/>
    <w:rsid w:val="00901328"/>
    <w:rsid w:val="009039CC"/>
    <w:rsid w:val="00906116"/>
    <w:rsid w:val="00906E35"/>
    <w:rsid w:val="009128D3"/>
    <w:rsid w:val="009262BF"/>
    <w:rsid w:val="009319AA"/>
    <w:rsid w:val="0093583A"/>
    <w:rsid w:val="00944D04"/>
    <w:rsid w:val="009466D9"/>
    <w:rsid w:val="009543D4"/>
    <w:rsid w:val="009554DF"/>
    <w:rsid w:val="00957114"/>
    <w:rsid w:val="00957FF4"/>
    <w:rsid w:val="009603DE"/>
    <w:rsid w:val="00963C4D"/>
    <w:rsid w:val="00974F2E"/>
    <w:rsid w:val="00975139"/>
    <w:rsid w:val="00980D54"/>
    <w:rsid w:val="009836FA"/>
    <w:rsid w:val="009850E7"/>
    <w:rsid w:val="0098723B"/>
    <w:rsid w:val="00990E88"/>
    <w:rsid w:val="0099746D"/>
    <w:rsid w:val="009A33C5"/>
    <w:rsid w:val="009A4B7F"/>
    <w:rsid w:val="009A55C5"/>
    <w:rsid w:val="009B0D98"/>
    <w:rsid w:val="009B14AD"/>
    <w:rsid w:val="009B50E4"/>
    <w:rsid w:val="009B63D9"/>
    <w:rsid w:val="009C1FBF"/>
    <w:rsid w:val="009C3D43"/>
    <w:rsid w:val="009C4683"/>
    <w:rsid w:val="009C5E05"/>
    <w:rsid w:val="009C7B13"/>
    <w:rsid w:val="009D04D4"/>
    <w:rsid w:val="009D3B70"/>
    <w:rsid w:val="009D478E"/>
    <w:rsid w:val="009E178D"/>
    <w:rsid w:val="009E31C5"/>
    <w:rsid w:val="009F16CD"/>
    <w:rsid w:val="009F3B21"/>
    <w:rsid w:val="009F4915"/>
    <w:rsid w:val="009F4CF3"/>
    <w:rsid w:val="00A03282"/>
    <w:rsid w:val="00A064BA"/>
    <w:rsid w:val="00A06C45"/>
    <w:rsid w:val="00A1267E"/>
    <w:rsid w:val="00A150CE"/>
    <w:rsid w:val="00A22341"/>
    <w:rsid w:val="00A33A9B"/>
    <w:rsid w:val="00A34144"/>
    <w:rsid w:val="00A36C3F"/>
    <w:rsid w:val="00A374ED"/>
    <w:rsid w:val="00A43C97"/>
    <w:rsid w:val="00A53308"/>
    <w:rsid w:val="00A53A8D"/>
    <w:rsid w:val="00A55B1D"/>
    <w:rsid w:val="00A64611"/>
    <w:rsid w:val="00A6520A"/>
    <w:rsid w:val="00A657EC"/>
    <w:rsid w:val="00A708C0"/>
    <w:rsid w:val="00A73014"/>
    <w:rsid w:val="00A73E9D"/>
    <w:rsid w:val="00A7405D"/>
    <w:rsid w:val="00A81F04"/>
    <w:rsid w:val="00A83F90"/>
    <w:rsid w:val="00A92FB1"/>
    <w:rsid w:val="00A96AC0"/>
    <w:rsid w:val="00AA1915"/>
    <w:rsid w:val="00AA2121"/>
    <w:rsid w:val="00AA708D"/>
    <w:rsid w:val="00AB2DBA"/>
    <w:rsid w:val="00AB670D"/>
    <w:rsid w:val="00AB696F"/>
    <w:rsid w:val="00AC084B"/>
    <w:rsid w:val="00AC6F78"/>
    <w:rsid w:val="00AD265A"/>
    <w:rsid w:val="00AD2D78"/>
    <w:rsid w:val="00AD33B0"/>
    <w:rsid w:val="00AD3EA4"/>
    <w:rsid w:val="00AD5B8B"/>
    <w:rsid w:val="00AE44E6"/>
    <w:rsid w:val="00AF33F9"/>
    <w:rsid w:val="00AF3766"/>
    <w:rsid w:val="00B00BD0"/>
    <w:rsid w:val="00B0356B"/>
    <w:rsid w:val="00B0508A"/>
    <w:rsid w:val="00B064C5"/>
    <w:rsid w:val="00B14FBC"/>
    <w:rsid w:val="00B17725"/>
    <w:rsid w:val="00B202B9"/>
    <w:rsid w:val="00B23407"/>
    <w:rsid w:val="00B26874"/>
    <w:rsid w:val="00B34CD1"/>
    <w:rsid w:val="00B36BC6"/>
    <w:rsid w:val="00B41001"/>
    <w:rsid w:val="00B42B20"/>
    <w:rsid w:val="00B4676D"/>
    <w:rsid w:val="00B46FB6"/>
    <w:rsid w:val="00B50FA8"/>
    <w:rsid w:val="00B523CC"/>
    <w:rsid w:val="00B54FFD"/>
    <w:rsid w:val="00B612A0"/>
    <w:rsid w:val="00B6369B"/>
    <w:rsid w:val="00B672D3"/>
    <w:rsid w:val="00B6797E"/>
    <w:rsid w:val="00B739A1"/>
    <w:rsid w:val="00B8018F"/>
    <w:rsid w:val="00B839A3"/>
    <w:rsid w:val="00B91757"/>
    <w:rsid w:val="00B91768"/>
    <w:rsid w:val="00B96B5A"/>
    <w:rsid w:val="00BA5C53"/>
    <w:rsid w:val="00BB0861"/>
    <w:rsid w:val="00BB67BA"/>
    <w:rsid w:val="00BC0B38"/>
    <w:rsid w:val="00BC1623"/>
    <w:rsid w:val="00BC22AE"/>
    <w:rsid w:val="00BC25BA"/>
    <w:rsid w:val="00BC26B5"/>
    <w:rsid w:val="00BC26D8"/>
    <w:rsid w:val="00BD333B"/>
    <w:rsid w:val="00BD7BD4"/>
    <w:rsid w:val="00BF6E8A"/>
    <w:rsid w:val="00C043F2"/>
    <w:rsid w:val="00C07452"/>
    <w:rsid w:val="00C11C29"/>
    <w:rsid w:val="00C13C1B"/>
    <w:rsid w:val="00C22C20"/>
    <w:rsid w:val="00C22E69"/>
    <w:rsid w:val="00C26D34"/>
    <w:rsid w:val="00C455F7"/>
    <w:rsid w:val="00C513B3"/>
    <w:rsid w:val="00C55644"/>
    <w:rsid w:val="00C71427"/>
    <w:rsid w:val="00C72E58"/>
    <w:rsid w:val="00C7363A"/>
    <w:rsid w:val="00C74716"/>
    <w:rsid w:val="00C77DD3"/>
    <w:rsid w:val="00C77EDE"/>
    <w:rsid w:val="00C860DD"/>
    <w:rsid w:val="00C9108F"/>
    <w:rsid w:val="00C93CAA"/>
    <w:rsid w:val="00C95E45"/>
    <w:rsid w:val="00C97AD8"/>
    <w:rsid w:val="00CA20FB"/>
    <w:rsid w:val="00CA3334"/>
    <w:rsid w:val="00CA49E0"/>
    <w:rsid w:val="00CA4A74"/>
    <w:rsid w:val="00CB1820"/>
    <w:rsid w:val="00CB6205"/>
    <w:rsid w:val="00CC225E"/>
    <w:rsid w:val="00CC3F2B"/>
    <w:rsid w:val="00CC753E"/>
    <w:rsid w:val="00CD1E8E"/>
    <w:rsid w:val="00CD2B9A"/>
    <w:rsid w:val="00CD4910"/>
    <w:rsid w:val="00CE4A67"/>
    <w:rsid w:val="00CE5FA4"/>
    <w:rsid w:val="00CE6516"/>
    <w:rsid w:val="00CE74B1"/>
    <w:rsid w:val="00CF19D8"/>
    <w:rsid w:val="00CF3063"/>
    <w:rsid w:val="00CF3565"/>
    <w:rsid w:val="00CF7CC0"/>
    <w:rsid w:val="00D023A7"/>
    <w:rsid w:val="00D050E4"/>
    <w:rsid w:val="00D0558F"/>
    <w:rsid w:val="00D068EA"/>
    <w:rsid w:val="00D10076"/>
    <w:rsid w:val="00D10445"/>
    <w:rsid w:val="00D12020"/>
    <w:rsid w:val="00D13030"/>
    <w:rsid w:val="00D1428B"/>
    <w:rsid w:val="00D151BA"/>
    <w:rsid w:val="00D35120"/>
    <w:rsid w:val="00D42E29"/>
    <w:rsid w:val="00D44882"/>
    <w:rsid w:val="00D60DD0"/>
    <w:rsid w:val="00D6190A"/>
    <w:rsid w:val="00D621DE"/>
    <w:rsid w:val="00D626BA"/>
    <w:rsid w:val="00D640AB"/>
    <w:rsid w:val="00D659DA"/>
    <w:rsid w:val="00D728A0"/>
    <w:rsid w:val="00D85FD1"/>
    <w:rsid w:val="00D87E86"/>
    <w:rsid w:val="00D903AE"/>
    <w:rsid w:val="00D90A9D"/>
    <w:rsid w:val="00D940E3"/>
    <w:rsid w:val="00DA3BB9"/>
    <w:rsid w:val="00DA4E9E"/>
    <w:rsid w:val="00DB12AB"/>
    <w:rsid w:val="00DB1E6A"/>
    <w:rsid w:val="00DB5055"/>
    <w:rsid w:val="00DB6B27"/>
    <w:rsid w:val="00DB7F22"/>
    <w:rsid w:val="00DC0F7B"/>
    <w:rsid w:val="00DC70D7"/>
    <w:rsid w:val="00DD0C3C"/>
    <w:rsid w:val="00DD1D8F"/>
    <w:rsid w:val="00DD6344"/>
    <w:rsid w:val="00DE6AFA"/>
    <w:rsid w:val="00DF4FBE"/>
    <w:rsid w:val="00DF5DCD"/>
    <w:rsid w:val="00E02694"/>
    <w:rsid w:val="00E04081"/>
    <w:rsid w:val="00E0557E"/>
    <w:rsid w:val="00E062AA"/>
    <w:rsid w:val="00E07C00"/>
    <w:rsid w:val="00E110A4"/>
    <w:rsid w:val="00E1772F"/>
    <w:rsid w:val="00E177FE"/>
    <w:rsid w:val="00E206E1"/>
    <w:rsid w:val="00E21B7B"/>
    <w:rsid w:val="00E24C6D"/>
    <w:rsid w:val="00E27BE1"/>
    <w:rsid w:val="00E312CF"/>
    <w:rsid w:val="00E34769"/>
    <w:rsid w:val="00E37467"/>
    <w:rsid w:val="00E37CCB"/>
    <w:rsid w:val="00E4014D"/>
    <w:rsid w:val="00E43FE9"/>
    <w:rsid w:val="00E45E15"/>
    <w:rsid w:val="00E46214"/>
    <w:rsid w:val="00E47B24"/>
    <w:rsid w:val="00E50D00"/>
    <w:rsid w:val="00E52A72"/>
    <w:rsid w:val="00E535B1"/>
    <w:rsid w:val="00E55DDC"/>
    <w:rsid w:val="00E57A6E"/>
    <w:rsid w:val="00E603CC"/>
    <w:rsid w:val="00E71766"/>
    <w:rsid w:val="00E7284F"/>
    <w:rsid w:val="00E77D51"/>
    <w:rsid w:val="00E821E9"/>
    <w:rsid w:val="00E8364D"/>
    <w:rsid w:val="00E87882"/>
    <w:rsid w:val="00E937D5"/>
    <w:rsid w:val="00E943B7"/>
    <w:rsid w:val="00E946C0"/>
    <w:rsid w:val="00E94967"/>
    <w:rsid w:val="00E9754B"/>
    <w:rsid w:val="00E97F9C"/>
    <w:rsid w:val="00EA2FBE"/>
    <w:rsid w:val="00EA5879"/>
    <w:rsid w:val="00EA6A26"/>
    <w:rsid w:val="00EA6FB0"/>
    <w:rsid w:val="00EB01A8"/>
    <w:rsid w:val="00EB2AF4"/>
    <w:rsid w:val="00EC0C94"/>
    <w:rsid w:val="00EC1AED"/>
    <w:rsid w:val="00EC1E80"/>
    <w:rsid w:val="00EC49D1"/>
    <w:rsid w:val="00EC4AF0"/>
    <w:rsid w:val="00EC51A3"/>
    <w:rsid w:val="00EE4D72"/>
    <w:rsid w:val="00EF4AC8"/>
    <w:rsid w:val="00F0165D"/>
    <w:rsid w:val="00F03273"/>
    <w:rsid w:val="00F038B5"/>
    <w:rsid w:val="00F11E20"/>
    <w:rsid w:val="00F12522"/>
    <w:rsid w:val="00F12FEA"/>
    <w:rsid w:val="00F17965"/>
    <w:rsid w:val="00F24D0E"/>
    <w:rsid w:val="00F2518C"/>
    <w:rsid w:val="00F33AC4"/>
    <w:rsid w:val="00F348F0"/>
    <w:rsid w:val="00F34DF0"/>
    <w:rsid w:val="00F35F89"/>
    <w:rsid w:val="00F44F41"/>
    <w:rsid w:val="00F5012E"/>
    <w:rsid w:val="00F535BE"/>
    <w:rsid w:val="00F53FCB"/>
    <w:rsid w:val="00F54B34"/>
    <w:rsid w:val="00F6348C"/>
    <w:rsid w:val="00F643CC"/>
    <w:rsid w:val="00F65DDA"/>
    <w:rsid w:val="00F66BEC"/>
    <w:rsid w:val="00F678F0"/>
    <w:rsid w:val="00F73478"/>
    <w:rsid w:val="00F7595B"/>
    <w:rsid w:val="00F80359"/>
    <w:rsid w:val="00F82666"/>
    <w:rsid w:val="00F8354D"/>
    <w:rsid w:val="00F9109D"/>
    <w:rsid w:val="00F92D25"/>
    <w:rsid w:val="00F941C4"/>
    <w:rsid w:val="00F95451"/>
    <w:rsid w:val="00F95BBA"/>
    <w:rsid w:val="00F97CA7"/>
    <w:rsid w:val="00F97FD9"/>
    <w:rsid w:val="00FA033A"/>
    <w:rsid w:val="00FA2EAF"/>
    <w:rsid w:val="00FB0103"/>
    <w:rsid w:val="00FB2167"/>
    <w:rsid w:val="00FB38AE"/>
    <w:rsid w:val="00FC6097"/>
    <w:rsid w:val="00FD1979"/>
    <w:rsid w:val="00FE769B"/>
    <w:rsid w:val="00FF22DE"/>
    <w:rsid w:val="00FF3A82"/>
    <w:rsid w:val="00FF7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D3183"/>
  <w15:chartTrackingRefBased/>
  <w15:docId w15:val="{B6E8A613-B5A8-43B4-BF03-EBA27AF80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F2E"/>
  </w:style>
  <w:style w:type="paragraph" w:styleId="Heading1">
    <w:name w:val="heading 1"/>
    <w:basedOn w:val="Normal"/>
    <w:next w:val="Normal"/>
    <w:link w:val="Heading1Char"/>
    <w:uiPriority w:val="9"/>
    <w:qFormat/>
    <w:rsid w:val="001D4F2E"/>
    <w:pPr>
      <w:keepNext/>
      <w:spacing w:after="240" w:line="240" w:lineRule="auto"/>
      <w:ind w:left="1440" w:hanging="1440"/>
      <w:outlineLvl w:val="0"/>
    </w:pPr>
    <w:rPr>
      <w:rFonts w:eastAsia="Times New Roman" w:cstheme="minorHAnsi"/>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4F2E"/>
    <w:rPr>
      <w:rFonts w:eastAsia="Times New Roman" w:cstheme="minorHAnsi"/>
      <w:b/>
      <w:bCs/>
      <w:lang w:val="en-GB"/>
    </w:rPr>
  </w:style>
  <w:style w:type="paragraph" w:customStyle="1" w:styleId="tabletext">
    <w:name w:val="table:text"/>
    <w:basedOn w:val="Normal"/>
    <w:link w:val="tabletextChar"/>
    <w:rsid w:val="001D4F2E"/>
    <w:pPr>
      <w:spacing w:before="120" w:after="120" w:line="240" w:lineRule="auto"/>
    </w:pPr>
    <w:rPr>
      <w:rFonts w:ascii="Arial Narrow" w:eastAsia="Times New Roman" w:hAnsi="Arial Narrow" w:cs="Times New Roman"/>
      <w:sz w:val="24"/>
      <w:szCs w:val="24"/>
      <w:lang w:val="en-GB" w:eastAsia="x-none"/>
    </w:rPr>
  </w:style>
  <w:style w:type="character" w:customStyle="1" w:styleId="tabletextChar">
    <w:name w:val="table:text Char"/>
    <w:link w:val="tabletext"/>
    <w:locked/>
    <w:rsid w:val="001D4F2E"/>
    <w:rPr>
      <w:rFonts w:ascii="Arial Narrow" w:eastAsia="Times New Roman" w:hAnsi="Arial Narrow" w:cs="Times New Roman"/>
      <w:sz w:val="24"/>
      <w:szCs w:val="24"/>
      <w:lang w:val="en-GB" w:eastAsia="x-none"/>
    </w:rPr>
  </w:style>
  <w:style w:type="paragraph" w:styleId="Revision">
    <w:name w:val="Revision"/>
    <w:hidden/>
    <w:uiPriority w:val="99"/>
    <w:semiHidden/>
    <w:rsid w:val="000355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330</Words>
  <Characters>1881</Characters>
  <Application>Microsoft Office Word</Application>
  <DocSecurity>0</DocSecurity>
  <Lines>15</Lines>
  <Paragraphs>4</Paragraphs>
  <ScaleCrop>false</ScaleCrop>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Kean</dc:creator>
  <cp:keywords/>
  <dc:description/>
  <cp:lastModifiedBy>Fishawack Indicia </cp:lastModifiedBy>
  <cp:revision>2</cp:revision>
  <dcterms:created xsi:type="dcterms:W3CDTF">2022-04-05T15:17:00Z</dcterms:created>
  <dcterms:modified xsi:type="dcterms:W3CDTF">2022-04-05T15:17:00Z</dcterms:modified>
</cp:coreProperties>
</file>