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3446F" w14:textId="36E3993F" w:rsidR="00DC205F" w:rsidRDefault="00DC205F" w:rsidP="0027549D">
      <w:pPr>
        <w:spacing w:line="360" w:lineRule="auto"/>
        <w:jc w:val="center"/>
        <w:rPr>
          <w:b/>
          <w:sz w:val="48"/>
          <w:szCs w:val="48"/>
          <w:lang w:val="en-US"/>
        </w:rPr>
      </w:pPr>
      <w:r w:rsidRPr="003B1CA8">
        <w:rPr>
          <w:b/>
          <w:sz w:val="48"/>
          <w:szCs w:val="48"/>
          <w:lang w:val="en-US"/>
        </w:rPr>
        <w:t xml:space="preserve">Novel approach to </w:t>
      </w:r>
      <w:proofErr w:type="spellStart"/>
      <w:r w:rsidR="004848F9" w:rsidRPr="003B1CA8">
        <w:rPr>
          <w:b/>
          <w:sz w:val="48"/>
          <w:szCs w:val="48"/>
          <w:lang w:val="en-US"/>
        </w:rPr>
        <w:t>idursulfase</w:t>
      </w:r>
      <w:proofErr w:type="spellEnd"/>
      <w:r w:rsidR="004848F9" w:rsidRPr="003B1CA8">
        <w:rPr>
          <w:b/>
          <w:sz w:val="48"/>
          <w:szCs w:val="48"/>
          <w:lang w:val="en-US"/>
        </w:rPr>
        <w:t xml:space="preserve"> </w:t>
      </w:r>
      <w:r w:rsidRPr="003B1CA8">
        <w:rPr>
          <w:b/>
          <w:sz w:val="48"/>
          <w:szCs w:val="48"/>
          <w:lang w:val="en-US"/>
        </w:rPr>
        <w:t xml:space="preserve">and </w:t>
      </w:r>
      <w:proofErr w:type="spellStart"/>
      <w:r w:rsidR="004848F9" w:rsidRPr="003B1CA8">
        <w:rPr>
          <w:b/>
          <w:sz w:val="48"/>
          <w:szCs w:val="48"/>
          <w:lang w:val="en-US"/>
        </w:rPr>
        <w:t>laronidase</w:t>
      </w:r>
      <w:proofErr w:type="spellEnd"/>
      <w:r w:rsidR="004848F9" w:rsidRPr="003B1CA8">
        <w:rPr>
          <w:b/>
          <w:sz w:val="48"/>
          <w:szCs w:val="48"/>
          <w:lang w:val="en-US"/>
        </w:rPr>
        <w:t xml:space="preserve"> </w:t>
      </w:r>
      <w:r w:rsidRPr="003B1CA8">
        <w:rPr>
          <w:b/>
          <w:sz w:val="48"/>
          <w:szCs w:val="48"/>
          <w:lang w:val="en-US"/>
        </w:rPr>
        <w:t xml:space="preserve">desensitization in </w:t>
      </w:r>
      <w:r w:rsidR="004848F9">
        <w:rPr>
          <w:b/>
          <w:sz w:val="48"/>
          <w:szCs w:val="48"/>
          <w:lang w:val="en-US"/>
        </w:rPr>
        <w:t>t</w:t>
      </w:r>
      <w:r w:rsidR="004848F9" w:rsidRPr="003B1CA8">
        <w:rPr>
          <w:b/>
          <w:sz w:val="48"/>
          <w:szCs w:val="48"/>
          <w:lang w:val="en-US"/>
        </w:rPr>
        <w:t>ype 2</w:t>
      </w:r>
      <w:r w:rsidR="004848F9">
        <w:rPr>
          <w:b/>
          <w:sz w:val="48"/>
          <w:szCs w:val="48"/>
          <w:lang w:val="en-US"/>
        </w:rPr>
        <w:t xml:space="preserve"> </w:t>
      </w:r>
      <w:r w:rsidRPr="003B1CA8">
        <w:rPr>
          <w:b/>
          <w:sz w:val="48"/>
          <w:szCs w:val="48"/>
          <w:lang w:val="en-US"/>
        </w:rPr>
        <w:t xml:space="preserve">and </w:t>
      </w:r>
      <w:r w:rsidR="004848F9">
        <w:rPr>
          <w:b/>
          <w:sz w:val="48"/>
          <w:szCs w:val="48"/>
          <w:lang w:val="en-US"/>
        </w:rPr>
        <w:t>t</w:t>
      </w:r>
      <w:r w:rsidR="004848F9" w:rsidRPr="003B1CA8">
        <w:rPr>
          <w:b/>
          <w:sz w:val="48"/>
          <w:szCs w:val="48"/>
          <w:lang w:val="en-US"/>
        </w:rPr>
        <w:t xml:space="preserve">ype 1S </w:t>
      </w:r>
      <w:proofErr w:type="spellStart"/>
      <w:r w:rsidR="00084BCE" w:rsidRPr="003B1CA8">
        <w:rPr>
          <w:b/>
          <w:sz w:val="48"/>
          <w:szCs w:val="48"/>
          <w:lang w:val="en-US"/>
        </w:rPr>
        <w:t>mucopolysaccharidosis</w:t>
      </w:r>
      <w:proofErr w:type="spellEnd"/>
      <w:r w:rsidRPr="003B1CA8">
        <w:rPr>
          <w:b/>
          <w:sz w:val="48"/>
          <w:szCs w:val="48"/>
          <w:lang w:val="en-US"/>
        </w:rPr>
        <w:t xml:space="preserve"> </w:t>
      </w:r>
      <w:r w:rsidRPr="00B7446A">
        <w:rPr>
          <w:b/>
          <w:color w:val="000000" w:themeColor="text1"/>
          <w:sz w:val="48"/>
          <w:szCs w:val="48"/>
          <w:lang w:val="en-US"/>
        </w:rPr>
        <w:t>(MPS)</w:t>
      </w:r>
      <w:r w:rsidRPr="00AB50B1">
        <w:rPr>
          <w:b/>
          <w:color w:val="000000" w:themeColor="text1"/>
          <w:sz w:val="48"/>
          <w:szCs w:val="48"/>
          <w:lang w:val="en-US"/>
        </w:rPr>
        <w:t>.</w:t>
      </w:r>
    </w:p>
    <w:p w14:paraId="23B6BE87" w14:textId="77777777" w:rsidR="00DA3A74" w:rsidRPr="00365740" w:rsidRDefault="00DA3A74" w:rsidP="0027549D">
      <w:pPr>
        <w:spacing w:line="480" w:lineRule="auto"/>
        <w:rPr>
          <w:lang w:val="en-US"/>
        </w:rPr>
      </w:pPr>
    </w:p>
    <w:p w14:paraId="01428200" w14:textId="312EC6A5" w:rsidR="006F6B78" w:rsidRDefault="00396714" w:rsidP="0027549D">
      <w:pPr>
        <w:spacing w:line="480" w:lineRule="auto"/>
      </w:pPr>
      <w:r w:rsidRPr="00323422">
        <w:t>Federico Spataro</w:t>
      </w:r>
      <w:r w:rsidR="004848F9" w:rsidRPr="00323422">
        <w:rPr>
          <w:vertAlign w:val="superscript"/>
        </w:rPr>
        <w:t>1</w:t>
      </w:r>
      <w:r w:rsidR="004848F9" w:rsidRPr="00323422">
        <w:t>, Fabio Viggiani</w:t>
      </w:r>
      <w:r w:rsidR="004848F9" w:rsidRPr="006F6B78">
        <w:rPr>
          <w:vertAlign w:val="superscript"/>
        </w:rPr>
        <w:t>1</w:t>
      </w:r>
      <w:r w:rsidR="004848F9" w:rsidRPr="00323422">
        <w:t>, Domenico Giorgio Macchia</w:t>
      </w:r>
      <w:r w:rsidR="004848F9" w:rsidRPr="006F6B78">
        <w:rPr>
          <w:vertAlign w:val="superscript"/>
        </w:rPr>
        <w:t>2</w:t>
      </w:r>
      <w:r w:rsidR="004848F9" w:rsidRPr="00323422">
        <w:t>, Valentina Rollo</w:t>
      </w:r>
      <w:r w:rsidR="004848F9" w:rsidRPr="006F6B78">
        <w:rPr>
          <w:vertAlign w:val="superscript"/>
        </w:rPr>
        <w:t>1</w:t>
      </w:r>
      <w:r w:rsidR="004848F9" w:rsidRPr="00323422">
        <w:t xml:space="preserve">, </w:t>
      </w:r>
      <w:r w:rsidR="00323422" w:rsidRPr="00323422">
        <w:t>Albina Tummolo</w:t>
      </w:r>
      <w:r w:rsidR="00323422" w:rsidRPr="006F6B78">
        <w:rPr>
          <w:vertAlign w:val="superscript"/>
        </w:rPr>
        <w:t>3</w:t>
      </w:r>
      <w:r w:rsidR="00323422" w:rsidRPr="00323422">
        <w:t>, Patrizia Suppressa</w:t>
      </w:r>
      <w:r w:rsidR="00323422" w:rsidRPr="006F6B78">
        <w:rPr>
          <w:vertAlign w:val="superscript"/>
        </w:rPr>
        <w:t>2</w:t>
      </w:r>
      <w:r w:rsidR="00323422" w:rsidRPr="00323422">
        <w:t>, Carlo Sabba’</w:t>
      </w:r>
      <w:r w:rsidR="00323422" w:rsidRPr="006F6B78">
        <w:rPr>
          <w:vertAlign w:val="superscript"/>
        </w:rPr>
        <w:t>2</w:t>
      </w:r>
      <w:r w:rsidR="00323422" w:rsidRPr="00323422">
        <w:t xml:space="preserve">, </w:t>
      </w:r>
      <w:r w:rsidR="00323422">
        <w:t>Maria Pia Rossi</w:t>
      </w:r>
      <w:r w:rsidR="00323422" w:rsidRPr="006F6B78">
        <w:rPr>
          <w:vertAlign w:val="superscript"/>
        </w:rPr>
        <w:t>1</w:t>
      </w:r>
      <w:r w:rsidR="00323422">
        <w:t>, Lucia Giliberti</w:t>
      </w:r>
      <w:r w:rsidR="00323422" w:rsidRPr="006F6B78">
        <w:rPr>
          <w:vertAlign w:val="superscript"/>
        </w:rPr>
        <w:t>1</w:t>
      </w:r>
      <w:r w:rsidR="00323422">
        <w:t>, Francesco Satriano</w:t>
      </w:r>
      <w:r w:rsidR="00323422" w:rsidRPr="006F6B78">
        <w:rPr>
          <w:vertAlign w:val="superscript"/>
        </w:rPr>
        <w:t>1</w:t>
      </w:r>
      <w:r w:rsidR="00323422">
        <w:t>, Eustachio Nettis</w:t>
      </w:r>
      <w:r w:rsidR="00323422" w:rsidRPr="006F6B78">
        <w:rPr>
          <w:vertAlign w:val="superscript"/>
        </w:rPr>
        <w:t>1</w:t>
      </w:r>
      <w:r w:rsidR="00323422">
        <w:t>, Danilo Di Bona</w:t>
      </w:r>
      <w:r w:rsidR="00323422" w:rsidRPr="006F6B78">
        <w:rPr>
          <w:vertAlign w:val="superscript"/>
        </w:rPr>
        <w:t>1</w:t>
      </w:r>
      <w:r w:rsidR="00323422">
        <w:t>, Maria Filomena Caiaffa</w:t>
      </w:r>
      <w:r w:rsidR="00145C5D">
        <w:rPr>
          <w:vertAlign w:val="superscript"/>
        </w:rPr>
        <w:t>4</w:t>
      </w:r>
      <w:r w:rsidR="00323422">
        <w:t>, Rita Fischetto</w:t>
      </w:r>
      <w:r w:rsidR="001230AB">
        <w:rPr>
          <w:vertAlign w:val="superscript"/>
        </w:rPr>
        <w:t>3</w:t>
      </w:r>
      <w:r w:rsidR="00323422">
        <w:t xml:space="preserve">, </w:t>
      </w:r>
      <w:r w:rsidR="006F6B78">
        <w:t>Luigi Macchia</w:t>
      </w:r>
      <w:r w:rsidR="006F6B78" w:rsidRPr="006F6B78">
        <w:rPr>
          <w:vertAlign w:val="superscript"/>
        </w:rPr>
        <w:t>1</w:t>
      </w:r>
      <w:r w:rsidR="006F6B78">
        <w:t>.</w:t>
      </w:r>
    </w:p>
    <w:p w14:paraId="34B7F472" w14:textId="77777777" w:rsidR="00DA3A74" w:rsidRPr="00365740" w:rsidRDefault="00DA3A74" w:rsidP="0027549D">
      <w:pPr>
        <w:spacing w:line="480" w:lineRule="auto"/>
        <w:rPr>
          <w:vertAlign w:val="superscript"/>
        </w:rPr>
      </w:pPr>
    </w:p>
    <w:p w14:paraId="04C51172" w14:textId="0CDCDDC0" w:rsidR="00DC205F" w:rsidRDefault="006F6B78" w:rsidP="0027549D">
      <w:pPr>
        <w:spacing w:line="480" w:lineRule="auto"/>
        <w:rPr>
          <w:lang w:val="en-US"/>
        </w:rPr>
      </w:pPr>
      <w:r w:rsidRPr="006F6B78">
        <w:rPr>
          <w:vertAlign w:val="superscript"/>
          <w:lang w:val="en-US"/>
        </w:rPr>
        <w:t>1</w:t>
      </w:r>
      <w:r w:rsidR="00396714" w:rsidRPr="006F6B78">
        <w:rPr>
          <w:lang w:val="en-US"/>
        </w:rPr>
        <w:t xml:space="preserve">Department of Emergency and Organ Transplantation, School and Chair of </w:t>
      </w:r>
      <w:proofErr w:type="spellStart"/>
      <w:r w:rsidR="00396714" w:rsidRPr="006F6B78">
        <w:rPr>
          <w:lang w:val="en-US"/>
        </w:rPr>
        <w:t>Allergology</w:t>
      </w:r>
      <w:proofErr w:type="spellEnd"/>
      <w:r w:rsidR="00396714" w:rsidRPr="006F6B78">
        <w:rPr>
          <w:lang w:val="en-US"/>
        </w:rPr>
        <w:t xml:space="preserve"> and Clinical Immunology, University o</w:t>
      </w:r>
      <w:r>
        <w:rPr>
          <w:lang w:val="en-US"/>
        </w:rPr>
        <w:t>f Bari – Aldo Moro, Bari, Italy;</w:t>
      </w:r>
    </w:p>
    <w:p w14:paraId="21CD08B1" w14:textId="1F3A9322" w:rsidR="006F6B78" w:rsidRPr="00AC6EF2" w:rsidRDefault="006F6B78" w:rsidP="0027549D">
      <w:pPr>
        <w:spacing w:line="480" w:lineRule="auto"/>
        <w:rPr>
          <w:lang w:val="en-US"/>
        </w:rPr>
      </w:pPr>
      <w:r w:rsidRPr="00AC6EF2">
        <w:rPr>
          <w:vertAlign w:val="superscript"/>
          <w:lang w:val="en-US"/>
        </w:rPr>
        <w:t>2</w:t>
      </w:r>
      <w:r w:rsidRPr="00AC6EF2">
        <w:rPr>
          <w:lang w:val="en-US"/>
        </w:rPr>
        <w:t xml:space="preserve">Department of Interdisciplinary Medicine, </w:t>
      </w:r>
      <w:proofErr w:type="spellStart"/>
      <w:r w:rsidRPr="00AC6EF2">
        <w:rPr>
          <w:lang w:val="en-US"/>
        </w:rPr>
        <w:t>Clinica</w:t>
      </w:r>
      <w:proofErr w:type="spellEnd"/>
      <w:r w:rsidRPr="00AC6EF2">
        <w:rPr>
          <w:lang w:val="en-US"/>
        </w:rPr>
        <w:t xml:space="preserve"> </w:t>
      </w:r>
      <w:proofErr w:type="spellStart"/>
      <w:r w:rsidRPr="00AC6EF2">
        <w:rPr>
          <w:lang w:val="en-US"/>
        </w:rPr>
        <w:t>Medica</w:t>
      </w:r>
      <w:proofErr w:type="spellEnd"/>
      <w:r w:rsidRPr="00AC6EF2">
        <w:rPr>
          <w:lang w:val="en-US"/>
        </w:rPr>
        <w:t xml:space="preserve"> “C. </w:t>
      </w:r>
      <w:proofErr w:type="spellStart"/>
      <w:r w:rsidRPr="00AC6EF2">
        <w:rPr>
          <w:lang w:val="en-US"/>
        </w:rPr>
        <w:t>Frugoni</w:t>
      </w:r>
      <w:proofErr w:type="spellEnd"/>
      <w:r w:rsidRPr="00AC6EF2">
        <w:rPr>
          <w:lang w:val="en-US"/>
        </w:rPr>
        <w:t>”, University of Bari</w:t>
      </w:r>
      <w:r w:rsidR="00AC6EF2" w:rsidRPr="00AC6EF2">
        <w:rPr>
          <w:lang w:val="en-US"/>
        </w:rPr>
        <w:t xml:space="preserve"> - Aldo Moro,</w:t>
      </w:r>
      <w:r w:rsidRPr="00AC6EF2">
        <w:rPr>
          <w:lang w:val="en-US"/>
        </w:rPr>
        <w:t xml:space="preserve"> Bari, Italy</w:t>
      </w:r>
      <w:r w:rsidR="00AC6EF2" w:rsidRPr="00AC6EF2">
        <w:rPr>
          <w:lang w:val="en-US"/>
        </w:rPr>
        <w:t>;</w:t>
      </w:r>
    </w:p>
    <w:p w14:paraId="4FE9572D" w14:textId="6A8783E0" w:rsidR="00AC6EF2" w:rsidRPr="00AC6EF2" w:rsidRDefault="00AC6EF2" w:rsidP="00467887">
      <w:pPr>
        <w:spacing w:line="480" w:lineRule="auto"/>
        <w:rPr>
          <w:lang w:val="en-US"/>
        </w:rPr>
      </w:pPr>
      <w:r w:rsidRPr="00AC6EF2">
        <w:rPr>
          <w:vertAlign w:val="superscript"/>
          <w:lang w:val="en-US"/>
        </w:rPr>
        <w:t>3</w:t>
      </w:r>
      <w:r w:rsidRPr="00AC6EF2">
        <w:rPr>
          <w:lang w:val="en-US"/>
        </w:rPr>
        <w:t>Metabolic Diseases</w:t>
      </w:r>
      <w:r w:rsidR="001230AB">
        <w:rPr>
          <w:lang w:val="en-US"/>
        </w:rPr>
        <w:t xml:space="preserve"> and </w:t>
      </w:r>
      <w:r w:rsidRPr="00AC6EF2">
        <w:rPr>
          <w:lang w:val="en-US"/>
        </w:rPr>
        <w:t>Clinical Genetics Unit, Department of Pediatric Medicine, Giovanni XXIII Children's Hospital, Bari, Italy</w:t>
      </w:r>
      <w:r>
        <w:rPr>
          <w:lang w:val="en-US"/>
        </w:rPr>
        <w:t xml:space="preserve">; </w:t>
      </w:r>
    </w:p>
    <w:p w14:paraId="040CA11B" w14:textId="2745EA62" w:rsidR="00AC6EF2" w:rsidRDefault="00145C5D" w:rsidP="0027549D">
      <w:pPr>
        <w:spacing w:line="480" w:lineRule="auto"/>
        <w:rPr>
          <w:lang w:val="en-US"/>
        </w:rPr>
      </w:pPr>
      <w:r w:rsidRPr="00145C5D">
        <w:rPr>
          <w:vertAlign w:val="superscript"/>
          <w:lang w:val="en-US"/>
        </w:rPr>
        <w:t>4</w:t>
      </w:r>
      <w:r w:rsidR="00DA3A74" w:rsidRPr="00DA3A74">
        <w:rPr>
          <w:lang w:val="en-US"/>
        </w:rPr>
        <w:t xml:space="preserve">Department of Medical and Surgical Sciences, School and Chair of </w:t>
      </w:r>
      <w:proofErr w:type="spellStart"/>
      <w:r w:rsidR="00DA3A74" w:rsidRPr="00DA3A74">
        <w:rPr>
          <w:lang w:val="en-US"/>
        </w:rPr>
        <w:t>Allergology</w:t>
      </w:r>
      <w:proofErr w:type="spellEnd"/>
      <w:r w:rsidR="00DA3A74" w:rsidRPr="00DA3A74">
        <w:rPr>
          <w:lang w:val="en-US"/>
        </w:rPr>
        <w:t xml:space="preserve"> and Clinical Immunology, University of Foggia, </w:t>
      </w:r>
      <w:r w:rsidR="00DA3A74">
        <w:rPr>
          <w:lang w:val="en-US"/>
        </w:rPr>
        <w:t xml:space="preserve">Foggia, </w:t>
      </w:r>
      <w:r w:rsidR="00DA3A74" w:rsidRPr="00DA3A74">
        <w:rPr>
          <w:lang w:val="en-US"/>
        </w:rPr>
        <w:t>Italy.</w:t>
      </w:r>
    </w:p>
    <w:p w14:paraId="37AF8728" w14:textId="77777777" w:rsidR="00DA3A74" w:rsidRDefault="00DA3A74" w:rsidP="0027549D">
      <w:pPr>
        <w:spacing w:line="480" w:lineRule="auto"/>
        <w:rPr>
          <w:lang w:val="en-US"/>
        </w:rPr>
      </w:pPr>
    </w:p>
    <w:p w14:paraId="403D7410" w14:textId="77777777" w:rsidR="00145C5D" w:rsidRDefault="00145C5D" w:rsidP="0027549D">
      <w:pPr>
        <w:spacing w:line="480" w:lineRule="auto"/>
        <w:rPr>
          <w:lang w:val="en-US"/>
        </w:rPr>
      </w:pPr>
    </w:p>
    <w:p w14:paraId="63E0DD4D" w14:textId="77777777" w:rsidR="00DA3A74" w:rsidRDefault="00DA3A74" w:rsidP="0027549D">
      <w:pPr>
        <w:spacing w:line="480" w:lineRule="auto"/>
        <w:rPr>
          <w:lang w:val="en-US"/>
        </w:rPr>
      </w:pPr>
    </w:p>
    <w:p w14:paraId="4496AFA9" w14:textId="70B1EA01" w:rsidR="00DA3A74" w:rsidRDefault="00DA3A74" w:rsidP="0027549D">
      <w:pPr>
        <w:spacing w:line="480" w:lineRule="auto"/>
        <w:rPr>
          <w:lang w:val="en-US"/>
        </w:rPr>
      </w:pPr>
      <w:r>
        <w:rPr>
          <w:lang w:val="en-US"/>
        </w:rPr>
        <w:t xml:space="preserve">Corresponding Author: Federico </w:t>
      </w:r>
      <w:proofErr w:type="spellStart"/>
      <w:r>
        <w:rPr>
          <w:lang w:val="en-US"/>
        </w:rPr>
        <w:t>Spataro</w:t>
      </w:r>
      <w:proofErr w:type="spellEnd"/>
      <w:r>
        <w:rPr>
          <w:lang w:val="en-US"/>
        </w:rPr>
        <w:t>, MD</w:t>
      </w:r>
    </w:p>
    <w:p w14:paraId="746B1828" w14:textId="606C3926" w:rsidR="00DA3A74" w:rsidRDefault="00DA3A74" w:rsidP="0027549D">
      <w:pPr>
        <w:spacing w:line="480" w:lineRule="auto"/>
        <w:rPr>
          <w:lang w:val="en-US"/>
        </w:rPr>
      </w:pPr>
      <w:r>
        <w:rPr>
          <w:lang w:val="en-US"/>
        </w:rPr>
        <w:t>federico.spataro@uniba.it</w:t>
      </w:r>
    </w:p>
    <w:p w14:paraId="63DDB451" w14:textId="4B5B8408" w:rsidR="00DA3A74" w:rsidRDefault="00DA3A74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14:paraId="173B01F5" w14:textId="77777777" w:rsidR="00DC205F" w:rsidRPr="00145C5D" w:rsidRDefault="00DC205F" w:rsidP="0027549D">
      <w:pPr>
        <w:autoSpaceDE w:val="0"/>
        <w:autoSpaceDN w:val="0"/>
        <w:adjustRightInd w:val="0"/>
        <w:spacing w:line="480" w:lineRule="auto"/>
        <w:jc w:val="center"/>
        <w:rPr>
          <w:rFonts w:eastAsia="MS Mincho"/>
          <w:b/>
          <w:bCs/>
          <w:sz w:val="48"/>
          <w:szCs w:val="48"/>
          <w:lang w:val="en-GB" w:eastAsia="ja-JP"/>
        </w:rPr>
      </w:pPr>
      <w:r w:rsidRPr="00145C5D">
        <w:rPr>
          <w:rFonts w:eastAsia="MS Mincho"/>
          <w:b/>
          <w:bCs/>
          <w:sz w:val="48"/>
          <w:szCs w:val="48"/>
          <w:lang w:val="en-GB" w:eastAsia="ja-JP"/>
        </w:rPr>
        <w:lastRenderedPageBreak/>
        <w:t>ABSTRACT</w:t>
      </w:r>
    </w:p>
    <w:p w14:paraId="4DC6C8AE" w14:textId="4A06550F" w:rsidR="00DC205F" w:rsidRPr="00287E7A" w:rsidRDefault="00DC205F" w:rsidP="008F2AAD">
      <w:pPr>
        <w:autoSpaceDE w:val="0"/>
        <w:autoSpaceDN w:val="0"/>
        <w:adjustRightInd w:val="0"/>
        <w:spacing w:line="480" w:lineRule="auto"/>
        <w:rPr>
          <w:rFonts w:eastAsia="MS Mincho"/>
          <w:lang w:val="en-GB" w:eastAsia="ja-JP"/>
        </w:rPr>
      </w:pPr>
      <w:r w:rsidRPr="000136DF">
        <w:rPr>
          <w:rFonts w:eastAsia="MS Mincho"/>
          <w:b/>
          <w:bCs/>
          <w:lang w:val="en-GB" w:eastAsia="ja-JP"/>
        </w:rPr>
        <w:t>Background</w:t>
      </w:r>
      <w:r w:rsidR="0020062D">
        <w:rPr>
          <w:rFonts w:eastAsia="MS Mincho"/>
          <w:b/>
          <w:bCs/>
          <w:lang w:val="en-GB" w:eastAsia="ja-JP"/>
        </w:rPr>
        <w:t>.</w:t>
      </w:r>
      <w:r>
        <w:rPr>
          <w:rFonts w:eastAsia="MS Mincho"/>
          <w:b/>
          <w:bCs/>
          <w:lang w:val="en-GB" w:eastAsia="ja-JP"/>
        </w:rPr>
        <w:t xml:space="preserve"> </w:t>
      </w:r>
      <w:proofErr w:type="spellStart"/>
      <w:r w:rsidR="008669DB">
        <w:rPr>
          <w:rFonts w:eastAsia="MS Mincho"/>
          <w:lang w:val="en-GB" w:eastAsia="ja-JP"/>
        </w:rPr>
        <w:t>Idursulfase</w:t>
      </w:r>
      <w:proofErr w:type="spellEnd"/>
      <w:r w:rsidR="008669DB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and </w:t>
      </w:r>
      <w:proofErr w:type="spellStart"/>
      <w:r w:rsidR="008669DB">
        <w:rPr>
          <w:rFonts w:eastAsia="MS Mincho"/>
          <w:lang w:val="en-GB" w:eastAsia="ja-JP"/>
        </w:rPr>
        <w:t>laronidase</w:t>
      </w:r>
      <w:proofErr w:type="spellEnd"/>
      <w:r w:rsidR="008669DB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are</w:t>
      </w:r>
      <w:r w:rsidRPr="00287E7A">
        <w:rPr>
          <w:rFonts w:eastAsia="MS Mincho"/>
          <w:lang w:val="en-GB" w:eastAsia="ja-JP"/>
        </w:rPr>
        <w:t xml:space="preserve"> drug</w:t>
      </w:r>
      <w:r>
        <w:rPr>
          <w:rFonts w:eastAsia="MS Mincho"/>
          <w:lang w:val="en-GB" w:eastAsia="ja-JP"/>
        </w:rPr>
        <w:t>s</w:t>
      </w:r>
      <w:r w:rsidRPr="00287E7A">
        <w:rPr>
          <w:rFonts w:eastAsia="MS Mincho"/>
          <w:lang w:val="en-GB" w:eastAsia="ja-JP"/>
        </w:rPr>
        <w:t xml:space="preserve"> used to treat</w:t>
      </w:r>
      <w:r>
        <w:rPr>
          <w:rFonts w:eastAsia="MS Mincho"/>
          <w:lang w:val="en-GB" w:eastAsia="ja-JP"/>
        </w:rPr>
        <w:t xml:space="preserve"> </w:t>
      </w:r>
      <w:r w:rsidR="008F2AAD" w:rsidRPr="00287E7A">
        <w:rPr>
          <w:rFonts w:eastAsia="MS Mincho"/>
          <w:lang w:val="en-GB" w:eastAsia="ja-JP"/>
        </w:rPr>
        <w:t>Hunter syndrome</w:t>
      </w:r>
      <w:r w:rsidR="008F2AAD">
        <w:rPr>
          <w:rFonts w:eastAsia="MS Mincho"/>
          <w:lang w:val="en-GB" w:eastAsia="ja-JP"/>
        </w:rPr>
        <w:t xml:space="preserve"> (</w:t>
      </w:r>
      <w:proofErr w:type="spellStart"/>
      <w:r w:rsidR="005F26CA">
        <w:rPr>
          <w:rFonts w:eastAsia="MS Mincho"/>
          <w:lang w:val="en-GB" w:eastAsia="ja-JP"/>
        </w:rPr>
        <w:t>mucopolysaccharidosis</w:t>
      </w:r>
      <w:proofErr w:type="spellEnd"/>
      <w:r w:rsidR="008F2AAD">
        <w:rPr>
          <w:rFonts w:eastAsia="MS Mincho"/>
          <w:lang w:val="en-GB" w:eastAsia="ja-JP"/>
        </w:rPr>
        <w:t xml:space="preserve"> type 2) and </w:t>
      </w:r>
      <w:proofErr w:type="spellStart"/>
      <w:r>
        <w:rPr>
          <w:rFonts w:eastAsia="MS Mincho"/>
          <w:lang w:val="en-GB" w:eastAsia="ja-JP"/>
        </w:rPr>
        <w:t>Scheie</w:t>
      </w:r>
      <w:proofErr w:type="spellEnd"/>
      <w:r>
        <w:rPr>
          <w:rFonts w:eastAsia="MS Mincho"/>
          <w:lang w:val="en-GB" w:eastAsia="ja-JP"/>
        </w:rPr>
        <w:t xml:space="preserve"> </w:t>
      </w:r>
      <w:r w:rsidR="00761E12">
        <w:rPr>
          <w:rFonts w:eastAsia="MS Mincho"/>
          <w:lang w:val="en-GB" w:eastAsia="ja-JP"/>
        </w:rPr>
        <w:t>s</w:t>
      </w:r>
      <w:r w:rsidR="008F2AAD">
        <w:rPr>
          <w:rFonts w:eastAsia="MS Mincho"/>
          <w:lang w:val="en-GB" w:eastAsia="ja-JP"/>
        </w:rPr>
        <w:t>yndrome (</w:t>
      </w:r>
      <w:proofErr w:type="spellStart"/>
      <w:r w:rsidR="005F26CA">
        <w:rPr>
          <w:rFonts w:eastAsia="MS Mincho"/>
          <w:lang w:val="en-GB" w:eastAsia="ja-JP"/>
        </w:rPr>
        <w:t>mucopolysaccharidosis</w:t>
      </w:r>
      <w:proofErr w:type="spellEnd"/>
      <w:r w:rsidR="008F2AAD">
        <w:rPr>
          <w:rFonts w:eastAsia="MS Mincho"/>
          <w:lang w:val="en-GB" w:eastAsia="ja-JP"/>
        </w:rPr>
        <w:t xml:space="preserve"> type 1S), </w:t>
      </w:r>
      <w:r>
        <w:rPr>
          <w:rFonts w:eastAsia="MS Mincho"/>
          <w:lang w:val="en-GB" w:eastAsia="ja-JP"/>
        </w:rPr>
        <w:t>respectively. These</w:t>
      </w:r>
      <w:r w:rsidRPr="00287E7A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are </w:t>
      </w:r>
      <w:r w:rsidRPr="00287E7A">
        <w:rPr>
          <w:rFonts w:eastAsia="MS Mincho"/>
          <w:lang w:val="en-GB" w:eastAsia="ja-JP"/>
        </w:rPr>
        <w:t xml:space="preserve">rare </w:t>
      </w:r>
      <w:proofErr w:type="spellStart"/>
      <w:r w:rsidRPr="00287E7A">
        <w:rPr>
          <w:rFonts w:eastAsia="MS Mincho"/>
          <w:lang w:val="en-GB" w:eastAsia="ja-JP"/>
        </w:rPr>
        <w:t>lysosomal</w:t>
      </w:r>
      <w:proofErr w:type="spellEnd"/>
      <w:r w:rsidRPr="00287E7A">
        <w:rPr>
          <w:rFonts w:eastAsia="MS Mincho"/>
          <w:lang w:val="en-GB" w:eastAsia="ja-JP"/>
        </w:rPr>
        <w:t xml:space="preserve"> storage disorder</w:t>
      </w:r>
      <w:r>
        <w:rPr>
          <w:rFonts w:eastAsia="MS Mincho"/>
          <w:lang w:val="en-GB" w:eastAsia="ja-JP"/>
        </w:rPr>
        <w:t xml:space="preserve">s, </w:t>
      </w:r>
      <w:r w:rsidR="00761E12">
        <w:rPr>
          <w:rFonts w:eastAsia="MS Mincho"/>
          <w:lang w:val="en-GB" w:eastAsia="ja-JP"/>
        </w:rPr>
        <w:t>leading</w:t>
      </w:r>
      <w:r>
        <w:rPr>
          <w:rFonts w:eastAsia="MS Mincho"/>
          <w:lang w:val="en-GB" w:eastAsia="ja-JP"/>
        </w:rPr>
        <w:t xml:space="preserve"> to</w:t>
      </w:r>
      <w:r w:rsidRPr="00287E7A">
        <w:rPr>
          <w:rFonts w:eastAsia="MS Mincho"/>
          <w:lang w:val="en-GB" w:eastAsia="ja-JP"/>
        </w:rPr>
        <w:t xml:space="preserve"> accumulation of </w:t>
      </w:r>
      <w:proofErr w:type="spellStart"/>
      <w:r w:rsidRPr="00287E7A">
        <w:rPr>
          <w:rFonts w:eastAsia="MS Mincho"/>
          <w:lang w:val="en-GB" w:eastAsia="ja-JP"/>
        </w:rPr>
        <w:t>glycosaminoglycans</w:t>
      </w:r>
      <w:proofErr w:type="spellEnd"/>
      <w:r w:rsidRPr="00287E7A">
        <w:rPr>
          <w:rFonts w:eastAsia="MS Mincho"/>
          <w:lang w:val="en-GB" w:eastAsia="ja-JP"/>
        </w:rPr>
        <w:t xml:space="preserve"> within lysosomes.</w:t>
      </w:r>
      <w:r>
        <w:rPr>
          <w:rFonts w:eastAsia="MS Mincho"/>
          <w:lang w:val="en-GB" w:eastAsia="ja-JP"/>
        </w:rPr>
        <w:t xml:space="preserve"> </w:t>
      </w:r>
      <w:r w:rsidR="008F2AAD">
        <w:rPr>
          <w:rFonts w:eastAsia="MS Mincho"/>
          <w:lang w:val="en-GB" w:eastAsia="ja-JP"/>
        </w:rPr>
        <w:t>Failure of early recognition of the disease and/or delay in star</w:t>
      </w:r>
      <w:r w:rsidR="002072E2">
        <w:rPr>
          <w:rFonts w:eastAsia="MS Mincho"/>
          <w:lang w:val="en-GB" w:eastAsia="ja-JP"/>
        </w:rPr>
        <w:t>t</w:t>
      </w:r>
      <w:r w:rsidR="008F2AAD">
        <w:rPr>
          <w:rFonts w:eastAsia="MS Mincho"/>
          <w:lang w:val="en-GB" w:eastAsia="ja-JP"/>
        </w:rPr>
        <w:t>ing the appropriate treatment result in sever</w:t>
      </w:r>
      <w:r w:rsidR="00761E12">
        <w:rPr>
          <w:rFonts w:eastAsia="MS Mincho"/>
          <w:lang w:val="en-GB" w:eastAsia="ja-JP"/>
        </w:rPr>
        <w:t>e</w:t>
      </w:r>
      <w:r w:rsidR="008F2AAD">
        <w:rPr>
          <w:rFonts w:eastAsia="MS Mincho"/>
          <w:lang w:val="en-GB" w:eastAsia="ja-JP"/>
        </w:rPr>
        <w:t xml:space="preserve"> clinical impairment and death.</w:t>
      </w:r>
      <w:r>
        <w:rPr>
          <w:rFonts w:eastAsia="MS Mincho"/>
          <w:lang w:val="en-GB" w:eastAsia="ja-JP"/>
        </w:rPr>
        <w:t xml:space="preserve"> </w:t>
      </w:r>
    </w:p>
    <w:p w14:paraId="5E0D8949" w14:textId="13354868" w:rsidR="00DC205F" w:rsidRPr="00F2236D" w:rsidRDefault="00DC205F" w:rsidP="008F2AAD">
      <w:pPr>
        <w:autoSpaceDE w:val="0"/>
        <w:autoSpaceDN w:val="0"/>
        <w:adjustRightInd w:val="0"/>
        <w:spacing w:line="480" w:lineRule="auto"/>
        <w:rPr>
          <w:lang w:val="en-US"/>
        </w:rPr>
      </w:pPr>
      <w:r w:rsidRPr="00F2236D">
        <w:rPr>
          <w:lang w:val="en-US"/>
        </w:rPr>
        <w:t xml:space="preserve">For almost </w:t>
      </w:r>
      <w:r w:rsidR="008F2AAD">
        <w:rPr>
          <w:lang w:val="en-US"/>
        </w:rPr>
        <w:t>20</w:t>
      </w:r>
      <w:r w:rsidRPr="00F2236D">
        <w:rPr>
          <w:lang w:val="en-US"/>
        </w:rPr>
        <w:t xml:space="preserve"> years, enzyme</w:t>
      </w:r>
      <w:r w:rsidR="008F2AAD">
        <w:rPr>
          <w:lang w:val="en-US"/>
        </w:rPr>
        <w:t xml:space="preserve"> replacement therapy with recombinant </w:t>
      </w:r>
      <w:r w:rsidR="008F2AAD" w:rsidRPr="00B23C18">
        <w:rPr>
          <w:strike/>
          <w:color w:val="FF0000"/>
          <w:lang w:val="en-US"/>
        </w:rPr>
        <w:t>protein</w:t>
      </w:r>
      <w:r w:rsidRPr="00B23C18">
        <w:rPr>
          <w:color w:val="FF0000"/>
          <w:lang w:val="en-US"/>
        </w:rPr>
        <w:t xml:space="preserve"> </w:t>
      </w:r>
      <w:r w:rsidR="00B23C18">
        <w:rPr>
          <w:color w:val="FF0000"/>
          <w:lang w:val="en-US"/>
        </w:rPr>
        <w:t xml:space="preserve">proteins </w:t>
      </w:r>
      <w:r w:rsidR="008F2AAD">
        <w:rPr>
          <w:lang w:val="en-US"/>
        </w:rPr>
        <w:t>has represented the first line therapeutic option</w:t>
      </w:r>
      <w:r w:rsidRPr="00F2236D">
        <w:rPr>
          <w:lang w:val="en-US"/>
        </w:rPr>
        <w:t xml:space="preserve">. However, administration of </w:t>
      </w:r>
      <w:proofErr w:type="spellStart"/>
      <w:r w:rsidR="008F2AAD" w:rsidRPr="00F2236D">
        <w:rPr>
          <w:lang w:val="en-US"/>
        </w:rPr>
        <w:t>idursulfase</w:t>
      </w:r>
      <w:proofErr w:type="spellEnd"/>
      <w:r w:rsidR="008F2AAD" w:rsidRPr="00F2236D">
        <w:rPr>
          <w:lang w:val="en-US"/>
        </w:rPr>
        <w:t xml:space="preserve"> </w:t>
      </w:r>
      <w:r w:rsidR="00761E12">
        <w:rPr>
          <w:lang w:val="en-US"/>
        </w:rPr>
        <w:t>and</w:t>
      </w:r>
      <w:r w:rsidR="008F2AAD" w:rsidRPr="00F2236D">
        <w:rPr>
          <w:lang w:val="en-US"/>
        </w:rPr>
        <w:t xml:space="preserve"> </w:t>
      </w:r>
      <w:proofErr w:type="spellStart"/>
      <w:r w:rsidRPr="00F2236D">
        <w:rPr>
          <w:lang w:val="en-US"/>
        </w:rPr>
        <w:t>laronidase</w:t>
      </w:r>
      <w:proofErr w:type="spellEnd"/>
      <w:r w:rsidR="008F2AAD">
        <w:rPr>
          <w:lang w:val="en-US"/>
        </w:rPr>
        <w:t xml:space="preserve"> </w:t>
      </w:r>
      <w:r w:rsidRPr="00F2236D">
        <w:rPr>
          <w:lang w:val="en-US"/>
        </w:rPr>
        <w:t>is associated with infusion-related hypersensitivity reactions</w:t>
      </w:r>
      <w:r w:rsidR="00761E12">
        <w:rPr>
          <w:lang w:val="en-US"/>
        </w:rPr>
        <w:t>,</w:t>
      </w:r>
      <w:r w:rsidRPr="00F2236D">
        <w:rPr>
          <w:lang w:val="en-US"/>
        </w:rPr>
        <w:t xml:space="preserve"> in </w:t>
      </w:r>
      <w:r w:rsidR="008F2AAD">
        <w:rPr>
          <w:lang w:val="en-US"/>
        </w:rPr>
        <w:t>approx. 20%</w:t>
      </w:r>
      <w:r w:rsidRPr="00F2236D">
        <w:rPr>
          <w:lang w:val="en-US"/>
        </w:rPr>
        <w:t xml:space="preserve"> of patients.</w:t>
      </w:r>
    </w:p>
    <w:p w14:paraId="0A0D3C40" w14:textId="77A9E0AF" w:rsidR="00DC205F" w:rsidRDefault="00DC205F" w:rsidP="008F2AAD">
      <w:pPr>
        <w:spacing w:line="480" w:lineRule="auto"/>
        <w:rPr>
          <w:rFonts w:eastAsia="MS Mincho"/>
          <w:b/>
          <w:lang w:val="en-GB" w:eastAsia="ja-JP"/>
        </w:rPr>
      </w:pPr>
      <w:r w:rsidRPr="00287E7A">
        <w:rPr>
          <w:rFonts w:eastAsia="MS Mincho"/>
          <w:lang w:val="en-GB" w:eastAsia="ja-JP"/>
        </w:rPr>
        <w:t xml:space="preserve">In </w:t>
      </w:r>
      <w:r w:rsidR="00D25A03">
        <w:rPr>
          <w:rFonts w:eastAsia="MS Mincho"/>
          <w:lang w:val="en-GB" w:eastAsia="ja-JP"/>
        </w:rPr>
        <w:t xml:space="preserve">these </w:t>
      </w:r>
      <w:r w:rsidRPr="00287E7A">
        <w:rPr>
          <w:rFonts w:eastAsia="MS Mincho"/>
          <w:lang w:val="en-GB" w:eastAsia="ja-JP"/>
        </w:rPr>
        <w:t>patients</w:t>
      </w:r>
      <w:r w:rsidR="00761E12">
        <w:rPr>
          <w:rFonts w:eastAsia="MS Mincho"/>
          <w:lang w:val="en-GB" w:eastAsia="ja-JP"/>
        </w:rPr>
        <w:t>,</w:t>
      </w:r>
      <w:r w:rsidRPr="00287E7A">
        <w:rPr>
          <w:rFonts w:eastAsia="MS Mincho"/>
          <w:lang w:val="en-GB" w:eastAsia="ja-JP"/>
        </w:rPr>
        <w:t xml:space="preserve"> </w:t>
      </w:r>
      <w:r w:rsidRPr="00287E7A">
        <w:rPr>
          <w:rFonts w:eastAsia="MS Mincho"/>
          <w:lang w:val="en-US" w:eastAsia="ja-JP"/>
        </w:rPr>
        <w:t xml:space="preserve">rapid desensitization </w:t>
      </w:r>
      <w:r w:rsidR="00D25A03">
        <w:rPr>
          <w:rFonts w:eastAsia="MS Mincho"/>
          <w:lang w:val="en-US" w:eastAsia="ja-JP"/>
        </w:rPr>
        <w:t xml:space="preserve">by </w:t>
      </w:r>
      <w:r w:rsidR="00761E12">
        <w:rPr>
          <w:rFonts w:eastAsia="MS Mincho"/>
          <w:lang w:val="en-US" w:eastAsia="ja-JP"/>
        </w:rPr>
        <w:t>intravenous</w:t>
      </w:r>
      <w:r w:rsidR="00D25A03">
        <w:rPr>
          <w:rFonts w:eastAsia="MS Mincho"/>
          <w:lang w:val="en-US" w:eastAsia="ja-JP"/>
        </w:rPr>
        <w:t xml:space="preserve"> administration </w:t>
      </w:r>
      <w:r w:rsidRPr="00287E7A">
        <w:rPr>
          <w:rFonts w:eastAsia="MS Mincho"/>
          <w:lang w:val="en-US" w:eastAsia="ja-JP"/>
        </w:rPr>
        <w:t xml:space="preserve">protocols </w:t>
      </w:r>
      <w:r w:rsidR="00D25A03">
        <w:rPr>
          <w:rFonts w:eastAsia="MS Mincho"/>
          <w:lang w:val="en-US" w:eastAsia="ja-JP"/>
        </w:rPr>
        <w:t>has been used in order to avoid treatment discontinuation. Thi</w:t>
      </w:r>
      <w:r w:rsidR="00761E12">
        <w:rPr>
          <w:rFonts w:eastAsia="MS Mincho"/>
          <w:lang w:val="en-US" w:eastAsia="ja-JP"/>
        </w:rPr>
        <w:t>s</w:t>
      </w:r>
      <w:r w:rsidR="00D25A03">
        <w:rPr>
          <w:rFonts w:eastAsia="MS Mincho"/>
          <w:lang w:val="en-US" w:eastAsia="ja-JP"/>
        </w:rPr>
        <w:t xml:space="preserve"> approach proved effective and safe. However long-term tolerance could not be achieved. Thus, we </w:t>
      </w:r>
      <w:r w:rsidR="00761E12">
        <w:rPr>
          <w:rFonts w:eastAsia="MS Mincho"/>
          <w:lang w:val="en-US" w:eastAsia="ja-JP"/>
        </w:rPr>
        <w:t xml:space="preserve">decided to </w:t>
      </w:r>
      <w:r w:rsidR="00D25A03">
        <w:rPr>
          <w:rFonts w:eastAsia="MS Mincho"/>
          <w:lang w:val="en-US" w:eastAsia="ja-JP"/>
        </w:rPr>
        <w:t>combine rapid desensitization with allergen immunotherapy-like desensitization</w:t>
      </w:r>
      <w:r w:rsidR="00292EA7">
        <w:rPr>
          <w:rFonts w:eastAsia="MS Mincho"/>
          <w:lang w:val="en-US" w:eastAsia="ja-JP"/>
        </w:rPr>
        <w:t>.</w:t>
      </w:r>
    </w:p>
    <w:p w14:paraId="72BCDB07" w14:textId="5BC28949" w:rsidR="005B7597" w:rsidRPr="005B7597" w:rsidRDefault="005B7597" w:rsidP="008F2AA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b/>
          <w:lang w:val="en-GB" w:eastAsia="ja-JP"/>
        </w:rPr>
        <w:t xml:space="preserve">Results. </w:t>
      </w:r>
      <w:r w:rsidRPr="005B7597">
        <w:rPr>
          <w:rFonts w:eastAsia="MS Mincho"/>
          <w:lang w:val="en-GB" w:eastAsia="ja-JP"/>
        </w:rPr>
        <w:t xml:space="preserve">Two patients with Hunter syndrome and one patient with </w:t>
      </w:r>
      <w:proofErr w:type="spellStart"/>
      <w:r w:rsidRPr="005B7597">
        <w:rPr>
          <w:rFonts w:eastAsia="MS Mincho"/>
          <w:lang w:val="en-GB" w:eastAsia="ja-JP"/>
        </w:rPr>
        <w:t>Scheie</w:t>
      </w:r>
      <w:proofErr w:type="spellEnd"/>
      <w:r w:rsidRPr="005B7597">
        <w:rPr>
          <w:rFonts w:eastAsia="MS Mincho"/>
          <w:lang w:val="en-GB" w:eastAsia="ja-JP"/>
        </w:rPr>
        <w:t xml:space="preserve"> syndrome</w:t>
      </w:r>
      <w:r>
        <w:rPr>
          <w:rFonts w:eastAsia="MS Mincho"/>
          <w:lang w:val="en-GB" w:eastAsia="ja-JP"/>
        </w:rPr>
        <w:t xml:space="preserve"> developed severe allergy to </w:t>
      </w:r>
      <w:proofErr w:type="spellStart"/>
      <w:r>
        <w:rPr>
          <w:rFonts w:eastAsia="MS Mincho"/>
          <w:lang w:val="en-GB" w:eastAsia="ja-JP"/>
        </w:rPr>
        <w:t>idursulfase</w:t>
      </w:r>
      <w:proofErr w:type="spellEnd"/>
      <w:r>
        <w:rPr>
          <w:rFonts w:eastAsia="MS Mincho"/>
          <w:lang w:val="en-GB" w:eastAsia="ja-JP"/>
        </w:rPr>
        <w:t xml:space="preserve"> and </w:t>
      </w:r>
      <w:proofErr w:type="spellStart"/>
      <w:r>
        <w:rPr>
          <w:rFonts w:eastAsia="MS Mincho"/>
          <w:lang w:val="en-GB" w:eastAsia="ja-JP"/>
        </w:rPr>
        <w:t>laronidase</w:t>
      </w:r>
      <w:proofErr w:type="spellEnd"/>
      <w:r>
        <w:rPr>
          <w:rFonts w:eastAsia="MS Mincho"/>
          <w:lang w:val="en-GB" w:eastAsia="ja-JP"/>
        </w:rPr>
        <w:t xml:space="preserve">, respectively, preventing them from continuing the otherwise indispensable therapy. </w:t>
      </w:r>
      <w:r w:rsidR="00761E12">
        <w:rPr>
          <w:rFonts w:eastAsia="MS Mincho"/>
          <w:lang w:val="en-GB" w:eastAsia="ja-JP"/>
        </w:rPr>
        <w:t>In all three patients, t</w:t>
      </w:r>
      <w:r>
        <w:rPr>
          <w:rFonts w:eastAsia="MS Mincho"/>
          <w:lang w:val="en-GB" w:eastAsia="ja-JP"/>
        </w:rPr>
        <w:t xml:space="preserve">he possible </w:t>
      </w:r>
      <w:proofErr w:type="spellStart"/>
      <w:r>
        <w:rPr>
          <w:rFonts w:eastAsia="MS Mincho"/>
          <w:lang w:val="en-GB" w:eastAsia="ja-JP"/>
        </w:rPr>
        <w:t>IgE</w:t>
      </w:r>
      <w:proofErr w:type="spellEnd"/>
      <w:r>
        <w:rPr>
          <w:rFonts w:eastAsia="MS Mincho"/>
          <w:lang w:val="en-GB" w:eastAsia="ja-JP"/>
        </w:rPr>
        <w:t>-mediated nature of the reactions suffered was suggested by po</w:t>
      </w:r>
      <w:r w:rsidR="00F412AF">
        <w:rPr>
          <w:rFonts w:eastAsia="MS Mincho"/>
          <w:lang w:val="en-GB" w:eastAsia="ja-JP"/>
        </w:rPr>
        <w:t>sitive skin test</w:t>
      </w:r>
      <w:r w:rsidR="00761E12">
        <w:rPr>
          <w:rFonts w:eastAsia="MS Mincho"/>
          <w:lang w:val="en-GB" w:eastAsia="ja-JP"/>
        </w:rPr>
        <w:t xml:space="preserve">s with the two </w:t>
      </w:r>
      <w:r w:rsidR="00C33144">
        <w:rPr>
          <w:rFonts w:eastAsia="MS Mincho"/>
          <w:lang w:val="en-GB" w:eastAsia="ja-JP"/>
        </w:rPr>
        <w:t>enzymes</w:t>
      </w:r>
      <w:r w:rsidR="00761E12">
        <w:rPr>
          <w:rFonts w:eastAsia="MS Mincho"/>
          <w:lang w:val="en-GB" w:eastAsia="ja-JP"/>
        </w:rPr>
        <w:t>, respectively</w:t>
      </w:r>
      <w:r w:rsidR="00F412AF">
        <w:rPr>
          <w:rFonts w:eastAsia="MS Mincho"/>
          <w:lang w:val="en-GB" w:eastAsia="ja-JP"/>
        </w:rPr>
        <w:t>. By</w:t>
      </w:r>
      <w:r>
        <w:rPr>
          <w:rFonts w:eastAsia="MS Mincho"/>
          <w:lang w:val="en-GB" w:eastAsia="ja-JP"/>
        </w:rPr>
        <w:t xml:space="preserve"> devi</w:t>
      </w:r>
      <w:r w:rsidR="00F412AF">
        <w:rPr>
          <w:rFonts w:eastAsia="MS Mincho"/>
          <w:lang w:val="en-GB" w:eastAsia="ja-JP"/>
        </w:rPr>
        <w:t>s</w:t>
      </w:r>
      <w:r>
        <w:rPr>
          <w:rFonts w:eastAsia="MS Mincho"/>
          <w:lang w:val="en-GB" w:eastAsia="ja-JP"/>
        </w:rPr>
        <w:t xml:space="preserve">ing </w:t>
      </w:r>
      <w:r w:rsidR="00F412AF">
        <w:rPr>
          <w:rFonts w:eastAsia="MS Mincho"/>
          <w:lang w:val="en-GB" w:eastAsia="ja-JP"/>
        </w:rPr>
        <w:t xml:space="preserve">12-step, </w:t>
      </w:r>
      <w:r w:rsidR="00F412AF" w:rsidRPr="00AB50B1">
        <w:rPr>
          <w:rFonts w:eastAsia="MS Mincho"/>
          <w:strike/>
          <w:color w:val="FF0000"/>
          <w:lang w:val="en-GB" w:eastAsia="ja-JP"/>
        </w:rPr>
        <w:t>3-dilutions</w:t>
      </w:r>
      <w:r w:rsidR="00F412AF">
        <w:rPr>
          <w:rFonts w:eastAsia="MS Mincho"/>
          <w:lang w:val="en-GB" w:eastAsia="ja-JP"/>
        </w:rPr>
        <w:t xml:space="preserve"> </w:t>
      </w:r>
      <w:r w:rsidR="00AB50B1" w:rsidRPr="00AB50B1">
        <w:rPr>
          <w:rFonts w:eastAsia="MS Mincho"/>
          <w:color w:val="FF0000"/>
          <w:lang w:val="en-GB" w:eastAsia="ja-JP"/>
        </w:rPr>
        <w:t xml:space="preserve">3-dilution </w:t>
      </w:r>
      <w:r>
        <w:rPr>
          <w:rFonts w:eastAsia="MS Mincho"/>
          <w:lang w:val="en-GB" w:eastAsia="ja-JP"/>
        </w:rPr>
        <w:t>rapid desensitization protocol</w:t>
      </w:r>
      <w:r w:rsidR="00F412AF">
        <w:rPr>
          <w:rFonts w:eastAsia="MS Mincho"/>
          <w:lang w:val="en-GB" w:eastAsia="ja-JP"/>
        </w:rPr>
        <w:t xml:space="preserve">s, we resumed </w:t>
      </w:r>
      <w:r w:rsidR="000442F1">
        <w:rPr>
          <w:rFonts w:eastAsia="MS Mincho"/>
          <w:color w:val="FF0000"/>
          <w:lang w:val="en-GB" w:eastAsia="ja-JP"/>
        </w:rPr>
        <w:t xml:space="preserve">the </w:t>
      </w:r>
      <w:r w:rsidR="00F412AF">
        <w:rPr>
          <w:rFonts w:eastAsia="MS Mincho"/>
          <w:lang w:val="en-GB" w:eastAsia="ja-JP"/>
        </w:rPr>
        <w:t xml:space="preserve">enzyme replacement therapy. However, the prolonged time required for administration (a not negligible </w:t>
      </w:r>
      <w:r w:rsidR="00761E12">
        <w:rPr>
          <w:rFonts w:eastAsia="MS Mincho"/>
          <w:lang w:val="en-GB" w:eastAsia="ja-JP"/>
        </w:rPr>
        <w:t>pitfall</w:t>
      </w:r>
      <w:r w:rsidR="00F412AF">
        <w:rPr>
          <w:rFonts w:eastAsia="MS Mincho"/>
          <w:lang w:val="en-GB" w:eastAsia="ja-JP"/>
        </w:rPr>
        <w:t>, since therapy should be given weekly for life) and the persistent occurrence of reaction</w:t>
      </w:r>
      <w:r w:rsidR="00761E12">
        <w:rPr>
          <w:rFonts w:eastAsia="MS Mincho"/>
          <w:lang w:val="en-GB" w:eastAsia="ja-JP"/>
        </w:rPr>
        <w:t>s</w:t>
      </w:r>
      <w:r w:rsidR="00F412AF">
        <w:rPr>
          <w:rFonts w:eastAsia="MS Mincho"/>
          <w:lang w:val="en-GB" w:eastAsia="ja-JP"/>
        </w:rPr>
        <w:t xml:space="preserve"> (mild but still requiring anti-allergic medication at full dosage)</w:t>
      </w:r>
      <w:r w:rsidR="00D15788">
        <w:rPr>
          <w:rFonts w:eastAsia="MS Mincho"/>
          <w:lang w:val="en-GB" w:eastAsia="ja-JP"/>
        </w:rPr>
        <w:t xml:space="preserve"> led us to combine rapid desensitization with a compact 11-step, 2</w:t>
      </w:r>
      <w:r w:rsidR="00C13F31">
        <w:rPr>
          <w:rFonts w:eastAsia="MS Mincho"/>
          <w:lang w:val="en-GB" w:eastAsia="ja-JP"/>
        </w:rPr>
        <w:t>4</w:t>
      </w:r>
      <w:r w:rsidR="00D15788">
        <w:rPr>
          <w:rFonts w:eastAsia="MS Mincho"/>
          <w:lang w:val="en-GB" w:eastAsia="ja-JP"/>
        </w:rPr>
        <w:t xml:space="preserve">-day allergen immunotherapy-like desensitization protocol. Thus, </w:t>
      </w:r>
      <w:proofErr w:type="spellStart"/>
      <w:r w:rsidR="00D15788">
        <w:rPr>
          <w:rFonts w:eastAsia="MS Mincho"/>
          <w:lang w:val="en-GB" w:eastAsia="ja-JP"/>
        </w:rPr>
        <w:t>idursulfase</w:t>
      </w:r>
      <w:proofErr w:type="spellEnd"/>
      <w:r w:rsidR="00D15788">
        <w:rPr>
          <w:rFonts w:eastAsia="MS Mincho"/>
          <w:lang w:val="en-GB" w:eastAsia="ja-JP"/>
        </w:rPr>
        <w:t xml:space="preserve"> and </w:t>
      </w:r>
      <w:proofErr w:type="spellStart"/>
      <w:r w:rsidR="00D15788">
        <w:rPr>
          <w:rFonts w:eastAsia="MS Mincho"/>
          <w:lang w:val="en-GB" w:eastAsia="ja-JP"/>
        </w:rPr>
        <w:t>laronidase</w:t>
      </w:r>
      <w:proofErr w:type="spellEnd"/>
      <w:r w:rsidR="00D15788">
        <w:rPr>
          <w:rFonts w:eastAsia="MS Mincho"/>
          <w:lang w:val="en-GB" w:eastAsia="ja-JP"/>
        </w:rPr>
        <w:t xml:space="preserve"> were injected subcutaneously, with a 500-fold increase from step 1 to step 11 for </w:t>
      </w:r>
      <w:proofErr w:type="spellStart"/>
      <w:r w:rsidR="00D15788">
        <w:rPr>
          <w:rFonts w:eastAsia="MS Mincho"/>
          <w:lang w:val="en-GB" w:eastAsia="ja-JP"/>
        </w:rPr>
        <w:t>idursulfase</w:t>
      </w:r>
      <w:proofErr w:type="spellEnd"/>
      <w:r w:rsidR="00D15788">
        <w:rPr>
          <w:rFonts w:eastAsia="MS Mincho"/>
          <w:lang w:val="en-GB" w:eastAsia="ja-JP"/>
        </w:rPr>
        <w:t xml:space="preserve"> and a 222-fold increase for </w:t>
      </w:r>
      <w:proofErr w:type="spellStart"/>
      <w:r w:rsidR="00D15788">
        <w:rPr>
          <w:rFonts w:eastAsia="MS Mincho"/>
          <w:lang w:val="en-GB" w:eastAsia="ja-JP"/>
        </w:rPr>
        <w:t>laronidase</w:t>
      </w:r>
      <w:proofErr w:type="spellEnd"/>
      <w:r w:rsidR="00D15788">
        <w:rPr>
          <w:rFonts w:eastAsia="MS Mincho"/>
          <w:lang w:val="en-GB" w:eastAsia="ja-JP"/>
        </w:rPr>
        <w:t xml:space="preserve">. This strategy led to </w:t>
      </w:r>
      <w:r w:rsidR="00D15788">
        <w:rPr>
          <w:rFonts w:eastAsia="MS Mincho"/>
          <w:lang w:val="en-GB" w:eastAsia="ja-JP"/>
        </w:rPr>
        <w:lastRenderedPageBreak/>
        <w:t>restoration of long</w:t>
      </w:r>
      <w:r w:rsidR="00761E12">
        <w:rPr>
          <w:rFonts w:eastAsia="MS Mincho"/>
          <w:lang w:val="en-GB" w:eastAsia="ja-JP"/>
        </w:rPr>
        <w:t>-</w:t>
      </w:r>
      <w:r w:rsidR="00D15788">
        <w:rPr>
          <w:rFonts w:eastAsia="MS Mincho"/>
          <w:lang w:val="en-GB" w:eastAsia="ja-JP"/>
        </w:rPr>
        <w:t xml:space="preserve">term tolerance, allowing weekly </w:t>
      </w:r>
      <w:r w:rsidR="00761E12">
        <w:rPr>
          <w:rFonts w:eastAsia="MS Mincho"/>
          <w:lang w:val="en-GB" w:eastAsia="ja-JP"/>
        </w:rPr>
        <w:t>intravenous</w:t>
      </w:r>
      <w:r w:rsidR="00D15788">
        <w:rPr>
          <w:rFonts w:eastAsia="MS Mincho"/>
          <w:lang w:val="en-GB" w:eastAsia="ja-JP"/>
        </w:rPr>
        <w:t xml:space="preserve"> therapy administration under standard conditions, according to the manufacturer instructions</w:t>
      </w:r>
      <w:r w:rsidR="002E58A5">
        <w:rPr>
          <w:rFonts w:eastAsia="MS Mincho"/>
          <w:lang w:val="en-GB" w:eastAsia="ja-JP"/>
        </w:rPr>
        <w:t xml:space="preserve">, in the absence of side effects and with </w:t>
      </w:r>
      <w:r w:rsidR="00761E12">
        <w:rPr>
          <w:rFonts w:eastAsia="MS Mincho"/>
          <w:lang w:val="en-GB" w:eastAsia="ja-JP"/>
        </w:rPr>
        <w:t xml:space="preserve">only </w:t>
      </w:r>
      <w:r w:rsidR="002E58A5">
        <w:rPr>
          <w:rFonts w:eastAsia="MS Mincho"/>
          <w:lang w:val="en-GB" w:eastAsia="ja-JP"/>
        </w:rPr>
        <w:t xml:space="preserve">precautionary low-dose premedication. </w:t>
      </w:r>
    </w:p>
    <w:p w14:paraId="19ED859C" w14:textId="66036388" w:rsidR="00DA3A74" w:rsidRDefault="00DC205F" w:rsidP="008F2AA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b/>
          <w:lang w:val="en-GB" w:eastAsia="ja-JP"/>
        </w:rPr>
        <w:t>Conclusion</w:t>
      </w:r>
      <w:r w:rsidR="0020062D">
        <w:rPr>
          <w:rFonts w:eastAsia="MS Mincho"/>
          <w:b/>
          <w:lang w:val="en-GB" w:eastAsia="ja-JP"/>
        </w:rPr>
        <w:t>.</w:t>
      </w:r>
      <w:r>
        <w:rPr>
          <w:rFonts w:eastAsia="MS Mincho"/>
          <w:b/>
          <w:lang w:val="en-GB" w:eastAsia="ja-JP"/>
        </w:rPr>
        <w:t xml:space="preserve"> </w:t>
      </w:r>
      <w:r w:rsidR="002E58A5">
        <w:rPr>
          <w:rFonts w:eastAsia="MS Mincho"/>
          <w:lang w:val="en-GB" w:eastAsia="ja-JP"/>
        </w:rPr>
        <w:t>R</w:t>
      </w:r>
      <w:r w:rsidRPr="0035476C">
        <w:rPr>
          <w:rFonts w:eastAsia="MS Mincho"/>
          <w:lang w:val="en-GB" w:eastAsia="ja-JP"/>
        </w:rPr>
        <w:t xml:space="preserve">apid desensitization is a suitable and safe option in the case of </w:t>
      </w:r>
      <w:proofErr w:type="spellStart"/>
      <w:r w:rsidR="002E58A5" w:rsidRPr="0035476C">
        <w:rPr>
          <w:rFonts w:eastAsia="MS Mincho"/>
          <w:lang w:val="en-GB" w:eastAsia="ja-JP"/>
        </w:rPr>
        <w:t>idursulfase</w:t>
      </w:r>
      <w:proofErr w:type="spellEnd"/>
      <w:r w:rsidR="002E58A5">
        <w:rPr>
          <w:rFonts w:eastAsia="MS Mincho"/>
          <w:lang w:val="en-GB" w:eastAsia="ja-JP"/>
        </w:rPr>
        <w:t xml:space="preserve"> and </w:t>
      </w:r>
      <w:proofErr w:type="spellStart"/>
      <w:r>
        <w:rPr>
          <w:rFonts w:eastAsia="MS Mincho"/>
          <w:lang w:val="en-GB" w:eastAsia="ja-JP"/>
        </w:rPr>
        <w:t>laronidase</w:t>
      </w:r>
      <w:proofErr w:type="spellEnd"/>
      <w:r>
        <w:rPr>
          <w:rFonts w:eastAsia="MS Mincho"/>
          <w:lang w:val="en-GB" w:eastAsia="ja-JP"/>
        </w:rPr>
        <w:t xml:space="preserve"> </w:t>
      </w:r>
      <w:r w:rsidR="00CC3470" w:rsidRPr="0035476C">
        <w:rPr>
          <w:rFonts w:eastAsia="MS Mincho"/>
          <w:lang w:val="en-GB" w:eastAsia="ja-JP"/>
        </w:rPr>
        <w:t>allergy</w:t>
      </w:r>
      <w:r w:rsidR="002E58A5">
        <w:rPr>
          <w:rFonts w:eastAsia="MS Mincho"/>
          <w:lang w:val="en-GB" w:eastAsia="ja-JP"/>
        </w:rPr>
        <w:t xml:space="preserve">. Combination with subcutaneous allergen immunotherapy-like desensitization afforded restoration of enzyme replacement therapy given by </w:t>
      </w:r>
      <w:r w:rsidR="002E58A5" w:rsidRPr="00B23C18">
        <w:rPr>
          <w:rFonts w:eastAsia="MS Mincho"/>
          <w:color w:val="000000" w:themeColor="text1"/>
          <w:lang w:val="en-GB" w:eastAsia="ja-JP"/>
        </w:rPr>
        <w:t xml:space="preserve">the </w:t>
      </w:r>
      <w:r w:rsidR="002E58A5">
        <w:rPr>
          <w:rFonts w:eastAsia="MS Mincho"/>
          <w:lang w:val="en-GB" w:eastAsia="ja-JP"/>
        </w:rPr>
        <w:t>normal administration schedule</w:t>
      </w:r>
      <w:r w:rsidR="00761E12">
        <w:rPr>
          <w:rFonts w:eastAsia="MS Mincho"/>
          <w:lang w:val="en-GB" w:eastAsia="ja-JP"/>
        </w:rPr>
        <w:t>, by inducing</w:t>
      </w:r>
      <w:r w:rsidR="00CC3470">
        <w:rPr>
          <w:rFonts w:eastAsia="MS Mincho"/>
          <w:lang w:val="en-GB" w:eastAsia="ja-JP"/>
        </w:rPr>
        <w:t xml:space="preserve"> </w:t>
      </w:r>
      <w:r w:rsidR="00761E12">
        <w:rPr>
          <w:rFonts w:eastAsia="MS Mincho"/>
          <w:lang w:val="en-US" w:eastAsia="ja-JP"/>
        </w:rPr>
        <w:t>sustained tolerance</w:t>
      </w:r>
      <w:r w:rsidR="00292EA7">
        <w:rPr>
          <w:rFonts w:eastAsia="MS Mincho"/>
          <w:lang w:val="en-US" w:eastAsia="ja-JP"/>
        </w:rPr>
        <w:t>.</w:t>
      </w:r>
    </w:p>
    <w:p w14:paraId="44331035" w14:textId="77777777" w:rsidR="00DA3A74" w:rsidRDefault="00DA3A74" w:rsidP="0027549D">
      <w:pPr>
        <w:spacing w:line="480" w:lineRule="auto"/>
        <w:rPr>
          <w:rFonts w:eastAsia="MS Mincho"/>
          <w:lang w:val="en-GB" w:eastAsia="ja-JP"/>
        </w:rPr>
      </w:pPr>
    </w:p>
    <w:p w14:paraId="5F5BADB1" w14:textId="482B679F" w:rsidR="00C55C3A" w:rsidRPr="00A2563C" w:rsidRDefault="00A2563C" w:rsidP="00DA3A74">
      <w:pPr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br w:type="page"/>
      </w:r>
    </w:p>
    <w:p w14:paraId="1D5B464B" w14:textId="566AEEE5" w:rsidR="00DC205F" w:rsidRDefault="00DC205F" w:rsidP="0027549D">
      <w:pPr>
        <w:spacing w:line="480" w:lineRule="auto"/>
        <w:jc w:val="center"/>
        <w:rPr>
          <w:rFonts w:eastAsia="MS Mincho"/>
          <w:b/>
          <w:sz w:val="36"/>
          <w:szCs w:val="36"/>
          <w:lang w:val="en-GB" w:eastAsia="ja-JP"/>
        </w:rPr>
      </w:pPr>
      <w:r w:rsidRPr="00110811">
        <w:rPr>
          <w:rFonts w:eastAsia="MS Mincho"/>
          <w:b/>
          <w:sz w:val="36"/>
          <w:szCs w:val="36"/>
          <w:lang w:val="en-GB" w:eastAsia="ja-JP"/>
        </w:rPr>
        <w:lastRenderedPageBreak/>
        <w:t>KEYWORDS</w:t>
      </w:r>
    </w:p>
    <w:p w14:paraId="53A58B42" w14:textId="77777777" w:rsidR="00110811" w:rsidRPr="00110811" w:rsidRDefault="00110811" w:rsidP="0027549D">
      <w:pPr>
        <w:spacing w:line="480" w:lineRule="auto"/>
        <w:jc w:val="center"/>
        <w:rPr>
          <w:rFonts w:eastAsia="MS Mincho"/>
          <w:b/>
          <w:sz w:val="36"/>
          <w:szCs w:val="36"/>
          <w:lang w:val="en-GB" w:eastAsia="ja-JP"/>
        </w:rPr>
      </w:pPr>
    </w:p>
    <w:p w14:paraId="7601AC19" w14:textId="42C56864" w:rsidR="00DA3A74" w:rsidRDefault="00110811" w:rsidP="0027549D">
      <w:pPr>
        <w:spacing w:line="480" w:lineRule="auto"/>
        <w:rPr>
          <w:rFonts w:eastAsia="MS Mincho"/>
          <w:b/>
          <w:lang w:val="en-US" w:eastAsia="ja-JP"/>
        </w:rPr>
      </w:pPr>
      <w:r>
        <w:rPr>
          <w:rFonts w:eastAsia="MS Mincho"/>
          <w:lang w:val="en-US" w:eastAsia="ja-JP"/>
        </w:rPr>
        <w:t>E</w:t>
      </w:r>
      <w:r w:rsidR="00DC205F">
        <w:rPr>
          <w:rFonts w:eastAsia="MS Mincho"/>
          <w:lang w:val="en-US" w:eastAsia="ja-JP"/>
        </w:rPr>
        <w:t xml:space="preserve">nzyme </w:t>
      </w:r>
      <w:r w:rsidR="00815758">
        <w:rPr>
          <w:rFonts w:eastAsia="MS Mincho"/>
          <w:lang w:val="en-US" w:eastAsia="ja-JP"/>
        </w:rPr>
        <w:t>r</w:t>
      </w:r>
      <w:r w:rsidR="00DC205F">
        <w:rPr>
          <w:rFonts w:eastAsia="MS Mincho"/>
          <w:lang w:val="en-US" w:eastAsia="ja-JP"/>
        </w:rPr>
        <w:t xml:space="preserve">eplacement </w:t>
      </w:r>
      <w:r w:rsidR="00815758">
        <w:rPr>
          <w:rFonts w:eastAsia="MS Mincho"/>
          <w:lang w:val="en-US" w:eastAsia="ja-JP"/>
        </w:rPr>
        <w:t>t</w:t>
      </w:r>
      <w:r w:rsidR="00DC205F">
        <w:rPr>
          <w:rFonts w:eastAsia="MS Mincho"/>
          <w:lang w:val="en-US" w:eastAsia="ja-JP"/>
        </w:rPr>
        <w:t xml:space="preserve">herapy, </w:t>
      </w:r>
      <w:r>
        <w:rPr>
          <w:rFonts w:eastAsia="MS Mincho"/>
          <w:lang w:val="en-US" w:eastAsia="ja-JP"/>
        </w:rPr>
        <w:t xml:space="preserve">ERT, </w:t>
      </w:r>
      <w:proofErr w:type="spellStart"/>
      <w:r w:rsidR="00DC205F">
        <w:rPr>
          <w:rFonts w:eastAsia="MS Mincho"/>
          <w:lang w:val="en-US" w:eastAsia="ja-JP"/>
        </w:rPr>
        <w:t>Scheie</w:t>
      </w:r>
      <w:proofErr w:type="spellEnd"/>
      <w:r w:rsidR="00DC205F">
        <w:rPr>
          <w:rFonts w:eastAsia="MS Mincho"/>
          <w:lang w:val="en-US" w:eastAsia="ja-JP"/>
        </w:rPr>
        <w:t xml:space="preserve"> syndrome, Hunter syndrome</w:t>
      </w:r>
      <w:r w:rsidR="00DC205F" w:rsidRPr="004A296E">
        <w:rPr>
          <w:rFonts w:eastAsia="MS Mincho"/>
          <w:lang w:val="en-US" w:eastAsia="ja-JP"/>
        </w:rPr>
        <w:t>, drug allergy</w:t>
      </w:r>
      <w:r>
        <w:rPr>
          <w:rFonts w:eastAsia="MS Mincho"/>
          <w:lang w:val="en-US" w:eastAsia="ja-JP"/>
        </w:rPr>
        <w:t>, allergen immunotherapy, AIT, rare diseases, metabolic diseases, enzyme deficiency.</w:t>
      </w:r>
      <w:r w:rsidR="00DC205F" w:rsidRPr="004A296E">
        <w:rPr>
          <w:rFonts w:eastAsia="MS Mincho"/>
          <w:lang w:val="en-US" w:eastAsia="ja-JP"/>
        </w:rPr>
        <w:t xml:space="preserve"> </w:t>
      </w:r>
      <w:r w:rsidR="00DC205F" w:rsidRPr="004A296E">
        <w:rPr>
          <w:rFonts w:eastAsia="MS Mincho"/>
          <w:b/>
          <w:lang w:val="en-US" w:eastAsia="ja-JP"/>
        </w:rPr>
        <w:t xml:space="preserve"> </w:t>
      </w:r>
    </w:p>
    <w:p w14:paraId="23EFEFFA" w14:textId="77777777" w:rsidR="00DA3A74" w:rsidRDefault="00DA3A74" w:rsidP="0027549D">
      <w:pPr>
        <w:spacing w:line="480" w:lineRule="auto"/>
        <w:rPr>
          <w:rFonts w:eastAsia="MS Mincho"/>
          <w:b/>
          <w:lang w:val="en-US" w:eastAsia="ja-JP"/>
        </w:rPr>
      </w:pPr>
    </w:p>
    <w:p w14:paraId="0FBE9307" w14:textId="39343C09" w:rsidR="003B1CA8" w:rsidRPr="00C55C3A" w:rsidRDefault="00C55C3A" w:rsidP="003B1CA8">
      <w:pPr>
        <w:spacing w:line="720" w:lineRule="auto"/>
        <w:rPr>
          <w:rFonts w:eastAsia="MS Mincho"/>
          <w:b/>
          <w:lang w:val="en-US" w:eastAsia="ja-JP"/>
        </w:rPr>
      </w:pPr>
      <w:r>
        <w:rPr>
          <w:rFonts w:eastAsia="MS Mincho"/>
          <w:b/>
          <w:lang w:val="en-US" w:eastAsia="ja-JP"/>
        </w:rPr>
        <w:br w:type="page"/>
      </w:r>
    </w:p>
    <w:p w14:paraId="050BD042" w14:textId="3AD5B4A0" w:rsidR="00DC205F" w:rsidRPr="005031D4" w:rsidRDefault="00DC205F" w:rsidP="0027549D">
      <w:pPr>
        <w:spacing w:line="480" w:lineRule="auto"/>
        <w:jc w:val="center"/>
        <w:rPr>
          <w:rFonts w:eastAsia="MS Mincho"/>
          <w:b/>
          <w:sz w:val="48"/>
          <w:szCs w:val="48"/>
          <w:lang w:val="en-GB" w:eastAsia="ja-JP"/>
        </w:rPr>
      </w:pPr>
      <w:r w:rsidRPr="005031D4">
        <w:rPr>
          <w:rFonts w:eastAsia="MS Mincho"/>
          <w:b/>
          <w:sz w:val="48"/>
          <w:szCs w:val="48"/>
          <w:lang w:val="en-GB" w:eastAsia="ja-JP"/>
        </w:rPr>
        <w:lastRenderedPageBreak/>
        <w:t>INTRODUCTION</w:t>
      </w:r>
    </w:p>
    <w:p w14:paraId="31411ED6" w14:textId="2D567D6F" w:rsidR="00DC205F" w:rsidRPr="005A4773" w:rsidRDefault="00DC205F" w:rsidP="0027549D">
      <w:pPr>
        <w:autoSpaceDE w:val="0"/>
        <w:autoSpaceDN w:val="0"/>
        <w:adjustRightInd w:val="0"/>
        <w:spacing w:line="480" w:lineRule="auto"/>
        <w:rPr>
          <w:rFonts w:eastAsia="MS Mincho"/>
          <w:strike/>
          <w:color w:val="FF0000"/>
          <w:lang w:val="en-GB" w:eastAsia="ja-JP"/>
        </w:rPr>
      </w:pPr>
      <w:proofErr w:type="spellStart"/>
      <w:r>
        <w:rPr>
          <w:rFonts w:eastAsia="MS Mincho"/>
          <w:lang w:val="en-GB" w:eastAsia="ja-JP"/>
        </w:rPr>
        <w:t>Mucopolysaccharidosis</w:t>
      </w:r>
      <w:proofErr w:type="spellEnd"/>
      <w:r>
        <w:rPr>
          <w:rFonts w:eastAsia="MS Mincho"/>
          <w:lang w:val="en-GB" w:eastAsia="ja-JP"/>
        </w:rPr>
        <w:t xml:space="preserve"> (MPS) type 1S (</w:t>
      </w:r>
      <w:proofErr w:type="spellStart"/>
      <w:r>
        <w:rPr>
          <w:rFonts w:eastAsia="MS Mincho"/>
          <w:lang w:val="en-GB" w:eastAsia="ja-JP"/>
        </w:rPr>
        <w:t>Scheie</w:t>
      </w:r>
      <w:proofErr w:type="spellEnd"/>
      <w:r>
        <w:rPr>
          <w:rFonts w:eastAsia="MS Mincho"/>
          <w:lang w:val="en-GB" w:eastAsia="ja-JP"/>
        </w:rPr>
        <w:t xml:space="preserve"> syndrome) is an autosomal recessive disease resulting from reduced function of the gene codifying for alpha-L-</w:t>
      </w:r>
      <w:proofErr w:type="spellStart"/>
      <w:r>
        <w:rPr>
          <w:rFonts w:eastAsia="MS Mincho"/>
          <w:lang w:val="en-GB" w:eastAsia="ja-JP"/>
        </w:rPr>
        <w:t>iduronidase</w:t>
      </w:r>
      <w:proofErr w:type="spellEnd"/>
      <w:r>
        <w:rPr>
          <w:rFonts w:eastAsia="MS Mincho"/>
          <w:lang w:val="en-GB" w:eastAsia="ja-JP"/>
        </w:rPr>
        <w:t xml:space="preserve">. </w:t>
      </w:r>
      <w:r w:rsidRPr="00EE24C8">
        <w:rPr>
          <w:rFonts w:eastAsia="MS Mincho"/>
          <w:lang w:val="en-GB" w:eastAsia="ja-JP"/>
        </w:rPr>
        <w:t xml:space="preserve">This enzyme </w:t>
      </w:r>
      <w:r w:rsidRPr="000A27CA">
        <w:rPr>
          <w:lang w:val="en-GB"/>
        </w:rPr>
        <w:t xml:space="preserve">is a </w:t>
      </w:r>
      <w:proofErr w:type="spellStart"/>
      <w:r w:rsidRPr="000A27CA">
        <w:rPr>
          <w:lang w:val="en-GB"/>
        </w:rPr>
        <w:t>lysosomal</w:t>
      </w:r>
      <w:proofErr w:type="spellEnd"/>
      <w:r w:rsidRPr="000A27CA">
        <w:rPr>
          <w:lang w:val="en-GB"/>
        </w:rPr>
        <w:t xml:space="preserve"> acid hydrolase, which specifically cleaves </w:t>
      </w:r>
      <w:proofErr w:type="spellStart"/>
      <w:r w:rsidRPr="000A27CA">
        <w:rPr>
          <w:lang w:val="en-GB"/>
        </w:rPr>
        <w:t>iduronic</w:t>
      </w:r>
      <w:proofErr w:type="spellEnd"/>
      <w:r w:rsidRPr="000A27CA">
        <w:rPr>
          <w:lang w:val="en-GB"/>
        </w:rPr>
        <w:t xml:space="preserve"> acid residues at the non-reducing terminus of long </w:t>
      </w:r>
      <w:r>
        <w:rPr>
          <w:lang w:val="en-GB"/>
        </w:rPr>
        <w:t>chain polysaccharides</w:t>
      </w:r>
      <w:r w:rsidRPr="000A27CA">
        <w:rPr>
          <w:lang w:val="en-GB"/>
        </w:rPr>
        <w:t xml:space="preserve"> derived from </w:t>
      </w:r>
      <w:proofErr w:type="spellStart"/>
      <w:r w:rsidRPr="000A27CA">
        <w:rPr>
          <w:lang w:val="en-GB"/>
        </w:rPr>
        <w:t>dermatan</w:t>
      </w:r>
      <w:proofErr w:type="spellEnd"/>
      <w:r w:rsidRPr="000A27CA">
        <w:rPr>
          <w:lang w:val="en-GB"/>
        </w:rPr>
        <w:t xml:space="preserve"> </w:t>
      </w:r>
      <w:proofErr w:type="spellStart"/>
      <w:r w:rsidRPr="000A27CA">
        <w:rPr>
          <w:lang w:val="en-GB"/>
        </w:rPr>
        <w:t>sulfate</w:t>
      </w:r>
      <w:proofErr w:type="spellEnd"/>
      <w:r w:rsidRPr="000A27CA">
        <w:rPr>
          <w:lang w:val="en-GB"/>
        </w:rPr>
        <w:t xml:space="preserve"> and </w:t>
      </w:r>
      <w:proofErr w:type="spellStart"/>
      <w:r w:rsidRPr="000A27CA">
        <w:rPr>
          <w:lang w:val="en-GB"/>
        </w:rPr>
        <w:t>heparan</w:t>
      </w:r>
      <w:proofErr w:type="spellEnd"/>
      <w:r w:rsidRPr="000A27CA">
        <w:rPr>
          <w:lang w:val="en-GB"/>
        </w:rPr>
        <w:t xml:space="preserve"> </w:t>
      </w:r>
      <w:proofErr w:type="spellStart"/>
      <w:r w:rsidRPr="000A27CA">
        <w:rPr>
          <w:lang w:val="en-GB"/>
        </w:rPr>
        <w:t>sulfate</w:t>
      </w:r>
      <w:proofErr w:type="spellEnd"/>
      <w:r w:rsidRPr="000A27CA">
        <w:rPr>
          <w:lang w:val="en-GB"/>
        </w:rPr>
        <w:t xml:space="preserve"> proteoglycans </w:t>
      </w:r>
      <w:r w:rsidR="00335E36">
        <w:rPr>
          <w:color w:val="000000" w:themeColor="text1"/>
          <w:lang w:val="en-GB"/>
        </w:rPr>
        <w:sym w:font="Symbol" w:char="F05B"/>
      </w:r>
      <w:r w:rsidR="00467DC5">
        <w:rPr>
          <w:color w:val="000000" w:themeColor="text1"/>
          <w:lang w:val="en-GB"/>
        </w:rPr>
        <w:t>1</w:t>
      </w:r>
      <w:r w:rsidR="00335E36">
        <w:rPr>
          <w:color w:val="000000" w:themeColor="text1"/>
          <w:lang w:val="en-GB"/>
        </w:rPr>
        <w:sym w:font="Symbol" w:char="F05D"/>
      </w:r>
      <w:r w:rsidRPr="00335E36">
        <w:rPr>
          <w:color w:val="000000" w:themeColor="text1"/>
          <w:lang w:val="en-GB"/>
        </w:rPr>
        <w:t>.</w:t>
      </w:r>
      <w:r w:rsidRPr="00F2446E">
        <w:rPr>
          <w:rFonts w:eastAsia="MS Mincho"/>
          <w:color w:val="000000" w:themeColor="text1"/>
          <w:sz w:val="28"/>
          <w:szCs w:val="28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Patients often show symptoms and clinical signs after childhood. These include wide mouth</w:t>
      </w:r>
      <w:r w:rsidRPr="007B5EC5">
        <w:rPr>
          <w:rFonts w:eastAsia="MS Mincho"/>
          <w:lang w:val="en-GB" w:eastAsia="ja-JP"/>
        </w:rPr>
        <w:t xml:space="preserve"> and </w:t>
      </w:r>
      <w:r>
        <w:rPr>
          <w:rFonts w:eastAsia="MS Mincho"/>
          <w:lang w:val="en-GB" w:eastAsia="ja-JP"/>
        </w:rPr>
        <w:t>square jaw</w:t>
      </w:r>
      <w:r w:rsidRPr="007B5EC5">
        <w:rPr>
          <w:rFonts w:eastAsia="MS Mincho"/>
          <w:lang w:val="en-GB" w:eastAsia="ja-JP"/>
        </w:rPr>
        <w:t xml:space="preserve">, </w:t>
      </w:r>
      <w:r>
        <w:rPr>
          <w:rFonts w:eastAsia="MS Mincho"/>
          <w:lang w:val="en-GB" w:eastAsia="ja-JP"/>
        </w:rPr>
        <w:t xml:space="preserve">rhinorrhoea, </w:t>
      </w:r>
      <w:proofErr w:type="spellStart"/>
      <w:r>
        <w:rPr>
          <w:rFonts w:eastAsia="MS Mincho"/>
          <w:lang w:val="en-GB" w:eastAsia="ja-JP"/>
        </w:rPr>
        <w:t>sensorineural</w:t>
      </w:r>
      <w:proofErr w:type="spellEnd"/>
      <w:r>
        <w:rPr>
          <w:rFonts w:eastAsia="MS Mincho"/>
          <w:lang w:val="en-GB" w:eastAsia="ja-JP"/>
        </w:rPr>
        <w:t xml:space="preserve"> </w:t>
      </w:r>
      <w:r w:rsidRPr="007B5EC5">
        <w:rPr>
          <w:rFonts w:eastAsia="MS Mincho"/>
          <w:lang w:val="en-GB" w:eastAsia="ja-JP"/>
        </w:rPr>
        <w:t>deafness,</w:t>
      </w:r>
      <w:r>
        <w:rPr>
          <w:rFonts w:eastAsia="MS Mincho"/>
          <w:lang w:val="en-GB" w:eastAsia="ja-JP"/>
        </w:rPr>
        <w:t xml:space="preserve"> joint stiffness,</w:t>
      </w:r>
      <w:r w:rsidRPr="007B5EC5">
        <w:rPr>
          <w:rFonts w:eastAsia="MS Mincho"/>
          <w:lang w:val="en-GB" w:eastAsia="ja-JP"/>
        </w:rPr>
        <w:t xml:space="preserve"> mild skeletal </w:t>
      </w:r>
      <w:r>
        <w:rPr>
          <w:rFonts w:eastAsia="MS Mincho"/>
          <w:lang w:val="en-GB" w:eastAsia="ja-JP"/>
        </w:rPr>
        <w:t>abnormalities, carpal tunnel syndrome, mitral and a</w:t>
      </w:r>
      <w:r w:rsidRPr="007B5EC5">
        <w:rPr>
          <w:rFonts w:eastAsia="MS Mincho"/>
          <w:lang w:val="en-GB" w:eastAsia="ja-JP"/>
        </w:rPr>
        <w:t>ortic val</w:t>
      </w:r>
      <w:r>
        <w:rPr>
          <w:rFonts w:eastAsia="MS Mincho"/>
          <w:lang w:val="en-GB" w:eastAsia="ja-JP"/>
        </w:rPr>
        <w:t xml:space="preserve">ve abnormalities and </w:t>
      </w:r>
      <w:r w:rsidRPr="007B5EC5">
        <w:rPr>
          <w:rFonts w:eastAsia="MS Mincho"/>
          <w:lang w:val="en-GB" w:eastAsia="ja-JP"/>
        </w:rPr>
        <w:t>cervical cord</w:t>
      </w:r>
      <w:r>
        <w:rPr>
          <w:rFonts w:eastAsia="MS Mincho"/>
          <w:lang w:val="en-GB" w:eastAsia="ja-JP"/>
        </w:rPr>
        <w:t xml:space="preserve"> compression </w:t>
      </w:r>
      <w:r w:rsidR="00335E36">
        <w:rPr>
          <w:rFonts w:eastAsia="MS Mincho"/>
          <w:lang w:val="en-GB" w:eastAsia="ja-JP"/>
        </w:rPr>
        <w:sym w:font="Symbol" w:char="F05B"/>
      </w:r>
      <w:r w:rsidR="00467DC5">
        <w:rPr>
          <w:rFonts w:eastAsia="MS Mincho"/>
          <w:lang w:val="en-GB" w:eastAsia="ja-JP"/>
        </w:rPr>
        <w:t>2</w:t>
      </w:r>
      <w:r w:rsidR="00335E36">
        <w:rPr>
          <w:rFonts w:eastAsia="MS Mincho"/>
          <w:lang w:val="en-GB" w:eastAsia="ja-JP"/>
        </w:rPr>
        <w:t>,</w:t>
      </w:r>
      <w:r w:rsidR="00467DC5">
        <w:rPr>
          <w:rFonts w:eastAsia="MS Mincho"/>
          <w:lang w:val="en-GB" w:eastAsia="ja-JP"/>
        </w:rPr>
        <w:t>3</w:t>
      </w:r>
      <w:r w:rsidR="00335E36">
        <w:rPr>
          <w:rFonts w:eastAsia="MS Mincho"/>
          <w:lang w:val="en-GB" w:eastAsia="ja-JP"/>
        </w:rPr>
        <w:sym w:font="Symbol" w:char="F05D"/>
      </w:r>
      <w:r w:rsidRPr="00335E36">
        <w:rPr>
          <w:rFonts w:eastAsia="MS Mincho"/>
          <w:lang w:val="en-GB" w:eastAsia="ja-JP"/>
        </w:rPr>
        <w:t>.</w:t>
      </w:r>
      <w:r w:rsidRPr="00DE15EB">
        <w:rPr>
          <w:rFonts w:eastAsia="MS Mincho"/>
          <w:lang w:val="en-GB" w:eastAsia="ja-JP"/>
        </w:rPr>
        <w:t xml:space="preserve"> </w:t>
      </w:r>
      <w:r w:rsidRPr="000A27CA">
        <w:rPr>
          <w:lang w:val="en-GB"/>
        </w:rPr>
        <w:t>Life expectancy can range from</w:t>
      </w:r>
      <w:r w:rsidR="00A2563C">
        <w:rPr>
          <w:lang w:val="en-GB"/>
        </w:rPr>
        <w:t xml:space="preserve"> a few years, due to</w:t>
      </w:r>
      <w:r w:rsidRPr="000A27CA">
        <w:rPr>
          <w:lang w:val="en-GB"/>
        </w:rPr>
        <w:t xml:space="preserve"> serious life-threatening complications leading to death in the </w:t>
      </w:r>
      <w:r w:rsidRPr="005A4773">
        <w:rPr>
          <w:strike/>
          <w:color w:val="FF0000"/>
          <w:lang w:val="en-GB"/>
        </w:rPr>
        <w:t xml:space="preserve">second </w:t>
      </w:r>
      <w:r w:rsidR="005A4773" w:rsidRPr="005A4773">
        <w:rPr>
          <w:strike/>
          <w:color w:val="FF0000"/>
          <w:lang w:val="en-GB"/>
        </w:rPr>
        <w:t>to</w:t>
      </w:r>
      <w:r w:rsidRPr="005A4773">
        <w:rPr>
          <w:strike/>
          <w:color w:val="FF0000"/>
          <w:lang w:val="en-GB"/>
        </w:rPr>
        <w:t xml:space="preserve"> third</w:t>
      </w:r>
      <w:r w:rsidRPr="005A4773">
        <w:rPr>
          <w:color w:val="FF0000"/>
          <w:lang w:val="en-GB"/>
        </w:rPr>
        <w:t xml:space="preserve"> </w:t>
      </w:r>
      <w:r w:rsidR="005A4773">
        <w:rPr>
          <w:color w:val="FF0000"/>
          <w:lang w:val="en-GB"/>
        </w:rPr>
        <w:t xml:space="preserve">second-third </w:t>
      </w:r>
      <w:r w:rsidRPr="000A27CA">
        <w:rPr>
          <w:lang w:val="en-GB"/>
        </w:rPr>
        <w:t xml:space="preserve">decade, to a normal life span (albeit with significant disease morbidity) </w:t>
      </w:r>
      <w:r w:rsidR="00335ECA" w:rsidRPr="00335ECA">
        <w:rPr>
          <w:lang w:val="en-GB"/>
        </w:rPr>
        <w:sym w:font="Symbol" w:char="F05B"/>
      </w:r>
      <w:r w:rsidR="00467DC5">
        <w:rPr>
          <w:lang w:val="en-GB"/>
        </w:rPr>
        <w:t>3</w:t>
      </w:r>
      <w:r w:rsidR="00335ECA">
        <w:rPr>
          <w:lang w:val="en-GB"/>
        </w:rPr>
        <w:sym w:font="Symbol" w:char="F05D"/>
      </w:r>
      <w:r w:rsidR="00335ECA">
        <w:rPr>
          <w:lang w:val="en-GB"/>
        </w:rPr>
        <w:t>.</w:t>
      </w:r>
    </w:p>
    <w:p w14:paraId="2A48CDB0" w14:textId="30F8F301" w:rsidR="00DC205F" w:rsidRPr="00EA2B86" w:rsidRDefault="00DC205F" w:rsidP="0027549D">
      <w:pPr>
        <w:autoSpaceDE w:val="0"/>
        <w:autoSpaceDN w:val="0"/>
        <w:adjustRightInd w:val="0"/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On the other hand, MPS type 2 (Hunter syndrome) is characterized by mutation of </w:t>
      </w:r>
      <w:r w:rsidR="00473E9E">
        <w:rPr>
          <w:rFonts w:eastAsia="MS Mincho"/>
          <w:lang w:val="en-GB" w:eastAsia="ja-JP"/>
        </w:rPr>
        <w:t xml:space="preserve">the </w:t>
      </w:r>
      <w:r>
        <w:rPr>
          <w:rFonts w:eastAsia="MS Mincho"/>
          <w:lang w:val="en-GB" w:eastAsia="ja-JP"/>
        </w:rPr>
        <w:t>iduronate-2-sulfatase gene (</w:t>
      </w:r>
      <w:r w:rsidRPr="00911F9F">
        <w:rPr>
          <w:rFonts w:eastAsia="MS Mincho"/>
          <w:lang w:val="en-GB" w:eastAsia="ja-JP"/>
        </w:rPr>
        <w:t>X-linked recessive</w:t>
      </w:r>
      <w:r>
        <w:rPr>
          <w:rFonts w:eastAsia="MS Mincho"/>
          <w:lang w:val="en-GB" w:eastAsia="ja-JP"/>
        </w:rPr>
        <w:t xml:space="preserve"> transmission). In normal individuals, the iduronate-2-sulfatase enzyme catalyses the </w:t>
      </w:r>
      <w:r w:rsidRPr="000A27CA">
        <w:rPr>
          <w:lang w:val="en-GB"/>
        </w:rPr>
        <w:t xml:space="preserve">hydrolysis of C2-sulphate ester </w:t>
      </w:r>
      <w:r w:rsidRPr="00AB50B1">
        <w:rPr>
          <w:strike/>
          <w:color w:val="FF0000"/>
          <w:lang w:val="en-GB"/>
        </w:rPr>
        <w:t>bond</w:t>
      </w:r>
      <w:r w:rsidR="00AB50B1">
        <w:rPr>
          <w:color w:val="FF0000"/>
          <w:lang w:val="en-GB"/>
        </w:rPr>
        <w:t xml:space="preserve"> bonds</w:t>
      </w:r>
      <w:r w:rsidRPr="000A27CA">
        <w:rPr>
          <w:lang w:val="en-GB"/>
        </w:rPr>
        <w:t xml:space="preserve"> of 2-O-sulfo-</w:t>
      </w:r>
      <w:r w:rsidRPr="00E96C35">
        <w:t>α</w:t>
      </w:r>
      <w:r w:rsidRPr="000A27CA">
        <w:rPr>
          <w:lang w:val="en-GB"/>
        </w:rPr>
        <w:t>-L-</w:t>
      </w:r>
      <w:proofErr w:type="spellStart"/>
      <w:r w:rsidRPr="000A27CA">
        <w:rPr>
          <w:lang w:val="en-GB"/>
        </w:rPr>
        <w:t>iduronic</w:t>
      </w:r>
      <w:proofErr w:type="spellEnd"/>
      <w:r w:rsidRPr="000A27CA">
        <w:rPr>
          <w:lang w:val="en-GB"/>
        </w:rPr>
        <w:t xml:space="preserve"> acid residues in </w:t>
      </w:r>
      <w:proofErr w:type="spellStart"/>
      <w:r w:rsidRPr="000A27CA">
        <w:rPr>
          <w:lang w:val="en-GB"/>
        </w:rPr>
        <w:t>dermatan</w:t>
      </w:r>
      <w:proofErr w:type="spellEnd"/>
      <w:r w:rsidRPr="000A27CA">
        <w:rPr>
          <w:lang w:val="en-GB"/>
        </w:rPr>
        <w:t xml:space="preserve"> </w:t>
      </w:r>
      <w:proofErr w:type="spellStart"/>
      <w:r w:rsidRPr="000A27CA">
        <w:rPr>
          <w:lang w:val="en-GB"/>
        </w:rPr>
        <w:t>sulfate</w:t>
      </w:r>
      <w:proofErr w:type="spellEnd"/>
      <w:r w:rsidRPr="000A27CA">
        <w:rPr>
          <w:lang w:val="en-GB"/>
        </w:rPr>
        <w:t xml:space="preserve"> and </w:t>
      </w:r>
      <w:proofErr w:type="spellStart"/>
      <w:r w:rsidRPr="000A27CA">
        <w:rPr>
          <w:lang w:val="en-GB"/>
        </w:rPr>
        <w:t>heparan</w:t>
      </w:r>
      <w:proofErr w:type="spellEnd"/>
      <w:r w:rsidRPr="000A27CA">
        <w:rPr>
          <w:lang w:val="en-GB"/>
        </w:rPr>
        <w:t xml:space="preserve"> </w:t>
      </w:r>
      <w:proofErr w:type="spellStart"/>
      <w:r w:rsidRPr="000A27CA">
        <w:rPr>
          <w:lang w:val="en-GB"/>
        </w:rPr>
        <w:t>sulfate</w:t>
      </w:r>
      <w:proofErr w:type="spellEnd"/>
      <w:r w:rsidRPr="000A27CA">
        <w:rPr>
          <w:lang w:val="en-GB"/>
        </w:rPr>
        <w:t xml:space="preserve"> </w:t>
      </w:r>
      <w:r w:rsidR="00335ECA">
        <w:rPr>
          <w:lang w:val="en-GB"/>
        </w:rPr>
        <w:sym w:font="Symbol" w:char="F05B"/>
      </w:r>
      <w:r w:rsidR="00467DC5">
        <w:rPr>
          <w:lang w:val="en-GB"/>
        </w:rPr>
        <w:t>4</w:t>
      </w:r>
      <w:r w:rsidR="00335ECA">
        <w:rPr>
          <w:lang w:val="en-GB"/>
        </w:rPr>
        <w:sym w:font="Symbol" w:char="F05D"/>
      </w:r>
      <w:r w:rsidRPr="00335ECA">
        <w:rPr>
          <w:lang w:val="en-GB"/>
        </w:rPr>
        <w:t>.</w:t>
      </w:r>
      <w:r>
        <w:rPr>
          <w:rFonts w:eastAsia="MS Mincho"/>
          <w:lang w:val="en-GB" w:eastAsia="ja-JP"/>
        </w:rPr>
        <w:t xml:space="preserve"> </w:t>
      </w:r>
      <w:r w:rsidRPr="00EA2B86">
        <w:rPr>
          <w:rFonts w:eastAsia="MS Mincho"/>
          <w:lang w:val="en-GB" w:eastAsia="ja-JP"/>
        </w:rPr>
        <w:t xml:space="preserve">Patients are generally normal at birth but develop characteristic signs and symptoms during early childhood, such as </w:t>
      </w:r>
      <w:r w:rsidR="003522C7">
        <w:rPr>
          <w:rFonts w:eastAsia="MS Mincho"/>
          <w:lang w:val="en-GB" w:eastAsia="ja-JP"/>
        </w:rPr>
        <w:t xml:space="preserve">low height, </w:t>
      </w:r>
      <w:r w:rsidRPr="00EA2B86">
        <w:rPr>
          <w:rFonts w:eastAsia="MS Mincho"/>
          <w:lang w:val="en-GB" w:eastAsia="ja-JP"/>
        </w:rPr>
        <w:t>abdominal hernias, ear infections,</w:t>
      </w:r>
      <w:r>
        <w:rPr>
          <w:rFonts w:eastAsia="MS Mincho"/>
          <w:lang w:val="en-GB" w:eastAsia="ja-JP"/>
        </w:rPr>
        <w:t xml:space="preserve"> skeletal deformities, with </w:t>
      </w:r>
      <w:r w:rsidR="00BF0601">
        <w:rPr>
          <w:rFonts w:eastAsia="MS Mincho"/>
          <w:lang w:val="en-GB" w:eastAsia="ja-JP"/>
        </w:rPr>
        <w:t xml:space="preserve">coarse </w:t>
      </w:r>
      <w:proofErr w:type="spellStart"/>
      <w:r w:rsidR="00BF0601">
        <w:rPr>
          <w:rFonts w:eastAsia="MS Mincho"/>
          <w:lang w:val="en-GB" w:eastAsia="ja-JP"/>
        </w:rPr>
        <w:t>facies</w:t>
      </w:r>
      <w:proofErr w:type="spellEnd"/>
      <w:r w:rsidRPr="00EA2B86">
        <w:rPr>
          <w:rFonts w:eastAsia="MS Mincho"/>
          <w:lang w:val="en-GB" w:eastAsia="ja-JP"/>
        </w:rPr>
        <w:t>, a nose with a flattened bridge,</w:t>
      </w:r>
      <w:r>
        <w:rPr>
          <w:rFonts w:eastAsia="MS Mincho"/>
          <w:lang w:val="en-GB" w:eastAsia="ja-JP"/>
        </w:rPr>
        <w:t xml:space="preserve"> an enlarged tongue</w:t>
      </w:r>
      <w:r w:rsidRPr="00EA2B86">
        <w:rPr>
          <w:rFonts w:eastAsia="MS Mincho"/>
          <w:lang w:val="en-GB" w:eastAsia="ja-JP"/>
        </w:rPr>
        <w:t>. Durin</w:t>
      </w:r>
      <w:r>
        <w:rPr>
          <w:rFonts w:eastAsia="MS Mincho"/>
          <w:lang w:val="en-GB" w:eastAsia="ja-JP"/>
        </w:rPr>
        <w:t>g growth, children may suffer from severe and progressive neurologic and cognitive impairment</w:t>
      </w:r>
      <w:r w:rsidRPr="00EA2B86">
        <w:rPr>
          <w:rFonts w:eastAsia="MS Mincho"/>
          <w:lang w:val="en-GB" w:eastAsia="ja-JP"/>
        </w:rPr>
        <w:t xml:space="preserve">, </w:t>
      </w:r>
      <w:proofErr w:type="spellStart"/>
      <w:r w:rsidRPr="00EA2B86">
        <w:rPr>
          <w:rFonts w:eastAsia="MS Mincho"/>
          <w:lang w:val="en-GB" w:eastAsia="ja-JP"/>
        </w:rPr>
        <w:t>myoc</w:t>
      </w:r>
      <w:r>
        <w:rPr>
          <w:rFonts w:eastAsia="MS Mincho"/>
          <w:lang w:val="en-GB" w:eastAsia="ja-JP"/>
        </w:rPr>
        <w:t>ardiopathy</w:t>
      </w:r>
      <w:proofErr w:type="spellEnd"/>
      <w:r>
        <w:rPr>
          <w:rFonts w:eastAsia="MS Mincho"/>
          <w:lang w:val="en-GB" w:eastAsia="ja-JP"/>
        </w:rPr>
        <w:t>, airways obstruction</w:t>
      </w:r>
      <w:r w:rsidRPr="00EA2B86">
        <w:rPr>
          <w:rFonts w:eastAsia="MS Mincho"/>
          <w:lang w:val="en-GB" w:eastAsia="ja-JP"/>
        </w:rPr>
        <w:t xml:space="preserve">. </w:t>
      </w:r>
      <w:r w:rsidR="00A2563C">
        <w:rPr>
          <w:rFonts w:eastAsia="MS Mincho"/>
          <w:lang w:val="en-GB" w:eastAsia="ja-JP"/>
        </w:rPr>
        <w:t xml:space="preserve">In the absence of a specific </w:t>
      </w:r>
      <w:r w:rsidR="00A25DE5">
        <w:rPr>
          <w:rFonts w:eastAsia="MS Mincho"/>
          <w:lang w:val="en-GB" w:eastAsia="ja-JP"/>
        </w:rPr>
        <w:t>treatment</w:t>
      </w:r>
      <w:r w:rsidR="00A2563C">
        <w:rPr>
          <w:rFonts w:eastAsia="MS Mincho"/>
          <w:lang w:val="en-GB" w:eastAsia="ja-JP"/>
        </w:rPr>
        <w:t>,</w:t>
      </w:r>
      <w:r w:rsidR="00A25DE5">
        <w:rPr>
          <w:rFonts w:eastAsia="MS Mincho"/>
          <w:lang w:val="en-GB" w:eastAsia="ja-JP"/>
        </w:rPr>
        <w:t xml:space="preserve"> a</w:t>
      </w:r>
      <w:r>
        <w:rPr>
          <w:rFonts w:eastAsia="MS Mincho"/>
          <w:lang w:val="en-GB" w:eastAsia="ja-JP"/>
        </w:rPr>
        <w:t>ffected p</w:t>
      </w:r>
      <w:r w:rsidRPr="00EA2B86">
        <w:rPr>
          <w:rFonts w:eastAsia="MS Mincho"/>
          <w:lang w:val="en-GB" w:eastAsia="ja-JP"/>
        </w:rPr>
        <w:t>atients often die in the second decade of life</w:t>
      </w:r>
      <w:r>
        <w:rPr>
          <w:rFonts w:eastAsia="MS Mincho"/>
          <w:lang w:val="en-GB" w:eastAsia="ja-JP"/>
        </w:rPr>
        <w:t xml:space="preserve"> </w:t>
      </w:r>
      <w:r w:rsidR="00335ECA">
        <w:rPr>
          <w:rFonts w:eastAsia="MS Mincho"/>
          <w:lang w:val="en-GB" w:eastAsia="ja-JP"/>
        </w:rPr>
        <w:sym w:font="Symbol" w:char="F05B"/>
      </w:r>
      <w:r w:rsidR="00467DC5">
        <w:rPr>
          <w:rFonts w:eastAsia="MS Mincho"/>
          <w:lang w:val="en-GB" w:eastAsia="ja-JP"/>
        </w:rPr>
        <w:t>4</w:t>
      </w:r>
      <w:r w:rsidR="00335ECA">
        <w:rPr>
          <w:rFonts w:eastAsia="MS Mincho"/>
          <w:lang w:val="en-GB" w:eastAsia="ja-JP"/>
        </w:rPr>
        <w:t>,</w:t>
      </w:r>
      <w:r w:rsidR="00467DC5">
        <w:rPr>
          <w:rFonts w:eastAsia="MS Mincho"/>
          <w:lang w:val="en-GB" w:eastAsia="ja-JP"/>
        </w:rPr>
        <w:t>5</w:t>
      </w:r>
      <w:r w:rsidR="00335ECA">
        <w:rPr>
          <w:rFonts w:eastAsia="MS Mincho"/>
          <w:lang w:val="en-GB" w:eastAsia="ja-JP"/>
        </w:rPr>
        <w:sym w:font="Symbol" w:char="F05D"/>
      </w:r>
      <w:r w:rsidR="00335ECA">
        <w:rPr>
          <w:rFonts w:eastAsia="MS Mincho"/>
          <w:lang w:val="en-GB" w:eastAsia="ja-JP"/>
        </w:rPr>
        <w:t>.</w:t>
      </w:r>
    </w:p>
    <w:p w14:paraId="46079987" w14:textId="390D5ACB" w:rsidR="00DC205F" w:rsidRPr="00F2236D" w:rsidRDefault="00DC205F" w:rsidP="0027549D">
      <w:pPr>
        <w:autoSpaceDE w:val="0"/>
        <w:autoSpaceDN w:val="0"/>
        <w:adjustRightInd w:val="0"/>
        <w:spacing w:line="480" w:lineRule="auto"/>
        <w:rPr>
          <w:lang w:val="en-US"/>
        </w:rPr>
      </w:pPr>
      <w:r>
        <w:rPr>
          <w:rFonts w:eastAsia="MS Mincho"/>
          <w:lang w:val="en-GB" w:eastAsia="ja-JP"/>
        </w:rPr>
        <w:t>Both types of MPS</w:t>
      </w:r>
      <w:r w:rsidRPr="00C9207A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described </w:t>
      </w:r>
      <w:r w:rsidR="00A25DE5">
        <w:rPr>
          <w:rFonts w:eastAsia="MS Mincho"/>
          <w:lang w:val="en-GB" w:eastAsia="ja-JP"/>
        </w:rPr>
        <w:t xml:space="preserve">here </w:t>
      </w:r>
      <w:r>
        <w:rPr>
          <w:rFonts w:eastAsia="MS Mincho"/>
          <w:lang w:val="en-GB" w:eastAsia="ja-JP"/>
        </w:rPr>
        <w:t xml:space="preserve">are </w:t>
      </w:r>
      <w:proofErr w:type="spellStart"/>
      <w:r>
        <w:rPr>
          <w:rFonts w:eastAsia="MS Mincho"/>
          <w:lang w:val="en-GB" w:eastAsia="ja-JP"/>
        </w:rPr>
        <w:t>lysosomal</w:t>
      </w:r>
      <w:proofErr w:type="spellEnd"/>
      <w:r>
        <w:rPr>
          <w:rFonts w:eastAsia="MS Mincho"/>
          <w:lang w:val="en-GB" w:eastAsia="ja-JP"/>
        </w:rPr>
        <w:t xml:space="preserve"> storage disorders that lead to accumulation of the same </w:t>
      </w:r>
      <w:proofErr w:type="spellStart"/>
      <w:r w:rsidR="00BF0601">
        <w:rPr>
          <w:rFonts w:eastAsia="MS Mincho"/>
          <w:lang w:val="en-GB" w:eastAsia="ja-JP"/>
        </w:rPr>
        <w:t>glycosaminoglycans</w:t>
      </w:r>
      <w:proofErr w:type="spellEnd"/>
      <w:r>
        <w:rPr>
          <w:rFonts w:eastAsia="MS Mincho"/>
          <w:lang w:val="en-GB" w:eastAsia="ja-JP"/>
        </w:rPr>
        <w:t xml:space="preserve">, </w:t>
      </w:r>
      <w:proofErr w:type="spellStart"/>
      <w:r>
        <w:rPr>
          <w:rFonts w:eastAsia="MS Mincho"/>
          <w:lang w:val="en-GB" w:eastAsia="ja-JP"/>
        </w:rPr>
        <w:t>heparan</w:t>
      </w:r>
      <w:proofErr w:type="spellEnd"/>
      <w:r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sulfate</w:t>
      </w:r>
      <w:proofErr w:type="spellEnd"/>
      <w:r>
        <w:rPr>
          <w:rFonts w:eastAsia="MS Mincho"/>
          <w:lang w:val="en-GB" w:eastAsia="ja-JP"/>
        </w:rPr>
        <w:t xml:space="preserve"> and </w:t>
      </w:r>
      <w:proofErr w:type="spellStart"/>
      <w:r>
        <w:rPr>
          <w:rFonts w:eastAsia="MS Mincho"/>
          <w:lang w:val="en-GB" w:eastAsia="ja-JP"/>
        </w:rPr>
        <w:t>dermatan</w:t>
      </w:r>
      <w:proofErr w:type="spellEnd"/>
      <w:r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sulfate</w:t>
      </w:r>
      <w:proofErr w:type="spellEnd"/>
      <w:r>
        <w:rPr>
          <w:rFonts w:eastAsia="MS Mincho"/>
          <w:lang w:val="en-GB" w:eastAsia="ja-JP"/>
        </w:rPr>
        <w:t>, within lysosomes</w:t>
      </w:r>
      <w:r>
        <w:rPr>
          <w:lang w:val="en-US"/>
        </w:rPr>
        <w:t>. U</w:t>
      </w:r>
      <w:r w:rsidRPr="00F2236D">
        <w:rPr>
          <w:lang w:val="en-US"/>
        </w:rPr>
        <w:t xml:space="preserve">ntil </w:t>
      </w:r>
      <w:r>
        <w:rPr>
          <w:lang w:val="en-US"/>
        </w:rPr>
        <w:t>enzyme</w:t>
      </w:r>
      <w:r w:rsidRPr="00F2236D">
        <w:rPr>
          <w:lang w:val="en-US"/>
        </w:rPr>
        <w:t xml:space="preserve"> replacement therapy </w:t>
      </w:r>
      <w:r w:rsidR="00A25DE5" w:rsidRPr="00F2236D">
        <w:rPr>
          <w:lang w:val="en-US"/>
        </w:rPr>
        <w:t>(ERT</w:t>
      </w:r>
      <w:r w:rsidR="00A25DE5">
        <w:rPr>
          <w:lang w:val="en-US"/>
        </w:rPr>
        <w:t xml:space="preserve">; </w:t>
      </w:r>
      <w:r w:rsidR="00A25DE5" w:rsidRPr="001F1699">
        <w:rPr>
          <w:i/>
          <w:iCs/>
          <w:lang w:val="en-US"/>
        </w:rPr>
        <w:t>vide infra</w:t>
      </w:r>
      <w:r w:rsidR="00A25DE5" w:rsidRPr="00F2236D">
        <w:rPr>
          <w:lang w:val="en-US"/>
        </w:rPr>
        <w:t>)</w:t>
      </w:r>
      <w:r w:rsidR="00A25DE5">
        <w:rPr>
          <w:lang w:val="en-US"/>
        </w:rPr>
        <w:t xml:space="preserve"> </w:t>
      </w:r>
      <w:r>
        <w:rPr>
          <w:lang w:val="en-US"/>
        </w:rPr>
        <w:t>was available</w:t>
      </w:r>
      <w:r w:rsidRPr="00F2236D">
        <w:rPr>
          <w:lang w:val="en-US"/>
        </w:rPr>
        <w:t xml:space="preserve">, there were few therapeutic options that could have a </w:t>
      </w:r>
      <w:proofErr w:type="spellStart"/>
      <w:r w:rsidRPr="00F2236D">
        <w:rPr>
          <w:lang w:val="en-US"/>
        </w:rPr>
        <w:t>significative</w:t>
      </w:r>
      <w:proofErr w:type="spellEnd"/>
      <w:r w:rsidRPr="00F2236D">
        <w:rPr>
          <w:lang w:val="en-US"/>
        </w:rPr>
        <w:t xml:space="preserve"> impact on the natural course of </w:t>
      </w:r>
      <w:r>
        <w:rPr>
          <w:lang w:val="en-US"/>
        </w:rPr>
        <w:t>both</w:t>
      </w:r>
      <w:r w:rsidRPr="00F2236D">
        <w:rPr>
          <w:lang w:val="en-US"/>
        </w:rPr>
        <w:t xml:space="preserve"> diseases. ERT consists of </w:t>
      </w:r>
      <w:r>
        <w:rPr>
          <w:lang w:val="en-US"/>
        </w:rPr>
        <w:t xml:space="preserve">slow </w:t>
      </w:r>
      <w:r w:rsidR="002072E2">
        <w:rPr>
          <w:lang w:val="en-US"/>
        </w:rPr>
        <w:t>intravenous</w:t>
      </w:r>
      <w:r w:rsidRPr="00F2236D">
        <w:rPr>
          <w:lang w:val="en-US"/>
        </w:rPr>
        <w:t xml:space="preserve"> </w:t>
      </w:r>
      <w:r w:rsidRPr="00F2236D">
        <w:rPr>
          <w:lang w:val="en-US"/>
        </w:rPr>
        <w:lastRenderedPageBreak/>
        <w:t xml:space="preserve">administration of </w:t>
      </w:r>
      <w:proofErr w:type="spellStart"/>
      <w:r w:rsidRPr="00F2236D">
        <w:rPr>
          <w:lang w:val="en-US"/>
        </w:rPr>
        <w:t>laronidase</w:t>
      </w:r>
      <w:proofErr w:type="spellEnd"/>
      <w:r>
        <w:rPr>
          <w:lang w:val="en-US"/>
        </w:rPr>
        <w:t>,</w:t>
      </w:r>
      <w:r w:rsidRPr="00F2236D">
        <w:rPr>
          <w:lang w:val="en-US"/>
        </w:rPr>
        <w:t xml:space="preserve"> </w:t>
      </w:r>
      <w:r>
        <w:rPr>
          <w:lang w:val="en-US"/>
        </w:rPr>
        <w:t xml:space="preserve">in </w:t>
      </w:r>
      <w:r w:rsidRPr="00F2236D">
        <w:rPr>
          <w:lang w:val="en-US"/>
        </w:rPr>
        <w:t>MPS type 1S</w:t>
      </w:r>
      <w:r>
        <w:rPr>
          <w:lang w:val="en-US"/>
        </w:rPr>
        <w:t>,</w:t>
      </w:r>
      <w:r w:rsidRPr="00F2236D">
        <w:rPr>
          <w:lang w:val="en-US"/>
        </w:rPr>
        <w:t xml:space="preserve"> and </w:t>
      </w:r>
      <w:proofErr w:type="spellStart"/>
      <w:r w:rsidRPr="00F2236D">
        <w:rPr>
          <w:lang w:val="en-US"/>
        </w:rPr>
        <w:t>idursulfase</w:t>
      </w:r>
      <w:proofErr w:type="spellEnd"/>
      <w:r>
        <w:rPr>
          <w:lang w:val="en-US"/>
        </w:rPr>
        <w:t>,</w:t>
      </w:r>
      <w:r w:rsidRPr="00F2236D">
        <w:rPr>
          <w:lang w:val="en-US"/>
        </w:rPr>
        <w:t xml:space="preserve"> </w:t>
      </w:r>
      <w:r>
        <w:rPr>
          <w:lang w:val="en-US"/>
        </w:rPr>
        <w:t xml:space="preserve">in </w:t>
      </w:r>
      <w:r w:rsidRPr="00F2236D">
        <w:rPr>
          <w:lang w:val="en-US"/>
        </w:rPr>
        <w:t>MPS type 2</w:t>
      </w:r>
      <w:r w:rsidR="0066322F">
        <w:rPr>
          <w:lang w:val="en-US"/>
        </w:rPr>
        <w:t xml:space="preserve"> </w:t>
      </w:r>
      <w:r w:rsidR="00467DC5" w:rsidRPr="00467DC5">
        <w:rPr>
          <w:color w:val="000000" w:themeColor="text1"/>
          <w:lang w:val="en-US"/>
        </w:rPr>
        <w:sym w:font="Symbol" w:char="F05B"/>
      </w:r>
      <w:r w:rsidR="00467DC5" w:rsidRPr="00467DC5">
        <w:rPr>
          <w:color w:val="000000" w:themeColor="text1"/>
          <w:lang w:val="en-US"/>
        </w:rPr>
        <w:t>6</w:t>
      </w:r>
      <w:r w:rsidR="00467DC5" w:rsidRPr="00467DC5">
        <w:rPr>
          <w:color w:val="000000" w:themeColor="text1"/>
          <w:lang w:val="en-US"/>
        </w:rPr>
        <w:sym w:font="Symbol" w:char="F05D"/>
      </w:r>
      <w:r>
        <w:rPr>
          <w:lang w:val="en-US"/>
        </w:rPr>
        <w:t>. Both enzymes are obtained</w:t>
      </w:r>
      <w:r w:rsidRPr="00F2236D">
        <w:rPr>
          <w:lang w:val="en-US"/>
        </w:rPr>
        <w:t xml:space="preserve"> by recombinant DNA technology</w:t>
      </w:r>
      <w:r>
        <w:rPr>
          <w:lang w:val="en-US"/>
        </w:rPr>
        <w:t xml:space="preserve">. Thus, </w:t>
      </w:r>
      <w:proofErr w:type="spellStart"/>
      <w:r>
        <w:rPr>
          <w:lang w:val="en-US"/>
        </w:rPr>
        <w:t>laronidase</w:t>
      </w:r>
      <w:proofErr w:type="spellEnd"/>
      <w:r>
        <w:rPr>
          <w:lang w:val="en-US"/>
        </w:rPr>
        <w:t xml:space="preserve"> </w:t>
      </w:r>
      <w:r w:rsidRPr="0066453B">
        <w:rPr>
          <w:strike/>
          <w:color w:val="FF0000"/>
          <w:lang w:val="en-US"/>
        </w:rPr>
        <w:t>compensate</w:t>
      </w:r>
      <w:r w:rsidR="0066453B" w:rsidRPr="0066453B">
        <w:rPr>
          <w:color w:val="FF0000"/>
          <w:lang w:val="en-US"/>
        </w:rPr>
        <w:t xml:space="preserve"> </w:t>
      </w:r>
      <w:r w:rsidR="0066453B">
        <w:rPr>
          <w:color w:val="FF0000"/>
          <w:lang w:val="en-US"/>
        </w:rPr>
        <w:t>compensates</w:t>
      </w:r>
      <w:r>
        <w:rPr>
          <w:lang w:val="en-US"/>
        </w:rPr>
        <w:t xml:space="preserve"> for the reduced enzyme function in</w:t>
      </w:r>
      <w:r w:rsidRPr="00F2236D">
        <w:rPr>
          <w:lang w:val="en-US"/>
        </w:rPr>
        <w:t xml:space="preserve"> </w:t>
      </w:r>
      <w:r>
        <w:rPr>
          <w:lang w:val="en-US"/>
        </w:rPr>
        <w:t>MPS type</w:t>
      </w:r>
      <w:r w:rsidR="00A25DE5">
        <w:rPr>
          <w:lang w:val="en-US"/>
        </w:rPr>
        <w:t xml:space="preserve"> 1S</w:t>
      </w:r>
      <w:r w:rsidR="005F69F8">
        <w:rPr>
          <w:lang w:val="en-US"/>
        </w:rPr>
        <w:t xml:space="preserve"> </w:t>
      </w:r>
      <w:r w:rsidR="005F69F8" w:rsidRPr="00467DC5">
        <w:rPr>
          <w:color w:val="000000" w:themeColor="text1"/>
          <w:lang w:val="en-US"/>
        </w:rPr>
        <w:sym w:font="Symbol" w:char="F05B"/>
      </w:r>
      <w:r w:rsidR="00467DC5">
        <w:rPr>
          <w:color w:val="000000" w:themeColor="text1"/>
          <w:lang w:val="en-US"/>
        </w:rPr>
        <w:t>7</w:t>
      </w:r>
      <w:r w:rsidR="005F69F8" w:rsidRPr="00467DC5">
        <w:rPr>
          <w:color w:val="000000" w:themeColor="text1"/>
          <w:lang w:val="en-US"/>
        </w:rPr>
        <w:sym w:font="Symbol" w:char="F05D"/>
      </w:r>
      <w:r>
        <w:rPr>
          <w:lang w:val="en-US"/>
        </w:rPr>
        <w:t xml:space="preserve">, whereas </w:t>
      </w:r>
      <w:proofErr w:type="spellStart"/>
      <w:r>
        <w:rPr>
          <w:lang w:val="en-US"/>
        </w:rPr>
        <w:t>idursulfase</w:t>
      </w:r>
      <w:proofErr w:type="spellEnd"/>
      <w:r>
        <w:rPr>
          <w:lang w:val="en-US"/>
        </w:rPr>
        <w:t xml:space="preserve"> compensates for the more severe deficiency found in MPS type 2 </w:t>
      </w:r>
      <w:r w:rsidRPr="00467DC5">
        <w:rPr>
          <w:color w:val="000000" w:themeColor="text1"/>
          <w:lang w:val="en-US"/>
        </w:rPr>
        <w:t>[</w:t>
      </w:r>
      <w:r w:rsidR="00467DC5">
        <w:rPr>
          <w:color w:val="000000" w:themeColor="text1"/>
          <w:lang w:val="en-US"/>
        </w:rPr>
        <w:t>6</w:t>
      </w:r>
      <w:r w:rsidRPr="00467DC5">
        <w:rPr>
          <w:color w:val="000000" w:themeColor="text1"/>
          <w:lang w:val="en-US"/>
        </w:rPr>
        <w:t>]</w:t>
      </w:r>
      <w:r w:rsidRPr="00F2236D">
        <w:rPr>
          <w:lang w:val="en-US"/>
        </w:rPr>
        <w:t>.</w:t>
      </w:r>
      <w:r>
        <w:rPr>
          <w:lang w:val="en-US"/>
        </w:rPr>
        <w:t xml:space="preserve"> </w:t>
      </w:r>
      <w:r w:rsidRPr="00F2236D">
        <w:rPr>
          <w:lang w:val="en-US"/>
        </w:rPr>
        <w:t xml:space="preserve">However, administration of </w:t>
      </w:r>
      <w:proofErr w:type="spellStart"/>
      <w:r w:rsidRPr="00F2236D">
        <w:rPr>
          <w:lang w:val="en-US"/>
        </w:rPr>
        <w:t>laronidase</w:t>
      </w:r>
      <w:proofErr w:type="spellEnd"/>
      <w:r w:rsidRPr="00F2236D">
        <w:rPr>
          <w:lang w:val="en-US"/>
        </w:rPr>
        <w:t xml:space="preserve"> and </w:t>
      </w:r>
      <w:proofErr w:type="spellStart"/>
      <w:r w:rsidRPr="00F2236D">
        <w:rPr>
          <w:lang w:val="en-US"/>
        </w:rPr>
        <w:t>idursulfase</w:t>
      </w:r>
      <w:proofErr w:type="spellEnd"/>
      <w:r>
        <w:rPr>
          <w:lang w:val="en-US"/>
        </w:rPr>
        <w:t xml:space="preserve"> is </w:t>
      </w:r>
      <w:r w:rsidR="00A25DE5">
        <w:rPr>
          <w:lang w:val="en-US"/>
        </w:rPr>
        <w:t>frequently</w:t>
      </w:r>
      <w:r w:rsidRPr="00F2236D">
        <w:rPr>
          <w:lang w:val="en-US"/>
        </w:rPr>
        <w:t xml:space="preserve"> associated with infusion-related </w:t>
      </w:r>
      <w:proofErr w:type="spellStart"/>
      <w:r>
        <w:rPr>
          <w:lang w:val="en-US"/>
        </w:rPr>
        <w:t>h</w:t>
      </w:r>
      <w:r w:rsidRPr="00F2236D">
        <w:rPr>
          <w:lang w:val="en-US"/>
        </w:rPr>
        <w:t>ypersensivity</w:t>
      </w:r>
      <w:proofErr w:type="spellEnd"/>
      <w:r w:rsidRPr="00F2236D">
        <w:rPr>
          <w:lang w:val="en-US"/>
        </w:rPr>
        <w:t xml:space="preserve"> </w:t>
      </w:r>
      <w:r w:rsidRPr="00AB50B1">
        <w:rPr>
          <w:strike/>
          <w:color w:val="FF0000"/>
          <w:lang w:val="en-US"/>
        </w:rPr>
        <w:t>reaction</w:t>
      </w:r>
      <w:r w:rsidR="00AB50B1" w:rsidRPr="00AB50B1">
        <w:rPr>
          <w:color w:val="FF0000"/>
          <w:lang w:val="en-US"/>
        </w:rPr>
        <w:t xml:space="preserve"> </w:t>
      </w:r>
      <w:r w:rsidR="00AB50B1">
        <w:rPr>
          <w:color w:val="FF0000"/>
          <w:lang w:val="en-US"/>
        </w:rPr>
        <w:t>reactions</w:t>
      </w:r>
      <w:r w:rsidRPr="00F2236D">
        <w:rPr>
          <w:lang w:val="en-US"/>
        </w:rPr>
        <w:t xml:space="preserve"> (HSR)</w:t>
      </w:r>
      <w:r>
        <w:rPr>
          <w:lang w:val="en-US"/>
        </w:rPr>
        <w:t xml:space="preserve">, in most cases represented by flushing, </w:t>
      </w:r>
      <w:r w:rsidR="00A25DE5">
        <w:rPr>
          <w:lang w:val="en-US"/>
        </w:rPr>
        <w:t>erythema</w:t>
      </w:r>
      <w:r>
        <w:rPr>
          <w:lang w:val="en-US"/>
        </w:rPr>
        <w:t xml:space="preserve">, skin rash, </w:t>
      </w:r>
      <w:proofErr w:type="spellStart"/>
      <w:r w:rsidR="00A25DE5">
        <w:rPr>
          <w:lang w:val="en-US"/>
        </w:rPr>
        <w:t>urticaria</w:t>
      </w:r>
      <w:proofErr w:type="spellEnd"/>
      <w:r w:rsidR="00A25DE5">
        <w:rPr>
          <w:lang w:val="en-US"/>
        </w:rPr>
        <w:t xml:space="preserve">, </w:t>
      </w:r>
      <w:r w:rsidR="00BF0601">
        <w:rPr>
          <w:lang w:val="en-US"/>
        </w:rPr>
        <w:t xml:space="preserve">pruritus </w:t>
      </w:r>
      <w:r w:rsidR="00BF0601" w:rsidRPr="003072D7">
        <w:rPr>
          <w:lang w:val="en-US"/>
        </w:rPr>
        <w:t>[</w:t>
      </w:r>
      <w:r w:rsidR="00822AA6">
        <w:rPr>
          <w:lang w:val="en-US"/>
        </w:rPr>
        <w:t>7,</w:t>
      </w:r>
      <w:r w:rsidR="00467DC5">
        <w:rPr>
          <w:lang w:val="en-US"/>
        </w:rPr>
        <w:t>8</w:t>
      </w:r>
      <w:r w:rsidRPr="003072D7">
        <w:rPr>
          <w:lang w:val="en-US"/>
        </w:rPr>
        <w:t>].</w:t>
      </w:r>
      <w:r>
        <w:rPr>
          <w:lang w:val="en-US"/>
        </w:rPr>
        <w:t xml:space="preserve"> In rare cases, severe anaphylaxis may occur, possibly leading to treatment discontinuation.</w:t>
      </w:r>
    </w:p>
    <w:p w14:paraId="2C99998D" w14:textId="16D9DB69" w:rsidR="00DC205F" w:rsidRPr="00A01527" w:rsidRDefault="00DC205F" w:rsidP="0027549D">
      <w:pPr>
        <w:autoSpaceDE w:val="0"/>
        <w:autoSpaceDN w:val="0"/>
        <w:adjustRightInd w:val="0"/>
        <w:spacing w:line="480" w:lineRule="auto"/>
        <w:rPr>
          <w:rFonts w:ascii="AdvTimes" w:hAnsi="AdvTimes" w:cs="AdvTimes"/>
          <w:sz w:val="17"/>
          <w:szCs w:val="17"/>
          <w:lang w:val="en-GB"/>
        </w:rPr>
      </w:pPr>
      <w:r w:rsidRPr="001C6D49">
        <w:rPr>
          <w:rFonts w:eastAsia="MS Mincho"/>
          <w:lang w:val="en-GB" w:eastAsia="ja-JP"/>
        </w:rPr>
        <w:t>In patients w</w:t>
      </w:r>
      <w:r>
        <w:rPr>
          <w:rFonts w:eastAsia="MS Mincho"/>
          <w:lang w:val="en-GB" w:eastAsia="ja-JP"/>
        </w:rPr>
        <w:t>ith a history suggestive of severe anaphylaxis</w:t>
      </w:r>
      <w:r w:rsidRPr="001C6D49">
        <w:rPr>
          <w:rFonts w:eastAsia="MS Mincho"/>
          <w:lang w:val="en-GB" w:eastAsia="ja-JP"/>
        </w:rPr>
        <w:t xml:space="preserve"> to </w:t>
      </w:r>
      <w:proofErr w:type="spellStart"/>
      <w:r>
        <w:rPr>
          <w:rFonts w:eastAsia="MS Mincho"/>
          <w:lang w:val="en-GB" w:eastAsia="ja-JP"/>
        </w:rPr>
        <w:t>laronidase</w:t>
      </w:r>
      <w:proofErr w:type="spellEnd"/>
      <w:r>
        <w:rPr>
          <w:rFonts w:eastAsia="MS Mincho"/>
          <w:lang w:val="en-GB" w:eastAsia="ja-JP"/>
        </w:rPr>
        <w:t xml:space="preserve"> and </w:t>
      </w:r>
      <w:proofErr w:type="spellStart"/>
      <w:r w:rsidRPr="001C6D49">
        <w:rPr>
          <w:rFonts w:eastAsia="MS Mincho"/>
          <w:lang w:val="en-GB" w:eastAsia="ja-JP"/>
        </w:rPr>
        <w:t>idursulfase</w:t>
      </w:r>
      <w:proofErr w:type="spellEnd"/>
      <w:r>
        <w:rPr>
          <w:rFonts w:eastAsia="MS Mincho"/>
          <w:lang w:val="en-GB" w:eastAsia="ja-JP"/>
        </w:rPr>
        <w:t>, respectively</w:t>
      </w:r>
      <w:r w:rsidRPr="001C6D49">
        <w:rPr>
          <w:rFonts w:eastAsia="MS Mincho"/>
          <w:lang w:val="en-GB" w:eastAsia="ja-JP"/>
        </w:rPr>
        <w:t>,</w:t>
      </w:r>
      <w:r>
        <w:rPr>
          <w:rFonts w:eastAsia="MS Mincho"/>
          <w:lang w:val="en-GB" w:eastAsia="ja-JP"/>
        </w:rPr>
        <w:t xml:space="preserve"> </w:t>
      </w:r>
      <w:r w:rsidRPr="00030D99">
        <w:rPr>
          <w:rFonts w:eastAsia="MS Mincho"/>
          <w:strike/>
          <w:color w:val="FF0000"/>
          <w:lang w:val="en-GB" w:eastAsia="ja-JP"/>
        </w:rPr>
        <w:t>a</w:t>
      </w:r>
      <w:r w:rsidRPr="00030D99">
        <w:rPr>
          <w:rFonts w:eastAsia="MS Mincho"/>
          <w:color w:val="FF0000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rapid desensitization </w:t>
      </w:r>
      <w:r w:rsidRPr="00030D99">
        <w:rPr>
          <w:rFonts w:eastAsia="MS Mincho"/>
          <w:strike/>
          <w:color w:val="FF0000"/>
          <w:lang w:val="en-GB" w:eastAsia="ja-JP"/>
        </w:rPr>
        <w:t>approach</w:t>
      </w:r>
      <w:r w:rsidR="00030D99" w:rsidRPr="00030D99">
        <w:rPr>
          <w:rFonts w:eastAsia="MS Mincho"/>
          <w:strike/>
          <w:color w:val="FF0000"/>
          <w:lang w:val="en-GB" w:eastAsia="ja-JP"/>
        </w:rPr>
        <w:t xml:space="preserve"> </w:t>
      </w:r>
      <w:r w:rsidRPr="00030D99">
        <w:rPr>
          <w:rFonts w:eastAsia="MS Mincho"/>
          <w:strike/>
          <w:color w:val="FF0000"/>
          <w:lang w:val="en-US" w:eastAsia="ja-JP"/>
        </w:rPr>
        <w:t>ha</w:t>
      </w:r>
      <w:r w:rsidR="004D1743" w:rsidRPr="00030D99">
        <w:rPr>
          <w:rFonts w:eastAsia="MS Mincho"/>
          <w:strike/>
          <w:color w:val="FF0000"/>
          <w:lang w:val="en-US" w:eastAsia="ja-JP"/>
        </w:rPr>
        <w:t>s</w:t>
      </w:r>
      <w:r w:rsidR="00030D99">
        <w:rPr>
          <w:rFonts w:eastAsia="MS Mincho"/>
          <w:lang w:val="en-US" w:eastAsia="ja-JP"/>
        </w:rPr>
        <w:t xml:space="preserve"> </w:t>
      </w:r>
      <w:r w:rsidR="00030D99">
        <w:rPr>
          <w:rFonts w:eastAsia="MS Mincho"/>
          <w:color w:val="FF0000"/>
          <w:lang w:val="en-US" w:eastAsia="ja-JP"/>
        </w:rPr>
        <w:t>and similar approaches</w:t>
      </w:r>
      <w:r w:rsidRPr="001C6D49">
        <w:rPr>
          <w:rFonts w:eastAsia="MS Mincho"/>
          <w:lang w:val="en-US" w:eastAsia="ja-JP"/>
        </w:rPr>
        <w:t xml:space="preserve"> </w:t>
      </w:r>
      <w:r w:rsidR="00030D99" w:rsidRPr="00030D99">
        <w:rPr>
          <w:rFonts w:eastAsia="MS Mincho"/>
          <w:color w:val="FF0000"/>
          <w:lang w:val="en-US" w:eastAsia="ja-JP"/>
        </w:rPr>
        <w:t>have</w:t>
      </w:r>
      <w:r w:rsidR="00030D99">
        <w:rPr>
          <w:rFonts w:eastAsia="MS Mincho"/>
          <w:lang w:val="en-US" w:eastAsia="ja-JP"/>
        </w:rPr>
        <w:t xml:space="preserve"> </w:t>
      </w:r>
      <w:r w:rsidRPr="001C6D49">
        <w:rPr>
          <w:rFonts w:eastAsia="MS Mincho"/>
          <w:lang w:val="en-US" w:eastAsia="ja-JP"/>
        </w:rPr>
        <w:t xml:space="preserve">been </w:t>
      </w:r>
      <w:r>
        <w:rPr>
          <w:rFonts w:eastAsia="MS Mincho"/>
          <w:lang w:val="en-US" w:eastAsia="ja-JP"/>
        </w:rPr>
        <w:t>attempted</w:t>
      </w:r>
      <w:r w:rsidRPr="001C6D49">
        <w:rPr>
          <w:rFonts w:eastAsia="MS Mincho"/>
          <w:lang w:val="en-US" w:eastAsia="ja-JP"/>
        </w:rPr>
        <w:t xml:space="preserve"> and</w:t>
      </w:r>
      <w:r>
        <w:rPr>
          <w:rFonts w:eastAsia="MS Mincho"/>
          <w:lang w:val="en-US" w:eastAsia="ja-JP"/>
        </w:rPr>
        <w:t xml:space="preserve"> </w:t>
      </w:r>
      <w:r w:rsidRPr="00CF7AFA">
        <w:rPr>
          <w:rFonts w:eastAsia="MS Mincho"/>
          <w:strike/>
          <w:color w:val="FF0000"/>
          <w:lang w:val="en-US" w:eastAsia="ja-JP"/>
        </w:rPr>
        <w:t>h</w:t>
      </w:r>
      <w:r w:rsidR="004D1743" w:rsidRPr="00CF7AFA">
        <w:rPr>
          <w:rFonts w:eastAsia="MS Mincho"/>
          <w:strike/>
          <w:color w:val="FF0000"/>
          <w:lang w:val="en-US" w:eastAsia="ja-JP"/>
        </w:rPr>
        <w:t>as</w:t>
      </w:r>
      <w:r w:rsidRPr="00CF7AFA">
        <w:rPr>
          <w:rFonts w:eastAsia="MS Mincho"/>
          <w:color w:val="FF0000"/>
          <w:lang w:val="en-US" w:eastAsia="ja-JP"/>
        </w:rPr>
        <w:t xml:space="preserve"> </w:t>
      </w:r>
      <w:r w:rsidR="00CF7AFA" w:rsidRPr="00CF7AFA">
        <w:rPr>
          <w:rFonts w:eastAsia="MS Mincho"/>
          <w:color w:val="FF0000"/>
          <w:lang w:val="en-US" w:eastAsia="ja-JP"/>
        </w:rPr>
        <w:t>have</w:t>
      </w:r>
      <w:r w:rsidR="00CF7AFA">
        <w:rPr>
          <w:rFonts w:eastAsia="MS Mincho"/>
          <w:lang w:val="en-US" w:eastAsia="ja-JP"/>
        </w:rPr>
        <w:t xml:space="preserve"> </w:t>
      </w:r>
      <w:r w:rsidRPr="001C6D49">
        <w:rPr>
          <w:rFonts w:eastAsia="MS Mincho"/>
          <w:lang w:val="en-US" w:eastAsia="ja-JP"/>
        </w:rPr>
        <w:t>proved effective</w:t>
      </w:r>
      <w:r>
        <w:rPr>
          <w:rFonts w:eastAsia="MS Mincho"/>
          <w:lang w:val="en-US" w:eastAsia="ja-JP"/>
        </w:rPr>
        <w:t xml:space="preserve"> in maintaining ERT, avoiding the discontinuation of the treatment </w:t>
      </w:r>
      <w:r w:rsidR="005D7F38" w:rsidRPr="00822AA6">
        <w:rPr>
          <w:rFonts w:eastAsia="MS Mincho"/>
          <w:color w:val="000000" w:themeColor="text1"/>
          <w:lang w:val="en-US" w:eastAsia="ja-JP"/>
        </w:rPr>
        <w:sym w:font="Symbol" w:char="F05B"/>
      </w:r>
      <w:r w:rsidR="00822AA6">
        <w:rPr>
          <w:rFonts w:eastAsia="MS Mincho"/>
          <w:color w:val="000000" w:themeColor="text1"/>
          <w:lang w:val="en-US" w:eastAsia="ja-JP"/>
        </w:rPr>
        <w:t>9,10</w:t>
      </w:r>
      <w:r w:rsidR="004D1743">
        <w:rPr>
          <w:rFonts w:eastAsia="MS Mincho"/>
          <w:color w:val="000000" w:themeColor="text1"/>
          <w:lang w:val="en-US" w:eastAsia="ja-JP"/>
        </w:rPr>
        <w:t>,</w:t>
      </w:r>
      <w:r w:rsidR="004D1743" w:rsidRPr="004D1743">
        <w:rPr>
          <w:rFonts w:eastAsia="MS Mincho"/>
          <w:color w:val="FF0000"/>
          <w:lang w:val="en-US" w:eastAsia="ja-JP"/>
        </w:rPr>
        <w:t>11</w:t>
      </w:r>
      <w:r w:rsidR="00D057F9">
        <w:rPr>
          <w:rFonts w:eastAsia="MS Mincho"/>
          <w:color w:val="000000" w:themeColor="text1"/>
          <w:lang w:val="en-US" w:eastAsia="ja-JP"/>
        </w:rPr>
        <w:sym w:font="Symbol" w:char="F05D"/>
      </w:r>
      <w:r>
        <w:rPr>
          <w:rFonts w:eastAsia="MS Mincho"/>
          <w:lang w:val="en-US" w:eastAsia="ja-JP"/>
        </w:rPr>
        <w:t xml:space="preserve">. </w:t>
      </w:r>
      <w:r w:rsidR="00331861" w:rsidRPr="00475B18">
        <w:rPr>
          <w:rFonts w:eastAsia="MS Mincho"/>
          <w:lang w:val="en-US" w:eastAsia="ja-JP"/>
        </w:rPr>
        <w:t>Rapid</w:t>
      </w:r>
      <w:r w:rsidRPr="00475B18">
        <w:rPr>
          <w:rFonts w:eastAsia="MS Mincho"/>
          <w:lang w:val="en-US" w:eastAsia="ja-JP"/>
        </w:rPr>
        <w:t xml:space="preserve"> desensitization protocol</w:t>
      </w:r>
      <w:r w:rsidR="002067D9" w:rsidRPr="00475B18">
        <w:rPr>
          <w:rFonts w:eastAsia="MS Mincho"/>
          <w:lang w:val="en-US" w:eastAsia="ja-JP"/>
        </w:rPr>
        <w:t>s</w:t>
      </w:r>
      <w:r w:rsidRPr="00475B18">
        <w:rPr>
          <w:rFonts w:eastAsia="MS Mincho"/>
          <w:lang w:val="en-US" w:eastAsia="ja-JP"/>
        </w:rPr>
        <w:t xml:space="preserve"> </w:t>
      </w:r>
      <w:r w:rsidR="00331861" w:rsidRPr="00475B18">
        <w:rPr>
          <w:rFonts w:eastAsia="MS Mincho"/>
          <w:lang w:val="en-US" w:eastAsia="ja-JP"/>
        </w:rPr>
        <w:t xml:space="preserve">consist in </w:t>
      </w:r>
      <w:r w:rsidR="002067D9" w:rsidRPr="00475B18">
        <w:rPr>
          <w:rFonts w:eastAsia="MS Mincho"/>
          <w:lang w:val="en-US" w:eastAsia="ja-JP"/>
        </w:rPr>
        <w:t xml:space="preserve">the </w:t>
      </w:r>
      <w:r w:rsidR="00331861" w:rsidRPr="00475B18">
        <w:rPr>
          <w:lang w:val="en-GB"/>
        </w:rPr>
        <w:t xml:space="preserve">induction of a temporary state of tolerance </w:t>
      </w:r>
      <w:r w:rsidR="002067D9" w:rsidRPr="00475B18">
        <w:rPr>
          <w:lang w:val="en-GB"/>
        </w:rPr>
        <w:t>to</w:t>
      </w:r>
      <w:r w:rsidR="005A4773">
        <w:rPr>
          <w:lang w:val="en-GB"/>
        </w:rPr>
        <w:t xml:space="preserve"> </w:t>
      </w:r>
      <w:r w:rsidR="005A4773" w:rsidRPr="005A4773">
        <w:rPr>
          <w:color w:val="FF0000"/>
          <w:lang w:val="en-GB"/>
        </w:rPr>
        <w:t>a</w:t>
      </w:r>
      <w:r w:rsidR="005A4773">
        <w:rPr>
          <w:lang w:val="en-GB"/>
        </w:rPr>
        <w:t xml:space="preserve"> </w:t>
      </w:r>
      <w:r w:rsidR="002067D9" w:rsidRPr="00475B18">
        <w:rPr>
          <w:lang w:val="en-GB"/>
        </w:rPr>
        <w:t>specific drug</w:t>
      </w:r>
      <w:r w:rsidR="00331861" w:rsidRPr="00475B18">
        <w:rPr>
          <w:lang w:val="en-GB"/>
        </w:rPr>
        <w:t xml:space="preserve"> responsible</w:t>
      </w:r>
      <w:r w:rsidR="00A01527" w:rsidRPr="00475B18">
        <w:rPr>
          <w:lang w:val="en-GB"/>
        </w:rPr>
        <w:t xml:space="preserve"> </w:t>
      </w:r>
      <w:r w:rsidR="00331861" w:rsidRPr="00475B18">
        <w:rPr>
          <w:lang w:val="en-GB"/>
        </w:rPr>
        <w:t xml:space="preserve">for a </w:t>
      </w:r>
      <w:r w:rsidR="00802365">
        <w:rPr>
          <w:lang w:val="en-GB"/>
        </w:rPr>
        <w:t xml:space="preserve">given </w:t>
      </w:r>
      <w:r w:rsidR="00331861" w:rsidRPr="00475B18">
        <w:rPr>
          <w:lang w:val="en-GB"/>
        </w:rPr>
        <w:t>hypersensitivity reaction</w:t>
      </w:r>
      <w:r w:rsidR="002067D9" w:rsidRPr="00475B18">
        <w:rPr>
          <w:lang w:val="en-GB"/>
        </w:rPr>
        <w:t>. This is achieved by</w:t>
      </w:r>
      <w:r w:rsidR="00331861" w:rsidRPr="00475B18">
        <w:rPr>
          <w:lang w:val="en-GB"/>
        </w:rPr>
        <w:t xml:space="preserve"> administering increasing doses</w:t>
      </w:r>
      <w:r w:rsidR="00A01527" w:rsidRPr="00475B18">
        <w:rPr>
          <w:lang w:val="en-GB"/>
        </w:rPr>
        <w:t xml:space="preserve"> </w:t>
      </w:r>
      <w:r w:rsidR="00331861" w:rsidRPr="00475B18">
        <w:rPr>
          <w:lang w:val="en-GB"/>
        </w:rPr>
        <w:t xml:space="preserve">of the </w:t>
      </w:r>
      <w:r w:rsidR="002067D9" w:rsidRPr="00475B18">
        <w:rPr>
          <w:lang w:val="en-GB"/>
        </w:rPr>
        <w:t xml:space="preserve">offending </w:t>
      </w:r>
      <w:r w:rsidR="00331861" w:rsidRPr="00475B18">
        <w:rPr>
          <w:lang w:val="en-GB"/>
        </w:rPr>
        <w:t xml:space="preserve">medication </w:t>
      </w:r>
      <w:r w:rsidR="002067D9" w:rsidRPr="00475B18">
        <w:rPr>
          <w:lang w:val="en-GB"/>
        </w:rPr>
        <w:t>in a non-linear</w:t>
      </w:r>
      <w:r w:rsidR="00331861" w:rsidRPr="00475B18">
        <w:rPr>
          <w:lang w:val="en-GB"/>
        </w:rPr>
        <w:t xml:space="preserve"> </w:t>
      </w:r>
      <w:r w:rsidR="00F476A3" w:rsidRPr="00475B18">
        <w:rPr>
          <w:lang w:val="en-GB"/>
        </w:rPr>
        <w:t xml:space="preserve">manner, </w:t>
      </w:r>
      <w:r w:rsidR="00331861" w:rsidRPr="00475B18">
        <w:rPr>
          <w:lang w:val="en-GB"/>
        </w:rPr>
        <w:t>over a period of time</w:t>
      </w:r>
      <w:r w:rsidR="00F476A3" w:rsidRPr="00475B18">
        <w:rPr>
          <w:lang w:val="en-GB"/>
        </w:rPr>
        <w:t xml:space="preserve"> longer than the standard one</w:t>
      </w:r>
      <w:r w:rsidR="00331861" w:rsidRPr="00475B18">
        <w:rPr>
          <w:lang w:val="en-GB"/>
        </w:rPr>
        <w:t xml:space="preserve">, until the total cumulative therapeutic dose is </w:t>
      </w:r>
      <w:r w:rsidR="00F476A3" w:rsidRPr="00475B18">
        <w:rPr>
          <w:lang w:val="en-GB"/>
        </w:rPr>
        <w:t>given</w:t>
      </w:r>
      <w:r w:rsidR="00331861" w:rsidRPr="00475B18">
        <w:rPr>
          <w:lang w:val="en-GB"/>
        </w:rPr>
        <w:t xml:space="preserve"> and tolerated. It is</w:t>
      </w:r>
      <w:r w:rsidR="00A01527" w:rsidRPr="00475B18">
        <w:rPr>
          <w:lang w:val="en-GB"/>
        </w:rPr>
        <w:t xml:space="preserve"> </w:t>
      </w:r>
      <w:r w:rsidR="00331861" w:rsidRPr="00475B18">
        <w:rPr>
          <w:lang w:val="en-GB"/>
        </w:rPr>
        <w:t xml:space="preserve">a </w:t>
      </w:r>
      <w:r w:rsidR="00F476A3" w:rsidRPr="00475B18">
        <w:rPr>
          <w:lang w:val="en-GB"/>
        </w:rPr>
        <w:t>delicate and moderately risky</w:t>
      </w:r>
      <w:r w:rsidR="00331861" w:rsidRPr="00475B18">
        <w:rPr>
          <w:lang w:val="en-GB"/>
        </w:rPr>
        <w:t xml:space="preserve"> procedure</w:t>
      </w:r>
      <w:r w:rsidR="00BB789B">
        <w:rPr>
          <w:lang w:val="en-GB"/>
        </w:rPr>
        <w:t>,</w:t>
      </w:r>
      <w:r w:rsidR="00331861" w:rsidRPr="00475B18">
        <w:rPr>
          <w:lang w:val="en-GB"/>
        </w:rPr>
        <w:t xml:space="preserve"> used only in patients in whom </w:t>
      </w:r>
      <w:r w:rsidR="002072E2">
        <w:rPr>
          <w:lang w:val="en-GB"/>
        </w:rPr>
        <w:t xml:space="preserve">therapeutic </w:t>
      </w:r>
      <w:r w:rsidR="00331861" w:rsidRPr="00475B18">
        <w:rPr>
          <w:lang w:val="en-GB"/>
        </w:rPr>
        <w:t xml:space="preserve">alternatives are not available </w:t>
      </w:r>
      <w:r w:rsidR="00F476A3" w:rsidRPr="00475B18">
        <w:rPr>
          <w:lang w:val="en-GB"/>
        </w:rPr>
        <w:t xml:space="preserve">or </w:t>
      </w:r>
      <w:r w:rsidR="00BB789B">
        <w:rPr>
          <w:lang w:val="en-GB"/>
        </w:rPr>
        <w:t xml:space="preserve">significantly </w:t>
      </w:r>
      <w:r w:rsidR="00F476A3" w:rsidRPr="00475B18">
        <w:rPr>
          <w:lang w:val="en-GB"/>
        </w:rPr>
        <w:t>less effective</w:t>
      </w:r>
      <w:r w:rsidR="00331861" w:rsidRPr="00475B18">
        <w:rPr>
          <w:lang w:val="en-GB"/>
        </w:rPr>
        <w:t xml:space="preserve">. Desensitization is mainly performed in </w:t>
      </w:r>
      <w:proofErr w:type="spellStart"/>
      <w:r w:rsidR="00331861" w:rsidRPr="00475B18">
        <w:rPr>
          <w:lang w:val="en-GB"/>
        </w:rPr>
        <w:t>IgE</w:t>
      </w:r>
      <w:proofErr w:type="spellEnd"/>
      <w:r w:rsidR="00331861" w:rsidRPr="00475B18">
        <w:rPr>
          <w:lang w:val="en-GB"/>
        </w:rPr>
        <w:t xml:space="preserve">-mediated reactions, but </w:t>
      </w:r>
      <w:r w:rsidR="00173AA5" w:rsidRPr="00475B18">
        <w:rPr>
          <w:lang w:val="en-GB"/>
        </w:rPr>
        <w:t>also in</w:t>
      </w:r>
      <w:r w:rsidR="00331861" w:rsidRPr="00475B18">
        <w:rPr>
          <w:lang w:val="en-GB"/>
        </w:rPr>
        <w:t xml:space="preserve"> reactions</w:t>
      </w:r>
      <w:r w:rsidR="005A4773">
        <w:rPr>
          <w:lang w:val="en-GB"/>
        </w:rPr>
        <w:t xml:space="preserve"> </w:t>
      </w:r>
      <w:r w:rsidR="005A4773" w:rsidRPr="005A4773">
        <w:rPr>
          <w:strike/>
          <w:color w:val="FF0000"/>
          <w:lang w:val="en-GB"/>
        </w:rPr>
        <w:t>where</w:t>
      </w:r>
      <w:r w:rsidR="00331861" w:rsidRPr="00475B18">
        <w:rPr>
          <w:lang w:val="en-GB"/>
        </w:rPr>
        <w:t xml:space="preserve"> </w:t>
      </w:r>
      <w:r w:rsidR="005A4773" w:rsidRPr="005A4773">
        <w:rPr>
          <w:color w:val="FF0000"/>
          <w:lang w:val="en-GB"/>
        </w:rPr>
        <w:t>in which</w:t>
      </w:r>
      <w:r w:rsidR="00331861" w:rsidRPr="00475B18">
        <w:rPr>
          <w:lang w:val="en-GB"/>
        </w:rPr>
        <w:t xml:space="preserve"> drug-specific </w:t>
      </w:r>
      <w:proofErr w:type="spellStart"/>
      <w:r w:rsidR="00331861" w:rsidRPr="00475B18">
        <w:rPr>
          <w:lang w:val="en-GB"/>
        </w:rPr>
        <w:t>IgE</w:t>
      </w:r>
      <w:proofErr w:type="spellEnd"/>
      <w:r w:rsidR="00331861" w:rsidRPr="00475B18">
        <w:rPr>
          <w:lang w:val="en-GB"/>
        </w:rPr>
        <w:t xml:space="preserve"> have not been demonstrated.</w:t>
      </w:r>
      <w:r w:rsidR="000F3856" w:rsidRPr="00475B18">
        <w:rPr>
          <w:lang w:val="en-GB"/>
        </w:rPr>
        <w:t xml:space="preserve"> Despite its clinical success, little is known about the </w:t>
      </w:r>
      <w:r w:rsidR="00173AA5" w:rsidRPr="00AB50B1">
        <w:rPr>
          <w:strike/>
          <w:color w:val="FF0000"/>
          <w:lang w:val="en-GB"/>
        </w:rPr>
        <w:t>mechanism</w:t>
      </w:r>
      <w:r w:rsidR="00AB50B1" w:rsidRPr="00AB50B1">
        <w:rPr>
          <w:strike/>
          <w:color w:val="FF0000"/>
          <w:lang w:val="en-GB"/>
        </w:rPr>
        <w:t>s</w:t>
      </w:r>
      <w:r w:rsidR="00AB50B1" w:rsidRPr="00AB50B1">
        <w:rPr>
          <w:color w:val="FF0000"/>
          <w:lang w:val="en-GB"/>
        </w:rPr>
        <w:t xml:space="preserve"> mechanism</w:t>
      </w:r>
      <w:r w:rsidR="00173AA5" w:rsidRPr="00475B18">
        <w:rPr>
          <w:lang w:val="en-GB"/>
        </w:rPr>
        <w:t xml:space="preserve"> and</w:t>
      </w:r>
      <w:r w:rsidR="000F3856" w:rsidRPr="00475B18">
        <w:rPr>
          <w:lang w:val="en-GB"/>
        </w:rPr>
        <w:t xml:space="preserve"> molecular targets of drug desensitization.</w:t>
      </w:r>
      <w:r w:rsidR="00A01527" w:rsidRPr="00475B18">
        <w:rPr>
          <w:lang w:val="en-GB"/>
        </w:rPr>
        <w:t xml:space="preserve"> </w:t>
      </w:r>
      <w:r w:rsidR="000F3856" w:rsidRPr="00475B18">
        <w:rPr>
          <w:lang w:val="en-GB"/>
        </w:rPr>
        <w:t>Mast cells and basophils seem to be targets in the process</w:t>
      </w:r>
      <w:r w:rsidR="00475B18" w:rsidRPr="00475B18">
        <w:rPr>
          <w:lang w:val="en-GB"/>
        </w:rPr>
        <w:t>,</w:t>
      </w:r>
      <w:r w:rsidR="00A01527" w:rsidRPr="00475B18">
        <w:rPr>
          <w:lang w:val="en-GB"/>
        </w:rPr>
        <w:t xml:space="preserve"> </w:t>
      </w:r>
      <w:r w:rsidR="000F3856" w:rsidRPr="00475B18">
        <w:rPr>
          <w:lang w:val="en-GB"/>
        </w:rPr>
        <w:t>since mediators from these cells are released during hypersensitivity</w:t>
      </w:r>
      <w:r w:rsidR="00A01527" w:rsidRPr="00475B18">
        <w:rPr>
          <w:lang w:val="en-GB"/>
        </w:rPr>
        <w:t xml:space="preserve"> </w:t>
      </w:r>
      <w:r w:rsidR="000F3856" w:rsidRPr="00475B18">
        <w:rPr>
          <w:lang w:val="en-GB"/>
        </w:rPr>
        <w:t>reactions to drugs, as well as during desensitization</w:t>
      </w:r>
      <w:r w:rsidR="00A01527" w:rsidRPr="00475B18">
        <w:rPr>
          <w:lang w:val="en-GB"/>
        </w:rPr>
        <w:t xml:space="preserve"> </w:t>
      </w:r>
      <w:r w:rsidR="000F3856" w:rsidRPr="00475B18">
        <w:rPr>
          <w:lang w:val="en-GB"/>
        </w:rPr>
        <w:t>procedures</w:t>
      </w:r>
      <w:r w:rsidR="005D7F38">
        <w:rPr>
          <w:lang w:val="en-GB"/>
        </w:rPr>
        <w:t xml:space="preserve"> </w:t>
      </w:r>
      <w:r w:rsidR="005D7F38">
        <w:rPr>
          <w:lang w:val="en-GB"/>
        </w:rPr>
        <w:sym w:font="Symbol" w:char="F05B"/>
      </w:r>
      <w:r w:rsidR="005D7F38">
        <w:rPr>
          <w:lang w:val="en-GB"/>
        </w:rPr>
        <w:t>1</w:t>
      </w:r>
      <w:r w:rsidR="002D0AF7">
        <w:rPr>
          <w:lang w:val="en-GB"/>
        </w:rPr>
        <w:t>2</w:t>
      </w:r>
      <w:r w:rsidR="005D7F38">
        <w:rPr>
          <w:lang w:val="en-GB"/>
        </w:rPr>
        <w:sym w:font="Symbol" w:char="F05D"/>
      </w:r>
      <w:r w:rsidR="00173AA5" w:rsidRPr="005D7F38">
        <w:rPr>
          <w:lang w:val="en-GB"/>
        </w:rPr>
        <w:t>.</w:t>
      </w:r>
      <w:r w:rsidR="00173AA5">
        <w:rPr>
          <w:rFonts w:ascii="AdvTimes" w:hAnsi="AdvTimes" w:cs="AdvTimes"/>
          <w:sz w:val="17"/>
          <w:szCs w:val="17"/>
          <w:lang w:val="en-GB"/>
        </w:rPr>
        <w:t xml:space="preserve"> </w:t>
      </w:r>
      <w:r w:rsidR="00FF1EC5" w:rsidRPr="00475B18">
        <w:rPr>
          <w:lang w:val="en-GB"/>
        </w:rPr>
        <w:t xml:space="preserve">Generally, </w:t>
      </w:r>
      <w:r w:rsidR="00FF1EC5" w:rsidRPr="00475B18">
        <w:rPr>
          <w:rFonts w:eastAsia="MS Mincho"/>
          <w:lang w:val="en-US" w:eastAsia="ja-JP"/>
        </w:rPr>
        <w:t xml:space="preserve">rapid </w:t>
      </w:r>
      <w:r w:rsidRPr="00475B18">
        <w:rPr>
          <w:rFonts w:eastAsia="MS Mincho"/>
          <w:lang w:val="en-US" w:eastAsia="ja-JP"/>
        </w:rPr>
        <w:t xml:space="preserve">desensitization </w:t>
      </w:r>
      <w:r w:rsidR="003E007D" w:rsidRPr="00475B18">
        <w:rPr>
          <w:rFonts w:eastAsia="MS Mincho"/>
          <w:lang w:val="en-US" w:eastAsia="ja-JP"/>
        </w:rPr>
        <w:t xml:space="preserve">protocols consist of </w:t>
      </w:r>
      <w:r w:rsidRPr="00475B18">
        <w:rPr>
          <w:rFonts w:eastAsia="MS Mincho"/>
          <w:lang w:val="en-US" w:eastAsia="ja-JP"/>
        </w:rPr>
        <w:t xml:space="preserve">12 consecutive steps (usually, using 3 </w:t>
      </w:r>
      <w:r w:rsidR="00475B18" w:rsidRPr="00475B18">
        <w:rPr>
          <w:rFonts w:eastAsia="MS Mincho"/>
          <w:lang w:val="en-US" w:eastAsia="ja-JP"/>
        </w:rPr>
        <w:t>solutions</w:t>
      </w:r>
      <w:r w:rsidRPr="00475B18">
        <w:rPr>
          <w:rFonts w:eastAsia="MS Mincho"/>
          <w:lang w:val="en-US" w:eastAsia="ja-JP"/>
        </w:rPr>
        <w:t xml:space="preserve"> with increasing drug concentrations). At each step</w:t>
      </w:r>
      <w:r w:rsidR="005A4773" w:rsidRPr="005A4773">
        <w:rPr>
          <w:rFonts w:eastAsia="MS Mincho"/>
          <w:color w:val="FF0000"/>
          <w:lang w:val="en-US" w:eastAsia="ja-JP"/>
        </w:rPr>
        <w:t>,</w:t>
      </w:r>
      <w:r w:rsidRPr="00475B18">
        <w:rPr>
          <w:rFonts w:eastAsia="MS Mincho"/>
          <w:lang w:val="en-US" w:eastAsia="ja-JP"/>
        </w:rPr>
        <w:t xml:space="preserve"> the rate of drug administration is increased by 2</w:t>
      </w:r>
      <w:r w:rsidR="002072E2">
        <w:rPr>
          <w:rFonts w:eastAsia="MS Mincho"/>
          <w:lang w:val="en-US" w:eastAsia="ja-JP"/>
        </w:rPr>
        <w:t>-fold</w:t>
      </w:r>
      <w:r w:rsidRPr="00475B18">
        <w:rPr>
          <w:rFonts w:eastAsia="MS Mincho"/>
          <w:lang w:val="en-US" w:eastAsia="ja-JP"/>
        </w:rPr>
        <w:t xml:space="preserve"> to 2.5-fold, with a 15’ duration for each step, apart for Step 12, which lasts about 3 </w:t>
      </w:r>
      <w:r w:rsidRPr="00030D99">
        <w:rPr>
          <w:rFonts w:eastAsia="MS Mincho"/>
          <w:strike/>
          <w:color w:val="FF0000"/>
          <w:lang w:val="en-US" w:eastAsia="ja-JP"/>
        </w:rPr>
        <w:t>hours</w:t>
      </w:r>
      <w:r w:rsidRPr="00030D99">
        <w:rPr>
          <w:rFonts w:eastAsia="MS Mincho"/>
          <w:color w:val="FF0000"/>
          <w:lang w:val="en-US" w:eastAsia="ja-JP"/>
        </w:rPr>
        <w:t xml:space="preserve"> </w:t>
      </w:r>
      <w:r w:rsidR="00030D99" w:rsidRPr="00030D99">
        <w:rPr>
          <w:rFonts w:eastAsia="MS Mincho"/>
          <w:color w:val="FF0000"/>
          <w:lang w:val="en-US" w:eastAsia="ja-JP"/>
        </w:rPr>
        <w:t>h</w:t>
      </w:r>
      <w:r w:rsidR="00030D99">
        <w:rPr>
          <w:rFonts w:eastAsia="MS Mincho"/>
          <w:lang w:val="en-US" w:eastAsia="ja-JP"/>
        </w:rPr>
        <w:t xml:space="preserve"> </w:t>
      </w:r>
      <w:r w:rsidR="005D7F38">
        <w:rPr>
          <w:rFonts w:eastAsia="MS Mincho"/>
          <w:lang w:val="en-US" w:eastAsia="ja-JP"/>
        </w:rPr>
        <w:sym w:font="Symbol" w:char="F05B"/>
      </w:r>
      <w:r w:rsidR="005D7F38">
        <w:rPr>
          <w:rFonts w:eastAsia="MS Mincho"/>
          <w:lang w:val="en-US" w:eastAsia="ja-JP"/>
        </w:rPr>
        <w:t>1</w:t>
      </w:r>
      <w:r w:rsidR="002D0AF7">
        <w:rPr>
          <w:rFonts w:eastAsia="MS Mincho"/>
          <w:lang w:val="en-US" w:eastAsia="ja-JP"/>
        </w:rPr>
        <w:t>3</w:t>
      </w:r>
      <w:r w:rsidR="005D7F38">
        <w:rPr>
          <w:rFonts w:eastAsia="MS Mincho"/>
          <w:lang w:val="en-US" w:eastAsia="ja-JP"/>
        </w:rPr>
        <w:sym w:font="Symbol" w:char="F05D"/>
      </w:r>
      <w:r w:rsidRPr="005D7F38">
        <w:rPr>
          <w:rFonts w:eastAsia="MS Mincho"/>
          <w:lang w:val="en-US" w:eastAsia="ja-JP"/>
        </w:rPr>
        <w:t>.</w:t>
      </w:r>
    </w:p>
    <w:p w14:paraId="1BA470F8" w14:textId="78CD22F3" w:rsidR="00DC205F" w:rsidRDefault="003E55AB" w:rsidP="0027549D">
      <w:pPr>
        <w:autoSpaceDE w:val="0"/>
        <w:autoSpaceDN w:val="0"/>
        <w:adjustRightInd w:val="0"/>
        <w:spacing w:line="480" w:lineRule="auto"/>
        <w:rPr>
          <w:lang w:val="en-US"/>
        </w:rPr>
      </w:pPr>
      <w:r>
        <w:rPr>
          <w:lang w:val="en-US"/>
        </w:rPr>
        <w:lastRenderedPageBreak/>
        <w:t>Notably,</w:t>
      </w:r>
      <w:r w:rsidR="005A4773">
        <w:rPr>
          <w:lang w:val="en-US"/>
        </w:rPr>
        <w:t xml:space="preserve"> </w:t>
      </w:r>
      <w:r w:rsidR="005A4773" w:rsidRPr="005A4773">
        <w:rPr>
          <w:color w:val="FF0000"/>
          <w:lang w:val="en-US"/>
        </w:rPr>
        <w:t>the</w:t>
      </w:r>
      <w:r>
        <w:rPr>
          <w:lang w:val="en-US"/>
        </w:rPr>
        <w:t xml:space="preserve"> </w:t>
      </w:r>
      <w:r w:rsidR="002072E2">
        <w:rPr>
          <w:lang w:val="en-US"/>
        </w:rPr>
        <w:t>r</w:t>
      </w:r>
      <w:r w:rsidR="00DC205F">
        <w:rPr>
          <w:lang w:val="en-US"/>
        </w:rPr>
        <w:t>apid desensitization protocols</w:t>
      </w:r>
      <w:r w:rsidR="00475B18">
        <w:rPr>
          <w:lang w:val="en-US"/>
        </w:rPr>
        <w:t xml:space="preserve"> </w:t>
      </w:r>
      <w:r w:rsidR="00DC205F">
        <w:rPr>
          <w:lang w:val="en-US"/>
        </w:rPr>
        <w:t>developed so far for MPS</w:t>
      </w:r>
      <w:r>
        <w:rPr>
          <w:lang w:val="en-US"/>
        </w:rPr>
        <w:t xml:space="preserve"> </w:t>
      </w:r>
      <w:r w:rsidR="00DC205F">
        <w:rPr>
          <w:lang w:val="en-US"/>
        </w:rPr>
        <w:t xml:space="preserve">require up to 6 </w:t>
      </w:r>
      <w:r w:rsidR="00DC205F" w:rsidRPr="00BD67E2">
        <w:rPr>
          <w:strike/>
          <w:color w:val="FF0000"/>
          <w:lang w:val="en-US"/>
        </w:rPr>
        <w:t>hours</w:t>
      </w:r>
      <w:r w:rsidR="00BD67E2">
        <w:rPr>
          <w:color w:val="FF0000"/>
          <w:lang w:val="en-US"/>
        </w:rPr>
        <w:t xml:space="preserve"> h</w:t>
      </w:r>
      <w:r>
        <w:rPr>
          <w:lang w:val="en-US"/>
        </w:rPr>
        <w:t>,</w:t>
      </w:r>
      <w:r w:rsidR="00DC205F">
        <w:rPr>
          <w:lang w:val="en-US"/>
        </w:rPr>
        <w:t xml:space="preserve"> for ERT administration, and should be performed every week</w:t>
      </w:r>
      <w:r>
        <w:rPr>
          <w:lang w:val="en-US"/>
        </w:rPr>
        <w:t>,</w:t>
      </w:r>
      <w:r w:rsidR="00DC205F">
        <w:rPr>
          <w:lang w:val="en-US"/>
        </w:rPr>
        <w:t xml:space="preserve"> for life. Moreover, in spite of careful management and appropriate premedication, sometimes</w:t>
      </w:r>
      <w:r w:rsidR="005A4773" w:rsidRPr="005A4773">
        <w:rPr>
          <w:color w:val="FF0000"/>
          <w:lang w:val="en-US"/>
        </w:rPr>
        <w:t>,</w:t>
      </w:r>
      <w:r w:rsidR="00DC205F">
        <w:rPr>
          <w:lang w:val="en-US"/>
        </w:rPr>
        <w:t xml:space="preserve"> mild, amenable HSR still occur </w:t>
      </w:r>
      <w:r w:rsidR="005D7F38">
        <w:rPr>
          <w:lang w:val="en-US"/>
        </w:rPr>
        <w:sym w:font="Symbol" w:char="F05B"/>
      </w:r>
      <w:r w:rsidR="005D7F38">
        <w:rPr>
          <w:lang w:val="en-US"/>
        </w:rPr>
        <w:t>1</w:t>
      </w:r>
      <w:r w:rsidR="002D0AF7">
        <w:rPr>
          <w:lang w:val="en-US"/>
        </w:rPr>
        <w:t>2</w:t>
      </w:r>
      <w:r w:rsidR="005D7F38">
        <w:rPr>
          <w:lang w:val="en-US"/>
        </w:rPr>
        <w:sym w:font="Symbol" w:char="F05D"/>
      </w:r>
      <w:r w:rsidR="00DC205F">
        <w:rPr>
          <w:lang w:val="en-US"/>
        </w:rPr>
        <w:t>.</w:t>
      </w:r>
    </w:p>
    <w:p w14:paraId="615C9388" w14:textId="06E8057C" w:rsidR="00815758" w:rsidRDefault="00815758" w:rsidP="0027549D">
      <w:pPr>
        <w:autoSpaceDE w:val="0"/>
        <w:autoSpaceDN w:val="0"/>
        <w:adjustRightInd w:val="0"/>
        <w:spacing w:line="480" w:lineRule="auto"/>
        <w:rPr>
          <w:lang w:val="en-US"/>
        </w:rPr>
      </w:pPr>
      <w:r>
        <w:rPr>
          <w:lang w:val="en-US"/>
        </w:rPr>
        <w:t xml:space="preserve">On the other hand, </w:t>
      </w:r>
      <w:proofErr w:type="spellStart"/>
      <w:r>
        <w:rPr>
          <w:lang w:val="en-US"/>
        </w:rPr>
        <w:t>IgE</w:t>
      </w:r>
      <w:proofErr w:type="spellEnd"/>
      <w:r>
        <w:rPr>
          <w:lang w:val="en-US"/>
        </w:rPr>
        <w:t>-mediated allergic diseases have been treated for more than 110 years</w:t>
      </w:r>
      <w:r w:rsidR="009703A6">
        <w:rPr>
          <w:lang w:val="en-US"/>
        </w:rPr>
        <w:t xml:space="preserve"> by allergen immunotherapy (AIT)</w:t>
      </w:r>
      <w:r w:rsidR="00E84A64">
        <w:rPr>
          <w:lang w:val="en-US"/>
        </w:rPr>
        <w:t xml:space="preserve"> </w:t>
      </w:r>
      <w:r w:rsidR="00E84A64" w:rsidRPr="007A3A32">
        <w:rPr>
          <w:lang w:val="en-US"/>
        </w:rPr>
        <w:sym w:font="Symbol" w:char="F05B"/>
      </w:r>
      <w:r w:rsidR="00E84A64" w:rsidRPr="007A3A32">
        <w:rPr>
          <w:lang w:val="en-US"/>
        </w:rPr>
        <w:t>1</w:t>
      </w:r>
      <w:r w:rsidR="002D0AF7">
        <w:rPr>
          <w:lang w:val="en-US"/>
        </w:rPr>
        <w:t>4</w:t>
      </w:r>
      <w:r w:rsidR="00E84A64" w:rsidRPr="007A3A32">
        <w:rPr>
          <w:lang w:val="en-US"/>
        </w:rPr>
        <w:sym w:font="Symbol" w:char="F05D"/>
      </w:r>
      <w:r w:rsidR="009703A6">
        <w:rPr>
          <w:lang w:val="en-US"/>
        </w:rPr>
        <w:t xml:space="preserve">, given subcutaneously </w:t>
      </w:r>
      <w:r w:rsidR="002072E2">
        <w:rPr>
          <w:lang w:val="en-US"/>
        </w:rPr>
        <w:t>(sublingual AIT was also developed in the 90’)</w:t>
      </w:r>
      <w:r w:rsidR="009703A6">
        <w:rPr>
          <w:lang w:val="en-US"/>
        </w:rPr>
        <w:t>. Subcutaneous AIT is regarded as effective and safe in the desensitization of patients with pollen-related or house</w:t>
      </w:r>
      <w:r w:rsidR="00E1275C">
        <w:rPr>
          <w:lang w:val="en-US"/>
        </w:rPr>
        <w:t>-</w:t>
      </w:r>
      <w:r w:rsidR="009703A6">
        <w:rPr>
          <w:lang w:val="en-US"/>
        </w:rPr>
        <w:t>dust</w:t>
      </w:r>
      <w:r w:rsidR="00E1275C">
        <w:rPr>
          <w:lang w:val="en-US"/>
        </w:rPr>
        <w:t xml:space="preserve"> </w:t>
      </w:r>
      <w:r w:rsidR="009703A6">
        <w:rPr>
          <w:lang w:val="en-US"/>
        </w:rPr>
        <w:t xml:space="preserve">mite-related respiratory allergy </w:t>
      </w:r>
      <w:r w:rsidR="006952BB">
        <w:rPr>
          <w:lang w:val="en-US"/>
        </w:rPr>
        <w:sym w:font="Symbol" w:char="F05B"/>
      </w:r>
      <w:r w:rsidR="007A3A32">
        <w:rPr>
          <w:lang w:val="en-US"/>
        </w:rPr>
        <w:t>1</w:t>
      </w:r>
      <w:r w:rsidR="002D0AF7">
        <w:rPr>
          <w:lang w:val="en-US"/>
        </w:rPr>
        <w:t>5</w:t>
      </w:r>
      <w:r w:rsidR="007A3A32">
        <w:rPr>
          <w:lang w:val="en-US"/>
        </w:rPr>
        <w:t>,1</w:t>
      </w:r>
      <w:r w:rsidR="002D0AF7">
        <w:rPr>
          <w:lang w:val="en-US"/>
        </w:rPr>
        <w:t>6</w:t>
      </w:r>
      <w:r w:rsidR="006952BB">
        <w:rPr>
          <w:lang w:val="en-US"/>
        </w:rPr>
        <w:sym w:font="Symbol" w:char="F05D"/>
      </w:r>
      <w:r w:rsidR="007A3A32">
        <w:rPr>
          <w:lang w:val="en-US"/>
        </w:rPr>
        <w:t xml:space="preserve"> </w:t>
      </w:r>
      <w:r w:rsidR="009703A6">
        <w:rPr>
          <w:lang w:val="en-US"/>
        </w:rPr>
        <w:t>and, particularly, in Hymenoptera venom allergy</w:t>
      </w:r>
      <w:r w:rsidR="006952BB">
        <w:rPr>
          <w:lang w:val="en-US"/>
        </w:rPr>
        <w:t xml:space="preserve"> </w:t>
      </w:r>
      <w:r w:rsidR="006952BB">
        <w:rPr>
          <w:lang w:val="en-US"/>
        </w:rPr>
        <w:sym w:font="Symbol" w:char="F05B"/>
      </w:r>
      <w:r w:rsidR="007A3A32">
        <w:rPr>
          <w:lang w:val="en-US"/>
        </w:rPr>
        <w:t>1</w:t>
      </w:r>
      <w:r w:rsidR="002D0AF7">
        <w:rPr>
          <w:lang w:val="en-US"/>
        </w:rPr>
        <w:t>7</w:t>
      </w:r>
      <w:r w:rsidR="007A3A32">
        <w:rPr>
          <w:lang w:val="en-US"/>
        </w:rPr>
        <w:t>,1</w:t>
      </w:r>
      <w:r w:rsidR="002D0AF7">
        <w:rPr>
          <w:lang w:val="en-US"/>
        </w:rPr>
        <w:t>8</w:t>
      </w:r>
      <w:r w:rsidR="007A3A32">
        <w:rPr>
          <w:lang w:val="en-US"/>
        </w:rPr>
        <w:t>,1</w:t>
      </w:r>
      <w:r w:rsidR="002D0AF7">
        <w:rPr>
          <w:lang w:val="en-US"/>
        </w:rPr>
        <w:t>9</w:t>
      </w:r>
      <w:r w:rsidR="006952BB">
        <w:rPr>
          <w:lang w:val="en-US"/>
        </w:rPr>
        <w:sym w:font="Symbol" w:char="F05D"/>
      </w:r>
      <w:r w:rsidR="009703A6">
        <w:rPr>
          <w:lang w:val="en-US"/>
        </w:rPr>
        <w:t xml:space="preserve">. Usually, subcutaneous AIT comprises an induction phase, in which increasing doses of the culprit allergen are administrated </w:t>
      </w:r>
      <w:r w:rsidR="00E1275C">
        <w:rPr>
          <w:lang w:val="en-US"/>
        </w:rPr>
        <w:t>at short intervals of time (</w:t>
      </w:r>
      <w:proofErr w:type="spellStart"/>
      <w:r w:rsidR="00E1275C">
        <w:rPr>
          <w:lang w:val="en-US"/>
        </w:rPr>
        <w:t>e.g</w:t>
      </w:r>
      <w:proofErr w:type="spellEnd"/>
      <w:r w:rsidR="00E1275C">
        <w:rPr>
          <w:lang w:val="en-US"/>
        </w:rPr>
        <w:t>,</w:t>
      </w:r>
      <w:r w:rsidR="009703A6">
        <w:rPr>
          <w:lang w:val="en-US"/>
        </w:rPr>
        <w:t xml:space="preserve"> weekly), and a maintenance phase</w:t>
      </w:r>
      <w:r w:rsidR="005A4773" w:rsidRPr="005A4773">
        <w:rPr>
          <w:color w:val="FF0000"/>
          <w:lang w:val="en-US"/>
        </w:rPr>
        <w:t>,</w:t>
      </w:r>
      <w:r w:rsidR="009703A6">
        <w:rPr>
          <w:lang w:val="en-US"/>
        </w:rPr>
        <w:t xml:space="preserve"> in which a fixed dose of alle</w:t>
      </w:r>
      <w:r w:rsidR="00C41BE1">
        <w:rPr>
          <w:lang w:val="en-US"/>
        </w:rPr>
        <w:t>r</w:t>
      </w:r>
      <w:r w:rsidR="009703A6">
        <w:rPr>
          <w:lang w:val="en-US"/>
        </w:rPr>
        <w:t>gen</w:t>
      </w:r>
      <w:r w:rsidR="00E0095B">
        <w:rPr>
          <w:lang w:val="en-US"/>
        </w:rPr>
        <w:t xml:space="preserve"> is administrated at relatively larger int</w:t>
      </w:r>
      <w:r w:rsidR="00E1275C">
        <w:rPr>
          <w:lang w:val="en-US"/>
        </w:rPr>
        <w:t>ervals</w:t>
      </w:r>
      <w:r w:rsidR="003D6C8E">
        <w:rPr>
          <w:lang w:val="en-US"/>
        </w:rPr>
        <w:t xml:space="preserve"> </w:t>
      </w:r>
      <w:r w:rsidR="003D6C8E" w:rsidRPr="003D6C8E">
        <w:rPr>
          <w:color w:val="FF0000"/>
          <w:lang w:val="en-US"/>
        </w:rPr>
        <w:t>of time</w:t>
      </w:r>
      <w:r w:rsidR="00E1275C">
        <w:rPr>
          <w:lang w:val="en-US"/>
        </w:rPr>
        <w:t xml:space="preserve"> (</w:t>
      </w:r>
      <w:proofErr w:type="spellStart"/>
      <w:r w:rsidR="00E1275C">
        <w:rPr>
          <w:lang w:val="en-US"/>
        </w:rPr>
        <w:t>e.g</w:t>
      </w:r>
      <w:proofErr w:type="spellEnd"/>
      <w:r w:rsidR="00E1275C">
        <w:rPr>
          <w:lang w:val="en-US"/>
        </w:rPr>
        <w:t>,</w:t>
      </w:r>
      <w:r w:rsidR="005A4773">
        <w:rPr>
          <w:lang w:val="en-US"/>
        </w:rPr>
        <w:t xml:space="preserve"> </w:t>
      </w:r>
      <w:r w:rsidR="00E0095B">
        <w:rPr>
          <w:lang w:val="en-US"/>
        </w:rPr>
        <w:t>monthly)</w:t>
      </w:r>
      <w:r w:rsidR="000C434B">
        <w:rPr>
          <w:lang w:val="en-US"/>
        </w:rPr>
        <w:t xml:space="preserve"> </w:t>
      </w:r>
      <w:r w:rsidR="000C434B">
        <w:rPr>
          <w:lang w:val="en-US"/>
        </w:rPr>
        <w:sym w:font="Symbol" w:char="F05B"/>
      </w:r>
      <w:r w:rsidR="002D0AF7">
        <w:rPr>
          <w:lang w:val="en-US"/>
        </w:rPr>
        <w:t>20</w:t>
      </w:r>
      <w:r w:rsidR="007A3A32">
        <w:rPr>
          <w:lang w:val="en-US"/>
        </w:rPr>
        <w:t>,2</w:t>
      </w:r>
      <w:r w:rsidR="002D0AF7">
        <w:rPr>
          <w:lang w:val="en-US"/>
        </w:rPr>
        <w:t>1</w:t>
      </w:r>
      <w:r w:rsidR="000C434B">
        <w:rPr>
          <w:lang w:val="en-US"/>
        </w:rPr>
        <w:sym w:font="Symbol" w:char="F05D"/>
      </w:r>
      <w:r w:rsidR="00E0095B">
        <w:rPr>
          <w:lang w:val="en-US"/>
        </w:rPr>
        <w:t>. Usually,</w:t>
      </w:r>
      <w:r w:rsidR="000A1B14">
        <w:rPr>
          <w:lang w:val="en-US"/>
        </w:rPr>
        <w:t xml:space="preserve"> the maintenance dose is approx.</w:t>
      </w:r>
      <w:r w:rsidR="00E0095B">
        <w:rPr>
          <w:lang w:val="en-US"/>
        </w:rPr>
        <w:t xml:space="preserve"> thousand-fold higher than the first induction-phase dose</w:t>
      </w:r>
      <w:r w:rsidR="00E97924">
        <w:rPr>
          <w:lang w:val="en-US"/>
        </w:rPr>
        <w:t xml:space="preserve"> </w:t>
      </w:r>
      <w:r w:rsidR="00E97924">
        <w:rPr>
          <w:lang w:val="en-US"/>
        </w:rPr>
        <w:sym w:font="Symbol" w:char="F05B"/>
      </w:r>
      <w:r w:rsidR="007A3A32">
        <w:rPr>
          <w:lang w:val="en-US"/>
        </w:rPr>
        <w:t>2</w:t>
      </w:r>
      <w:r w:rsidR="002D0AF7">
        <w:rPr>
          <w:lang w:val="en-US"/>
        </w:rPr>
        <w:t>2</w:t>
      </w:r>
      <w:r w:rsidR="00E97924">
        <w:rPr>
          <w:lang w:val="en-US"/>
        </w:rPr>
        <w:sym w:font="Symbol" w:char="F05D"/>
      </w:r>
      <w:r w:rsidR="00E0095B">
        <w:rPr>
          <w:lang w:val="en-US"/>
        </w:rPr>
        <w:t>.</w:t>
      </w:r>
    </w:p>
    <w:p w14:paraId="6E5CA4A7" w14:textId="0895287D" w:rsidR="00D50C5D" w:rsidRPr="0038429C" w:rsidRDefault="00DC205F" w:rsidP="0027549D">
      <w:pPr>
        <w:autoSpaceDE w:val="0"/>
        <w:autoSpaceDN w:val="0"/>
        <w:adjustRightInd w:val="0"/>
        <w:spacing w:line="480" w:lineRule="auto"/>
        <w:rPr>
          <w:lang w:val="en-US"/>
        </w:rPr>
      </w:pPr>
      <w:r>
        <w:rPr>
          <w:lang w:val="en-US"/>
        </w:rPr>
        <w:t>Here</w:t>
      </w:r>
      <w:r w:rsidR="003D6C8E" w:rsidRPr="003D6C8E">
        <w:rPr>
          <w:color w:val="FF0000"/>
          <w:lang w:val="en-US"/>
        </w:rPr>
        <w:t>,</w:t>
      </w:r>
      <w:r>
        <w:rPr>
          <w:lang w:val="en-US"/>
        </w:rPr>
        <w:t xml:space="preserve"> we report </w:t>
      </w:r>
      <w:r w:rsidR="00D0251E">
        <w:rPr>
          <w:lang w:val="en-US"/>
        </w:rPr>
        <w:t xml:space="preserve">on </w:t>
      </w:r>
      <w:r>
        <w:rPr>
          <w:lang w:val="en-US"/>
        </w:rPr>
        <w:t xml:space="preserve">three MPS patients (one case of MPS type 1S and two cases of MPS type 2) who developed severe HSR and discontinued ERT. All three patients were desensitized by a protocol designed according to Castells </w:t>
      </w:r>
      <w:r w:rsidR="008F0C84">
        <w:rPr>
          <w:lang w:val="en-US"/>
        </w:rPr>
        <w:sym w:font="Symbol" w:char="F05B"/>
      </w:r>
      <w:r w:rsidR="008F0C84">
        <w:rPr>
          <w:lang w:val="en-US"/>
        </w:rPr>
        <w:t>1</w:t>
      </w:r>
      <w:r w:rsidR="002D0AF7">
        <w:rPr>
          <w:lang w:val="en-US"/>
        </w:rPr>
        <w:t>3</w:t>
      </w:r>
      <w:r w:rsidR="008F0C84">
        <w:rPr>
          <w:lang w:val="en-US"/>
        </w:rPr>
        <w:sym w:font="Symbol" w:char="F05D"/>
      </w:r>
      <w:r>
        <w:rPr>
          <w:lang w:val="en-US"/>
        </w:rPr>
        <w:t xml:space="preserve">. </w:t>
      </w:r>
      <w:r w:rsidR="003E55AB">
        <w:rPr>
          <w:lang w:val="en-US"/>
        </w:rPr>
        <w:t>However, h</w:t>
      </w:r>
      <w:r>
        <w:rPr>
          <w:lang w:val="en-US"/>
        </w:rPr>
        <w:t xml:space="preserve">aving resumed ERT, we </w:t>
      </w:r>
      <w:r w:rsidRPr="009957AF">
        <w:rPr>
          <w:strike/>
          <w:color w:val="FF0000"/>
          <w:lang w:val="en-US"/>
        </w:rPr>
        <w:t>proceed</w:t>
      </w:r>
      <w:r w:rsidR="009957AF" w:rsidRPr="009957AF">
        <w:rPr>
          <w:color w:val="FF0000"/>
          <w:lang w:val="en-US"/>
        </w:rPr>
        <w:t xml:space="preserve"> </w:t>
      </w:r>
      <w:r w:rsidR="009957AF">
        <w:rPr>
          <w:color w:val="FF0000"/>
          <w:lang w:val="en-US"/>
        </w:rPr>
        <w:t>proceeded</w:t>
      </w:r>
      <w:r>
        <w:rPr>
          <w:lang w:val="en-US"/>
        </w:rPr>
        <w:t xml:space="preserve"> further with a novel AIT-like (allergen immunotherapy-like) </w:t>
      </w:r>
      <w:r w:rsidRPr="00DC5D16">
        <w:rPr>
          <w:strike/>
          <w:color w:val="FF0000"/>
          <w:lang w:val="en-US"/>
        </w:rPr>
        <w:t>11-step</w:t>
      </w:r>
      <w:r w:rsidR="00AB50B1" w:rsidRPr="00DC5D16">
        <w:rPr>
          <w:strike/>
          <w:color w:val="FF0000"/>
          <w:lang w:val="en-US"/>
        </w:rPr>
        <w:t>s</w:t>
      </w:r>
      <w:r w:rsidR="00DC5D16">
        <w:rPr>
          <w:lang w:val="en-US"/>
        </w:rPr>
        <w:t xml:space="preserve"> </w:t>
      </w:r>
      <w:r w:rsidR="00DC5D16" w:rsidRPr="00DC5D16">
        <w:rPr>
          <w:color w:val="FF0000"/>
          <w:lang w:val="en-US"/>
        </w:rPr>
        <w:t>11-step</w:t>
      </w:r>
      <w:r>
        <w:rPr>
          <w:lang w:val="en-US"/>
        </w:rPr>
        <w:t xml:space="preserve"> desensitization approach, requiring three weeks, which ensured long-lasting tolerance, allowing </w:t>
      </w:r>
      <w:r w:rsidR="003E55AB">
        <w:rPr>
          <w:lang w:val="en-US"/>
        </w:rPr>
        <w:t xml:space="preserve">safe </w:t>
      </w:r>
      <w:r>
        <w:rPr>
          <w:lang w:val="en-US"/>
        </w:rPr>
        <w:t>continuation of ERT by a simplified administration schedule.</w:t>
      </w:r>
      <w:r w:rsidR="00E0095B">
        <w:rPr>
          <w:lang w:val="en-US"/>
        </w:rPr>
        <w:t xml:space="preserve"> To our knowledge this is the first report of AIT-like desensitization </w:t>
      </w:r>
      <w:r w:rsidR="00E1275C">
        <w:rPr>
          <w:lang w:val="en-US"/>
        </w:rPr>
        <w:t>for</w:t>
      </w:r>
      <w:r w:rsidR="00E0095B">
        <w:rPr>
          <w:lang w:val="en-US"/>
        </w:rPr>
        <w:t xml:space="preserve"> </w:t>
      </w:r>
      <w:r w:rsidR="00E0095B" w:rsidRPr="003D6C8E">
        <w:rPr>
          <w:strike/>
          <w:color w:val="FF0000"/>
          <w:lang w:val="en-US"/>
        </w:rPr>
        <w:t>MPS ERT</w:t>
      </w:r>
      <w:r w:rsidR="003D6C8E">
        <w:rPr>
          <w:lang w:val="en-US"/>
        </w:rPr>
        <w:t xml:space="preserve"> </w:t>
      </w:r>
      <w:r w:rsidR="003D6C8E">
        <w:rPr>
          <w:color w:val="FF0000"/>
          <w:lang w:val="en-US"/>
        </w:rPr>
        <w:t>allergy to ERT in MPS</w:t>
      </w:r>
      <w:r w:rsidR="00E0095B">
        <w:rPr>
          <w:lang w:val="en-US"/>
        </w:rPr>
        <w:t>.</w:t>
      </w:r>
      <w:r w:rsidR="0038429C">
        <w:rPr>
          <w:lang w:val="en-US"/>
        </w:rPr>
        <w:br w:type="page"/>
      </w:r>
    </w:p>
    <w:p w14:paraId="000A2A82" w14:textId="38A6B438" w:rsidR="00284FC7" w:rsidRPr="005031D4" w:rsidRDefault="00284FC7" w:rsidP="0027549D">
      <w:pPr>
        <w:spacing w:line="480" w:lineRule="auto"/>
        <w:jc w:val="center"/>
        <w:rPr>
          <w:rFonts w:eastAsia="MS Mincho"/>
          <w:b/>
          <w:bCs/>
          <w:sz w:val="48"/>
          <w:szCs w:val="48"/>
          <w:lang w:val="en-GB" w:eastAsia="ja-JP"/>
        </w:rPr>
      </w:pPr>
      <w:r w:rsidRPr="005031D4">
        <w:rPr>
          <w:rFonts w:eastAsia="MS Mincho"/>
          <w:b/>
          <w:bCs/>
          <w:sz w:val="48"/>
          <w:szCs w:val="48"/>
          <w:lang w:val="en-GB" w:eastAsia="ja-JP"/>
        </w:rPr>
        <w:lastRenderedPageBreak/>
        <w:t>METHODS</w:t>
      </w:r>
    </w:p>
    <w:p w14:paraId="2C60364D" w14:textId="2AE49117" w:rsidR="00284FC7" w:rsidRDefault="00284FC7" w:rsidP="0027549D">
      <w:pPr>
        <w:spacing w:line="480" w:lineRule="auto"/>
        <w:rPr>
          <w:rFonts w:eastAsia="MS Mincho"/>
          <w:b/>
          <w:bCs/>
          <w:u w:val="single"/>
          <w:lang w:val="en-GB" w:eastAsia="ja-JP"/>
        </w:rPr>
      </w:pPr>
      <w:r w:rsidRPr="00284FC7">
        <w:rPr>
          <w:rFonts w:eastAsia="MS Mincho"/>
          <w:b/>
          <w:bCs/>
          <w:u w:val="single"/>
          <w:lang w:val="en-GB" w:eastAsia="ja-JP"/>
        </w:rPr>
        <w:t>Patients</w:t>
      </w:r>
      <w:r w:rsidR="007A6696">
        <w:rPr>
          <w:rFonts w:eastAsia="MS Mincho"/>
          <w:b/>
          <w:bCs/>
          <w:u w:val="single"/>
          <w:lang w:val="en-GB" w:eastAsia="ja-JP"/>
        </w:rPr>
        <w:t>.</w:t>
      </w:r>
    </w:p>
    <w:p w14:paraId="70D68498" w14:textId="3A9D5E4F" w:rsidR="00284FC7" w:rsidRDefault="00272978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We report, in chronological order of observation, </w:t>
      </w:r>
      <w:r w:rsidR="00BA470D">
        <w:rPr>
          <w:rFonts w:eastAsia="MS Mincho"/>
          <w:lang w:val="en-GB" w:eastAsia="ja-JP"/>
        </w:rPr>
        <w:t xml:space="preserve">on </w:t>
      </w:r>
      <w:r>
        <w:rPr>
          <w:rFonts w:eastAsia="MS Mincho"/>
          <w:lang w:val="en-GB" w:eastAsia="ja-JP"/>
        </w:rPr>
        <w:t>t</w:t>
      </w:r>
      <w:r w:rsidR="008E7DC4">
        <w:rPr>
          <w:rFonts w:eastAsia="MS Mincho"/>
          <w:lang w:val="en-GB" w:eastAsia="ja-JP"/>
        </w:rPr>
        <w:t xml:space="preserve">hree </w:t>
      </w:r>
      <w:r w:rsidR="000A1F23">
        <w:rPr>
          <w:rFonts w:eastAsia="MS Mincho"/>
          <w:lang w:val="en-GB" w:eastAsia="ja-JP"/>
        </w:rPr>
        <w:t xml:space="preserve">male </w:t>
      </w:r>
      <w:r w:rsidR="008E7DC4">
        <w:rPr>
          <w:rFonts w:eastAsia="MS Mincho"/>
          <w:lang w:val="en-GB" w:eastAsia="ja-JP"/>
        </w:rPr>
        <w:t>patients with MPS, who developed</w:t>
      </w:r>
      <w:r w:rsidR="0013209C">
        <w:rPr>
          <w:rFonts w:eastAsia="MS Mincho"/>
          <w:lang w:val="en-GB" w:eastAsia="ja-JP"/>
        </w:rPr>
        <w:t xml:space="preserve"> severe</w:t>
      </w:r>
      <w:r w:rsidR="008E7DC4">
        <w:rPr>
          <w:rFonts w:eastAsia="MS Mincho"/>
          <w:lang w:val="en-GB" w:eastAsia="ja-JP"/>
        </w:rPr>
        <w:t xml:space="preserve"> HSR to ERT</w:t>
      </w:r>
      <w:r w:rsidR="00FA1EBF">
        <w:rPr>
          <w:rFonts w:eastAsia="MS Mincho"/>
          <w:lang w:val="en-GB" w:eastAsia="ja-JP"/>
        </w:rPr>
        <w:t xml:space="preserve">. They </w:t>
      </w:r>
      <w:r w:rsidR="008E7DC4">
        <w:rPr>
          <w:rFonts w:eastAsia="MS Mincho"/>
          <w:lang w:val="en-GB" w:eastAsia="ja-JP"/>
        </w:rPr>
        <w:t>were seen and desensitized</w:t>
      </w:r>
      <w:r w:rsidR="00ED1080" w:rsidRPr="00ED1080">
        <w:rPr>
          <w:rFonts w:eastAsia="MS Mincho"/>
          <w:lang w:val="en-GB" w:eastAsia="ja-JP"/>
        </w:rPr>
        <w:t xml:space="preserve"> </w:t>
      </w:r>
      <w:r w:rsidR="00ED1080">
        <w:rPr>
          <w:rFonts w:eastAsia="MS Mincho"/>
          <w:lang w:val="en-GB" w:eastAsia="ja-JP"/>
        </w:rPr>
        <w:t>between 2019 and 2022</w:t>
      </w:r>
      <w:r w:rsidR="008E7DC4">
        <w:rPr>
          <w:rFonts w:eastAsia="MS Mincho"/>
          <w:lang w:val="en-GB" w:eastAsia="ja-JP"/>
        </w:rPr>
        <w:t xml:space="preserve">, at the </w:t>
      </w:r>
      <w:proofErr w:type="spellStart"/>
      <w:r w:rsidR="008E7DC4">
        <w:rPr>
          <w:rFonts w:eastAsia="MS Mincho"/>
          <w:lang w:val="en-GB" w:eastAsia="ja-JP"/>
        </w:rPr>
        <w:t>Allergology</w:t>
      </w:r>
      <w:proofErr w:type="spellEnd"/>
      <w:r w:rsidR="008E7DC4">
        <w:rPr>
          <w:rFonts w:eastAsia="MS Mincho"/>
          <w:lang w:val="en-GB" w:eastAsia="ja-JP"/>
        </w:rPr>
        <w:t xml:space="preserve"> Unit of University </w:t>
      </w:r>
      <w:r w:rsidR="00BA470D">
        <w:rPr>
          <w:rFonts w:eastAsia="MS Mincho"/>
          <w:lang w:val="en-GB" w:eastAsia="ja-JP"/>
        </w:rPr>
        <w:t xml:space="preserve">Hospital </w:t>
      </w:r>
      <w:r w:rsidR="008E7DC4">
        <w:rPr>
          <w:rFonts w:eastAsia="MS Mincho"/>
          <w:lang w:val="en-GB" w:eastAsia="ja-JP"/>
        </w:rPr>
        <w:t>of Bari (Italy)</w:t>
      </w:r>
      <w:r w:rsidR="00C92A43">
        <w:rPr>
          <w:rFonts w:eastAsia="MS Mincho"/>
          <w:lang w:val="en-GB" w:eastAsia="ja-JP"/>
        </w:rPr>
        <w:t>,</w:t>
      </w:r>
      <w:r w:rsidR="00ED1080">
        <w:rPr>
          <w:rFonts w:eastAsia="MS Mincho"/>
          <w:lang w:val="en-GB" w:eastAsia="ja-JP"/>
        </w:rPr>
        <w:t xml:space="preserve"> in cooperation with the Unit of </w:t>
      </w:r>
      <w:r w:rsidR="00FA1EBF">
        <w:rPr>
          <w:rFonts w:eastAsia="MS Mincho"/>
          <w:lang w:val="en-GB" w:eastAsia="ja-JP"/>
        </w:rPr>
        <w:t>Paediatric</w:t>
      </w:r>
      <w:r w:rsidR="00ED1080">
        <w:rPr>
          <w:rFonts w:eastAsia="MS Mincho"/>
          <w:lang w:val="en-GB" w:eastAsia="ja-JP"/>
        </w:rPr>
        <w:t xml:space="preserve"> </w:t>
      </w:r>
      <w:r w:rsidR="00C92A43">
        <w:rPr>
          <w:rFonts w:eastAsia="MS Mincho"/>
          <w:lang w:val="en-GB" w:eastAsia="ja-JP"/>
        </w:rPr>
        <w:t>M</w:t>
      </w:r>
      <w:r w:rsidR="00ED1080">
        <w:rPr>
          <w:rFonts w:eastAsia="MS Mincho"/>
          <w:lang w:val="en-GB" w:eastAsia="ja-JP"/>
        </w:rPr>
        <w:t xml:space="preserve">etabolic </w:t>
      </w:r>
      <w:r w:rsidR="00C92A43">
        <w:rPr>
          <w:rFonts w:eastAsia="MS Mincho"/>
          <w:lang w:val="en-GB" w:eastAsia="ja-JP"/>
        </w:rPr>
        <w:t>D</w:t>
      </w:r>
      <w:r w:rsidR="00ED1080">
        <w:rPr>
          <w:rFonts w:eastAsia="MS Mincho"/>
          <w:lang w:val="en-GB" w:eastAsia="ja-JP"/>
        </w:rPr>
        <w:t xml:space="preserve">isease and </w:t>
      </w:r>
      <w:r w:rsidR="00C92A43">
        <w:rPr>
          <w:rFonts w:eastAsia="MS Mincho"/>
          <w:lang w:val="en-GB" w:eastAsia="ja-JP"/>
        </w:rPr>
        <w:t>M</w:t>
      </w:r>
      <w:r w:rsidR="00ED1080">
        <w:rPr>
          <w:rFonts w:eastAsia="MS Mincho"/>
          <w:lang w:val="en-GB" w:eastAsia="ja-JP"/>
        </w:rPr>
        <w:t xml:space="preserve">edical </w:t>
      </w:r>
      <w:r w:rsidR="00C92A43">
        <w:rPr>
          <w:rFonts w:eastAsia="MS Mincho"/>
          <w:lang w:val="en-GB" w:eastAsia="ja-JP"/>
        </w:rPr>
        <w:t>G</w:t>
      </w:r>
      <w:r w:rsidR="00ED1080">
        <w:rPr>
          <w:rFonts w:eastAsia="MS Mincho"/>
          <w:lang w:val="en-GB" w:eastAsia="ja-JP"/>
        </w:rPr>
        <w:t xml:space="preserve">enetics and the Rare </w:t>
      </w:r>
      <w:r w:rsidR="00C92A43">
        <w:rPr>
          <w:rFonts w:eastAsia="MS Mincho"/>
          <w:lang w:val="en-GB" w:eastAsia="ja-JP"/>
        </w:rPr>
        <w:t>D</w:t>
      </w:r>
      <w:r w:rsidR="00ED1080">
        <w:rPr>
          <w:rFonts w:eastAsia="MS Mincho"/>
          <w:lang w:val="en-GB" w:eastAsia="ja-JP"/>
        </w:rPr>
        <w:t>isease Unit</w:t>
      </w:r>
      <w:r w:rsidR="008E7DC4">
        <w:rPr>
          <w:rFonts w:eastAsia="MS Mincho"/>
          <w:lang w:val="en-GB" w:eastAsia="ja-JP"/>
        </w:rPr>
        <w:t xml:space="preserve">. The three patients were </w:t>
      </w:r>
      <w:r w:rsidR="001F5951">
        <w:rPr>
          <w:rFonts w:eastAsia="MS Mincho"/>
          <w:lang w:val="en-GB" w:eastAsia="ja-JP"/>
        </w:rPr>
        <w:t>aged 3</w:t>
      </w:r>
      <w:r w:rsidR="00ED1080">
        <w:rPr>
          <w:rFonts w:eastAsia="MS Mincho"/>
          <w:lang w:val="en-GB" w:eastAsia="ja-JP"/>
        </w:rPr>
        <w:t>8</w:t>
      </w:r>
      <w:r w:rsidR="008E7DC4">
        <w:rPr>
          <w:rFonts w:eastAsia="MS Mincho"/>
          <w:lang w:val="en-GB" w:eastAsia="ja-JP"/>
        </w:rPr>
        <w:t xml:space="preserve"> (</w:t>
      </w:r>
      <w:r w:rsidR="00016617" w:rsidRPr="00016617">
        <w:rPr>
          <w:rFonts w:eastAsia="MS Mincho"/>
          <w:strike/>
          <w:color w:val="FF0000"/>
          <w:lang w:val="en-GB" w:eastAsia="ja-JP"/>
        </w:rPr>
        <w:t>Patient</w:t>
      </w:r>
      <w:r w:rsidR="00016617">
        <w:rPr>
          <w:rFonts w:eastAsia="MS Mincho"/>
          <w:strike/>
          <w:color w:val="FF0000"/>
          <w:lang w:val="en-GB" w:eastAsia="ja-JP"/>
        </w:rPr>
        <w:t xml:space="preserve"> </w:t>
      </w:r>
      <w:proofErr w:type="spellStart"/>
      <w:r w:rsidR="00182472" w:rsidRPr="00016617">
        <w:rPr>
          <w:rFonts w:eastAsia="MS Mincho"/>
          <w:color w:val="FF0000"/>
          <w:lang w:val="en-GB" w:eastAsia="ja-JP"/>
        </w:rPr>
        <w:t>p</w:t>
      </w:r>
      <w:r w:rsidR="000A1F23" w:rsidRPr="00016617">
        <w:rPr>
          <w:rFonts w:eastAsia="MS Mincho"/>
          <w:color w:val="FF0000"/>
          <w:lang w:val="en-GB" w:eastAsia="ja-JP"/>
        </w:rPr>
        <w:t>atient</w:t>
      </w:r>
      <w:proofErr w:type="spellEnd"/>
      <w:r w:rsidR="000A1F23">
        <w:rPr>
          <w:rFonts w:eastAsia="MS Mincho"/>
          <w:lang w:val="en-GB" w:eastAsia="ja-JP"/>
        </w:rPr>
        <w:t xml:space="preserve"> 1; </w:t>
      </w:r>
      <w:r w:rsidR="008E7DC4">
        <w:rPr>
          <w:rFonts w:eastAsia="MS Mincho"/>
          <w:lang w:val="en-GB" w:eastAsia="ja-JP"/>
        </w:rPr>
        <w:t xml:space="preserve">MPS type </w:t>
      </w:r>
      <w:r w:rsidR="00ED1080">
        <w:rPr>
          <w:rFonts w:eastAsia="MS Mincho"/>
          <w:lang w:val="en-GB" w:eastAsia="ja-JP"/>
        </w:rPr>
        <w:t>2</w:t>
      </w:r>
      <w:r w:rsidR="008E7DC4">
        <w:rPr>
          <w:rFonts w:eastAsia="MS Mincho"/>
          <w:lang w:val="en-GB" w:eastAsia="ja-JP"/>
        </w:rPr>
        <w:t>)</w:t>
      </w:r>
      <w:r w:rsidR="000A1F23">
        <w:rPr>
          <w:rFonts w:eastAsia="MS Mincho"/>
          <w:lang w:val="en-GB" w:eastAsia="ja-JP"/>
        </w:rPr>
        <w:t>, 3</w:t>
      </w:r>
      <w:r w:rsidR="00ED1080">
        <w:rPr>
          <w:rFonts w:eastAsia="MS Mincho"/>
          <w:lang w:val="en-GB" w:eastAsia="ja-JP"/>
        </w:rPr>
        <w:t>5</w:t>
      </w:r>
      <w:r w:rsidR="000A1F23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(</w:t>
      </w:r>
      <w:r w:rsidR="00016617" w:rsidRPr="00016617">
        <w:rPr>
          <w:rFonts w:eastAsia="MS Mincho"/>
          <w:strike/>
          <w:color w:val="FF0000"/>
          <w:lang w:val="en-GB" w:eastAsia="ja-JP"/>
        </w:rPr>
        <w:t>Patient</w:t>
      </w:r>
      <w:r w:rsidR="00016617">
        <w:rPr>
          <w:rFonts w:eastAsia="MS Mincho"/>
          <w:strike/>
          <w:color w:val="FF0000"/>
          <w:lang w:val="en-GB" w:eastAsia="ja-JP"/>
        </w:rPr>
        <w:t xml:space="preserve"> </w:t>
      </w:r>
      <w:proofErr w:type="spellStart"/>
      <w:r w:rsidR="00182472" w:rsidRPr="00016617">
        <w:rPr>
          <w:rFonts w:eastAsia="MS Mincho"/>
          <w:color w:val="FF0000"/>
          <w:lang w:val="en-GB" w:eastAsia="ja-JP"/>
        </w:rPr>
        <w:t>p</w:t>
      </w:r>
      <w:r w:rsidRPr="00016617">
        <w:rPr>
          <w:rFonts w:eastAsia="MS Mincho"/>
          <w:color w:val="FF0000"/>
          <w:lang w:val="en-GB" w:eastAsia="ja-JP"/>
        </w:rPr>
        <w:t>atient</w:t>
      </w:r>
      <w:proofErr w:type="spellEnd"/>
      <w:r w:rsidRPr="00016617">
        <w:rPr>
          <w:rFonts w:eastAsia="MS Mincho"/>
          <w:color w:val="FF0000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2; MPS type 1S) </w:t>
      </w:r>
      <w:r w:rsidR="000A1F23">
        <w:rPr>
          <w:rFonts w:eastAsia="MS Mincho"/>
          <w:lang w:val="en-GB" w:eastAsia="ja-JP"/>
        </w:rPr>
        <w:t>and 9 (</w:t>
      </w:r>
      <w:r w:rsidR="00016617" w:rsidRPr="00016617">
        <w:rPr>
          <w:rFonts w:eastAsia="MS Mincho"/>
          <w:strike/>
          <w:color w:val="FF0000"/>
          <w:lang w:val="en-GB" w:eastAsia="ja-JP"/>
        </w:rPr>
        <w:t>Patient</w:t>
      </w:r>
      <w:r w:rsidR="00016617">
        <w:rPr>
          <w:rFonts w:eastAsia="MS Mincho"/>
          <w:strike/>
          <w:color w:val="FF0000"/>
          <w:lang w:val="en-GB" w:eastAsia="ja-JP"/>
        </w:rPr>
        <w:t xml:space="preserve"> </w:t>
      </w:r>
      <w:proofErr w:type="spellStart"/>
      <w:r w:rsidR="00182472" w:rsidRPr="00016617">
        <w:rPr>
          <w:rFonts w:eastAsia="MS Mincho"/>
          <w:color w:val="FF0000"/>
          <w:lang w:val="en-GB" w:eastAsia="ja-JP"/>
        </w:rPr>
        <w:t>p</w:t>
      </w:r>
      <w:r w:rsidR="000A1F23" w:rsidRPr="00016617">
        <w:rPr>
          <w:rFonts w:eastAsia="MS Mincho"/>
          <w:color w:val="FF0000"/>
          <w:lang w:val="en-GB" w:eastAsia="ja-JP"/>
        </w:rPr>
        <w:t>atient</w:t>
      </w:r>
      <w:proofErr w:type="spellEnd"/>
      <w:r w:rsidR="000A1F23" w:rsidRPr="00016617">
        <w:rPr>
          <w:rFonts w:eastAsia="MS Mincho"/>
          <w:color w:val="FF0000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3</w:t>
      </w:r>
      <w:r w:rsidR="000A1F23">
        <w:rPr>
          <w:rFonts w:eastAsia="MS Mincho"/>
          <w:lang w:val="en-GB" w:eastAsia="ja-JP"/>
        </w:rPr>
        <w:t>; MPS type 2), respectively.</w:t>
      </w:r>
    </w:p>
    <w:p w14:paraId="71A041DA" w14:textId="3A355402" w:rsidR="000A1F23" w:rsidRDefault="001F5951" w:rsidP="0027549D">
      <w:pPr>
        <w:spacing w:line="480" w:lineRule="auto"/>
        <w:rPr>
          <w:rFonts w:eastAsia="MS Mincho"/>
          <w:b/>
          <w:bCs/>
          <w:u w:val="single"/>
          <w:lang w:val="en-GB" w:eastAsia="ja-JP"/>
        </w:rPr>
      </w:pPr>
      <w:r w:rsidRPr="001F5951">
        <w:rPr>
          <w:rFonts w:eastAsia="MS Mincho"/>
          <w:b/>
          <w:bCs/>
          <w:u w:val="single"/>
          <w:lang w:val="en-GB" w:eastAsia="ja-JP"/>
        </w:rPr>
        <w:t>ERT medication</w:t>
      </w:r>
      <w:r w:rsidR="007A6696">
        <w:rPr>
          <w:rFonts w:eastAsia="MS Mincho"/>
          <w:b/>
          <w:bCs/>
          <w:u w:val="single"/>
          <w:lang w:val="en-GB" w:eastAsia="ja-JP"/>
        </w:rPr>
        <w:t>.</w:t>
      </w:r>
    </w:p>
    <w:p w14:paraId="7615FDA0" w14:textId="6A1BEE09" w:rsidR="00FA1EBF" w:rsidRPr="00C55C3A" w:rsidRDefault="00FA1EBF" w:rsidP="0027549D">
      <w:pPr>
        <w:spacing w:line="480" w:lineRule="auto"/>
        <w:rPr>
          <w:rFonts w:eastAsia="MS Mincho"/>
          <w:lang w:val="en-GB" w:eastAsia="ja-JP"/>
        </w:rPr>
      </w:pPr>
      <w:proofErr w:type="spellStart"/>
      <w:r>
        <w:rPr>
          <w:rStyle w:val="Collegamentoipertestuale"/>
          <w:rFonts w:eastAsia="MS Mincho"/>
          <w:color w:val="auto"/>
          <w:u w:val="none"/>
          <w:lang w:val="en-GB" w:eastAsia="ja-JP"/>
        </w:rPr>
        <w:t>Idursulfase</w:t>
      </w:r>
      <w:proofErr w:type="spellEnd"/>
      <w:r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 (</w:t>
      </w:r>
      <w:proofErr w:type="spellStart"/>
      <w:r>
        <w:rPr>
          <w:rStyle w:val="Collegamentoipertestuale"/>
          <w:rFonts w:eastAsia="MS Mincho"/>
          <w:color w:val="auto"/>
          <w:u w:val="none"/>
          <w:lang w:val="en-GB" w:eastAsia="ja-JP"/>
        </w:rPr>
        <w:t>Elaprase</w:t>
      </w:r>
      <w:proofErr w:type="spellEnd"/>
      <w:r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®), manufactured by Shire Pharmaceutical Ireland Ltd, Dublin, Ireland, was obtained from Shire Human Genetics Therapies AB, Stockholm, Sweden, as </w:t>
      </w:r>
      <w:r w:rsidR="00016617">
        <w:rPr>
          <w:rStyle w:val="Collegamentoipertestuale"/>
          <w:rFonts w:eastAsia="MS Mincho"/>
          <w:color w:val="FF0000"/>
          <w:u w:val="none"/>
          <w:lang w:val="en-GB" w:eastAsia="ja-JP"/>
        </w:rPr>
        <w:t xml:space="preserve">a </w:t>
      </w:r>
      <w:r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clear solution (2 mg/ml), and was kept at </w:t>
      </w:r>
      <w:r w:rsidRPr="003B7DF3">
        <w:rPr>
          <w:rStyle w:val="Collegamentoipertestuale"/>
          <w:rFonts w:eastAsia="MS Mincho"/>
          <w:strike/>
          <w:color w:val="FF0000"/>
          <w:u w:val="none"/>
          <w:lang w:val="en-GB" w:eastAsia="ja-JP"/>
        </w:rPr>
        <w:t>4°C</w:t>
      </w:r>
      <w:r w:rsidR="003B7DF3"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 </w:t>
      </w:r>
      <w:r w:rsidR="003B7DF3">
        <w:rPr>
          <w:rStyle w:val="Collegamentoipertestuale"/>
          <w:rFonts w:eastAsia="MS Mincho"/>
          <w:color w:val="FF0000"/>
          <w:u w:val="none"/>
          <w:lang w:val="en-GB" w:eastAsia="ja-JP"/>
        </w:rPr>
        <w:t>4 °C</w:t>
      </w:r>
      <w:r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 until used </w:t>
      </w:r>
      <w:r w:rsidR="00AD76FD" w:rsidRPr="002E364B">
        <w:rPr>
          <w:rStyle w:val="Collegamentoipertestuale"/>
          <w:rFonts w:eastAsia="MS Mincho"/>
          <w:color w:val="auto"/>
          <w:u w:val="none"/>
          <w:lang w:val="en-GB" w:eastAsia="ja-JP"/>
        </w:rPr>
        <w:sym w:font="Symbol" w:char="F05B"/>
      </w:r>
      <w:r w:rsidR="005C6A60">
        <w:rPr>
          <w:rStyle w:val="Collegamentoipertestuale"/>
          <w:rFonts w:eastAsia="MS Mincho"/>
          <w:color w:val="auto"/>
          <w:u w:val="none"/>
          <w:lang w:val="en-GB" w:eastAsia="ja-JP"/>
        </w:rPr>
        <w:t>2</w:t>
      </w:r>
      <w:r w:rsidR="00D77E4C">
        <w:rPr>
          <w:rStyle w:val="Collegamentoipertestuale"/>
          <w:rFonts w:eastAsia="MS Mincho"/>
          <w:color w:val="auto"/>
          <w:u w:val="none"/>
          <w:lang w:val="en-GB" w:eastAsia="ja-JP"/>
        </w:rPr>
        <w:t>3</w:t>
      </w:r>
      <w:r w:rsidR="00AD76FD" w:rsidRPr="002E364B">
        <w:rPr>
          <w:rStyle w:val="Collegamentoipertestuale"/>
          <w:rFonts w:eastAsia="MS Mincho"/>
          <w:color w:val="auto"/>
          <w:u w:val="none"/>
          <w:lang w:val="en-GB" w:eastAsia="ja-JP"/>
        </w:rPr>
        <w:sym w:font="Symbol" w:char="F05D"/>
      </w:r>
      <w:r w:rsidR="00AD76FD">
        <w:rPr>
          <w:rStyle w:val="Collegamentoipertestuale"/>
          <w:rFonts w:eastAsia="MS Mincho"/>
          <w:color w:val="auto"/>
          <w:u w:val="none"/>
          <w:lang w:val="en-GB" w:eastAsia="ja-JP"/>
        </w:rPr>
        <w:t>.</w:t>
      </w:r>
    </w:p>
    <w:p w14:paraId="37472E09" w14:textId="28D5F05A" w:rsidR="00C55C3A" w:rsidRPr="00425494" w:rsidRDefault="001F5951" w:rsidP="0027549D">
      <w:pPr>
        <w:spacing w:line="480" w:lineRule="auto"/>
        <w:rPr>
          <w:rFonts w:eastAsia="MS Mincho"/>
          <w:lang w:val="en-GB" w:eastAsia="ja-JP"/>
        </w:rPr>
      </w:pPr>
      <w:proofErr w:type="spellStart"/>
      <w:r>
        <w:rPr>
          <w:rFonts w:eastAsia="MS Mincho"/>
          <w:lang w:val="en-GB" w:eastAsia="ja-JP"/>
        </w:rPr>
        <w:t>Laronidase</w:t>
      </w:r>
      <w:proofErr w:type="spellEnd"/>
      <w:r>
        <w:rPr>
          <w:rFonts w:eastAsia="MS Mincho"/>
          <w:lang w:val="en-GB" w:eastAsia="ja-JP"/>
        </w:rPr>
        <w:t xml:space="preserve"> (</w:t>
      </w:r>
      <w:proofErr w:type="spellStart"/>
      <w:r>
        <w:rPr>
          <w:rFonts w:eastAsia="MS Mincho"/>
          <w:lang w:val="en-GB" w:eastAsia="ja-JP"/>
        </w:rPr>
        <w:t>Aldurazyme</w:t>
      </w:r>
      <w:proofErr w:type="spellEnd"/>
      <w:r>
        <w:rPr>
          <w:rFonts w:eastAsia="MS Mincho"/>
          <w:lang w:val="en-GB" w:eastAsia="ja-JP"/>
        </w:rPr>
        <w:t xml:space="preserve">®), produced by </w:t>
      </w:r>
      <w:proofErr w:type="spellStart"/>
      <w:r>
        <w:rPr>
          <w:rFonts w:eastAsia="MS Mincho"/>
          <w:lang w:val="en-GB" w:eastAsia="ja-JP"/>
        </w:rPr>
        <w:t>BioMarin</w:t>
      </w:r>
      <w:proofErr w:type="spellEnd"/>
      <w:r>
        <w:rPr>
          <w:rFonts w:eastAsia="MS Mincho"/>
          <w:lang w:val="en-GB" w:eastAsia="ja-JP"/>
        </w:rPr>
        <w:t xml:space="preserve"> Pharmaceutical Inc., Novato, USA, was provided by Genzyme</w:t>
      </w:r>
      <w:r w:rsidR="00775A3E">
        <w:rPr>
          <w:rFonts w:eastAsia="MS Mincho"/>
          <w:lang w:val="en-GB" w:eastAsia="ja-JP"/>
        </w:rPr>
        <w:t xml:space="preserve"> Ireland Ltd., Waterford, Ireland, </w:t>
      </w:r>
      <w:r w:rsidR="001908B6">
        <w:rPr>
          <w:rFonts w:eastAsia="MS Mincho"/>
          <w:lang w:val="en-GB" w:eastAsia="ja-JP"/>
        </w:rPr>
        <w:t xml:space="preserve">also </w:t>
      </w:r>
      <w:r w:rsidR="00775A3E">
        <w:rPr>
          <w:rFonts w:eastAsia="MS Mincho"/>
          <w:lang w:val="en-GB" w:eastAsia="ja-JP"/>
        </w:rPr>
        <w:t>as a clear solution (100 U/ml – 0</w:t>
      </w:r>
      <w:r w:rsidR="00040751">
        <w:rPr>
          <w:rFonts w:eastAsia="MS Mincho"/>
          <w:lang w:val="en-GB" w:eastAsia="ja-JP"/>
        </w:rPr>
        <w:t>.</w:t>
      </w:r>
      <w:r w:rsidR="00775A3E">
        <w:rPr>
          <w:rFonts w:eastAsia="MS Mincho"/>
          <w:lang w:val="en-GB" w:eastAsia="ja-JP"/>
        </w:rPr>
        <w:t xml:space="preserve">58 mg/ml), </w:t>
      </w:r>
      <w:r w:rsidR="0013209C">
        <w:rPr>
          <w:rFonts w:eastAsia="MS Mincho"/>
          <w:lang w:val="en-GB" w:eastAsia="ja-JP"/>
        </w:rPr>
        <w:t>kept at</w:t>
      </w:r>
      <w:r w:rsidR="00775A3E">
        <w:rPr>
          <w:rFonts w:eastAsia="MS Mincho"/>
          <w:lang w:val="en-GB" w:eastAsia="ja-JP"/>
        </w:rPr>
        <w:t xml:space="preserve"> </w:t>
      </w:r>
      <w:r w:rsidR="003B7DF3" w:rsidRPr="003B7DF3">
        <w:rPr>
          <w:rStyle w:val="Collegamentoipertestuale"/>
          <w:rFonts w:eastAsia="MS Mincho"/>
          <w:strike/>
          <w:color w:val="FF0000"/>
          <w:u w:val="none"/>
          <w:lang w:val="en-GB" w:eastAsia="ja-JP"/>
        </w:rPr>
        <w:t>4°C</w:t>
      </w:r>
      <w:r w:rsidR="003B7DF3"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 </w:t>
      </w:r>
      <w:r w:rsidR="003B7DF3">
        <w:rPr>
          <w:rStyle w:val="Collegamentoipertestuale"/>
          <w:rFonts w:eastAsia="MS Mincho"/>
          <w:color w:val="FF0000"/>
          <w:u w:val="none"/>
          <w:lang w:val="en-GB" w:eastAsia="ja-JP"/>
        </w:rPr>
        <w:t>4 °C</w:t>
      </w:r>
      <w:r w:rsidR="003B7DF3">
        <w:rPr>
          <w:rFonts w:eastAsia="MS Mincho"/>
          <w:lang w:val="en-GB" w:eastAsia="ja-JP"/>
        </w:rPr>
        <w:t xml:space="preserve"> </w:t>
      </w:r>
      <w:r w:rsidR="00AD76FD">
        <w:rPr>
          <w:rFonts w:eastAsia="MS Mincho"/>
          <w:lang w:val="en-GB" w:eastAsia="ja-JP"/>
        </w:rPr>
        <w:sym w:font="Symbol" w:char="F05B"/>
      </w:r>
      <w:r w:rsidR="005C6A60">
        <w:rPr>
          <w:rFonts w:eastAsia="MS Mincho"/>
          <w:lang w:val="en-GB" w:eastAsia="ja-JP"/>
        </w:rPr>
        <w:t>2</w:t>
      </w:r>
      <w:r w:rsidR="00D77E4C">
        <w:rPr>
          <w:rFonts w:eastAsia="MS Mincho"/>
          <w:lang w:val="en-GB" w:eastAsia="ja-JP"/>
        </w:rPr>
        <w:t>4</w:t>
      </w:r>
      <w:r w:rsidR="00AD76FD" w:rsidRPr="002E364B">
        <w:rPr>
          <w:rFonts w:eastAsia="MS Mincho"/>
          <w:lang w:val="en-GB" w:eastAsia="ja-JP"/>
        </w:rPr>
        <w:sym w:font="Symbol" w:char="F05D"/>
      </w:r>
      <w:r w:rsidR="00AD76FD">
        <w:rPr>
          <w:rFonts w:eastAsia="MS Mincho"/>
          <w:lang w:val="en-GB" w:eastAsia="ja-JP"/>
        </w:rPr>
        <w:t>.</w:t>
      </w:r>
    </w:p>
    <w:p w14:paraId="464655A8" w14:textId="5926A283" w:rsidR="00C55C3A" w:rsidRDefault="000F5061" w:rsidP="0027549D">
      <w:pPr>
        <w:spacing w:line="480" w:lineRule="auto"/>
        <w:rPr>
          <w:rFonts w:eastAsia="MS Mincho"/>
          <w:lang w:val="en-GB" w:eastAsia="ja-JP"/>
        </w:rPr>
      </w:pPr>
      <w:r w:rsidRPr="000F5061">
        <w:rPr>
          <w:rFonts w:eastAsia="MS Mincho"/>
          <w:b/>
          <w:bCs/>
          <w:u w:val="single"/>
          <w:lang w:val="en-GB" w:eastAsia="ja-JP"/>
        </w:rPr>
        <w:t>Skin tests</w:t>
      </w:r>
      <w:r w:rsidR="007A6696">
        <w:rPr>
          <w:rFonts w:eastAsia="MS Mincho"/>
          <w:b/>
          <w:bCs/>
          <w:u w:val="single"/>
          <w:lang w:val="en-GB" w:eastAsia="ja-JP"/>
        </w:rPr>
        <w:t>.</w:t>
      </w:r>
    </w:p>
    <w:p w14:paraId="61124ECE" w14:textId="3B9BB3DD" w:rsidR="00FA4759" w:rsidRDefault="00F069B4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The</w:t>
      </w:r>
      <w:r w:rsidR="000F5061">
        <w:rPr>
          <w:rFonts w:eastAsia="MS Mincho"/>
          <w:lang w:val="en-GB" w:eastAsia="ja-JP"/>
        </w:rPr>
        <w:t xml:space="preserve"> three patients</w:t>
      </w:r>
      <w:r w:rsidR="00C6724F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were subjected to s</w:t>
      </w:r>
      <w:r w:rsidR="00C6724F">
        <w:rPr>
          <w:rFonts w:eastAsia="MS Mincho"/>
          <w:lang w:val="en-GB" w:eastAsia="ja-JP"/>
        </w:rPr>
        <w:t xml:space="preserve">kin </w:t>
      </w:r>
      <w:r>
        <w:rPr>
          <w:rFonts w:eastAsia="MS Mincho"/>
          <w:lang w:val="en-GB" w:eastAsia="ja-JP"/>
        </w:rPr>
        <w:t>p</w:t>
      </w:r>
      <w:r w:rsidR="00C6724F">
        <w:rPr>
          <w:rFonts w:eastAsia="MS Mincho"/>
          <w:lang w:val="en-GB" w:eastAsia="ja-JP"/>
        </w:rPr>
        <w:t xml:space="preserve">rick </w:t>
      </w:r>
      <w:r>
        <w:rPr>
          <w:rFonts w:eastAsia="MS Mincho"/>
          <w:lang w:val="en-GB" w:eastAsia="ja-JP"/>
        </w:rPr>
        <w:t>t</w:t>
      </w:r>
      <w:r w:rsidR="00C6724F">
        <w:rPr>
          <w:rFonts w:eastAsia="MS Mincho"/>
          <w:lang w:val="en-GB" w:eastAsia="ja-JP"/>
        </w:rPr>
        <w:t xml:space="preserve">est </w:t>
      </w:r>
      <w:r w:rsidR="00FA4759">
        <w:rPr>
          <w:rFonts w:eastAsia="MS Mincho"/>
          <w:lang w:val="en-GB" w:eastAsia="ja-JP"/>
        </w:rPr>
        <w:t xml:space="preserve">(SPT) </w:t>
      </w:r>
      <w:r w:rsidR="00C6724F">
        <w:rPr>
          <w:rFonts w:eastAsia="MS Mincho"/>
          <w:lang w:val="en-GB" w:eastAsia="ja-JP"/>
        </w:rPr>
        <w:t xml:space="preserve">and </w:t>
      </w:r>
      <w:r>
        <w:rPr>
          <w:rFonts w:eastAsia="MS Mincho"/>
          <w:lang w:val="en-GB" w:eastAsia="ja-JP"/>
        </w:rPr>
        <w:t>i</w:t>
      </w:r>
      <w:r w:rsidR="00C6724F">
        <w:rPr>
          <w:rFonts w:eastAsia="MS Mincho"/>
          <w:lang w:val="en-GB" w:eastAsia="ja-JP"/>
        </w:rPr>
        <w:t xml:space="preserve">ntradermal </w:t>
      </w:r>
      <w:r>
        <w:rPr>
          <w:rFonts w:eastAsia="MS Mincho"/>
          <w:lang w:val="en-GB" w:eastAsia="ja-JP"/>
        </w:rPr>
        <w:t>t</w:t>
      </w:r>
      <w:r w:rsidR="00C6724F">
        <w:rPr>
          <w:rFonts w:eastAsia="MS Mincho"/>
          <w:lang w:val="en-GB" w:eastAsia="ja-JP"/>
        </w:rPr>
        <w:t>est</w:t>
      </w:r>
      <w:r w:rsidR="000F5061">
        <w:rPr>
          <w:rFonts w:eastAsia="MS Mincho"/>
          <w:lang w:val="en-GB" w:eastAsia="ja-JP"/>
        </w:rPr>
        <w:t xml:space="preserve"> </w:t>
      </w:r>
      <w:r w:rsidR="00FA4759">
        <w:rPr>
          <w:rFonts w:eastAsia="MS Mincho"/>
          <w:lang w:val="en-GB" w:eastAsia="ja-JP"/>
        </w:rPr>
        <w:t>(ID</w:t>
      </w:r>
      <w:r w:rsidR="00425494">
        <w:rPr>
          <w:rFonts w:eastAsia="MS Mincho"/>
          <w:lang w:val="en-GB" w:eastAsia="ja-JP"/>
        </w:rPr>
        <w:t>T</w:t>
      </w:r>
      <w:r w:rsidR="00FA4759">
        <w:rPr>
          <w:rFonts w:eastAsia="MS Mincho"/>
          <w:lang w:val="en-GB" w:eastAsia="ja-JP"/>
        </w:rPr>
        <w:t>)</w:t>
      </w:r>
      <w:r w:rsidR="00425494">
        <w:rPr>
          <w:rFonts w:eastAsia="MS Mincho"/>
          <w:lang w:val="en-GB" w:eastAsia="ja-JP"/>
        </w:rPr>
        <w:t>,</w:t>
      </w:r>
      <w:r w:rsidR="00FA4759">
        <w:rPr>
          <w:rFonts w:eastAsia="MS Mincho"/>
          <w:lang w:val="en-GB" w:eastAsia="ja-JP"/>
        </w:rPr>
        <w:t xml:space="preserve"> </w:t>
      </w:r>
      <w:r w:rsidR="00DB5211">
        <w:rPr>
          <w:rFonts w:eastAsia="MS Mincho"/>
          <w:lang w:val="en-GB" w:eastAsia="ja-JP"/>
        </w:rPr>
        <w:t xml:space="preserve">with </w:t>
      </w:r>
      <w:proofErr w:type="spellStart"/>
      <w:r w:rsidRPr="00E73735">
        <w:rPr>
          <w:rFonts w:eastAsia="MS Mincho"/>
          <w:strike/>
          <w:color w:val="FF0000"/>
          <w:lang w:val="en-GB" w:eastAsia="ja-JP"/>
        </w:rPr>
        <w:t>idursufase</w:t>
      </w:r>
      <w:proofErr w:type="spellEnd"/>
      <w:r w:rsidRPr="00E73735">
        <w:rPr>
          <w:rFonts w:eastAsia="MS Mincho"/>
          <w:color w:val="FF0000"/>
          <w:lang w:val="en-GB" w:eastAsia="ja-JP"/>
        </w:rPr>
        <w:t xml:space="preserve"> </w:t>
      </w:r>
      <w:proofErr w:type="spellStart"/>
      <w:r w:rsidR="00E73735" w:rsidRPr="00E73735">
        <w:rPr>
          <w:rFonts w:eastAsia="MS Mincho"/>
          <w:color w:val="FF0000"/>
          <w:lang w:val="en-GB" w:eastAsia="ja-JP"/>
        </w:rPr>
        <w:t>idursulfase</w:t>
      </w:r>
      <w:proofErr w:type="spellEnd"/>
      <w:r w:rsidR="00E73735" w:rsidRPr="00E73735">
        <w:rPr>
          <w:rFonts w:eastAsia="MS Mincho"/>
          <w:color w:val="FF0000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(</w:t>
      </w:r>
      <w:r w:rsidR="00C6724F">
        <w:rPr>
          <w:rFonts w:eastAsia="MS Mincho"/>
          <w:lang w:val="en-GB" w:eastAsia="ja-JP"/>
        </w:rPr>
        <w:t>patients with MPS type 2</w:t>
      </w:r>
      <w:r>
        <w:rPr>
          <w:rFonts w:eastAsia="MS Mincho"/>
          <w:lang w:val="en-GB" w:eastAsia="ja-JP"/>
        </w:rPr>
        <w:t>)</w:t>
      </w:r>
      <w:r w:rsidR="00425494">
        <w:rPr>
          <w:rFonts w:eastAsia="MS Mincho"/>
          <w:lang w:val="en-GB" w:eastAsia="ja-JP"/>
        </w:rPr>
        <w:t xml:space="preserve"> and</w:t>
      </w:r>
      <w:r>
        <w:rPr>
          <w:rFonts w:eastAsia="MS Mincho"/>
          <w:lang w:val="en-GB" w:eastAsia="ja-JP"/>
        </w:rPr>
        <w:t xml:space="preserve"> </w:t>
      </w:r>
      <w:r w:rsidR="00425494">
        <w:rPr>
          <w:rFonts w:eastAsia="MS Mincho"/>
          <w:lang w:val="en-GB" w:eastAsia="ja-JP"/>
        </w:rPr>
        <w:t xml:space="preserve">with </w:t>
      </w:r>
      <w:proofErr w:type="spellStart"/>
      <w:r w:rsidR="00425494">
        <w:rPr>
          <w:rFonts w:eastAsia="MS Mincho"/>
          <w:lang w:val="en-GB" w:eastAsia="ja-JP"/>
        </w:rPr>
        <w:t>laronidase</w:t>
      </w:r>
      <w:proofErr w:type="spellEnd"/>
      <w:r w:rsidR="00425494">
        <w:rPr>
          <w:rFonts w:eastAsia="MS Mincho"/>
          <w:lang w:val="en-GB" w:eastAsia="ja-JP"/>
        </w:rPr>
        <w:t xml:space="preserve"> (patient with MPS type 1S), </w:t>
      </w:r>
      <w:r w:rsidR="00C6724F">
        <w:rPr>
          <w:rFonts w:eastAsia="MS Mincho"/>
          <w:lang w:val="en-GB" w:eastAsia="ja-JP"/>
        </w:rPr>
        <w:t>respectively.</w:t>
      </w:r>
      <w:r w:rsidR="00425494">
        <w:rPr>
          <w:rFonts w:eastAsia="MS Mincho"/>
          <w:lang w:val="en-GB" w:eastAsia="ja-JP"/>
        </w:rPr>
        <w:t xml:space="preserve"> </w:t>
      </w:r>
      <w:proofErr w:type="spellStart"/>
      <w:r w:rsidR="00425494">
        <w:rPr>
          <w:rFonts w:eastAsia="MS Mincho"/>
          <w:lang w:val="en-GB" w:eastAsia="ja-JP"/>
        </w:rPr>
        <w:t>I</w:t>
      </w:r>
      <w:r w:rsidR="00FA4759">
        <w:rPr>
          <w:rFonts w:eastAsia="MS Mincho"/>
          <w:lang w:val="en-GB" w:eastAsia="ja-JP"/>
        </w:rPr>
        <w:t>dursulfase</w:t>
      </w:r>
      <w:proofErr w:type="spellEnd"/>
      <w:r w:rsidR="00FA4759">
        <w:rPr>
          <w:rFonts w:eastAsia="MS Mincho"/>
          <w:lang w:val="en-GB" w:eastAsia="ja-JP"/>
        </w:rPr>
        <w:t xml:space="preserve"> was </w:t>
      </w:r>
      <w:r w:rsidR="00FA4759" w:rsidRPr="00C04FC2">
        <w:rPr>
          <w:rFonts w:eastAsia="MS Mincho"/>
          <w:strike/>
          <w:color w:val="FF0000"/>
          <w:lang w:val="en-GB" w:eastAsia="ja-JP"/>
        </w:rPr>
        <w:t xml:space="preserve">used </w:t>
      </w:r>
      <w:r w:rsidR="001908B6" w:rsidRPr="00C04FC2">
        <w:rPr>
          <w:rFonts w:eastAsia="MS Mincho"/>
          <w:strike/>
          <w:color w:val="FF0000"/>
          <w:lang w:val="en-GB" w:eastAsia="ja-JP"/>
        </w:rPr>
        <w:t xml:space="preserve">as </w:t>
      </w:r>
      <w:r w:rsidR="00200911" w:rsidRPr="00C04FC2">
        <w:rPr>
          <w:rFonts w:eastAsia="MS Mincho"/>
          <w:strike/>
          <w:color w:val="FF0000"/>
          <w:lang w:val="en-GB" w:eastAsia="ja-JP"/>
        </w:rPr>
        <w:t>undiluted</w:t>
      </w:r>
      <w:r w:rsidR="00C04FC2">
        <w:rPr>
          <w:rFonts w:eastAsia="MS Mincho"/>
          <w:strike/>
          <w:color w:val="FF0000"/>
          <w:lang w:val="en-GB" w:eastAsia="ja-JP"/>
        </w:rPr>
        <w:t xml:space="preserve"> drug</w:t>
      </w:r>
      <w:r w:rsidR="00C04FC2">
        <w:rPr>
          <w:rFonts w:eastAsia="MS Mincho"/>
          <w:lang w:val="en-GB" w:eastAsia="ja-JP"/>
        </w:rPr>
        <w:t xml:space="preserve"> </w:t>
      </w:r>
      <w:r w:rsidR="00C04FC2" w:rsidRPr="00C04FC2">
        <w:rPr>
          <w:rFonts w:eastAsia="MS Mincho"/>
          <w:color w:val="FF0000"/>
          <w:lang w:val="en-GB" w:eastAsia="ja-JP"/>
        </w:rPr>
        <w:t>used undiluted</w:t>
      </w:r>
      <w:r w:rsidR="00200911" w:rsidRPr="00C04FC2">
        <w:rPr>
          <w:rFonts w:eastAsia="MS Mincho"/>
          <w:color w:val="FF0000"/>
          <w:lang w:val="en-GB" w:eastAsia="ja-JP"/>
        </w:rPr>
        <w:t xml:space="preserve"> </w:t>
      </w:r>
      <w:r w:rsidR="00FA4759">
        <w:rPr>
          <w:rFonts w:eastAsia="MS Mincho"/>
          <w:lang w:val="en-GB" w:eastAsia="ja-JP"/>
        </w:rPr>
        <w:t>(2</w:t>
      </w:r>
      <w:r w:rsidR="00425494">
        <w:rPr>
          <w:rFonts w:eastAsia="MS Mincho"/>
          <w:lang w:val="en-GB" w:eastAsia="ja-JP"/>
        </w:rPr>
        <w:t xml:space="preserve"> </w:t>
      </w:r>
      <w:r w:rsidR="00FA4759">
        <w:rPr>
          <w:rFonts w:eastAsia="MS Mincho"/>
          <w:lang w:val="en-GB" w:eastAsia="ja-JP"/>
        </w:rPr>
        <w:t xml:space="preserve">mg/ml) for SPT, </w:t>
      </w:r>
      <w:r w:rsidR="00FA4759" w:rsidRPr="00114D80">
        <w:rPr>
          <w:rFonts w:eastAsia="MS Mincho"/>
          <w:strike/>
          <w:color w:val="FF0000"/>
          <w:lang w:val="en-GB" w:eastAsia="ja-JP"/>
        </w:rPr>
        <w:t>while</w:t>
      </w:r>
      <w:r w:rsidR="00016617" w:rsidRPr="00114D80">
        <w:rPr>
          <w:rFonts w:eastAsia="MS Mincho"/>
          <w:strike/>
          <w:color w:val="FF0000"/>
          <w:lang w:val="en-GB" w:eastAsia="ja-JP"/>
        </w:rPr>
        <w:t xml:space="preserve"> </w:t>
      </w:r>
      <w:r w:rsidR="00107D19" w:rsidRPr="00114D80">
        <w:rPr>
          <w:rFonts w:eastAsia="MS Mincho"/>
          <w:strike/>
          <w:color w:val="FF0000"/>
          <w:lang w:val="en-GB" w:eastAsia="ja-JP"/>
        </w:rPr>
        <w:t xml:space="preserve">it </w:t>
      </w:r>
      <w:r w:rsidR="00FA4759" w:rsidRPr="00114D80">
        <w:rPr>
          <w:rFonts w:eastAsia="MS Mincho"/>
          <w:strike/>
          <w:color w:val="FF0000"/>
          <w:lang w:val="en-GB" w:eastAsia="ja-JP"/>
        </w:rPr>
        <w:t xml:space="preserve">was </w:t>
      </w:r>
      <w:r w:rsidR="00107D19" w:rsidRPr="00114D80">
        <w:rPr>
          <w:rFonts w:eastAsia="MS Mincho"/>
          <w:strike/>
          <w:color w:val="FF0000"/>
          <w:lang w:val="en-GB" w:eastAsia="ja-JP"/>
        </w:rPr>
        <w:t>diluted</w:t>
      </w:r>
      <w:r w:rsidR="00FA4759" w:rsidRPr="00114D80">
        <w:rPr>
          <w:rFonts w:eastAsia="MS Mincho"/>
          <w:strike/>
          <w:color w:val="FF0000"/>
          <w:lang w:val="en-GB" w:eastAsia="ja-JP"/>
        </w:rPr>
        <w:t xml:space="preserve"> </w:t>
      </w:r>
      <w:r w:rsidR="00615C75" w:rsidRPr="00114D80">
        <w:rPr>
          <w:rFonts w:eastAsia="MS Mincho"/>
          <w:strike/>
          <w:color w:val="FF0000"/>
          <w:lang w:val="en-GB" w:eastAsia="ja-JP"/>
        </w:rPr>
        <w:t>1000-fold (0</w:t>
      </w:r>
      <w:r w:rsidR="00040751" w:rsidRPr="00114D80">
        <w:rPr>
          <w:rFonts w:eastAsia="MS Mincho"/>
          <w:strike/>
          <w:color w:val="FF0000"/>
          <w:lang w:val="en-GB" w:eastAsia="ja-JP"/>
        </w:rPr>
        <w:t>.</w:t>
      </w:r>
      <w:r w:rsidR="00615C75" w:rsidRPr="00114D80">
        <w:rPr>
          <w:rFonts w:eastAsia="MS Mincho"/>
          <w:strike/>
          <w:color w:val="FF0000"/>
          <w:lang w:val="en-GB" w:eastAsia="ja-JP"/>
        </w:rPr>
        <w:t xml:space="preserve">002 mg/ml), </w:t>
      </w:r>
      <w:r w:rsidR="00107D19" w:rsidRPr="00114D80">
        <w:rPr>
          <w:rFonts w:eastAsia="MS Mincho"/>
          <w:strike/>
          <w:color w:val="FF0000"/>
          <w:lang w:val="en-GB" w:eastAsia="ja-JP"/>
        </w:rPr>
        <w:t>100-fold (0</w:t>
      </w:r>
      <w:r w:rsidR="00040751" w:rsidRPr="00114D80">
        <w:rPr>
          <w:rFonts w:eastAsia="MS Mincho"/>
          <w:strike/>
          <w:color w:val="FF0000"/>
          <w:lang w:val="en-GB" w:eastAsia="ja-JP"/>
        </w:rPr>
        <w:t>.</w:t>
      </w:r>
      <w:r w:rsidR="00107D19" w:rsidRPr="00114D80">
        <w:rPr>
          <w:rFonts w:eastAsia="MS Mincho"/>
          <w:strike/>
          <w:color w:val="FF0000"/>
          <w:lang w:val="en-GB" w:eastAsia="ja-JP"/>
        </w:rPr>
        <w:t xml:space="preserve">02mg/ml) </w:t>
      </w:r>
      <w:r w:rsidR="004D27C2" w:rsidRPr="00114D80">
        <w:rPr>
          <w:rFonts w:eastAsia="MS Mincho"/>
          <w:strike/>
          <w:color w:val="FF0000"/>
          <w:lang w:val="en-GB" w:eastAsia="ja-JP"/>
        </w:rPr>
        <w:t>and 10-fold (0</w:t>
      </w:r>
      <w:r w:rsidR="00040751" w:rsidRPr="00114D80">
        <w:rPr>
          <w:rFonts w:eastAsia="MS Mincho"/>
          <w:strike/>
          <w:color w:val="FF0000"/>
          <w:lang w:val="en-GB" w:eastAsia="ja-JP"/>
        </w:rPr>
        <w:t>.</w:t>
      </w:r>
      <w:r w:rsidR="004D27C2" w:rsidRPr="00114D80">
        <w:rPr>
          <w:rFonts w:eastAsia="MS Mincho"/>
          <w:strike/>
          <w:color w:val="FF0000"/>
          <w:lang w:val="en-GB" w:eastAsia="ja-JP"/>
        </w:rPr>
        <w:t>2 mg/ml)</w:t>
      </w:r>
      <w:r w:rsidR="00114D80" w:rsidRPr="00114D80">
        <w:rPr>
          <w:rFonts w:eastAsia="MS Mincho"/>
          <w:strike/>
          <w:color w:val="FF0000"/>
          <w:lang w:val="en-GB" w:eastAsia="ja-JP"/>
        </w:rPr>
        <w:t xml:space="preserve"> with saline solution</w:t>
      </w:r>
      <w:r w:rsidR="00114D80" w:rsidRPr="00114D80">
        <w:rPr>
          <w:rFonts w:eastAsia="MS Mincho"/>
          <w:color w:val="FF0000"/>
          <w:lang w:val="en-GB" w:eastAsia="ja-JP"/>
        </w:rPr>
        <w:t xml:space="preserve"> while </w:t>
      </w:r>
      <w:r w:rsidR="00114D80">
        <w:rPr>
          <w:rFonts w:eastAsia="MS Mincho"/>
          <w:color w:val="FF0000"/>
          <w:lang w:val="en-GB" w:eastAsia="ja-JP"/>
        </w:rPr>
        <w:t xml:space="preserve">for IDT </w:t>
      </w:r>
      <w:r w:rsidR="00114D80" w:rsidRPr="00114D80">
        <w:rPr>
          <w:rFonts w:eastAsia="MS Mincho"/>
          <w:color w:val="FF0000"/>
          <w:lang w:val="en-GB" w:eastAsia="ja-JP"/>
        </w:rPr>
        <w:t>it was diluted 1</w:t>
      </w:r>
      <w:r w:rsidR="00114D80">
        <w:rPr>
          <w:rFonts w:eastAsia="MS Mincho"/>
          <w:color w:val="FF0000"/>
          <w:lang w:val="en-GB" w:eastAsia="ja-JP"/>
        </w:rPr>
        <w:t>,</w:t>
      </w:r>
      <w:r w:rsidR="00114D80" w:rsidRPr="00114D80">
        <w:rPr>
          <w:rFonts w:eastAsia="MS Mincho"/>
          <w:color w:val="FF0000"/>
          <w:lang w:val="en-GB" w:eastAsia="ja-JP"/>
        </w:rPr>
        <w:t>000-fold (0.002 mg/ml), 100-fold (0.02mg/ml) and 10-fold (0.2 mg/ml)</w:t>
      </w:r>
      <w:r w:rsidR="00114D80">
        <w:rPr>
          <w:rFonts w:eastAsia="MS Mincho"/>
          <w:color w:val="FF0000"/>
          <w:lang w:val="en-GB" w:eastAsia="ja-JP"/>
        </w:rPr>
        <w:t>, respectively,</w:t>
      </w:r>
      <w:r w:rsidR="00114D80" w:rsidRPr="00114D80">
        <w:rPr>
          <w:rFonts w:eastAsia="MS Mincho"/>
          <w:color w:val="FF0000"/>
          <w:lang w:val="en-GB" w:eastAsia="ja-JP"/>
        </w:rPr>
        <w:t xml:space="preserve"> with saline</w:t>
      </w:r>
      <w:r w:rsidR="00114D80" w:rsidRPr="00114D80">
        <w:rPr>
          <w:rFonts w:eastAsia="MS Mincho"/>
          <w:color w:val="000000" w:themeColor="text1"/>
          <w:lang w:val="en-GB" w:eastAsia="ja-JP"/>
        </w:rPr>
        <w:t>.</w:t>
      </w:r>
      <w:r w:rsidR="003B56AD">
        <w:rPr>
          <w:rFonts w:eastAsia="MS Mincho"/>
          <w:lang w:val="en-GB" w:eastAsia="ja-JP"/>
        </w:rPr>
        <w:t xml:space="preserve"> </w:t>
      </w:r>
      <w:proofErr w:type="spellStart"/>
      <w:r w:rsidR="00425494">
        <w:rPr>
          <w:rFonts w:eastAsia="MS Mincho"/>
          <w:lang w:val="en-GB" w:eastAsia="ja-JP"/>
        </w:rPr>
        <w:t>Laronidase</w:t>
      </w:r>
      <w:proofErr w:type="spellEnd"/>
      <w:r w:rsidR="00425494">
        <w:rPr>
          <w:rFonts w:eastAsia="MS Mincho"/>
          <w:lang w:val="en-GB" w:eastAsia="ja-JP"/>
        </w:rPr>
        <w:t xml:space="preserve"> was tested undiluted (100 U/ml or 0</w:t>
      </w:r>
      <w:r w:rsidR="00040751">
        <w:rPr>
          <w:rFonts w:eastAsia="MS Mincho"/>
          <w:lang w:val="en-GB" w:eastAsia="ja-JP"/>
        </w:rPr>
        <w:t>.</w:t>
      </w:r>
      <w:r w:rsidR="00425494">
        <w:rPr>
          <w:rFonts w:eastAsia="MS Mincho"/>
          <w:lang w:val="en-GB" w:eastAsia="ja-JP"/>
        </w:rPr>
        <w:t>58 mg/ml) for SPT, while it was diluted 100-fold (1 U/ml or 0</w:t>
      </w:r>
      <w:r w:rsidR="00040751">
        <w:rPr>
          <w:rFonts w:eastAsia="MS Mincho"/>
          <w:lang w:val="en-GB" w:eastAsia="ja-JP"/>
        </w:rPr>
        <w:t>.</w:t>
      </w:r>
      <w:r w:rsidR="00425494">
        <w:rPr>
          <w:rFonts w:eastAsia="MS Mincho"/>
          <w:lang w:val="en-GB" w:eastAsia="ja-JP"/>
        </w:rPr>
        <w:t>0058 mg/ml)</w:t>
      </w:r>
      <w:r w:rsidR="00425494" w:rsidRPr="004D27C2">
        <w:rPr>
          <w:rFonts w:eastAsia="MS Mincho"/>
          <w:lang w:val="en-GB" w:eastAsia="ja-JP"/>
        </w:rPr>
        <w:t xml:space="preserve"> </w:t>
      </w:r>
      <w:r w:rsidR="00425494">
        <w:rPr>
          <w:rFonts w:eastAsia="MS Mincho"/>
          <w:lang w:val="en-GB" w:eastAsia="ja-JP"/>
        </w:rPr>
        <w:t>and 10-fold (10 U/ml or 0</w:t>
      </w:r>
      <w:r w:rsidR="00040751">
        <w:rPr>
          <w:rFonts w:eastAsia="MS Mincho"/>
          <w:lang w:val="en-GB" w:eastAsia="ja-JP"/>
        </w:rPr>
        <w:t>.</w:t>
      </w:r>
      <w:r w:rsidR="00425494">
        <w:rPr>
          <w:rFonts w:eastAsia="MS Mincho"/>
          <w:lang w:val="en-GB" w:eastAsia="ja-JP"/>
        </w:rPr>
        <w:t xml:space="preserve">058 mg/ml) with saline for IDT. </w:t>
      </w:r>
      <w:r w:rsidR="00D75EB8">
        <w:rPr>
          <w:rFonts w:eastAsia="MS Mincho"/>
          <w:lang w:val="en-GB" w:eastAsia="ja-JP"/>
        </w:rPr>
        <w:t>T</w:t>
      </w:r>
      <w:r w:rsidR="003B56AD">
        <w:rPr>
          <w:rFonts w:eastAsia="MS Mincho"/>
          <w:lang w:val="en-GB" w:eastAsia="ja-JP"/>
        </w:rPr>
        <w:t xml:space="preserve">he </w:t>
      </w:r>
      <w:r w:rsidR="004D27C2">
        <w:rPr>
          <w:rFonts w:eastAsia="MS Mincho"/>
          <w:lang w:val="en-GB" w:eastAsia="ja-JP"/>
        </w:rPr>
        <w:t>leaflets</w:t>
      </w:r>
      <w:r w:rsidR="003B56AD">
        <w:rPr>
          <w:rFonts w:eastAsia="MS Mincho"/>
          <w:lang w:val="en-GB" w:eastAsia="ja-JP"/>
        </w:rPr>
        <w:t xml:space="preserve"> of the two medications</w:t>
      </w:r>
      <w:bookmarkStart w:id="0" w:name="_Hlk100473241"/>
      <w:r w:rsidR="00D75EB8">
        <w:rPr>
          <w:rFonts w:eastAsia="MS Mincho"/>
          <w:lang w:val="en-GB" w:eastAsia="ja-JP"/>
        </w:rPr>
        <w:t xml:space="preserve"> can be downloaded at the sites </w:t>
      </w:r>
      <w:r w:rsidR="00D75EB8">
        <w:rPr>
          <w:rFonts w:eastAsia="MS Mincho"/>
          <w:lang w:val="en-GB" w:eastAsia="ja-JP"/>
        </w:rPr>
        <w:lastRenderedPageBreak/>
        <w:t>below</w:t>
      </w:r>
      <w:r w:rsidR="003B56AD">
        <w:rPr>
          <w:rFonts w:eastAsia="MS Mincho"/>
          <w:lang w:val="en-GB" w:eastAsia="ja-JP"/>
        </w:rPr>
        <w:t xml:space="preserve">: </w:t>
      </w:r>
      <w:hyperlink r:id="rId9" w:history="1">
        <w:r w:rsidR="00E1275C" w:rsidRPr="007A2246">
          <w:rPr>
            <w:rStyle w:val="Collegamentoipertestuale"/>
            <w:rFonts w:eastAsia="MS Mincho"/>
            <w:lang w:val="en-GB" w:eastAsia="ja-JP"/>
          </w:rPr>
          <w:t>https://www.ema.europa.eu/en/documents/product-information/elaprase-epar-product-information_en.pdf</w:t>
        </w:r>
      </w:hyperlink>
      <w:r w:rsidR="00E1275C">
        <w:rPr>
          <w:rFonts w:eastAsia="MS Mincho"/>
          <w:lang w:val="en-GB" w:eastAsia="ja-JP"/>
        </w:rPr>
        <w:t xml:space="preserve"> (</w:t>
      </w:r>
      <w:proofErr w:type="spellStart"/>
      <w:r w:rsidR="00E1275C">
        <w:rPr>
          <w:rFonts w:eastAsia="MS Mincho"/>
          <w:lang w:val="en-GB" w:eastAsia="ja-JP"/>
        </w:rPr>
        <w:t>Elaprase</w:t>
      </w:r>
      <w:proofErr w:type="spellEnd"/>
      <w:r w:rsidR="00E1275C">
        <w:rPr>
          <w:rFonts w:eastAsia="MS Mincho"/>
          <w:lang w:val="en-GB" w:eastAsia="ja-JP"/>
        </w:rPr>
        <w:t xml:space="preserve">, </w:t>
      </w:r>
      <w:proofErr w:type="spellStart"/>
      <w:r w:rsidR="00E1275C">
        <w:rPr>
          <w:rFonts w:eastAsia="MS Mincho"/>
          <w:lang w:val="en-GB" w:eastAsia="ja-JP"/>
        </w:rPr>
        <w:t>idursulfase</w:t>
      </w:r>
      <w:proofErr w:type="spellEnd"/>
      <w:r w:rsidR="00E1275C">
        <w:rPr>
          <w:rFonts w:eastAsia="MS Mincho"/>
          <w:lang w:val="en-GB" w:eastAsia="ja-JP"/>
        </w:rPr>
        <w:t xml:space="preserve">); </w:t>
      </w:r>
      <w:hyperlink r:id="rId10" w:history="1">
        <w:r w:rsidR="003B56AD" w:rsidRPr="007A2246">
          <w:rPr>
            <w:rStyle w:val="Collegamentoipertestuale"/>
            <w:rFonts w:eastAsia="MS Mincho"/>
            <w:lang w:val="en-GB" w:eastAsia="ja-JP"/>
          </w:rPr>
          <w:t>https://www.ema.europa.eu/en/documents/product-information/aldurazyme-epar-product-information_en.pdf</w:t>
        </w:r>
      </w:hyperlink>
      <w:bookmarkEnd w:id="0"/>
      <w:r w:rsidR="003B56AD">
        <w:rPr>
          <w:rFonts w:eastAsia="MS Mincho"/>
          <w:lang w:val="en-GB" w:eastAsia="ja-JP"/>
        </w:rPr>
        <w:t xml:space="preserve"> (</w:t>
      </w:r>
      <w:proofErr w:type="spellStart"/>
      <w:r w:rsidR="003B56AD">
        <w:rPr>
          <w:rFonts w:eastAsia="MS Mincho"/>
          <w:lang w:val="en-GB" w:eastAsia="ja-JP"/>
        </w:rPr>
        <w:t>Aldurazyme</w:t>
      </w:r>
      <w:proofErr w:type="spellEnd"/>
      <w:r w:rsidR="003B56AD">
        <w:rPr>
          <w:rFonts w:eastAsia="MS Mincho"/>
          <w:lang w:val="en-GB" w:eastAsia="ja-JP"/>
        </w:rPr>
        <w:t xml:space="preserve">, </w:t>
      </w:r>
      <w:proofErr w:type="spellStart"/>
      <w:r w:rsidR="003B56AD">
        <w:rPr>
          <w:rFonts w:eastAsia="MS Mincho"/>
          <w:lang w:val="en-GB" w:eastAsia="ja-JP"/>
        </w:rPr>
        <w:t>laronidase</w:t>
      </w:r>
      <w:proofErr w:type="spellEnd"/>
      <w:r w:rsidR="003B56AD">
        <w:rPr>
          <w:rFonts w:eastAsia="MS Mincho"/>
          <w:lang w:val="en-GB" w:eastAsia="ja-JP"/>
        </w:rPr>
        <w:t>).</w:t>
      </w:r>
      <w:r w:rsidR="00207542">
        <w:rPr>
          <w:rFonts w:eastAsia="MS Mincho"/>
          <w:lang w:val="en-GB" w:eastAsia="ja-JP"/>
        </w:rPr>
        <w:t xml:space="preserve"> </w:t>
      </w:r>
      <w:r w:rsidR="00FA70A4">
        <w:rPr>
          <w:rFonts w:eastAsia="MS Mincho"/>
          <w:lang w:val="en-GB" w:eastAsia="ja-JP"/>
        </w:rPr>
        <w:t>S</w:t>
      </w:r>
      <w:r w:rsidR="00E32CF5">
        <w:rPr>
          <w:rFonts w:eastAsia="MS Mincho"/>
          <w:lang w:val="en-GB" w:eastAsia="ja-JP"/>
        </w:rPr>
        <w:t>kin test</w:t>
      </w:r>
      <w:r w:rsidR="00E1275C">
        <w:rPr>
          <w:rFonts w:eastAsia="MS Mincho"/>
          <w:lang w:val="en-GB" w:eastAsia="ja-JP"/>
        </w:rPr>
        <w:t>s</w:t>
      </w:r>
      <w:r w:rsidR="00FA70A4">
        <w:rPr>
          <w:rFonts w:eastAsia="MS Mincho"/>
          <w:lang w:val="en-GB" w:eastAsia="ja-JP"/>
        </w:rPr>
        <w:t xml:space="preserve"> were performed in a quantitative way</w:t>
      </w:r>
      <w:r w:rsidR="00E32CF5">
        <w:rPr>
          <w:rFonts w:eastAsia="MS Mincho"/>
          <w:lang w:val="en-GB" w:eastAsia="ja-JP"/>
        </w:rPr>
        <w:t xml:space="preserve"> </w:t>
      </w:r>
      <w:r w:rsidR="002E364B">
        <w:rPr>
          <w:rFonts w:eastAsia="MS Mincho"/>
          <w:lang w:val="en-GB" w:eastAsia="ja-JP"/>
        </w:rPr>
        <w:sym w:font="Symbol" w:char="F05B"/>
      </w:r>
      <w:r w:rsidR="005C6A60">
        <w:rPr>
          <w:rFonts w:eastAsia="MS Mincho"/>
          <w:lang w:val="en-GB" w:eastAsia="ja-JP"/>
        </w:rPr>
        <w:t>2</w:t>
      </w:r>
      <w:r w:rsidR="00D77E4C">
        <w:rPr>
          <w:rFonts w:eastAsia="MS Mincho"/>
          <w:lang w:val="en-GB" w:eastAsia="ja-JP"/>
        </w:rPr>
        <w:t>5</w:t>
      </w:r>
      <w:r w:rsidR="002E364B">
        <w:rPr>
          <w:rFonts w:eastAsia="MS Mincho"/>
          <w:lang w:val="en-GB" w:eastAsia="ja-JP"/>
        </w:rPr>
        <w:sym w:font="Symbol" w:char="F05D"/>
      </w:r>
      <w:r w:rsidR="00E32CF5">
        <w:rPr>
          <w:rFonts w:eastAsia="MS Mincho"/>
          <w:lang w:val="en-GB" w:eastAsia="ja-JP"/>
        </w:rPr>
        <w:t>.</w:t>
      </w:r>
      <w:r w:rsidR="007477D2">
        <w:rPr>
          <w:rFonts w:eastAsia="MS Mincho"/>
          <w:lang w:val="en-GB" w:eastAsia="ja-JP"/>
        </w:rPr>
        <w:t xml:space="preserve"> </w:t>
      </w:r>
      <w:r w:rsidR="007477D2" w:rsidRPr="00D101B6">
        <w:rPr>
          <w:rFonts w:eastAsia="MS Mincho"/>
          <w:lang w:val="en-GB" w:eastAsia="ja-JP"/>
        </w:rPr>
        <w:t>Histamine (10 mg/ml</w:t>
      </w:r>
      <w:r w:rsidR="007477D2">
        <w:rPr>
          <w:rFonts w:eastAsia="MS Mincho"/>
          <w:lang w:val="en-GB" w:eastAsia="ja-JP"/>
        </w:rPr>
        <w:t xml:space="preserve"> for SPT and 0</w:t>
      </w:r>
      <w:r w:rsidR="00040751">
        <w:rPr>
          <w:rFonts w:eastAsia="MS Mincho"/>
          <w:lang w:val="en-GB" w:eastAsia="ja-JP"/>
        </w:rPr>
        <w:t>.</w:t>
      </w:r>
      <w:r w:rsidR="007477D2">
        <w:rPr>
          <w:rFonts w:eastAsia="MS Mincho"/>
          <w:lang w:val="en-GB" w:eastAsia="ja-JP"/>
        </w:rPr>
        <w:t>002 mg/ml for ID</w:t>
      </w:r>
      <w:r w:rsidR="007A6696">
        <w:rPr>
          <w:rFonts w:eastAsia="MS Mincho"/>
          <w:lang w:val="en-GB" w:eastAsia="ja-JP"/>
        </w:rPr>
        <w:t>T</w:t>
      </w:r>
      <w:r w:rsidR="007477D2">
        <w:rPr>
          <w:rFonts w:eastAsia="MS Mincho"/>
          <w:lang w:val="en-GB" w:eastAsia="ja-JP"/>
        </w:rPr>
        <w:t>)</w:t>
      </w:r>
      <w:r w:rsidR="007477D2" w:rsidRPr="00D101B6">
        <w:rPr>
          <w:rFonts w:eastAsia="MS Mincho"/>
          <w:lang w:val="en-GB" w:eastAsia="ja-JP"/>
        </w:rPr>
        <w:t xml:space="preserve"> and saline were used as the positive </w:t>
      </w:r>
      <w:r w:rsidR="007A6696">
        <w:rPr>
          <w:rFonts w:eastAsia="MS Mincho"/>
          <w:lang w:val="en-GB" w:eastAsia="ja-JP"/>
        </w:rPr>
        <w:t xml:space="preserve">control </w:t>
      </w:r>
      <w:r w:rsidR="007477D2" w:rsidRPr="00D101B6">
        <w:rPr>
          <w:rFonts w:eastAsia="MS Mincho"/>
          <w:lang w:val="en-GB" w:eastAsia="ja-JP"/>
        </w:rPr>
        <w:t>and the negative control, respectively</w:t>
      </w:r>
      <w:r w:rsidR="007A6696">
        <w:rPr>
          <w:rFonts w:eastAsia="MS Mincho"/>
          <w:lang w:val="en-GB" w:eastAsia="ja-JP"/>
        </w:rPr>
        <w:t>.</w:t>
      </w:r>
    </w:p>
    <w:p w14:paraId="3B4D9AF0" w14:textId="584466E6" w:rsidR="00207542" w:rsidRDefault="00207542" w:rsidP="0027549D">
      <w:pPr>
        <w:spacing w:line="480" w:lineRule="auto"/>
        <w:rPr>
          <w:rFonts w:eastAsia="MS Mincho"/>
          <w:b/>
          <w:bCs/>
          <w:u w:val="single"/>
          <w:lang w:val="en-GB" w:eastAsia="ja-JP"/>
        </w:rPr>
      </w:pPr>
      <w:r w:rsidRPr="00207542">
        <w:rPr>
          <w:rFonts w:eastAsia="MS Mincho"/>
          <w:b/>
          <w:bCs/>
          <w:u w:val="single"/>
          <w:lang w:val="en-GB" w:eastAsia="ja-JP"/>
        </w:rPr>
        <w:t>Lymphocyte Proliferation Test</w:t>
      </w:r>
      <w:r w:rsidR="007A6696">
        <w:rPr>
          <w:rFonts w:eastAsia="MS Mincho"/>
          <w:b/>
          <w:bCs/>
          <w:u w:val="single"/>
          <w:lang w:val="en-GB" w:eastAsia="ja-JP"/>
        </w:rPr>
        <w:t xml:space="preserve"> (LPT).</w:t>
      </w:r>
    </w:p>
    <w:p w14:paraId="44FB90A0" w14:textId="367575DF" w:rsidR="00C858FA" w:rsidRPr="009B614C" w:rsidRDefault="001E13B2" w:rsidP="0027549D">
      <w:pPr>
        <w:autoSpaceDE w:val="0"/>
        <w:autoSpaceDN w:val="0"/>
        <w:adjustRightInd w:val="0"/>
        <w:spacing w:line="480" w:lineRule="auto"/>
        <w:rPr>
          <w:lang w:val="en-GB"/>
        </w:rPr>
      </w:pPr>
      <w:r>
        <w:rPr>
          <w:rFonts w:eastAsia="MS Mincho"/>
          <w:lang w:val="en-GB" w:eastAsia="ja-JP"/>
        </w:rPr>
        <w:t>Two</w:t>
      </w:r>
      <w:r w:rsidR="002D7E09">
        <w:rPr>
          <w:rFonts w:eastAsia="MS Mincho"/>
          <w:lang w:val="en-GB" w:eastAsia="ja-JP"/>
        </w:rPr>
        <w:t xml:space="preserve"> venous blood sample</w:t>
      </w:r>
      <w:r>
        <w:rPr>
          <w:rFonts w:eastAsia="MS Mincho"/>
          <w:lang w:val="en-GB" w:eastAsia="ja-JP"/>
        </w:rPr>
        <w:t>s</w:t>
      </w:r>
      <w:r w:rsidR="00CD1BF5">
        <w:rPr>
          <w:rFonts w:eastAsia="MS Mincho"/>
          <w:lang w:val="en-GB" w:eastAsia="ja-JP"/>
        </w:rPr>
        <w:t xml:space="preserve"> (15 ml</w:t>
      </w:r>
      <w:r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unclotted</w:t>
      </w:r>
      <w:proofErr w:type="spellEnd"/>
      <w:r>
        <w:rPr>
          <w:rFonts w:eastAsia="MS Mincho"/>
          <w:lang w:val="en-GB" w:eastAsia="ja-JP"/>
        </w:rPr>
        <w:t xml:space="preserve"> </w:t>
      </w:r>
      <w:r w:rsidR="00CD1BF5">
        <w:rPr>
          <w:rFonts w:eastAsia="MS Mincho"/>
          <w:lang w:val="en-GB" w:eastAsia="ja-JP"/>
        </w:rPr>
        <w:t xml:space="preserve">with EDTA 2 µM and 15 ml </w:t>
      </w:r>
      <w:r>
        <w:rPr>
          <w:rFonts w:eastAsia="MS Mincho"/>
          <w:lang w:val="en-GB" w:eastAsia="ja-JP"/>
        </w:rPr>
        <w:t>clotted</w:t>
      </w:r>
      <w:r w:rsidR="00CD1BF5">
        <w:rPr>
          <w:rFonts w:eastAsia="MS Mincho"/>
          <w:lang w:val="en-GB" w:eastAsia="ja-JP"/>
        </w:rPr>
        <w:t>)</w:t>
      </w:r>
      <w:r w:rsidR="002D7E09">
        <w:rPr>
          <w:rFonts w:eastAsia="MS Mincho"/>
          <w:lang w:val="en-GB" w:eastAsia="ja-JP"/>
        </w:rPr>
        <w:t xml:space="preserve"> w</w:t>
      </w:r>
      <w:r>
        <w:rPr>
          <w:rFonts w:eastAsia="MS Mincho"/>
          <w:lang w:val="en-GB" w:eastAsia="ja-JP"/>
        </w:rPr>
        <w:t>ere</w:t>
      </w:r>
      <w:r w:rsidR="002D7E09">
        <w:rPr>
          <w:rFonts w:eastAsia="MS Mincho"/>
          <w:lang w:val="en-GB" w:eastAsia="ja-JP"/>
        </w:rPr>
        <w:t xml:space="preserve"> obtained from t</w:t>
      </w:r>
      <w:r w:rsidR="00127D3E">
        <w:rPr>
          <w:rFonts w:eastAsia="MS Mincho"/>
          <w:lang w:val="en-GB" w:eastAsia="ja-JP"/>
        </w:rPr>
        <w:t>wo of three patients (</w:t>
      </w:r>
      <w:r w:rsidR="00A6512D">
        <w:rPr>
          <w:rFonts w:eastAsia="MS Mincho"/>
          <w:lang w:val="en-GB" w:eastAsia="ja-JP"/>
        </w:rPr>
        <w:t xml:space="preserve">patient </w:t>
      </w:r>
      <w:r>
        <w:rPr>
          <w:rFonts w:eastAsia="MS Mincho"/>
          <w:lang w:val="en-GB" w:eastAsia="ja-JP"/>
        </w:rPr>
        <w:t>2</w:t>
      </w:r>
      <w:r w:rsidR="005465EE">
        <w:rPr>
          <w:rFonts w:eastAsia="MS Mincho"/>
          <w:lang w:val="en-GB" w:eastAsia="ja-JP"/>
        </w:rPr>
        <w:t>,</w:t>
      </w:r>
      <w:r w:rsidR="00127D3E">
        <w:rPr>
          <w:rFonts w:eastAsia="MS Mincho"/>
          <w:lang w:val="en-GB" w:eastAsia="ja-JP"/>
        </w:rPr>
        <w:t xml:space="preserve"> with MPS type 1S</w:t>
      </w:r>
      <w:r w:rsidR="005465EE">
        <w:rPr>
          <w:rFonts w:eastAsia="MS Mincho"/>
          <w:lang w:val="en-GB" w:eastAsia="ja-JP"/>
        </w:rPr>
        <w:t>,</w:t>
      </w:r>
      <w:r w:rsidR="00127D3E">
        <w:rPr>
          <w:rFonts w:eastAsia="MS Mincho"/>
          <w:lang w:val="en-GB" w:eastAsia="ja-JP"/>
        </w:rPr>
        <w:t xml:space="preserve"> and </w:t>
      </w:r>
      <w:r w:rsidR="00A6512D">
        <w:rPr>
          <w:rFonts w:eastAsia="MS Mincho"/>
          <w:lang w:val="en-GB" w:eastAsia="ja-JP"/>
        </w:rPr>
        <w:t>patient 3</w:t>
      </w:r>
      <w:r w:rsidR="005465EE">
        <w:rPr>
          <w:rFonts w:eastAsia="MS Mincho"/>
          <w:lang w:val="en-GB" w:eastAsia="ja-JP"/>
        </w:rPr>
        <w:t>,</w:t>
      </w:r>
      <w:r w:rsidR="00127D3E">
        <w:rPr>
          <w:rFonts w:eastAsia="MS Mincho"/>
          <w:lang w:val="en-GB" w:eastAsia="ja-JP"/>
        </w:rPr>
        <w:t xml:space="preserve"> with MPS type 2)</w:t>
      </w:r>
      <w:r w:rsidR="00C27AF2">
        <w:rPr>
          <w:rFonts w:eastAsia="MS Mincho"/>
          <w:color w:val="FF0000"/>
          <w:lang w:val="en-GB" w:eastAsia="ja-JP"/>
        </w:rPr>
        <w:t>,</w:t>
      </w:r>
      <w:r w:rsidR="005465EE">
        <w:rPr>
          <w:rFonts w:eastAsia="MS Mincho"/>
          <w:lang w:val="en-GB" w:eastAsia="ja-JP"/>
        </w:rPr>
        <w:t xml:space="preserve"> in order</w:t>
      </w:r>
      <w:r w:rsidR="002D7E09">
        <w:rPr>
          <w:rFonts w:eastAsia="MS Mincho"/>
          <w:lang w:val="en-GB" w:eastAsia="ja-JP"/>
        </w:rPr>
        <w:t xml:space="preserve"> to perform</w:t>
      </w:r>
      <w:r w:rsidR="005465EE">
        <w:rPr>
          <w:rFonts w:eastAsia="MS Mincho"/>
          <w:lang w:val="en-GB" w:eastAsia="ja-JP"/>
        </w:rPr>
        <w:t xml:space="preserve"> </w:t>
      </w:r>
      <w:r w:rsidR="002D7E09">
        <w:rPr>
          <w:rFonts w:eastAsia="MS Mincho"/>
          <w:lang w:val="en-GB" w:eastAsia="ja-JP"/>
        </w:rPr>
        <w:t>LPT</w:t>
      </w:r>
      <w:r w:rsidR="000B0CE3" w:rsidRPr="002E364B">
        <w:rPr>
          <w:rFonts w:eastAsia="MS Mincho"/>
          <w:lang w:val="en-GB" w:eastAsia="ja-JP"/>
        </w:rPr>
        <w:t xml:space="preserve"> </w:t>
      </w:r>
      <w:r w:rsidR="002E364B">
        <w:rPr>
          <w:rFonts w:eastAsia="MS Mincho"/>
          <w:lang w:val="en-GB" w:eastAsia="ja-JP"/>
        </w:rPr>
        <w:sym w:font="Symbol" w:char="F05B"/>
      </w:r>
      <w:r w:rsidR="005C6A60">
        <w:rPr>
          <w:rFonts w:eastAsia="MS Mincho"/>
          <w:lang w:val="en-GB" w:eastAsia="ja-JP"/>
        </w:rPr>
        <w:t>2</w:t>
      </w:r>
      <w:r w:rsidR="00D77E4C">
        <w:rPr>
          <w:rFonts w:eastAsia="MS Mincho"/>
          <w:lang w:val="en-GB" w:eastAsia="ja-JP"/>
        </w:rPr>
        <w:t>6</w:t>
      </w:r>
      <w:r w:rsidR="002E364B">
        <w:rPr>
          <w:rFonts w:eastAsia="MS Mincho"/>
          <w:lang w:val="en-GB" w:eastAsia="ja-JP"/>
        </w:rPr>
        <w:sym w:font="Symbol" w:char="F05D"/>
      </w:r>
      <w:r w:rsidR="00CC5D48" w:rsidRPr="002E364B">
        <w:rPr>
          <w:rFonts w:eastAsia="MS Mincho"/>
          <w:lang w:val="en-GB" w:eastAsia="ja-JP"/>
        </w:rPr>
        <w:t>.</w:t>
      </w:r>
      <w:r w:rsidR="00CC5D48">
        <w:rPr>
          <w:rFonts w:eastAsia="MS Mincho"/>
          <w:lang w:val="en-GB" w:eastAsia="ja-JP"/>
        </w:rPr>
        <w:t xml:space="preserve"> Briefly,</w:t>
      </w:r>
      <w:r w:rsidR="00C858FA">
        <w:rPr>
          <w:rFonts w:eastAsia="MS Mincho"/>
          <w:lang w:val="en-GB" w:eastAsia="ja-JP"/>
        </w:rPr>
        <w:t xml:space="preserve"> </w:t>
      </w:r>
      <w:r w:rsidR="00C858FA" w:rsidRPr="009B614C">
        <w:rPr>
          <w:lang w:val="en-GB"/>
        </w:rPr>
        <w:t>upon plasma removal and suspension of</w:t>
      </w:r>
      <w:r w:rsidR="00FF0147">
        <w:rPr>
          <w:lang w:val="en-GB"/>
        </w:rPr>
        <w:t xml:space="preserve"> </w:t>
      </w:r>
      <w:r w:rsidR="00C858FA" w:rsidRPr="009B614C">
        <w:rPr>
          <w:lang w:val="en-GB"/>
        </w:rPr>
        <w:t xml:space="preserve">the blood cellular moiety in Dulbecco’s phosphate buffered saline (PBS), </w:t>
      </w:r>
      <w:r w:rsidR="001D5C6F" w:rsidRPr="009B614C">
        <w:rPr>
          <w:lang w:val="en-GB"/>
        </w:rPr>
        <w:t>p</w:t>
      </w:r>
      <w:r w:rsidR="00C858FA" w:rsidRPr="009B614C">
        <w:rPr>
          <w:lang w:val="en-GB"/>
        </w:rPr>
        <w:t xml:space="preserve">eripheral blood mononuclear cells were isolated by gradient centrifugation (800 x g, 45’) on </w:t>
      </w:r>
      <w:proofErr w:type="spellStart"/>
      <w:r w:rsidR="00C858FA" w:rsidRPr="009B614C">
        <w:rPr>
          <w:lang w:val="en-GB"/>
        </w:rPr>
        <w:t>Lympholyte</w:t>
      </w:r>
      <w:proofErr w:type="spellEnd"/>
      <w:r w:rsidR="00C858FA" w:rsidRPr="009B614C">
        <w:rPr>
          <w:lang w:val="en-GB"/>
        </w:rPr>
        <w:t>® (</w:t>
      </w:r>
      <w:proofErr w:type="spellStart"/>
      <w:r w:rsidR="00C858FA" w:rsidRPr="009B614C">
        <w:rPr>
          <w:lang w:val="en-GB"/>
        </w:rPr>
        <w:t>Cedarlane</w:t>
      </w:r>
      <w:proofErr w:type="spellEnd"/>
      <w:r w:rsidR="00C858FA" w:rsidRPr="009B614C">
        <w:rPr>
          <w:lang w:val="en-GB"/>
        </w:rPr>
        <w:t xml:space="preserve">, </w:t>
      </w:r>
      <w:proofErr w:type="spellStart"/>
      <w:r w:rsidR="00C858FA" w:rsidRPr="009B614C">
        <w:rPr>
          <w:lang w:val="en-GB"/>
        </w:rPr>
        <w:t>EuroClone</w:t>
      </w:r>
      <w:proofErr w:type="spellEnd"/>
      <w:r w:rsidR="00C858FA" w:rsidRPr="009B614C">
        <w:rPr>
          <w:lang w:val="en-GB"/>
        </w:rPr>
        <w:t>, Milan, Italy). Mononuclear cells were maintained in Dulbecco’s modified Eagle’s medium</w:t>
      </w:r>
      <w:r w:rsidR="00CD3E86">
        <w:rPr>
          <w:lang w:val="en-GB"/>
        </w:rPr>
        <w:t xml:space="preserve"> (form Sigma, Milan, Italy)</w:t>
      </w:r>
      <w:r w:rsidR="00C858FA" w:rsidRPr="009B614C">
        <w:rPr>
          <w:lang w:val="en-GB"/>
        </w:rPr>
        <w:t>, with 10% autologous serum (v/v</w:t>
      </w:r>
      <w:r w:rsidR="005465EE">
        <w:rPr>
          <w:lang w:val="en-GB"/>
        </w:rPr>
        <w:t xml:space="preserve">; </w:t>
      </w:r>
      <w:r w:rsidR="005465EE" w:rsidRPr="00C27AF2">
        <w:rPr>
          <w:strike/>
          <w:color w:val="FF0000"/>
          <w:lang w:val="en-GB"/>
        </w:rPr>
        <w:t>form</w:t>
      </w:r>
      <w:r w:rsidR="00C27AF2">
        <w:rPr>
          <w:lang w:val="en-GB"/>
        </w:rPr>
        <w:t xml:space="preserve"> </w:t>
      </w:r>
      <w:r w:rsidR="00C27AF2">
        <w:rPr>
          <w:color w:val="FF0000"/>
          <w:lang w:val="en-GB"/>
        </w:rPr>
        <w:t>from</w:t>
      </w:r>
      <w:r w:rsidR="005465EE">
        <w:rPr>
          <w:lang w:val="en-GB"/>
        </w:rPr>
        <w:t xml:space="preserve"> the</w:t>
      </w:r>
      <w:r w:rsidR="00C27AF2">
        <w:rPr>
          <w:lang w:val="en-GB"/>
        </w:rPr>
        <w:t xml:space="preserve"> </w:t>
      </w:r>
      <w:r w:rsidR="003D3005">
        <w:rPr>
          <w:color w:val="FF0000"/>
          <w:lang w:val="en-GB"/>
        </w:rPr>
        <w:t>homologous</w:t>
      </w:r>
      <w:r w:rsidR="005465EE">
        <w:rPr>
          <w:lang w:val="en-GB"/>
        </w:rPr>
        <w:t xml:space="preserve"> clotted sample</w:t>
      </w:r>
      <w:r w:rsidR="00C858FA" w:rsidRPr="009B614C">
        <w:rPr>
          <w:lang w:val="en-GB"/>
        </w:rPr>
        <w:t xml:space="preserve">), with streptomycin (100 </w:t>
      </w:r>
      <w:r w:rsidR="00C858FA" w:rsidRPr="009B614C">
        <w:t>μ</w:t>
      </w:r>
      <w:r w:rsidR="00C858FA" w:rsidRPr="009B614C">
        <w:rPr>
          <w:lang w:val="en-GB"/>
        </w:rPr>
        <w:t>g/ml), at 37°C, in a 5% CO</w:t>
      </w:r>
      <w:r w:rsidR="00C858FA" w:rsidRPr="005465EE">
        <w:rPr>
          <w:vertAlign w:val="subscript"/>
          <w:lang w:val="en-GB"/>
        </w:rPr>
        <w:t>2</w:t>
      </w:r>
      <w:r w:rsidR="00C858FA" w:rsidRPr="009B614C">
        <w:rPr>
          <w:lang w:val="en-GB"/>
        </w:rPr>
        <w:t>, vapour-saturated atmosphere, in 64 cm</w:t>
      </w:r>
      <w:r w:rsidR="00C858FA" w:rsidRPr="00040751">
        <w:rPr>
          <w:vertAlign w:val="superscript"/>
          <w:lang w:val="en-GB"/>
        </w:rPr>
        <w:t>2</w:t>
      </w:r>
      <w:r w:rsidR="00C858FA" w:rsidRPr="009B614C">
        <w:rPr>
          <w:lang w:val="en-GB"/>
        </w:rPr>
        <w:t xml:space="preserve"> glass Petri dishes, for 4 days, in order to allow clearance of</w:t>
      </w:r>
      <w:r w:rsidR="004073AE">
        <w:rPr>
          <w:lang w:val="en-GB"/>
        </w:rPr>
        <w:t xml:space="preserve"> t</w:t>
      </w:r>
      <w:r w:rsidR="00C858FA" w:rsidRPr="009B614C">
        <w:rPr>
          <w:lang w:val="en-GB"/>
        </w:rPr>
        <w:t xml:space="preserve">he monocyte-macrophage component. At day 5, </w:t>
      </w:r>
      <w:r w:rsidR="0051758D" w:rsidRPr="009B614C">
        <w:rPr>
          <w:lang w:val="en-GB"/>
        </w:rPr>
        <w:t>micro-cultures were generated with the resulting purified lymphocytes (6 × 10</w:t>
      </w:r>
      <w:r w:rsidR="0051758D" w:rsidRPr="005465EE">
        <w:rPr>
          <w:vertAlign w:val="superscript"/>
          <w:lang w:val="en-GB"/>
        </w:rPr>
        <w:t>4</w:t>
      </w:r>
      <w:r w:rsidR="0051758D" w:rsidRPr="009B614C">
        <w:rPr>
          <w:lang w:val="en-GB"/>
        </w:rPr>
        <w:t xml:space="preserve"> cells in 200 </w:t>
      </w:r>
      <w:r w:rsidR="0051758D" w:rsidRPr="009B614C">
        <w:t>μ</w:t>
      </w:r>
      <w:r w:rsidR="0051758D" w:rsidRPr="009B614C">
        <w:rPr>
          <w:lang w:val="en-GB"/>
        </w:rPr>
        <w:t>l)</w:t>
      </w:r>
      <w:r w:rsidR="004E2A00">
        <w:rPr>
          <w:lang w:val="en-GB"/>
        </w:rPr>
        <w:t xml:space="preserve">, in </w:t>
      </w:r>
      <w:r w:rsidR="004E2A00" w:rsidRPr="00C27AF2">
        <w:rPr>
          <w:strike/>
          <w:color w:val="FF0000"/>
          <w:lang w:val="en-GB"/>
        </w:rPr>
        <w:t>the same</w:t>
      </w:r>
      <w:r w:rsidR="004E2A00" w:rsidRPr="00C27AF2">
        <w:rPr>
          <w:color w:val="FF0000"/>
          <w:lang w:val="en-GB"/>
        </w:rPr>
        <w:t xml:space="preserve"> </w:t>
      </w:r>
      <w:r w:rsidR="00C27AF2">
        <w:rPr>
          <w:color w:val="FF0000"/>
          <w:lang w:val="en-GB"/>
        </w:rPr>
        <w:t xml:space="preserve">fresh </w:t>
      </w:r>
      <w:r w:rsidR="004E2A00">
        <w:rPr>
          <w:lang w:val="en-GB"/>
        </w:rPr>
        <w:t>buffer as above.</w:t>
      </w:r>
    </w:p>
    <w:p w14:paraId="3FDF9FBF" w14:textId="18D0D65B" w:rsidR="00CF5048" w:rsidRPr="009F70EF" w:rsidRDefault="001D5C6F" w:rsidP="00E1275C">
      <w:pPr>
        <w:autoSpaceDE w:val="0"/>
        <w:autoSpaceDN w:val="0"/>
        <w:adjustRightInd w:val="0"/>
        <w:spacing w:line="480" w:lineRule="auto"/>
        <w:rPr>
          <w:color w:val="212121"/>
          <w:highlight w:val="green"/>
          <w:lang w:val="en-GB"/>
        </w:rPr>
      </w:pPr>
      <w:r>
        <w:rPr>
          <w:rFonts w:eastAsia="MS Mincho"/>
          <w:lang w:val="en-GB" w:eastAsia="ja-JP"/>
        </w:rPr>
        <w:t>T</w:t>
      </w:r>
      <w:r w:rsidR="00A53577">
        <w:rPr>
          <w:rFonts w:eastAsia="MS Mincho"/>
          <w:lang w:val="en-GB" w:eastAsia="ja-JP"/>
        </w:rPr>
        <w:t xml:space="preserve">he </w:t>
      </w:r>
      <w:r w:rsidR="00CC5D48" w:rsidRPr="00CC5D48">
        <w:rPr>
          <w:szCs w:val="19"/>
          <w:lang w:val="en-US"/>
        </w:rPr>
        <w:t>micro-cultu</w:t>
      </w:r>
      <w:r w:rsidR="00CC5D48">
        <w:rPr>
          <w:szCs w:val="19"/>
          <w:lang w:val="en-US"/>
        </w:rPr>
        <w:t xml:space="preserve">res of purified lymphocyte were incubated </w:t>
      </w:r>
      <w:r w:rsidR="00A53577">
        <w:rPr>
          <w:szCs w:val="19"/>
          <w:lang w:val="en-US"/>
        </w:rPr>
        <w:t xml:space="preserve">in triplicate </w:t>
      </w:r>
      <w:r w:rsidR="00CC5D48">
        <w:rPr>
          <w:szCs w:val="19"/>
          <w:lang w:val="en-US"/>
        </w:rPr>
        <w:t xml:space="preserve">with the two </w:t>
      </w:r>
      <w:r w:rsidR="00CC5D48" w:rsidRPr="00CC5D48">
        <w:rPr>
          <w:szCs w:val="19"/>
          <w:lang w:val="en-US"/>
        </w:rPr>
        <w:t>drugs</w:t>
      </w:r>
      <w:r w:rsidR="00CC5D48">
        <w:rPr>
          <w:szCs w:val="19"/>
          <w:lang w:val="en-US"/>
        </w:rPr>
        <w:t xml:space="preserve"> </w:t>
      </w:r>
      <w:r w:rsidR="00A53577">
        <w:rPr>
          <w:szCs w:val="19"/>
          <w:lang w:val="en-US"/>
        </w:rPr>
        <w:t xml:space="preserve">of interest </w:t>
      </w:r>
      <w:r w:rsidR="004A7E90">
        <w:rPr>
          <w:szCs w:val="19"/>
          <w:lang w:val="en-US"/>
        </w:rPr>
        <w:t>(</w:t>
      </w:r>
      <w:proofErr w:type="spellStart"/>
      <w:r w:rsidR="005465EE">
        <w:rPr>
          <w:szCs w:val="19"/>
          <w:lang w:val="en-US"/>
        </w:rPr>
        <w:t>idursulfase</w:t>
      </w:r>
      <w:proofErr w:type="spellEnd"/>
      <w:r w:rsidR="005465EE">
        <w:rPr>
          <w:szCs w:val="19"/>
          <w:lang w:val="en-US"/>
        </w:rPr>
        <w:t xml:space="preserve"> and </w:t>
      </w:r>
      <w:proofErr w:type="spellStart"/>
      <w:r w:rsidR="00CC5D48">
        <w:rPr>
          <w:szCs w:val="19"/>
          <w:lang w:val="en-US"/>
        </w:rPr>
        <w:t>laronidase</w:t>
      </w:r>
      <w:proofErr w:type="spellEnd"/>
      <w:r w:rsidR="004A7E90">
        <w:rPr>
          <w:szCs w:val="19"/>
          <w:lang w:val="en-US"/>
        </w:rPr>
        <w:t>)</w:t>
      </w:r>
      <w:r w:rsidR="00CC5D48" w:rsidRPr="00CC5D48">
        <w:rPr>
          <w:szCs w:val="19"/>
          <w:lang w:val="en-US"/>
        </w:rPr>
        <w:t xml:space="preserve">, respectively, at three different </w:t>
      </w:r>
      <w:r w:rsidR="00A44260" w:rsidRPr="00A44260">
        <w:rPr>
          <w:strike/>
          <w:color w:val="FF0000"/>
          <w:szCs w:val="19"/>
          <w:lang w:val="en-US"/>
        </w:rPr>
        <w:t>ten</w:t>
      </w:r>
      <w:r w:rsidR="00CC5D48" w:rsidRPr="00A44260">
        <w:rPr>
          <w:strike/>
          <w:color w:val="FF0000"/>
          <w:szCs w:val="19"/>
          <w:lang w:val="en-US"/>
        </w:rPr>
        <w:t>-fold</w:t>
      </w:r>
      <w:r w:rsidR="00CC5D48" w:rsidRPr="00CC5D48">
        <w:rPr>
          <w:szCs w:val="19"/>
          <w:lang w:val="en-US"/>
        </w:rPr>
        <w:t xml:space="preserve"> </w:t>
      </w:r>
      <w:r w:rsidR="00A44260">
        <w:rPr>
          <w:color w:val="FF0000"/>
          <w:szCs w:val="19"/>
          <w:lang w:val="en-US"/>
        </w:rPr>
        <w:t xml:space="preserve">10-fold </w:t>
      </w:r>
      <w:r w:rsidR="00CC5D48" w:rsidRPr="00CC5D48">
        <w:rPr>
          <w:szCs w:val="19"/>
          <w:lang w:val="en-US"/>
        </w:rPr>
        <w:t>concentrations:</w:t>
      </w:r>
      <w:r w:rsidR="00CC5D48" w:rsidRPr="00CC5D48">
        <w:rPr>
          <w:rFonts w:ascii="NaomiSansEFNTTThin" w:hAnsi="NaomiSansEFNTTThin" w:cs="NaomiSansEFNTTThin"/>
          <w:sz w:val="19"/>
          <w:szCs w:val="19"/>
          <w:lang w:val="en-US"/>
        </w:rPr>
        <w:t xml:space="preserve"> </w:t>
      </w:r>
      <w:r w:rsidR="00D51349">
        <w:rPr>
          <w:lang w:val="en-US"/>
        </w:rPr>
        <w:t xml:space="preserve">the </w:t>
      </w:r>
      <w:r w:rsidR="00CC5D48" w:rsidRPr="00CC5D48">
        <w:rPr>
          <w:szCs w:val="19"/>
          <w:lang w:val="en-US"/>
        </w:rPr>
        <w:t>therapeutic conce</w:t>
      </w:r>
      <w:r w:rsidR="00CC5D48">
        <w:rPr>
          <w:szCs w:val="19"/>
          <w:lang w:val="en-US"/>
        </w:rPr>
        <w:t xml:space="preserve">ntration (TC; calculated on </w:t>
      </w:r>
      <w:r w:rsidR="00F3788B">
        <w:rPr>
          <w:szCs w:val="19"/>
          <w:lang w:val="en-US"/>
        </w:rPr>
        <w:t xml:space="preserve">the </w:t>
      </w:r>
      <w:r w:rsidR="00600D13">
        <w:rPr>
          <w:szCs w:val="19"/>
          <w:lang w:val="en-US"/>
        </w:rPr>
        <w:t xml:space="preserve">basis of </w:t>
      </w:r>
      <w:r w:rsidR="00CC5D48">
        <w:rPr>
          <w:szCs w:val="19"/>
          <w:lang w:val="en-US"/>
        </w:rPr>
        <w:t xml:space="preserve">the </w:t>
      </w:r>
      <w:r w:rsidR="00CC5D48" w:rsidRPr="00CC5D48">
        <w:rPr>
          <w:szCs w:val="19"/>
          <w:lang w:val="en-US"/>
        </w:rPr>
        <w:t>drug distribution volum</w:t>
      </w:r>
      <w:r w:rsidR="00CC5D48">
        <w:rPr>
          <w:szCs w:val="19"/>
          <w:lang w:val="en-US"/>
        </w:rPr>
        <w:t xml:space="preserve">e); </w:t>
      </w:r>
      <w:r w:rsidR="00CC5D48" w:rsidRPr="00705748">
        <w:rPr>
          <w:lang w:val="en-US"/>
        </w:rPr>
        <w:t xml:space="preserve">TC/10 </w:t>
      </w:r>
      <w:r w:rsidR="007D39FA" w:rsidRPr="00705748">
        <w:rPr>
          <w:lang w:val="en-US"/>
        </w:rPr>
        <w:t>and</w:t>
      </w:r>
      <w:r w:rsidR="00CC5D48" w:rsidRPr="00705748">
        <w:rPr>
          <w:lang w:val="en-US"/>
        </w:rPr>
        <w:t xml:space="preserve"> TCx10 (defect</w:t>
      </w:r>
      <w:r w:rsidR="007D39FA" w:rsidRPr="00705748">
        <w:rPr>
          <w:lang w:val="en-US"/>
        </w:rPr>
        <w:t xml:space="preserve"> concentration</w:t>
      </w:r>
      <w:r w:rsidR="00CC5D48" w:rsidRPr="00705748">
        <w:rPr>
          <w:lang w:val="en-US"/>
        </w:rPr>
        <w:t xml:space="preserve"> and excess concentration, respectively)</w:t>
      </w:r>
      <w:r w:rsidR="00C8177F" w:rsidRPr="00705748">
        <w:rPr>
          <w:lang w:val="en-US"/>
        </w:rPr>
        <w:t xml:space="preserve">. </w:t>
      </w:r>
      <w:r w:rsidR="00705748" w:rsidRPr="00705748">
        <w:rPr>
          <w:lang w:val="en-GB"/>
        </w:rPr>
        <w:t xml:space="preserve">Triplicate micro-cultures incubated with </w:t>
      </w:r>
      <w:proofErr w:type="spellStart"/>
      <w:r w:rsidR="00705748" w:rsidRPr="00705748">
        <w:rPr>
          <w:lang w:val="en-GB"/>
        </w:rPr>
        <w:t>phytohemagglutinin</w:t>
      </w:r>
      <w:proofErr w:type="spellEnd"/>
      <w:r w:rsidR="00705748" w:rsidRPr="00705748">
        <w:rPr>
          <w:lang w:val="en-GB"/>
        </w:rPr>
        <w:t xml:space="preserve">-M (from </w:t>
      </w:r>
      <w:proofErr w:type="spellStart"/>
      <w:r w:rsidR="00705748" w:rsidRPr="00705748">
        <w:rPr>
          <w:i/>
          <w:iCs/>
          <w:lang w:val="en-GB"/>
        </w:rPr>
        <w:t>Phaseolus</w:t>
      </w:r>
      <w:proofErr w:type="spellEnd"/>
      <w:r w:rsidR="00705748" w:rsidRPr="00705748">
        <w:rPr>
          <w:i/>
          <w:iCs/>
          <w:lang w:val="en-GB"/>
        </w:rPr>
        <w:t xml:space="preserve"> vulgaris</w:t>
      </w:r>
      <w:r w:rsidR="00705748" w:rsidRPr="00705748">
        <w:rPr>
          <w:lang w:val="en-GB"/>
        </w:rPr>
        <w:t xml:space="preserve">; 2.25 </w:t>
      </w:r>
      <w:r w:rsidR="00705748" w:rsidRPr="00705748">
        <w:t>μ</w:t>
      </w:r>
      <w:r w:rsidR="00705748" w:rsidRPr="00705748">
        <w:rPr>
          <w:lang w:val="en-GB"/>
        </w:rPr>
        <w:t>g/ml</w:t>
      </w:r>
      <w:r w:rsidR="00201AF6">
        <w:rPr>
          <w:lang w:val="en-GB"/>
        </w:rPr>
        <w:t>; also form Sigma</w:t>
      </w:r>
      <w:r w:rsidR="00705748" w:rsidRPr="00705748">
        <w:rPr>
          <w:lang w:val="en-GB"/>
        </w:rPr>
        <w:t>) and the medium</w:t>
      </w:r>
      <w:r w:rsidR="00E1275C">
        <w:rPr>
          <w:lang w:val="en-GB"/>
        </w:rPr>
        <w:t xml:space="preserve"> </w:t>
      </w:r>
      <w:r w:rsidR="00705748" w:rsidRPr="00705748">
        <w:rPr>
          <w:lang w:val="en-GB"/>
        </w:rPr>
        <w:t>alone served as the positive and the negative control, respectively.</w:t>
      </w:r>
      <w:r w:rsidR="00CF5048">
        <w:rPr>
          <w:rStyle w:val="Collegamentoipertestuale"/>
          <w:rFonts w:eastAsia="MS Mincho"/>
          <w:color w:val="auto"/>
          <w:u w:val="none"/>
          <w:lang w:val="en-GB" w:eastAsia="ja-JP"/>
        </w:rPr>
        <w:t xml:space="preserve"> </w:t>
      </w:r>
      <w:r w:rsidR="0001789A" w:rsidRPr="00102A82">
        <w:rPr>
          <w:lang w:val="en-GB"/>
        </w:rPr>
        <w:t xml:space="preserve">The distribution volume and the TC </w:t>
      </w:r>
      <w:r w:rsidR="0001789A" w:rsidRPr="00C502F6">
        <w:rPr>
          <w:strike/>
          <w:color w:val="FF0000"/>
          <w:lang w:val="en-GB"/>
        </w:rPr>
        <w:t xml:space="preserve">were </w:t>
      </w:r>
      <w:r w:rsidR="00DC7848" w:rsidRPr="00C502F6">
        <w:rPr>
          <w:strike/>
          <w:color w:val="FF0000"/>
          <w:lang w:val="en-GB"/>
        </w:rPr>
        <w:t xml:space="preserve">198 ml/kg </w:t>
      </w:r>
      <w:r w:rsidR="0001789A" w:rsidRPr="00C502F6">
        <w:rPr>
          <w:strike/>
          <w:color w:val="FF0000"/>
          <w:lang w:val="en-GB"/>
        </w:rPr>
        <w:t xml:space="preserve">and </w:t>
      </w:r>
      <w:r w:rsidR="007D77BC" w:rsidRPr="00C502F6">
        <w:rPr>
          <w:strike/>
          <w:color w:val="FF0000"/>
          <w:lang w:val="en-GB"/>
        </w:rPr>
        <w:t>24 mg</w:t>
      </w:r>
      <w:r w:rsidR="0001789A" w:rsidRPr="00C502F6">
        <w:rPr>
          <w:strike/>
          <w:color w:val="FF0000"/>
          <w:lang w:val="en-GB"/>
        </w:rPr>
        <w:t xml:space="preserve">, respectively, for </w:t>
      </w:r>
      <w:proofErr w:type="spellStart"/>
      <w:r w:rsidR="0001789A" w:rsidRPr="00C502F6">
        <w:rPr>
          <w:strike/>
          <w:color w:val="FF0000"/>
          <w:lang w:val="en-GB"/>
        </w:rPr>
        <w:t>idursulfase</w:t>
      </w:r>
      <w:proofErr w:type="spellEnd"/>
      <w:r w:rsidR="00C502F6">
        <w:rPr>
          <w:lang w:val="en-GB"/>
        </w:rPr>
        <w:t xml:space="preserve"> </w:t>
      </w:r>
      <w:r w:rsidR="002B7B95" w:rsidRPr="002B7B95">
        <w:rPr>
          <w:color w:val="FF0000"/>
          <w:lang w:val="en-GB"/>
        </w:rPr>
        <w:t>assumed</w:t>
      </w:r>
      <w:r w:rsidR="002B7B95">
        <w:rPr>
          <w:lang w:val="en-GB"/>
        </w:rPr>
        <w:t xml:space="preserve"> </w:t>
      </w:r>
      <w:r w:rsidR="00C502F6">
        <w:rPr>
          <w:color w:val="FF0000"/>
          <w:lang w:val="en-GB"/>
        </w:rPr>
        <w:t xml:space="preserve">for </w:t>
      </w:r>
      <w:proofErr w:type="spellStart"/>
      <w:r w:rsidR="00C502F6">
        <w:rPr>
          <w:color w:val="FF0000"/>
          <w:lang w:val="en-GB"/>
        </w:rPr>
        <w:t>idursulfase</w:t>
      </w:r>
      <w:proofErr w:type="spellEnd"/>
      <w:r w:rsidR="00C502F6">
        <w:rPr>
          <w:color w:val="FF0000"/>
          <w:lang w:val="en-GB"/>
        </w:rPr>
        <w:t xml:space="preserve"> were 198 ml/kg and 2.9 ml/l</w:t>
      </w:r>
      <w:r w:rsidR="0001789A" w:rsidRPr="00102A82">
        <w:rPr>
          <w:lang w:val="en-GB"/>
        </w:rPr>
        <w:t xml:space="preserve"> </w:t>
      </w:r>
      <w:r w:rsidR="00A45BDB" w:rsidRPr="00F004A1">
        <w:rPr>
          <w:lang w:val="en-GB"/>
        </w:rPr>
        <w:sym w:font="Symbol" w:char="F05B"/>
      </w:r>
      <w:r w:rsidR="005C6A60">
        <w:rPr>
          <w:lang w:val="en-GB"/>
        </w:rPr>
        <w:t>2</w:t>
      </w:r>
      <w:r w:rsidR="00D77E4C">
        <w:rPr>
          <w:lang w:val="en-GB"/>
        </w:rPr>
        <w:t>7</w:t>
      </w:r>
      <w:r w:rsidR="00A45BDB" w:rsidRPr="00F004A1">
        <w:rPr>
          <w:lang w:val="en-GB"/>
        </w:rPr>
        <w:sym w:font="Symbol" w:char="F05D"/>
      </w:r>
      <w:r w:rsidR="00CF5048" w:rsidRPr="00F004A1">
        <w:rPr>
          <w:rStyle w:val="doi"/>
          <w:color w:val="212121"/>
          <w:lang w:val="en-GB"/>
        </w:rPr>
        <w:t>.</w:t>
      </w:r>
      <w:r w:rsidR="00F3378C" w:rsidRPr="00F3378C">
        <w:rPr>
          <w:lang w:val="en-GB"/>
        </w:rPr>
        <w:t xml:space="preserve"> </w:t>
      </w:r>
      <w:r w:rsidR="00F3378C" w:rsidRPr="00102A82">
        <w:rPr>
          <w:lang w:val="en-GB"/>
        </w:rPr>
        <w:t xml:space="preserve">The distribution volume and the TC </w:t>
      </w:r>
      <w:r w:rsidR="00F3378C" w:rsidRPr="000B2494">
        <w:rPr>
          <w:strike/>
          <w:color w:val="FF0000"/>
          <w:lang w:val="en-GB"/>
        </w:rPr>
        <w:t xml:space="preserve">were 0.44 l/kg </w:t>
      </w:r>
      <w:r w:rsidR="00A2357F" w:rsidRPr="000B2494">
        <w:rPr>
          <w:strike/>
          <w:color w:val="FF0000"/>
          <w:lang w:val="en-GB"/>
        </w:rPr>
        <w:t>and 6</w:t>
      </w:r>
      <w:r w:rsidR="00201AF6" w:rsidRPr="000B2494">
        <w:rPr>
          <w:strike/>
          <w:color w:val="FF0000"/>
          <w:lang w:val="en-GB"/>
        </w:rPr>
        <w:t>,</w:t>
      </w:r>
      <w:r w:rsidR="00A2357F" w:rsidRPr="000B2494">
        <w:rPr>
          <w:strike/>
          <w:color w:val="FF0000"/>
          <w:lang w:val="en-GB"/>
        </w:rPr>
        <w:t>800</w:t>
      </w:r>
      <w:r w:rsidR="00F3378C" w:rsidRPr="000B2494">
        <w:rPr>
          <w:strike/>
          <w:color w:val="FF0000"/>
          <w:lang w:val="en-GB"/>
        </w:rPr>
        <w:t xml:space="preserve"> U </w:t>
      </w:r>
      <w:r w:rsidR="00F3378C" w:rsidRPr="000B2494">
        <w:rPr>
          <w:strike/>
          <w:color w:val="FF0000"/>
          <w:lang w:val="en-GB"/>
        </w:rPr>
        <w:lastRenderedPageBreak/>
        <w:t xml:space="preserve">(39.44 mg), respectively, for </w:t>
      </w:r>
      <w:proofErr w:type="spellStart"/>
      <w:r w:rsidR="00F3378C" w:rsidRPr="000B2494">
        <w:rPr>
          <w:strike/>
          <w:color w:val="FF0000"/>
          <w:lang w:val="en-GB"/>
        </w:rPr>
        <w:t>laronidase</w:t>
      </w:r>
      <w:proofErr w:type="spellEnd"/>
      <w:r w:rsidR="000B2494">
        <w:rPr>
          <w:lang w:val="en-GB"/>
        </w:rPr>
        <w:t xml:space="preserve"> </w:t>
      </w:r>
      <w:r w:rsidR="002B7B95" w:rsidRPr="002B7B95">
        <w:rPr>
          <w:color w:val="FF0000"/>
          <w:lang w:val="en-GB"/>
        </w:rPr>
        <w:t xml:space="preserve">assumed </w:t>
      </w:r>
      <w:r w:rsidR="000B2494">
        <w:rPr>
          <w:color w:val="FF0000"/>
          <w:lang w:val="en-GB"/>
        </w:rPr>
        <w:t xml:space="preserve">for </w:t>
      </w:r>
      <w:proofErr w:type="spellStart"/>
      <w:r w:rsidR="000B2494">
        <w:rPr>
          <w:color w:val="FF0000"/>
          <w:lang w:val="en-GB"/>
        </w:rPr>
        <w:t>laronidase</w:t>
      </w:r>
      <w:proofErr w:type="spellEnd"/>
      <w:r w:rsidR="000B2494">
        <w:rPr>
          <w:color w:val="FF0000"/>
          <w:lang w:val="en-GB"/>
        </w:rPr>
        <w:t xml:space="preserve"> were</w:t>
      </w:r>
      <w:r w:rsidR="002B7B95">
        <w:rPr>
          <w:color w:val="FF0000"/>
          <w:lang w:val="en-GB"/>
        </w:rPr>
        <w:t xml:space="preserve"> 0.60 l/kg and 162 U/l (0.940</w:t>
      </w:r>
      <w:r w:rsidR="000B2494">
        <w:rPr>
          <w:color w:val="FF0000"/>
          <w:lang w:val="en-GB"/>
        </w:rPr>
        <w:t xml:space="preserve"> </w:t>
      </w:r>
      <w:r w:rsidR="002B7B95">
        <w:rPr>
          <w:color w:val="FF0000"/>
          <w:lang w:val="en-GB"/>
        </w:rPr>
        <w:t>mg/l)</w:t>
      </w:r>
      <w:r w:rsidR="00F3378C">
        <w:rPr>
          <w:lang w:val="en-GB"/>
        </w:rPr>
        <w:t xml:space="preserve"> </w:t>
      </w:r>
      <w:r w:rsidR="00A45BDB" w:rsidRPr="00F004A1">
        <w:rPr>
          <w:rFonts w:eastAsia="MS Mincho"/>
          <w:lang w:val="en-GB" w:eastAsia="ja-JP"/>
        </w:rPr>
        <w:sym w:font="Symbol" w:char="F05B"/>
      </w:r>
      <w:r w:rsidR="005C6A60" w:rsidRPr="005C6A60">
        <w:rPr>
          <w:rFonts w:eastAsia="MS Mincho"/>
          <w:color w:val="000000" w:themeColor="text1"/>
          <w:lang w:val="en-GB" w:eastAsia="ja-JP"/>
        </w:rPr>
        <w:t>2</w:t>
      </w:r>
      <w:r w:rsidR="00D77E4C">
        <w:rPr>
          <w:rFonts w:eastAsia="MS Mincho"/>
          <w:color w:val="000000" w:themeColor="text1"/>
          <w:lang w:val="en-GB" w:eastAsia="ja-JP"/>
        </w:rPr>
        <w:t>4</w:t>
      </w:r>
      <w:r w:rsidR="00A45BDB" w:rsidRPr="00F004A1">
        <w:rPr>
          <w:rFonts w:eastAsia="MS Mincho"/>
          <w:lang w:val="en-GB" w:eastAsia="ja-JP"/>
        </w:rPr>
        <w:sym w:font="Symbol" w:char="F05D"/>
      </w:r>
      <w:r w:rsidR="005543C3" w:rsidRPr="00F004A1">
        <w:rPr>
          <w:rFonts w:eastAsia="MS Mincho"/>
          <w:lang w:val="en-GB" w:eastAsia="ja-JP"/>
        </w:rPr>
        <w:t>.</w:t>
      </w:r>
    </w:p>
    <w:p w14:paraId="54A9FB81" w14:textId="5667F14F" w:rsidR="00D50C5D" w:rsidRPr="00171C70" w:rsidRDefault="00705748" w:rsidP="0027549D">
      <w:pPr>
        <w:autoSpaceDE w:val="0"/>
        <w:autoSpaceDN w:val="0"/>
        <w:adjustRightInd w:val="0"/>
        <w:spacing w:line="480" w:lineRule="auto"/>
        <w:rPr>
          <w:sz w:val="20"/>
          <w:szCs w:val="20"/>
          <w:lang w:val="en-GB"/>
        </w:rPr>
      </w:pPr>
      <w:r>
        <w:rPr>
          <w:lang w:val="en-US"/>
        </w:rPr>
        <w:t xml:space="preserve">Following </w:t>
      </w:r>
      <w:r w:rsidR="0046209F" w:rsidRPr="00A44260">
        <w:rPr>
          <w:strike/>
          <w:color w:val="FF0000"/>
          <w:lang w:val="en-US"/>
        </w:rPr>
        <w:t xml:space="preserve">four </w:t>
      </w:r>
      <w:r w:rsidR="00C8177F" w:rsidRPr="00A44260">
        <w:rPr>
          <w:strike/>
          <w:color w:val="FF0000"/>
          <w:lang w:val="en-US"/>
        </w:rPr>
        <w:t>day</w:t>
      </w:r>
      <w:r w:rsidR="0046209F" w:rsidRPr="00A44260">
        <w:rPr>
          <w:strike/>
          <w:color w:val="FF0000"/>
          <w:lang w:val="en-US"/>
        </w:rPr>
        <w:t>s</w:t>
      </w:r>
      <w:r w:rsidR="00A44260">
        <w:rPr>
          <w:lang w:val="en-US"/>
        </w:rPr>
        <w:t xml:space="preserve"> </w:t>
      </w:r>
      <w:r w:rsidR="00A44260" w:rsidRPr="00A44260">
        <w:rPr>
          <w:color w:val="FF0000"/>
          <w:lang w:val="en-US"/>
        </w:rPr>
        <w:t>a 4-day</w:t>
      </w:r>
      <w:r w:rsidR="0046209F">
        <w:rPr>
          <w:lang w:val="en-US"/>
        </w:rPr>
        <w:t xml:space="preserve"> </w:t>
      </w:r>
      <w:r w:rsidR="00C8177F" w:rsidRPr="00C8177F">
        <w:rPr>
          <w:lang w:val="en-US"/>
        </w:rPr>
        <w:t xml:space="preserve">incubation with </w:t>
      </w:r>
      <w:r w:rsidR="001B5258">
        <w:rPr>
          <w:lang w:val="en-US"/>
        </w:rPr>
        <w:t xml:space="preserve">the </w:t>
      </w:r>
      <w:r w:rsidR="00C8177F" w:rsidRPr="00C8177F">
        <w:rPr>
          <w:lang w:val="en-US"/>
        </w:rPr>
        <w:t>drug,</w:t>
      </w:r>
      <w:r w:rsidR="00C8177F">
        <w:rPr>
          <w:lang w:val="en-US"/>
        </w:rPr>
        <w:t xml:space="preserve"> lymphocyte </w:t>
      </w:r>
      <w:r w:rsidR="00C8177F" w:rsidRPr="00C8177F">
        <w:rPr>
          <w:lang w:val="en-US"/>
        </w:rPr>
        <w:t>proliferation</w:t>
      </w:r>
      <w:r w:rsidR="00C8177F">
        <w:rPr>
          <w:lang w:val="en-US"/>
        </w:rPr>
        <w:t xml:space="preserve"> was assessed upon inclusion of </w:t>
      </w:r>
      <w:r w:rsidR="00C8177F" w:rsidRPr="00C8177F">
        <w:rPr>
          <w:lang w:val="en-US"/>
        </w:rPr>
        <w:t>the non-radioactiv</w:t>
      </w:r>
      <w:r w:rsidR="00C8177F">
        <w:rPr>
          <w:lang w:val="en-US"/>
        </w:rPr>
        <w:t xml:space="preserve">e thymidine analogue 5-bromo-2’ </w:t>
      </w:r>
      <w:proofErr w:type="spellStart"/>
      <w:r w:rsidR="00C8177F">
        <w:rPr>
          <w:lang w:val="en-US"/>
        </w:rPr>
        <w:t>deoxyuridine</w:t>
      </w:r>
      <w:proofErr w:type="spellEnd"/>
      <w:r w:rsidR="00C8177F">
        <w:rPr>
          <w:lang w:val="en-US"/>
        </w:rPr>
        <w:t xml:space="preserve"> </w:t>
      </w:r>
      <w:r w:rsidR="00C8177F" w:rsidRPr="00C8177F">
        <w:rPr>
          <w:lang w:val="en-US"/>
        </w:rPr>
        <w:t>(</w:t>
      </w:r>
      <w:proofErr w:type="spellStart"/>
      <w:r w:rsidR="00C8177F" w:rsidRPr="00C8177F">
        <w:rPr>
          <w:lang w:val="en-US"/>
        </w:rPr>
        <w:t>BrdU</w:t>
      </w:r>
      <w:proofErr w:type="spellEnd"/>
      <w:r w:rsidR="00C8177F" w:rsidRPr="00C8177F">
        <w:rPr>
          <w:lang w:val="en-US"/>
        </w:rPr>
        <w:t xml:space="preserve">; 100 </w:t>
      </w:r>
      <w:r w:rsidR="00C8177F" w:rsidRPr="00C8177F">
        <w:t>μ</w:t>
      </w:r>
      <w:r w:rsidR="00C8177F" w:rsidRPr="00C8177F">
        <w:rPr>
          <w:lang w:val="en-US"/>
        </w:rPr>
        <w:t xml:space="preserve">M), </w:t>
      </w:r>
      <w:r w:rsidR="00C8177F">
        <w:rPr>
          <w:lang w:val="en-US"/>
        </w:rPr>
        <w:t xml:space="preserve">in the micro-cultures, for 2 h. </w:t>
      </w:r>
      <w:r w:rsidR="0046209F">
        <w:rPr>
          <w:lang w:val="en-US"/>
        </w:rPr>
        <w:t>Then, we assessed the i</w:t>
      </w:r>
      <w:r w:rsidR="00C8177F" w:rsidRPr="00C8177F">
        <w:rPr>
          <w:lang w:val="en-US"/>
        </w:rPr>
        <w:t>ncorporati</w:t>
      </w:r>
      <w:r w:rsidR="00C8177F">
        <w:rPr>
          <w:lang w:val="en-US"/>
        </w:rPr>
        <w:t xml:space="preserve">on of the nucleotide in proliferating cells </w:t>
      </w:r>
      <w:r w:rsidR="00C8177F" w:rsidRPr="00C8177F">
        <w:rPr>
          <w:lang w:val="en-US"/>
        </w:rPr>
        <w:t>by an anti-</w:t>
      </w:r>
      <w:proofErr w:type="spellStart"/>
      <w:r w:rsidR="00C8177F" w:rsidRPr="00C8177F">
        <w:rPr>
          <w:lang w:val="en-US"/>
        </w:rPr>
        <w:t>B</w:t>
      </w:r>
      <w:r w:rsidR="00C8177F">
        <w:rPr>
          <w:lang w:val="en-US"/>
        </w:rPr>
        <w:t>rdU</w:t>
      </w:r>
      <w:proofErr w:type="spellEnd"/>
      <w:r w:rsidR="00C8177F">
        <w:rPr>
          <w:lang w:val="en-US"/>
        </w:rPr>
        <w:t xml:space="preserve"> monoclonal antibody (7</w:t>
      </w:r>
      <w:r w:rsidR="00B65F58">
        <w:rPr>
          <w:lang w:val="en-US"/>
        </w:rPr>
        <w:t>.</w:t>
      </w:r>
      <w:r w:rsidR="00C8177F">
        <w:rPr>
          <w:lang w:val="en-US"/>
        </w:rPr>
        <w:t xml:space="preserve">5 U/ </w:t>
      </w:r>
      <w:r w:rsidR="00B246DE">
        <w:rPr>
          <w:lang w:val="en-US"/>
        </w:rPr>
        <w:t>ml;</w:t>
      </w:r>
      <w:r w:rsidR="00C8177F">
        <w:rPr>
          <w:lang w:val="en-US"/>
        </w:rPr>
        <w:t xml:space="preserve"> from Roche </w:t>
      </w:r>
      <w:r w:rsidR="00C8177F" w:rsidRPr="00C8177F">
        <w:rPr>
          <w:lang w:val="en-US"/>
        </w:rPr>
        <w:t>Diagn</w:t>
      </w:r>
      <w:r w:rsidR="00C8177F">
        <w:rPr>
          <w:lang w:val="en-US"/>
        </w:rPr>
        <w:t xml:space="preserve">ostics GmbH, Mannheim, Germany) </w:t>
      </w:r>
      <w:r w:rsidR="00C8177F" w:rsidRPr="00191D59">
        <w:rPr>
          <w:lang w:val="en-US"/>
        </w:rPr>
        <w:t>[</w:t>
      </w:r>
      <w:r w:rsidR="005C6A60">
        <w:rPr>
          <w:lang w:val="en-US"/>
        </w:rPr>
        <w:t>2</w:t>
      </w:r>
      <w:r w:rsidR="00D77E4C">
        <w:rPr>
          <w:lang w:val="en-US"/>
        </w:rPr>
        <w:t>8</w:t>
      </w:r>
      <w:r w:rsidR="00C8177F" w:rsidRPr="00191D59">
        <w:rPr>
          <w:lang w:val="en-US"/>
        </w:rPr>
        <w:t>]</w:t>
      </w:r>
      <w:r w:rsidR="0046209F">
        <w:rPr>
          <w:lang w:val="en-US"/>
        </w:rPr>
        <w:t xml:space="preserve">. LPT </w:t>
      </w:r>
      <w:r w:rsidR="00F3378C">
        <w:rPr>
          <w:lang w:val="en-US"/>
        </w:rPr>
        <w:t>was</w:t>
      </w:r>
      <w:r w:rsidR="0046209F">
        <w:rPr>
          <w:lang w:val="en-US"/>
        </w:rPr>
        <w:t xml:space="preserve"> </w:t>
      </w:r>
      <w:r w:rsidR="0087581F">
        <w:rPr>
          <w:lang w:val="en-US"/>
        </w:rPr>
        <w:t xml:space="preserve">deemed </w:t>
      </w:r>
      <w:r w:rsidR="0046209F">
        <w:rPr>
          <w:lang w:val="en-US"/>
        </w:rPr>
        <w:t>positive</w:t>
      </w:r>
      <w:r w:rsidR="0087581F">
        <w:rPr>
          <w:lang w:val="en-US"/>
        </w:rPr>
        <w:t>, when</w:t>
      </w:r>
      <w:r w:rsidR="0046209F">
        <w:rPr>
          <w:lang w:val="en-US"/>
        </w:rPr>
        <w:t xml:space="preserve"> </w:t>
      </w:r>
      <w:r w:rsidR="00C8177F" w:rsidRPr="00C8177F">
        <w:rPr>
          <w:lang w:val="en-US"/>
        </w:rPr>
        <w:t>the proliferation</w:t>
      </w:r>
      <w:r w:rsidR="0046209F">
        <w:rPr>
          <w:lang w:val="en-US"/>
        </w:rPr>
        <w:t xml:space="preserve"> </w:t>
      </w:r>
      <w:r w:rsidR="00C8177F" w:rsidRPr="00C8177F">
        <w:rPr>
          <w:lang w:val="en-US"/>
        </w:rPr>
        <w:t>rate of any of the three concentrations tested compared</w:t>
      </w:r>
      <w:r w:rsidR="0046209F">
        <w:rPr>
          <w:lang w:val="en-US"/>
        </w:rPr>
        <w:t xml:space="preserve"> to the negative control </w:t>
      </w:r>
      <w:r w:rsidR="00C8177F" w:rsidRPr="00C8177F">
        <w:rPr>
          <w:lang w:val="en-US"/>
        </w:rPr>
        <w:t>(stimu</w:t>
      </w:r>
      <w:r w:rsidR="0046209F">
        <w:rPr>
          <w:lang w:val="en-US"/>
        </w:rPr>
        <w:t>lation index) equal</w:t>
      </w:r>
      <w:r w:rsidR="001B5258">
        <w:rPr>
          <w:lang w:val="en-US"/>
        </w:rPr>
        <w:t>ed</w:t>
      </w:r>
      <w:r w:rsidR="0046209F">
        <w:rPr>
          <w:lang w:val="en-US"/>
        </w:rPr>
        <w:t xml:space="preserve"> or exceed</w:t>
      </w:r>
      <w:r w:rsidR="001B5258">
        <w:rPr>
          <w:lang w:val="en-US"/>
        </w:rPr>
        <w:t>ed</w:t>
      </w:r>
      <w:r w:rsidR="0046209F">
        <w:rPr>
          <w:lang w:val="en-US"/>
        </w:rPr>
        <w:t xml:space="preserve"> </w:t>
      </w:r>
      <w:r w:rsidR="00C8177F" w:rsidRPr="0046209F">
        <w:rPr>
          <w:lang w:val="en-US"/>
        </w:rPr>
        <w:t>2 [</w:t>
      </w:r>
      <w:r w:rsidR="00191D59">
        <w:rPr>
          <w:lang w:val="en-US"/>
        </w:rPr>
        <w:t>2</w:t>
      </w:r>
      <w:r w:rsidR="00D77E4C">
        <w:rPr>
          <w:lang w:val="en-US"/>
        </w:rPr>
        <w:t>9</w:t>
      </w:r>
      <w:r w:rsidR="00C8177F" w:rsidRPr="00191D59">
        <w:rPr>
          <w:lang w:val="en-US"/>
        </w:rPr>
        <w:t>,</w:t>
      </w:r>
      <w:r w:rsidR="00D77E4C">
        <w:rPr>
          <w:lang w:val="en-US"/>
        </w:rPr>
        <w:t>30</w:t>
      </w:r>
      <w:r w:rsidR="00C8177F" w:rsidRPr="0046209F">
        <w:rPr>
          <w:lang w:val="en-US"/>
        </w:rPr>
        <w:t>]</w:t>
      </w:r>
      <w:r w:rsidR="00171C70">
        <w:rPr>
          <w:lang w:val="en-US"/>
        </w:rPr>
        <w:t>.</w:t>
      </w:r>
    </w:p>
    <w:p w14:paraId="12BA9806" w14:textId="6CA14D32" w:rsidR="002E2F97" w:rsidRDefault="002E2F97" w:rsidP="0027549D">
      <w:pPr>
        <w:autoSpaceDE w:val="0"/>
        <w:autoSpaceDN w:val="0"/>
        <w:adjustRightInd w:val="0"/>
        <w:spacing w:line="480" w:lineRule="auto"/>
        <w:rPr>
          <w:b/>
          <w:u w:val="single"/>
          <w:lang w:val="en-US"/>
        </w:rPr>
      </w:pPr>
      <w:r w:rsidRPr="002E2F97">
        <w:rPr>
          <w:b/>
          <w:u w:val="single"/>
          <w:lang w:val="en-US"/>
        </w:rPr>
        <w:t>Rapid Desensitization</w:t>
      </w:r>
      <w:r w:rsidR="00A44260" w:rsidRPr="00A44260">
        <w:rPr>
          <w:b/>
          <w:color w:val="FF0000"/>
          <w:u w:val="single"/>
          <w:lang w:val="en-US"/>
        </w:rPr>
        <w:t>.</w:t>
      </w:r>
    </w:p>
    <w:p w14:paraId="306BFB5A" w14:textId="4597BE5D" w:rsidR="00FF7064" w:rsidRPr="00222BEA" w:rsidRDefault="00743D8E" w:rsidP="0027549D">
      <w:pPr>
        <w:spacing w:line="480" w:lineRule="auto"/>
        <w:rPr>
          <w:lang w:val="en-US"/>
        </w:rPr>
      </w:pPr>
      <w:r>
        <w:rPr>
          <w:lang w:val="en-US"/>
        </w:rPr>
        <w:t>For both drugs (</w:t>
      </w:r>
      <w:proofErr w:type="spellStart"/>
      <w:r w:rsidR="001B5258">
        <w:rPr>
          <w:lang w:val="en-US"/>
        </w:rPr>
        <w:t>idursulfase</w:t>
      </w:r>
      <w:proofErr w:type="spellEnd"/>
      <w:r w:rsidR="001B5258">
        <w:rPr>
          <w:lang w:val="en-US"/>
        </w:rPr>
        <w:t xml:space="preserve"> </w:t>
      </w:r>
      <w:r>
        <w:rPr>
          <w:lang w:val="en-US"/>
        </w:rPr>
        <w:t>and</w:t>
      </w:r>
      <w:r w:rsidR="00201AF6" w:rsidRPr="00201AF6">
        <w:rPr>
          <w:lang w:val="en-US"/>
        </w:rPr>
        <w:t xml:space="preserve"> </w:t>
      </w:r>
      <w:proofErr w:type="spellStart"/>
      <w:r w:rsidR="00201AF6">
        <w:rPr>
          <w:lang w:val="en-US"/>
        </w:rPr>
        <w:t>laronidase</w:t>
      </w:r>
      <w:proofErr w:type="spellEnd"/>
      <w:r>
        <w:rPr>
          <w:lang w:val="en-US"/>
        </w:rPr>
        <w:t>), r</w:t>
      </w:r>
      <w:r w:rsidR="00D55640">
        <w:rPr>
          <w:lang w:val="en-US"/>
        </w:rPr>
        <w:t xml:space="preserve">apid desensitization </w:t>
      </w:r>
      <w:r>
        <w:rPr>
          <w:lang w:val="en-US"/>
        </w:rPr>
        <w:t xml:space="preserve">was </w:t>
      </w:r>
      <w:r w:rsidR="00D55640">
        <w:rPr>
          <w:lang w:val="en-US"/>
        </w:rPr>
        <w:t>performed preparing t</w:t>
      </w:r>
      <w:r w:rsidR="002E2F97" w:rsidRPr="002E2F97">
        <w:rPr>
          <w:lang w:val="en-US"/>
        </w:rPr>
        <w:t>hree</w:t>
      </w:r>
      <w:r w:rsidR="00401B5E">
        <w:rPr>
          <w:lang w:val="en-US"/>
        </w:rPr>
        <w:t xml:space="preserve"> different</w:t>
      </w:r>
      <w:r w:rsidR="00C059E8">
        <w:rPr>
          <w:lang w:val="en-US"/>
        </w:rPr>
        <w:t xml:space="preserve"> solutions </w:t>
      </w:r>
      <w:r w:rsidR="002E2F97">
        <w:rPr>
          <w:lang w:val="en-US"/>
        </w:rPr>
        <w:t xml:space="preserve">for </w:t>
      </w:r>
      <w:r w:rsidR="002072E2">
        <w:rPr>
          <w:lang w:val="en-US"/>
        </w:rPr>
        <w:t>intravenous</w:t>
      </w:r>
      <w:r w:rsidR="002E2F97">
        <w:rPr>
          <w:lang w:val="en-US"/>
        </w:rPr>
        <w:t xml:space="preserve"> administration</w:t>
      </w:r>
      <w:r>
        <w:rPr>
          <w:lang w:val="en-US"/>
        </w:rPr>
        <w:t>:</w:t>
      </w:r>
      <w:r w:rsidR="00F3378C" w:rsidRPr="00F3378C">
        <w:rPr>
          <w:lang w:val="en-US"/>
        </w:rPr>
        <w:t xml:space="preserve"> </w:t>
      </w:r>
      <w:r w:rsidR="00F3378C">
        <w:rPr>
          <w:lang w:val="en-US"/>
        </w:rPr>
        <w:t xml:space="preserve">for </w:t>
      </w:r>
      <w:proofErr w:type="spellStart"/>
      <w:r w:rsidR="00F3378C">
        <w:rPr>
          <w:lang w:val="en-US"/>
        </w:rPr>
        <w:t>idursulfase</w:t>
      </w:r>
      <w:proofErr w:type="spellEnd"/>
      <w:r w:rsidR="00F3378C">
        <w:rPr>
          <w:lang w:val="en-US"/>
        </w:rPr>
        <w:t>, a mother solution (0</w:t>
      </w:r>
      <w:r w:rsidR="00B65F58">
        <w:rPr>
          <w:lang w:val="en-US"/>
        </w:rPr>
        <w:t>.</w:t>
      </w:r>
      <w:r w:rsidR="00F3378C">
        <w:rPr>
          <w:lang w:val="en-US"/>
        </w:rPr>
        <w:t>048 mg/ml), a 1/10 dilution (0</w:t>
      </w:r>
      <w:r w:rsidR="00B65F58">
        <w:rPr>
          <w:lang w:val="en-US"/>
        </w:rPr>
        <w:t>.</w:t>
      </w:r>
      <w:r w:rsidR="00F3378C">
        <w:rPr>
          <w:lang w:val="en-US"/>
        </w:rPr>
        <w:t>0048 mg/ml) and a 1/100 dilution (0</w:t>
      </w:r>
      <w:r w:rsidR="00B65F58">
        <w:rPr>
          <w:lang w:val="en-US"/>
        </w:rPr>
        <w:t>.</w:t>
      </w:r>
      <w:r w:rsidR="00F3378C">
        <w:rPr>
          <w:lang w:val="en-US"/>
        </w:rPr>
        <w:t>00048 mg/ml)</w:t>
      </w:r>
      <w:r w:rsidR="00D24390">
        <w:rPr>
          <w:lang w:val="en-US"/>
        </w:rPr>
        <w:t>;</w:t>
      </w:r>
      <w:r>
        <w:rPr>
          <w:lang w:val="en-US"/>
        </w:rPr>
        <w:t xml:space="preserve"> for </w:t>
      </w:r>
      <w:proofErr w:type="spellStart"/>
      <w:r>
        <w:rPr>
          <w:lang w:val="en-US"/>
        </w:rPr>
        <w:t>laronidase</w:t>
      </w:r>
      <w:proofErr w:type="spellEnd"/>
      <w:r>
        <w:rPr>
          <w:lang w:val="en-US"/>
        </w:rPr>
        <w:t>, a mother solution (0</w:t>
      </w:r>
      <w:r w:rsidR="00B65F58">
        <w:rPr>
          <w:lang w:val="en-US"/>
        </w:rPr>
        <w:t>.</w:t>
      </w:r>
      <w:r>
        <w:rPr>
          <w:lang w:val="en-US"/>
        </w:rPr>
        <w:t>079 mg/ml), a 1/10 dilution (0</w:t>
      </w:r>
      <w:r w:rsidR="00B65F58">
        <w:rPr>
          <w:lang w:val="en-US"/>
        </w:rPr>
        <w:t>.</w:t>
      </w:r>
      <w:r>
        <w:rPr>
          <w:lang w:val="en-US"/>
        </w:rPr>
        <w:t>0079 mg/ml) and a 1/100 dilution (0</w:t>
      </w:r>
      <w:r w:rsidR="00B65F58">
        <w:rPr>
          <w:lang w:val="en-US"/>
        </w:rPr>
        <w:t>.</w:t>
      </w:r>
      <w:r>
        <w:rPr>
          <w:lang w:val="en-US"/>
        </w:rPr>
        <w:t>00079 mg/ml)</w:t>
      </w:r>
      <w:r w:rsidR="0005669D">
        <w:rPr>
          <w:lang w:val="en-US"/>
        </w:rPr>
        <w:t>.</w:t>
      </w:r>
      <w:r w:rsidR="009B06AB">
        <w:rPr>
          <w:lang w:val="en-US"/>
        </w:rPr>
        <w:t xml:space="preserve"> The</w:t>
      </w:r>
      <w:r w:rsidR="0005669D">
        <w:rPr>
          <w:lang w:val="en-US"/>
        </w:rPr>
        <w:t xml:space="preserve"> desensitization</w:t>
      </w:r>
      <w:r w:rsidR="009B06AB">
        <w:rPr>
          <w:lang w:val="en-US"/>
        </w:rPr>
        <w:t xml:space="preserve"> protocol consist</w:t>
      </w:r>
      <w:r w:rsidR="0005669D">
        <w:rPr>
          <w:lang w:val="en-US"/>
        </w:rPr>
        <w:t>ed</w:t>
      </w:r>
      <w:r w:rsidR="009B06AB">
        <w:rPr>
          <w:lang w:val="en-US"/>
        </w:rPr>
        <w:t xml:space="preserve"> of 12 consecutive steps</w:t>
      </w:r>
      <w:r w:rsidR="00926516">
        <w:rPr>
          <w:lang w:val="en-US"/>
        </w:rPr>
        <w:t xml:space="preserve"> with increasing speeds and doses</w:t>
      </w:r>
      <w:r w:rsidR="0005669D">
        <w:rPr>
          <w:lang w:val="en-US"/>
        </w:rPr>
        <w:t>, at each dilution/bag</w:t>
      </w:r>
      <w:r w:rsidR="009B06AB">
        <w:rPr>
          <w:lang w:val="en-US"/>
        </w:rPr>
        <w:t>. Each step last</w:t>
      </w:r>
      <w:r w:rsidR="0005669D">
        <w:rPr>
          <w:lang w:val="en-US"/>
        </w:rPr>
        <w:t>ed</w:t>
      </w:r>
      <w:r w:rsidR="009B06AB">
        <w:rPr>
          <w:lang w:val="en-US"/>
        </w:rPr>
        <w:t xml:space="preserve"> 15 minutes, apart for step 12 which last</w:t>
      </w:r>
      <w:r w:rsidR="00453714">
        <w:rPr>
          <w:lang w:val="en-US"/>
        </w:rPr>
        <w:t xml:space="preserve">ed </w:t>
      </w:r>
      <w:r w:rsidR="000A1B14">
        <w:rPr>
          <w:lang w:val="en-US"/>
        </w:rPr>
        <w:t>approx.</w:t>
      </w:r>
      <w:r w:rsidR="009B06AB">
        <w:rPr>
          <w:lang w:val="en-US"/>
        </w:rPr>
        <w:t xml:space="preserve"> 18</w:t>
      </w:r>
      <w:r w:rsidR="00453714">
        <w:rPr>
          <w:lang w:val="en-US"/>
        </w:rPr>
        <w:t>0</w:t>
      </w:r>
      <w:r w:rsidR="009B06AB">
        <w:rPr>
          <w:lang w:val="en-US"/>
        </w:rPr>
        <w:t xml:space="preserve"> minutes.</w:t>
      </w:r>
      <w:r w:rsidR="00546BA0">
        <w:rPr>
          <w:lang w:val="en-US"/>
        </w:rPr>
        <w:t xml:space="preserve"> </w:t>
      </w:r>
      <w:r w:rsidR="00453714">
        <w:rPr>
          <w:lang w:val="en-US"/>
        </w:rPr>
        <w:t>Altogether</w:t>
      </w:r>
      <w:r w:rsidR="0019289B">
        <w:rPr>
          <w:lang w:val="en-US"/>
        </w:rPr>
        <w:t>, the drug infusion last</w:t>
      </w:r>
      <w:r w:rsidR="00453714">
        <w:rPr>
          <w:lang w:val="en-US"/>
        </w:rPr>
        <w:t>ed</w:t>
      </w:r>
      <w:r w:rsidR="0019289B">
        <w:rPr>
          <w:lang w:val="en-US"/>
        </w:rPr>
        <w:t xml:space="preserve"> almost 6 </w:t>
      </w:r>
      <w:r w:rsidR="0019289B" w:rsidRPr="00CF59A0">
        <w:rPr>
          <w:strike/>
          <w:color w:val="FF0000"/>
          <w:lang w:val="en-US"/>
        </w:rPr>
        <w:t>hours</w:t>
      </w:r>
      <w:r w:rsidR="00CF59A0">
        <w:rPr>
          <w:lang w:val="en-US"/>
        </w:rPr>
        <w:t xml:space="preserve"> </w:t>
      </w:r>
      <w:r w:rsidR="00CF59A0" w:rsidRPr="00CF59A0">
        <w:rPr>
          <w:color w:val="FF0000"/>
          <w:lang w:val="en-US"/>
        </w:rPr>
        <w:t>h</w:t>
      </w:r>
      <w:r w:rsidR="0019289B">
        <w:rPr>
          <w:lang w:val="en-US"/>
        </w:rPr>
        <w:t xml:space="preserve">. </w:t>
      </w:r>
      <w:r w:rsidR="00546BA0">
        <w:rPr>
          <w:lang w:val="en-US"/>
        </w:rPr>
        <w:t xml:space="preserve">In Table 1 and Table 2, the rapid desensitization protocols for </w:t>
      </w:r>
      <w:proofErr w:type="spellStart"/>
      <w:r w:rsidR="009F78CF">
        <w:rPr>
          <w:lang w:val="en-US"/>
        </w:rPr>
        <w:t>idursulfase</w:t>
      </w:r>
      <w:proofErr w:type="spellEnd"/>
      <w:r w:rsidR="00D24390" w:rsidRPr="00D24390">
        <w:rPr>
          <w:lang w:val="en-US"/>
        </w:rPr>
        <w:t xml:space="preserve"> </w:t>
      </w:r>
      <w:r w:rsidR="00D24390">
        <w:rPr>
          <w:lang w:val="en-US"/>
        </w:rPr>
        <w:t xml:space="preserve">and </w:t>
      </w:r>
      <w:proofErr w:type="spellStart"/>
      <w:r w:rsidR="00D24390">
        <w:rPr>
          <w:lang w:val="en-US"/>
        </w:rPr>
        <w:t>laronidase</w:t>
      </w:r>
      <w:proofErr w:type="spellEnd"/>
      <w:r w:rsidR="00453714">
        <w:rPr>
          <w:lang w:val="en-US"/>
        </w:rPr>
        <w:t>,</w:t>
      </w:r>
      <w:r w:rsidR="00546BA0">
        <w:rPr>
          <w:lang w:val="en-US"/>
        </w:rPr>
        <w:t xml:space="preserve"> respectively</w:t>
      </w:r>
      <w:r w:rsidR="00F32EBC">
        <w:rPr>
          <w:lang w:val="en-US"/>
        </w:rPr>
        <w:t>, are shown.</w:t>
      </w:r>
    </w:p>
    <w:p w14:paraId="683A505F" w14:textId="5F067E6C" w:rsidR="00A70C63" w:rsidRDefault="00A70C63" w:rsidP="0027549D">
      <w:pPr>
        <w:spacing w:line="480" w:lineRule="auto"/>
        <w:rPr>
          <w:rFonts w:eastAsia="MS Mincho"/>
          <w:b/>
          <w:u w:val="single"/>
          <w:lang w:val="en-GB" w:eastAsia="ja-JP"/>
        </w:rPr>
      </w:pPr>
      <w:r w:rsidRPr="00A70C63">
        <w:rPr>
          <w:rFonts w:eastAsia="MS Mincho"/>
          <w:b/>
          <w:u w:val="single"/>
          <w:lang w:val="en-GB" w:eastAsia="ja-JP"/>
        </w:rPr>
        <w:t xml:space="preserve">AIT-like </w:t>
      </w:r>
      <w:proofErr w:type="spellStart"/>
      <w:r w:rsidRPr="00CF59A0">
        <w:rPr>
          <w:rFonts w:eastAsia="MS Mincho"/>
          <w:b/>
          <w:strike/>
          <w:color w:val="FF0000"/>
          <w:u w:val="single"/>
          <w:lang w:val="en-GB" w:eastAsia="ja-JP"/>
        </w:rPr>
        <w:t>desensitizazion</w:t>
      </w:r>
      <w:proofErr w:type="spellEnd"/>
      <w:r w:rsidR="00CF59A0">
        <w:rPr>
          <w:rFonts w:eastAsia="MS Mincho"/>
          <w:b/>
          <w:color w:val="FF0000"/>
          <w:u w:val="single"/>
          <w:lang w:val="en-GB" w:eastAsia="ja-JP"/>
        </w:rPr>
        <w:t xml:space="preserve"> desensitization</w:t>
      </w:r>
      <w:r w:rsidR="00A44260" w:rsidRPr="00A44260">
        <w:rPr>
          <w:rFonts w:eastAsia="MS Mincho"/>
          <w:b/>
          <w:color w:val="FF0000"/>
          <w:u w:val="single"/>
          <w:lang w:val="en-GB" w:eastAsia="ja-JP"/>
        </w:rPr>
        <w:t>.</w:t>
      </w:r>
    </w:p>
    <w:p w14:paraId="1345DF28" w14:textId="4F75998C" w:rsidR="00CC10A8" w:rsidRDefault="008E795D" w:rsidP="0027549D">
      <w:pPr>
        <w:spacing w:line="480" w:lineRule="auto"/>
        <w:rPr>
          <w:lang w:val="en-US"/>
        </w:rPr>
      </w:pPr>
      <w:r>
        <w:rPr>
          <w:rFonts w:eastAsia="MS Mincho"/>
          <w:lang w:val="en-GB" w:eastAsia="ja-JP"/>
        </w:rPr>
        <w:t>AIT-like desensitization</w:t>
      </w:r>
      <w:r w:rsidR="002449C5">
        <w:rPr>
          <w:rFonts w:eastAsia="MS Mincho"/>
          <w:lang w:val="en-GB" w:eastAsia="ja-JP"/>
        </w:rPr>
        <w:t xml:space="preserve"> was </w:t>
      </w:r>
      <w:r w:rsidR="00813FBE">
        <w:rPr>
          <w:rFonts w:eastAsia="MS Mincho"/>
          <w:lang w:val="en-GB" w:eastAsia="ja-JP"/>
        </w:rPr>
        <w:t>performed</w:t>
      </w:r>
      <w:r>
        <w:rPr>
          <w:rFonts w:eastAsia="MS Mincho"/>
          <w:lang w:val="en-GB" w:eastAsia="ja-JP"/>
        </w:rPr>
        <w:t xml:space="preserve"> through</w:t>
      </w:r>
      <w:r w:rsidR="00A70C63">
        <w:rPr>
          <w:rFonts w:eastAsia="MS Mincho"/>
          <w:lang w:val="en-GB" w:eastAsia="ja-JP"/>
        </w:rPr>
        <w:t xml:space="preserve"> subcutaneous injections of </w:t>
      </w:r>
      <w:proofErr w:type="spellStart"/>
      <w:r w:rsidR="00813FBE">
        <w:rPr>
          <w:rFonts w:eastAsia="MS Mincho"/>
          <w:lang w:val="en-GB" w:eastAsia="ja-JP"/>
        </w:rPr>
        <w:t>idursulfase</w:t>
      </w:r>
      <w:proofErr w:type="spellEnd"/>
      <w:r w:rsidR="00E1275C">
        <w:rPr>
          <w:rFonts w:eastAsia="MS Mincho"/>
          <w:lang w:val="en-GB" w:eastAsia="ja-JP"/>
        </w:rPr>
        <w:t>,</w:t>
      </w:r>
      <w:r w:rsidR="00813FBE">
        <w:rPr>
          <w:rFonts w:eastAsia="MS Mincho"/>
          <w:lang w:val="en-GB" w:eastAsia="ja-JP"/>
        </w:rPr>
        <w:t xml:space="preserve"> for the two patients affected by MPS type 2 (patient </w:t>
      </w:r>
      <w:r w:rsidR="00F35907">
        <w:rPr>
          <w:rFonts w:eastAsia="MS Mincho"/>
          <w:lang w:val="en-GB" w:eastAsia="ja-JP"/>
        </w:rPr>
        <w:t>1</w:t>
      </w:r>
      <w:r w:rsidR="00813FBE">
        <w:rPr>
          <w:rFonts w:eastAsia="MS Mincho"/>
          <w:lang w:val="en-GB" w:eastAsia="ja-JP"/>
        </w:rPr>
        <w:t xml:space="preserve"> and patient 3), and </w:t>
      </w:r>
      <w:proofErr w:type="spellStart"/>
      <w:r>
        <w:rPr>
          <w:rFonts w:eastAsia="MS Mincho"/>
          <w:lang w:val="en-GB" w:eastAsia="ja-JP"/>
        </w:rPr>
        <w:t>laronidase</w:t>
      </w:r>
      <w:proofErr w:type="spellEnd"/>
      <w:r w:rsidR="00E1275C">
        <w:rPr>
          <w:rFonts w:eastAsia="MS Mincho"/>
          <w:lang w:val="en-GB" w:eastAsia="ja-JP"/>
        </w:rPr>
        <w:t xml:space="preserve">, </w:t>
      </w:r>
      <w:r>
        <w:rPr>
          <w:rFonts w:eastAsia="MS Mincho"/>
          <w:lang w:val="en-GB" w:eastAsia="ja-JP"/>
        </w:rPr>
        <w:t xml:space="preserve">for </w:t>
      </w:r>
      <w:r w:rsidR="002449C5">
        <w:rPr>
          <w:rFonts w:eastAsia="MS Mincho"/>
          <w:lang w:val="en-GB" w:eastAsia="ja-JP"/>
        </w:rPr>
        <w:t xml:space="preserve">the </w:t>
      </w:r>
      <w:r>
        <w:rPr>
          <w:rFonts w:eastAsia="MS Mincho"/>
          <w:lang w:val="en-GB" w:eastAsia="ja-JP"/>
        </w:rPr>
        <w:t>patient affected by MPS type 1S</w:t>
      </w:r>
      <w:r w:rsidR="002449C5">
        <w:rPr>
          <w:rFonts w:eastAsia="MS Mincho"/>
          <w:lang w:val="en-GB" w:eastAsia="ja-JP"/>
        </w:rPr>
        <w:t xml:space="preserve"> (patient </w:t>
      </w:r>
      <w:r w:rsidR="00F35907">
        <w:rPr>
          <w:rFonts w:eastAsia="MS Mincho"/>
          <w:lang w:val="en-GB" w:eastAsia="ja-JP"/>
        </w:rPr>
        <w:t>2</w:t>
      </w:r>
      <w:r w:rsidR="002449C5">
        <w:rPr>
          <w:rFonts w:eastAsia="MS Mincho"/>
          <w:lang w:val="en-GB" w:eastAsia="ja-JP"/>
        </w:rPr>
        <w:t>)</w:t>
      </w:r>
      <w:r>
        <w:rPr>
          <w:rFonts w:eastAsia="MS Mincho"/>
          <w:lang w:val="en-GB" w:eastAsia="ja-JP"/>
        </w:rPr>
        <w:t>.</w:t>
      </w:r>
      <w:r w:rsidR="00A05482">
        <w:rPr>
          <w:rFonts w:eastAsia="MS Mincho"/>
          <w:lang w:val="en-GB" w:eastAsia="ja-JP"/>
        </w:rPr>
        <w:t xml:space="preserve"> The</w:t>
      </w:r>
      <w:r w:rsidR="00F844FD">
        <w:rPr>
          <w:rFonts w:eastAsia="MS Mincho"/>
          <w:lang w:val="en-GB" w:eastAsia="ja-JP"/>
        </w:rPr>
        <w:t xml:space="preserve"> subcutaneous</w:t>
      </w:r>
      <w:r w:rsidR="00A05482">
        <w:rPr>
          <w:rFonts w:eastAsia="MS Mincho"/>
          <w:lang w:val="en-GB" w:eastAsia="ja-JP"/>
        </w:rPr>
        <w:t xml:space="preserve"> AIT-like desensitization protocol consist</w:t>
      </w:r>
      <w:r w:rsidR="00A62BF1">
        <w:rPr>
          <w:rFonts w:eastAsia="MS Mincho"/>
          <w:lang w:val="en-GB" w:eastAsia="ja-JP"/>
        </w:rPr>
        <w:t>ed</w:t>
      </w:r>
      <w:r w:rsidR="00A05482">
        <w:rPr>
          <w:rFonts w:eastAsia="MS Mincho"/>
          <w:lang w:val="en-GB" w:eastAsia="ja-JP"/>
        </w:rPr>
        <w:t xml:space="preserve"> of </w:t>
      </w:r>
      <w:r w:rsidR="00A05482">
        <w:rPr>
          <w:lang w:val="en-US"/>
        </w:rPr>
        <w:t>11</w:t>
      </w:r>
      <w:r w:rsidR="007007D3">
        <w:rPr>
          <w:lang w:val="en-US"/>
        </w:rPr>
        <w:t xml:space="preserve"> </w:t>
      </w:r>
      <w:r w:rsidR="00A05482">
        <w:rPr>
          <w:lang w:val="en-US"/>
        </w:rPr>
        <w:t>steps</w:t>
      </w:r>
      <w:r w:rsidR="00734F8E">
        <w:rPr>
          <w:lang w:val="en-US"/>
        </w:rPr>
        <w:t xml:space="preserve">, </w:t>
      </w:r>
      <w:r w:rsidR="00A62BF1">
        <w:rPr>
          <w:lang w:val="en-US"/>
        </w:rPr>
        <w:t xml:space="preserve">with a </w:t>
      </w:r>
      <w:r w:rsidR="007007D3">
        <w:rPr>
          <w:lang w:val="en-US"/>
        </w:rPr>
        <w:t xml:space="preserve">total </w:t>
      </w:r>
      <w:r w:rsidR="00782D72">
        <w:rPr>
          <w:lang w:val="en-US"/>
        </w:rPr>
        <w:t>3-week</w:t>
      </w:r>
      <w:r w:rsidR="00734F8E">
        <w:rPr>
          <w:lang w:val="en-US"/>
        </w:rPr>
        <w:t xml:space="preserve"> duration</w:t>
      </w:r>
      <w:r w:rsidR="00A05482">
        <w:rPr>
          <w:lang w:val="en-US"/>
        </w:rPr>
        <w:t>. E</w:t>
      </w:r>
      <w:r w:rsidR="00A05482" w:rsidRPr="00A05482">
        <w:rPr>
          <w:lang w:val="en-US"/>
        </w:rPr>
        <w:t xml:space="preserve">ach step </w:t>
      </w:r>
      <w:r w:rsidR="00232EDF">
        <w:rPr>
          <w:lang w:val="en-US"/>
        </w:rPr>
        <w:t>was</w:t>
      </w:r>
      <w:r w:rsidR="00A05482" w:rsidRPr="00A05482">
        <w:rPr>
          <w:lang w:val="en-US"/>
        </w:rPr>
        <w:t xml:space="preserve"> carried out every other day</w:t>
      </w:r>
      <w:r w:rsidR="00A05482">
        <w:rPr>
          <w:lang w:val="en-US"/>
        </w:rPr>
        <w:t>, consist</w:t>
      </w:r>
      <w:r w:rsidR="0029447C">
        <w:rPr>
          <w:lang w:val="en-US"/>
        </w:rPr>
        <w:t>ing</w:t>
      </w:r>
      <w:r w:rsidR="00A05482">
        <w:rPr>
          <w:lang w:val="en-US"/>
        </w:rPr>
        <w:t xml:space="preserve"> in 3 or 4 subcutaneous </w:t>
      </w:r>
      <w:r w:rsidR="009C4ABC">
        <w:rPr>
          <w:lang w:val="en-US"/>
        </w:rPr>
        <w:t>injections</w:t>
      </w:r>
      <w:r w:rsidR="00A05482">
        <w:rPr>
          <w:lang w:val="en-US"/>
        </w:rPr>
        <w:t xml:space="preserve"> of the offending drug</w:t>
      </w:r>
      <w:r w:rsidR="0029447C">
        <w:rPr>
          <w:lang w:val="en-US"/>
        </w:rPr>
        <w:t>,</w:t>
      </w:r>
      <w:r w:rsidR="00A05482">
        <w:rPr>
          <w:lang w:val="en-US"/>
        </w:rPr>
        <w:t xml:space="preserve"> </w:t>
      </w:r>
      <w:r w:rsidR="000F2222">
        <w:rPr>
          <w:lang w:val="en-US"/>
        </w:rPr>
        <w:t xml:space="preserve">spaced </w:t>
      </w:r>
      <w:r w:rsidR="00A05482">
        <w:rPr>
          <w:lang w:val="en-US"/>
        </w:rPr>
        <w:t xml:space="preserve">20 </w:t>
      </w:r>
      <w:r w:rsidR="008F162D">
        <w:rPr>
          <w:lang w:val="en-US"/>
        </w:rPr>
        <w:t>minutes</w:t>
      </w:r>
      <w:r w:rsidR="00A05482">
        <w:rPr>
          <w:lang w:val="en-US"/>
        </w:rPr>
        <w:t xml:space="preserve"> </w:t>
      </w:r>
      <w:r w:rsidR="0029447C">
        <w:rPr>
          <w:lang w:val="en-US"/>
        </w:rPr>
        <w:t>apart</w:t>
      </w:r>
      <w:r w:rsidR="00E1275C">
        <w:rPr>
          <w:lang w:val="en-US"/>
        </w:rPr>
        <w:t>,</w:t>
      </w:r>
      <w:r w:rsidR="007007D3">
        <w:rPr>
          <w:lang w:val="en-US"/>
        </w:rPr>
        <w:t xml:space="preserve"> at each session</w:t>
      </w:r>
      <w:r w:rsidR="00E371C4">
        <w:rPr>
          <w:lang w:val="en-US"/>
        </w:rPr>
        <w:t>.</w:t>
      </w:r>
      <w:r w:rsidR="009C4ABC">
        <w:rPr>
          <w:lang w:val="en-US"/>
        </w:rPr>
        <w:t xml:space="preserve"> </w:t>
      </w:r>
      <w:r w:rsidR="009922A8">
        <w:rPr>
          <w:lang w:val="en-US"/>
        </w:rPr>
        <w:t xml:space="preserve">For </w:t>
      </w:r>
      <w:proofErr w:type="spellStart"/>
      <w:r w:rsidR="009922A8">
        <w:rPr>
          <w:lang w:val="en-US"/>
        </w:rPr>
        <w:t>idursulfase</w:t>
      </w:r>
      <w:proofErr w:type="spellEnd"/>
      <w:r w:rsidR="009922A8">
        <w:rPr>
          <w:lang w:val="en-US"/>
        </w:rPr>
        <w:t>, s</w:t>
      </w:r>
      <w:r w:rsidR="009C4ABC">
        <w:rPr>
          <w:lang w:val="en-US"/>
        </w:rPr>
        <w:t xml:space="preserve">tep </w:t>
      </w:r>
      <w:r w:rsidR="009922A8">
        <w:rPr>
          <w:lang w:val="en-US"/>
        </w:rPr>
        <w:t>7</w:t>
      </w:r>
      <w:r w:rsidR="009C4ABC">
        <w:rPr>
          <w:lang w:val="en-US"/>
        </w:rPr>
        <w:t xml:space="preserve"> of th</w:t>
      </w:r>
      <w:r w:rsidR="00B8539C">
        <w:rPr>
          <w:lang w:val="en-US"/>
        </w:rPr>
        <w:t>e</w:t>
      </w:r>
      <w:r w:rsidR="009C4ABC">
        <w:rPr>
          <w:lang w:val="en-US"/>
        </w:rPr>
        <w:t xml:space="preserve"> protocol </w:t>
      </w:r>
      <w:r w:rsidR="00B8539C">
        <w:rPr>
          <w:lang w:val="en-US"/>
        </w:rPr>
        <w:t>was</w:t>
      </w:r>
      <w:r w:rsidR="009C4ABC">
        <w:rPr>
          <w:lang w:val="en-US"/>
        </w:rPr>
        <w:t xml:space="preserve"> repeated </w:t>
      </w:r>
      <w:r w:rsidR="009922A8" w:rsidRPr="00A44260">
        <w:rPr>
          <w:strike/>
          <w:color w:val="FF0000"/>
          <w:lang w:val="en-US"/>
        </w:rPr>
        <w:t>four</w:t>
      </w:r>
      <w:r w:rsidR="009C4ABC" w:rsidRPr="00A44260">
        <w:rPr>
          <w:color w:val="FF0000"/>
          <w:lang w:val="en-US"/>
        </w:rPr>
        <w:t xml:space="preserve"> </w:t>
      </w:r>
      <w:r w:rsidR="00A44260" w:rsidRPr="00A44260">
        <w:rPr>
          <w:color w:val="FF0000"/>
          <w:lang w:val="en-US"/>
        </w:rPr>
        <w:t>4</w:t>
      </w:r>
      <w:r w:rsidR="00A44260">
        <w:rPr>
          <w:lang w:val="en-US"/>
        </w:rPr>
        <w:t xml:space="preserve"> </w:t>
      </w:r>
      <w:r w:rsidR="00B8539C">
        <w:rPr>
          <w:lang w:val="en-US"/>
        </w:rPr>
        <w:t xml:space="preserve">additional </w:t>
      </w:r>
      <w:r w:rsidR="009C4ABC">
        <w:rPr>
          <w:lang w:val="en-US"/>
        </w:rPr>
        <w:t>times</w:t>
      </w:r>
      <w:r w:rsidR="009922A8">
        <w:rPr>
          <w:lang w:val="en-US"/>
        </w:rPr>
        <w:t xml:space="preserve"> (up to step 11)</w:t>
      </w:r>
      <w:r w:rsidR="009C4ABC">
        <w:rPr>
          <w:lang w:val="en-US"/>
        </w:rPr>
        <w:t>.</w:t>
      </w:r>
      <w:r w:rsidR="002F48A5">
        <w:rPr>
          <w:lang w:val="en-US"/>
        </w:rPr>
        <w:t xml:space="preserve"> </w:t>
      </w:r>
      <w:r w:rsidR="009922A8">
        <w:rPr>
          <w:lang w:val="en-US"/>
        </w:rPr>
        <w:t xml:space="preserve">For </w:t>
      </w:r>
      <w:proofErr w:type="spellStart"/>
      <w:r w:rsidR="009922A8">
        <w:rPr>
          <w:lang w:val="en-US"/>
        </w:rPr>
        <w:lastRenderedPageBreak/>
        <w:t>laronidase</w:t>
      </w:r>
      <w:proofErr w:type="spellEnd"/>
      <w:r w:rsidR="009922A8">
        <w:rPr>
          <w:lang w:val="en-US"/>
        </w:rPr>
        <w:t xml:space="preserve">, step 8 was repeated three additional times (up to step 11). </w:t>
      </w:r>
      <w:r w:rsidR="00B8539C">
        <w:rPr>
          <w:lang w:val="en-US"/>
        </w:rPr>
        <w:t xml:space="preserve">In </w:t>
      </w:r>
      <w:r w:rsidR="009C0C49">
        <w:rPr>
          <w:lang w:val="en-US"/>
        </w:rPr>
        <w:t>T</w:t>
      </w:r>
      <w:r w:rsidR="002F48A5">
        <w:rPr>
          <w:lang w:val="en-US"/>
        </w:rPr>
        <w:t xml:space="preserve">able 3 and </w:t>
      </w:r>
      <w:r w:rsidR="009C0C49">
        <w:rPr>
          <w:lang w:val="en-US"/>
        </w:rPr>
        <w:t>T</w:t>
      </w:r>
      <w:r w:rsidR="002F48A5">
        <w:rPr>
          <w:lang w:val="en-US"/>
        </w:rPr>
        <w:t>able 4, the AIT-like desensitization protocols for</w:t>
      </w:r>
      <w:r w:rsidR="00B8539C">
        <w:rPr>
          <w:lang w:val="en-US"/>
        </w:rPr>
        <w:t xml:space="preserve"> </w:t>
      </w:r>
      <w:proofErr w:type="spellStart"/>
      <w:r w:rsidR="002F48A5">
        <w:rPr>
          <w:lang w:val="en-US"/>
        </w:rPr>
        <w:t>idursulfase</w:t>
      </w:r>
      <w:proofErr w:type="spellEnd"/>
      <w:r w:rsidR="007007D3" w:rsidRPr="007007D3">
        <w:rPr>
          <w:lang w:val="en-US"/>
        </w:rPr>
        <w:t xml:space="preserve"> </w:t>
      </w:r>
      <w:r w:rsidR="007007D3">
        <w:rPr>
          <w:lang w:val="en-US"/>
        </w:rPr>
        <w:t xml:space="preserve">and </w:t>
      </w:r>
      <w:proofErr w:type="spellStart"/>
      <w:r w:rsidR="007007D3">
        <w:rPr>
          <w:lang w:val="en-US"/>
        </w:rPr>
        <w:t>laronidase</w:t>
      </w:r>
      <w:proofErr w:type="spellEnd"/>
      <w:r w:rsidR="00B8539C">
        <w:rPr>
          <w:lang w:val="en-US"/>
        </w:rPr>
        <w:t xml:space="preserve">, </w:t>
      </w:r>
      <w:r w:rsidR="002F48A5">
        <w:rPr>
          <w:lang w:val="en-US"/>
        </w:rPr>
        <w:t>respectively</w:t>
      </w:r>
      <w:r w:rsidR="00436B19">
        <w:rPr>
          <w:lang w:val="en-US"/>
        </w:rPr>
        <w:t>, are show</w:t>
      </w:r>
      <w:r w:rsidR="00E1275C">
        <w:rPr>
          <w:lang w:val="en-US"/>
        </w:rPr>
        <w:t>n</w:t>
      </w:r>
      <w:r w:rsidR="00436B19">
        <w:rPr>
          <w:lang w:val="en-US"/>
        </w:rPr>
        <w:t>.</w:t>
      </w:r>
    </w:p>
    <w:p w14:paraId="2BDB75F0" w14:textId="5EAE3A23" w:rsidR="00C443EA" w:rsidRDefault="00C443EA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AIT-like desensitization for </w:t>
      </w:r>
      <w:proofErr w:type="spellStart"/>
      <w:r>
        <w:rPr>
          <w:rFonts w:eastAsia="MS Mincho"/>
          <w:lang w:val="en-GB" w:eastAsia="ja-JP"/>
        </w:rPr>
        <w:t>idursulfase</w:t>
      </w:r>
      <w:proofErr w:type="spellEnd"/>
      <w:r>
        <w:rPr>
          <w:rFonts w:eastAsia="MS Mincho"/>
          <w:lang w:val="en-GB" w:eastAsia="ja-JP"/>
        </w:rPr>
        <w:t xml:space="preserve"> was carried out by using the follow concentrations</w:t>
      </w:r>
      <w:r w:rsidR="00581AD6">
        <w:rPr>
          <w:rFonts w:eastAsia="MS Mincho"/>
          <w:lang w:val="en-GB" w:eastAsia="ja-JP"/>
        </w:rPr>
        <w:t xml:space="preserve">: </w:t>
      </w:r>
      <w:proofErr w:type="spellStart"/>
      <w:r w:rsidR="00581AD6" w:rsidRPr="00287657">
        <w:rPr>
          <w:rFonts w:eastAsia="MS Mincho"/>
          <w:lang w:val="en-GB" w:eastAsia="ja-JP"/>
        </w:rPr>
        <w:t>idursulfase</w:t>
      </w:r>
      <w:proofErr w:type="spellEnd"/>
      <w:r w:rsidR="00581AD6" w:rsidRPr="00287657">
        <w:rPr>
          <w:rFonts w:eastAsia="MS Mincho"/>
          <w:lang w:val="en-GB" w:eastAsia="ja-JP"/>
        </w:rPr>
        <w:t xml:space="preserve"> diluted 100</w:t>
      </w:r>
      <w:r w:rsidR="00581AD6">
        <w:rPr>
          <w:rFonts w:eastAsia="MS Mincho"/>
          <w:lang w:val="en-GB" w:eastAsia="ja-JP"/>
        </w:rPr>
        <w:t>-</w:t>
      </w:r>
      <w:r w:rsidR="00581AD6" w:rsidRPr="00287657">
        <w:rPr>
          <w:rFonts w:eastAsia="MS Mincho"/>
          <w:lang w:val="en-GB" w:eastAsia="ja-JP"/>
        </w:rPr>
        <w:t>fold (0</w:t>
      </w:r>
      <w:r w:rsidR="00B65F58">
        <w:rPr>
          <w:rFonts w:eastAsia="MS Mincho"/>
          <w:lang w:val="en-GB" w:eastAsia="ja-JP"/>
        </w:rPr>
        <w:t>.</w:t>
      </w:r>
      <w:r w:rsidR="00581AD6" w:rsidRPr="00287657">
        <w:rPr>
          <w:rFonts w:eastAsia="MS Mincho"/>
          <w:lang w:val="en-GB" w:eastAsia="ja-JP"/>
        </w:rPr>
        <w:t>02 mg/ml)</w:t>
      </w:r>
      <w:r w:rsidR="00581AD6">
        <w:rPr>
          <w:rFonts w:eastAsia="MS Mincho"/>
          <w:lang w:val="en-GB" w:eastAsia="ja-JP"/>
        </w:rPr>
        <w:t xml:space="preserve">; </w:t>
      </w:r>
      <w:proofErr w:type="spellStart"/>
      <w:r w:rsidR="00581AD6" w:rsidRPr="00287657">
        <w:rPr>
          <w:rFonts w:eastAsia="MS Mincho"/>
          <w:lang w:val="en-GB" w:eastAsia="ja-JP"/>
        </w:rPr>
        <w:t>idursulfase</w:t>
      </w:r>
      <w:proofErr w:type="spellEnd"/>
      <w:r w:rsidR="00581AD6" w:rsidRPr="00287657">
        <w:rPr>
          <w:rFonts w:eastAsia="MS Mincho"/>
          <w:lang w:val="en-GB" w:eastAsia="ja-JP"/>
        </w:rPr>
        <w:t xml:space="preserve"> diluted 10</w:t>
      </w:r>
      <w:r w:rsidR="00581AD6">
        <w:rPr>
          <w:rFonts w:eastAsia="MS Mincho"/>
          <w:lang w:val="en-GB" w:eastAsia="ja-JP"/>
        </w:rPr>
        <w:t>-</w:t>
      </w:r>
      <w:r w:rsidR="00581AD6" w:rsidRPr="00287657">
        <w:rPr>
          <w:rFonts w:eastAsia="MS Mincho"/>
          <w:lang w:val="en-GB" w:eastAsia="ja-JP"/>
        </w:rPr>
        <w:t>fold (0</w:t>
      </w:r>
      <w:r w:rsidR="00B65F58">
        <w:rPr>
          <w:rFonts w:eastAsia="MS Mincho"/>
          <w:lang w:val="en-GB" w:eastAsia="ja-JP"/>
        </w:rPr>
        <w:t>.</w:t>
      </w:r>
      <w:r w:rsidR="00581AD6" w:rsidRPr="00287657">
        <w:rPr>
          <w:rFonts w:eastAsia="MS Mincho"/>
          <w:lang w:val="en-GB" w:eastAsia="ja-JP"/>
        </w:rPr>
        <w:t>2 mg/ml)</w:t>
      </w:r>
      <w:r w:rsidR="00581AD6">
        <w:rPr>
          <w:rFonts w:eastAsia="MS Mincho"/>
          <w:lang w:val="en-GB" w:eastAsia="ja-JP"/>
        </w:rPr>
        <w:t xml:space="preserve">; </w:t>
      </w:r>
      <w:r w:rsidR="00581AD6" w:rsidRPr="00287657">
        <w:rPr>
          <w:rFonts w:eastAsia="MS Mincho"/>
          <w:lang w:val="en-GB" w:eastAsia="ja-JP"/>
        </w:rPr>
        <w:t xml:space="preserve">undiluted </w:t>
      </w:r>
      <w:proofErr w:type="spellStart"/>
      <w:r w:rsidR="00581AD6" w:rsidRPr="00287657">
        <w:rPr>
          <w:rFonts w:eastAsia="MS Mincho"/>
          <w:lang w:val="en-GB" w:eastAsia="ja-JP"/>
        </w:rPr>
        <w:t>idursulfase</w:t>
      </w:r>
      <w:proofErr w:type="spellEnd"/>
      <w:r w:rsidR="00581AD6" w:rsidRPr="00287657">
        <w:rPr>
          <w:rFonts w:eastAsia="MS Mincho"/>
          <w:lang w:val="en-GB" w:eastAsia="ja-JP"/>
        </w:rPr>
        <w:t xml:space="preserve"> (2 mg/ml).</w:t>
      </w:r>
      <w:r w:rsidR="00581AD6">
        <w:rPr>
          <w:rFonts w:eastAsia="MS Mincho"/>
          <w:lang w:val="en-GB" w:eastAsia="ja-JP"/>
        </w:rPr>
        <w:t xml:space="preserve"> </w:t>
      </w:r>
      <w:r w:rsidR="00FF7006">
        <w:rPr>
          <w:rFonts w:eastAsia="MS Mincho"/>
          <w:lang w:val="en-GB" w:eastAsia="ja-JP"/>
        </w:rPr>
        <w:t>Between step 1 and step</w:t>
      </w:r>
      <w:r w:rsidR="00E1275C">
        <w:rPr>
          <w:rFonts w:eastAsia="MS Mincho"/>
          <w:lang w:val="en-GB" w:eastAsia="ja-JP"/>
        </w:rPr>
        <w:t>s 8-</w:t>
      </w:r>
      <w:r w:rsidR="00FF7006">
        <w:rPr>
          <w:rFonts w:eastAsia="MS Mincho"/>
          <w:lang w:val="en-GB" w:eastAsia="ja-JP"/>
        </w:rPr>
        <w:t>11, there was 500-fold increase in the dosage administered.</w:t>
      </w:r>
    </w:p>
    <w:p w14:paraId="1A66370F" w14:textId="66ADCAE5" w:rsidR="004570D1" w:rsidRPr="00287657" w:rsidRDefault="00581AD6" w:rsidP="0027549D">
      <w:pPr>
        <w:spacing w:line="480" w:lineRule="auto"/>
        <w:rPr>
          <w:lang w:val="en-US"/>
        </w:rPr>
      </w:pPr>
      <w:r>
        <w:rPr>
          <w:rFonts w:eastAsia="MS Mincho"/>
          <w:lang w:val="en-GB" w:eastAsia="ja-JP"/>
        </w:rPr>
        <w:t xml:space="preserve">As for the less concentrated </w:t>
      </w:r>
      <w:proofErr w:type="spellStart"/>
      <w:r w:rsidR="004570D1">
        <w:rPr>
          <w:rFonts w:eastAsia="MS Mincho"/>
          <w:lang w:val="en-GB" w:eastAsia="ja-JP"/>
        </w:rPr>
        <w:t>laronidase</w:t>
      </w:r>
      <w:proofErr w:type="spellEnd"/>
      <w:r w:rsidR="004570D1">
        <w:rPr>
          <w:rFonts w:eastAsia="MS Mincho"/>
          <w:lang w:val="en-GB" w:eastAsia="ja-JP"/>
        </w:rPr>
        <w:t xml:space="preserve">, </w:t>
      </w:r>
      <w:r w:rsidR="00C443EA">
        <w:rPr>
          <w:rFonts w:eastAsia="MS Mincho"/>
          <w:lang w:val="en-GB" w:eastAsia="ja-JP"/>
        </w:rPr>
        <w:t xml:space="preserve">AIT-like desensitization </w:t>
      </w:r>
      <w:r w:rsidR="00963468">
        <w:rPr>
          <w:rFonts w:eastAsia="MS Mincho"/>
          <w:lang w:val="en-GB" w:eastAsia="ja-JP"/>
        </w:rPr>
        <w:t xml:space="preserve">was carried out by using the </w:t>
      </w:r>
      <w:r w:rsidR="00963468" w:rsidRPr="00504AE3">
        <w:rPr>
          <w:rFonts w:eastAsia="MS Mincho"/>
          <w:strike/>
          <w:color w:val="FF0000"/>
          <w:lang w:val="en-GB" w:eastAsia="ja-JP"/>
        </w:rPr>
        <w:t>follow</w:t>
      </w:r>
      <w:r w:rsidR="00963468" w:rsidRPr="00504AE3">
        <w:rPr>
          <w:rFonts w:eastAsia="MS Mincho"/>
          <w:color w:val="FF0000"/>
          <w:lang w:val="en-GB" w:eastAsia="ja-JP"/>
        </w:rPr>
        <w:t xml:space="preserve"> </w:t>
      </w:r>
      <w:r w:rsidR="00504AE3">
        <w:rPr>
          <w:rFonts w:eastAsia="MS Mincho"/>
          <w:color w:val="FF0000"/>
          <w:lang w:val="en-GB" w:eastAsia="ja-JP"/>
        </w:rPr>
        <w:t xml:space="preserve">following </w:t>
      </w:r>
      <w:r w:rsidR="00963468">
        <w:rPr>
          <w:rFonts w:eastAsia="MS Mincho"/>
          <w:lang w:val="en-GB" w:eastAsia="ja-JP"/>
        </w:rPr>
        <w:t>concentrations</w:t>
      </w:r>
      <w:r w:rsidR="004570D1">
        <w:rPr>
          <w:rFonts w:eastAsia="MS Mincho"/>
          <w:lang w:val="en-GB" w:eastAsia="ja-JP"/>
        </w:rPr>
        <w:t>:</w:t>
      </w:r>
      <w:r w:rsidR="00287657">
        <w:rPr>
          <w:lang w:val="en-US"/>
        </w:rPr>
        <w:t xml:space="preserve"> </w:t>
      </w:r>
      <w:proofErr w:type="spellStart"/>
      <w:r w:rsidR="00CB2978" w:rsidRPr="00287657">
        <w:rPr>
          <w:rFonts w:eastAsia="MS Mincho"/>
          <w:lang w:val="en-US" w:eastAsia="ja-JP"/>
        </w:rPr>
        <w:t>laronidase</w:t>
      </w:r>
      <w:proofErr w:type="spellEnd"/>
      <w:r w:rsidR="00CB2978" w:rsidRPr="00287657">
        <w:rPr>
          <w:rFonts w:eastAsia="MS Mincho"/>
          <w:lang w:val="en-US" w:eastAsia="ja-JP"/>
        </w:rPr>
        <w:t xml:space="preserve"> diluted </w:t>
      </w:r>
      <w:r w:rsidR="00CB2978" w:rsidRPr="00504AE3">
        <w:rPr>
          <w:rFonts w:eastAsia="MS Mincho"/>
          <w:strike/>
          <w:color w:val="FF0000"/>
          <w:lang w:val="en-US" w:eastAsia="ja-JP"/>
        </w:rPr>
        <w:t>100 folds</w:t>
      </w:r>
      <w:r w:rsidR="00504AE3">
        <w:rPr>
          <w:rFonts w:eastAsia="MS Mincho"/>
          <w:lang w:val="en-US" w:eastAsia="ja-JP"/>
        </w:rPr>
        <w:t xml:space="preserve"> </w:t>
      </w:r>
      <w:r w:rsidR="00504AE3">
        <w:rPr>
          <w:rFonts w:eastAsia="MS Mincho"/>
          <w:color w:val="FF0000"/>
          <w:lang w:val="en-US" w:eastAsia="ja-JP"/>
        </w:rPr>
        <w:t>100-fold</w:t>
      </w:r>
      <w:r w:rsidR="00CB2978" w:rsidRPr="00287657">
        <w:rPr>
          <w:rFonts w:eastAsia="MS Mincho"/>
          <w:lang w:val="en-US" w:eastAsia="ja-JP"/>
        </w:rPr>
        <w:t xml:space="preserve"> (1 U/ml)</w:t>
      </w:r>
      <w:r w:rsidR="00287657">
        <w:rPr>
          <w:rFonts w:eastAsia="MS Mincho"/>
          <w:lang w:val="en-US" w:eastAsia="ja-JP"/>
        </w:rPr>
        <w:t>;</w:t>
      </w:r>
      <w:r w:rsidR="00431D31">
        <w:rPr>
          <w:rFonts w:eastAsia="MS Mincho"/>
          <w:lang w:val="en-US" w:eastAsia="ja-JP"/>
        </w:rPr>
        <w:t xml:space="preserve"> </w:t>
      </w:r>
      <w:proofErr w:type="spellStart"/>
      <w:r w:rsidR="00CB2978" w:rsidRPr="00287657">
        <w:rPr>
          <w:rFonts w:eastAsia="MS Mincho"/>
          <w:lang w:val="en-US" w:eastAsia="ja-JP"/>
        </w:rPr>
        <w:t>laronidase</w:t>
      </w:r>
      <w:proofErr w:type="spellEnd"/>
      <w:r w:rsidR="00CB2978" w:rsidRPr="00287657">
        <w:rPr>
          <w:rFonts w:eastAsia="MS Mincho"/>
          <w:lang w:val="en-US" w:eastAsia="ja-JP"/>
        </w:rPr>
        <w:t xml:space="preserve"> diluted 10</w:t>
      </w:r>
      <w:r w:rsidR="00AE5698">
        <w:rPr>
          <w:rFonts w:eastAsia="MS Mincho"/>
          <w:lang w:val="en-US" w:eastAsia="ja-JP"/>
        </w:rPr>
        <w:t>-</w:t>
      </w:r>
      <w:r w:rsidR="00CB2978" w:rsidRPr="00287657">
        <w:rPr>
          <w:rFonts w:eastAsia="MS Mincho"/>
          <w:lang w:val="en-US" w:eastAsia="ja-JP"/>
        </w:rPr>
        <w:t>fold (10 U/ml)</w:t>
      </w:r>
      <w:r w:rsidR="00287657">
        <w:rPr>
          <w:rFonts w:eastAsia="MS Mincho"/>
          <w:lang w:val="en-US" w:eastAsia="ja-JP"/>
        </w:rPr>
        <w:t xml:space="preserve">; </w:t>
      </w:r>
      <w:proofErr w:type="spellStart"/>
      <w:r w:rsidR="004570D1" w:rsidRPr="00287657">
        <w:rPr>
          <w:rFonts w:eastAsia="MS Mincho"/>
          <w:lang w:val="en-GB" w:eastAsia="ja-JP"/>
        </w:rPr>
        <w:t>laronidase</w:t>
      </w:r>
      <w:proofErr w:type="spellEnd"/>
      <w:r w:rsidR="00CB2978" w:rsidRPr="00287657">
        <w:rPr>
          <w:rFonts w:eastAsia="MS Mincho"/>
          <w:lang w:val="en-GB" w:eastAsia="ja-JP"/>
        </w:rPr>
        <w:t xml:space="preserve"> undiluted</w:t>
      </w:r>
      <w:r w:rsidR="004570D1" w:rsidRPr="00287657">
        <w:rPr>
          <w:rFonts w:eastAsia="MS Mincho"/>
          <w:lang w:val="en-GB" w:eastAsia="ja-JP"/>
        </w:rPr>
        <w:t xml:space="preserve"> (100</w:t>
      </w:r>
      <w:r w:rsidR="00CB2978" w:rsidRPr="00287657">
        <w:rPr>
          <w:rFonts w:eastAsia="MS Mincho"/>
          <w:lang w:val="en-GB" w:eastAsia="ja-JP"/>
        </w:rPr>
        <w:t xml:space="preserve"> </w:t>
      </w:r>
      <w:r w:rsidR="004570D1" w:rsidRPr="00287657">
        <w:rPr>
          <w:rFonts w:eastAsia="MS Mincho"/>
          <w:lang w:val="en-GB" w:eastAsia="ja-JP"/>
        </w:rPr>
        <w:t>U/ml)</w:t>
      </w:r>
      <w:r w:rsidR="00287657">
        <w:rPr>
          <w:rFonts w:eastAsia="MS Mincho"/>
          <w:lang w:val="en-GB" w:eastAsia="ja-JP"/>
        </w:rPr>
        <w:t xml:space="preserve">; </w:t>
      </w:r>
      <w:r w:rsidR="00CB2978" w:rsidRPr="00287657">
        <w:rPr>
          <w:rFonts w:eastAsia="MS Mincho"/>
          <w:lang w:val="en-GB" w:eastAsia="ja-JP"/>
        </w:rPr>
        <w:t xml:space="preserve">and finally, </w:t>
      </w:r>
      <w:proofErr w:type="spellStart"/>
      <w:r w:rsidR="00CB2978" w:rsidRPr="00287657">
        <w:rPr>
          <w:rFonts w:eastAsia="MS Mincho"/>
          <w:lang w:val="en-GB" w:eastAsia="ja-JP"/>
        </w:rPr>
        <w:t>l</w:t>
      </w:r>
      <w:r w:rsidR="004570D1" w:rsidRPr="00287657">
        <w:rPr>
          <w:rFonts w:eastAsia="MS Mincho"/>
          <w:lang w:val="en-GB" w:eastAsia="ja-JP"/>
        </w:rPr>
        <w:t>aronidase</w:t>
      </w:r>
      <w:proofErr w:type="spellEnd"/>
      <w:r w:rsidR="004570D1" w:rsidRPr="00287657">
        <w:rPr>
          <w:rFonts w:eastAsia="MS Mincho"/>
          <w:lang w:val="en-GB" w:eastAsia="ja-JP"/>
        </w:rPr>
        <w:t xml:space="preserve"> concentrated </w:t>
      </w:r>
      <w:r w:rsidR="004570D1" w:rsidRPr="007A296C">
        <w:rPr>
          <w:rFonts w:eastAsia="MS Mincho"/>
          <w:strike/>
          <w:color w:val="FF0000"/>
          <w:lang w:val="en-GB" w:eastAsia="ja-JP"/>
        </w:rPr>
        <w:t>5 folds</w:t>
      </w:r>
      <w:r w:rsidR="007A296C">
        <w:rPr>
          <w:rFonts w:eastAsia="MS Mincho"/>
          <w:lang w:val="en-GB" w:eastAsia="ja-JP"/>
        </w:rPr>
        <w:t xml:space="preserve"> </w:t>
      </w:r>
      <w:r w:rsidR="007A296C" w:rsidRPr="007A296C">
        <w:rPr>
          <w:rFonts w:eastAsia="MS Mincho"/>
          <w:color w:val="FF0000"/>
          <w:lang w:val="en-GB" w:eastAsia="ja-JP"/>
        </w:rPr>
        <w:t>5-fold</w:t>
      </w:r>
      <w:r w:rsidR="004570D1" w:rsidRPr="00287657">
        <w:rPr>
          <w:rFonts w:eastAsia="MS Mincho"/>
          <w:lang w:val="en-GB" w:eastAsia="ja-JP"/>
        </w:rPr>
        <w:t xml:space="preserve"> (500</w:t>
      </w:r>
      <w:r w:rsidR="00CB2978" w:rsidRPr="00287657">
        <w:rPr>
          <w:rFonts w:eastAsia="MS Mincho"/>
          <w:lang w:val="en-GB" w:eastAsia="ja-JP"/>
        </w:rPr>
        <w:t xml:space="preserve"> </w:t>
      </w:r>
      <w:r w:rsidR="004570D1" w:rsidRPr="00287657">
        <w:rPr>
          <w:rFonts w:eastAsia="MS Mincho"/>
          <w:lang w:val="en-GB" w:eastAsia="ja-JP"/>
        </w:rPr>
        <w:t>U/ml).</w:t>
      </w:r>
      <w:r w:rsidR="00FF7006">
        <w:rPr>
          <w:rFonts w:eastAsia="MS Mincho"/>
          <w:lang w:val="en-GB" w:eastAsia="ja-JP"/>
        </w:rPr>
        <w:t xml:space="preserve"> The difference between step 1 and step</w:t>
      </w:r>
      <w:r w:rsidR="00E1275C">
        <w:rPr>
          <w:rFonts w:eastAsia="MS Mincho"/>
          <w:lang w:val="en-GB" w:eastAsia="ja-JP"/>
        </w:rPr>
        <w:t>s</w:t>
      </w:r>
      <w:r w:rsidR="00FF7006">
        <w:rPr>
          <w:rFonts w:eastAsia="MS Mincho"/>
          <w:lang w:val="en-GB" w:eastAsia="ja-JP"/>
        </w:rPr>
        <w:t xml:space="preserve"> 7-11 was 222-fold.</w:t>
      </w:r>
    </w:p>
    <w:p w14:paraId="5F8A91BC" w14:textId="0FD84790" w:rsidR="00171C70" w:rsidRPr="0038429C" w:rsidRDefault="007007D3" w:rsidP="0027549D">
      <w:pPr>
        <w:spacing w:line="480" w:lineRule="auto"/>
        <w:rPr>
          <w:rFonts w:eastAsia="MS Mincho"/>
          <w:lang w:val="en-GB" w:eastAsia="ja-JP"/>
        </w:rPr>
      </w:pPr>
      <w:proofErr w:type="spellStart"/>
      <w:r>
        <w:rPr>
          <w:rFonts w:eastAsia="MS Mincho"/>
          <w:lang w:val="en-GB" w:eastAsia="ja-JP"/>
        </w:rPr>
        <w:t>L</w:t>
      </w:r>
      <w:r w:rsidRPr="000E4112">
        <w:rPr>
          <w:rFonts w:eastAsia="MS Mincho"/>
          <w:lang w:val="en-GB" w:eastAsia="ja-JP"/>
        </w:rPr>
        <w:t>aronidase</w:t>
      </w:r>
      <w:proofErr w:type="spellEnd"/>
      <w:r w:rsidRPr="000E4112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was</w:t>
      </w:r>
      <w:r w:rsidR="00C14520">
        <w:rPr>
          <w:rFonts w:eastAsia="MS Mincho"/>
          <w:lang w:val="en-GB" w:eastAsia="ja-JP"/>
        </w:rPr>
        <w:t xml:space="preserve"> </w:t>
      </w:r>
      <w:r w:rsidR="005A5C58" w:rsidRPr="00AB50B1">
        <w:rPr>
          <w:rFonts w:eastAsia="MS Mincho"/>
          <w:strike/>
          <w:color w:val="FF0000"/>
          <w:lang w:val="en-GB" w:eastAsia="ja-JP"/>
        </w:rPr>
        <w:t>concentred</w:t>
      </w:r>
      <w:r w:rsidR="00AB50B1" w:rsidRPr="00AB50B1">
        <w:rPr>
          <w:rFonts w:eastAsia="MS Mincho"/>
          <w:color w:val="FF0000"/>
          <w:lang w:val="en-GB" w:eastAsia="ja-JP"/>
        </w:rPr>
        <w:t xml:space="preserve"> concentrated</w:t>
      </w:r>
      <w:r w:rsidR="005A5C58">
        <w:rPr>
          <w:rFonts w:eastAsia="MS Mincho"/>
          <w:lang w:val="en-GB" w:eastAsia="ja-JP"/>
        </w:rPr>
        <w:t xml:space="preserve"> </w:t>
      </w:r>
      <w:r w:rsidR="005A5C58" w:rsidRPr="000E4112">
        <w:rPr>
          <w:rFonts w:eastAsia="MS Mincho"/>
          <w:lang w:val="en-GB" w:eastAsia="ja-JP"/>
        </w:rPr>
        <w:t>5</w:t>
      </w:r>
      <w:r w:rsidR="00C14520">
        <w:rPr>
          <w:rFonts w:eastAsia="MS Mincho"/>
          <w:lang w:val="en-GB" w:eastAsia="ja-JP"/>
        </w:rPr>
        <w:t>-fold</w:t>
      </w:r>
      <w:r w:rsidR="000E4112" w:rsidRPr="000E4112">
        <w:rPr>
          <w:rFonts w:eastAsia="MS Mincho"/>
          <w:lang w:val="en-GB" w:eastAsia="ja-JP"/>
        </w:rPr>
        <w:t xml:space="preserve"> </w:t>
      </w:r>
      <w:r w:rsidR="00BF3ACA">
        <w:rPr>
          <w:rFonts w:eastAsia="MS Mincho"/>
          <w:lang w:val="en-GB" w:eastAsia="ja-JP"/>
        </w:rPr>
        <w:t>by</w:t>
      </w:r>
      <w:r w:rsidR="000E4112" w:rsidRPr="000E4112">
        <w:rPr>
          <w:rFonts w:eastAsia="MS Mincho"/>
          <w:lang w:val="en-GB" w:eastAsia="ja-JP"/>
        </w:rPr>
        <w:t xml:space="preserve"> </w:t>
      </w:r>
      <w:r w:rsidR="00C14520">
        <w:rPr>
          <w:rFonts w:eastAsia="MS Mincho"/>
          <w:lang w:val="en-GB" w:eastAsia="ja-JP"/>
        </w:rPr>
        <w:t>ultra</w:t>
      </w:r>
      <w:r w:rsidR="000E4112" w:rsidRPr="000E4112">
        <w:rPr>
          <w:rFonts w:eastAsia="MS Mincho"/>
          <w:lang w:val="en-GB" w:eastAsia="ja-JP"/>
        </w:rPr>
        <w:t>filtration</w:t>
      </w:r>
      <w:r w:rsidR="00BF3ACA">
        <w:rPr>
          <w:rFonts w:eastAsia="MS Mincho"/>
          <w:lang w:val="en-GB" w:eastAsia="ja-JP"/>
        </w:rPr>
        <w:t>.</w:t>
      </w:r>
      <w:r w:rsidR="000E4112" w:rsidRPr="000E4112">
        <w:rPr>
          <w:rFonts w:eastAsia="MS Mincho"/>
          <w:lang w:val="en-GB" w:eastAsia="ja-JP"/>
        </w:rPr>
        <w:t xml:space="preserve"> </w:t>
      </w:r>
      <w:r w:rsidR="00C14520">
        <w:rPr>
          <w:rFonts w:eastAsia="MS Mincho"/>
          <w:lang w:val="en-GB" w:eastAsia="ja-JP"/>
        </w:rPr>
        <w:t>Ultrafiltration devices (</w:t>
      </w:r>
      <w:proofErr w:type="spellStart"/>
      <w:r w:rsidR="00C14520">
        <w:rPr>
          <w:rFonts w:eastAsia="MS Mincho"/>
          <w:lang w:val="en-GB" w:eastAsia="ja-JP"/>
        </w:rPr>
        <w:t>Centricon</w:t>
      </w:r>
      <w:proofErr w:type="spellEnd"/>
      <w:r w:rsidR="00C14520">
        <w:rPr>
          <w:rFonts w:eastAsia="MS Mincho"/>
          <w:lang w:val="en-GB" w:eastAsia="ja-JP"/>
        </w:rPr>
        <w:t xml:space="preserve">, </w:t>
      </w:r>
      <w:proofErr w:type="spellStart"/>
      <w:r w:rsidR="00C14520">
        <w:rPr>
          <w:rFonts w:eastAsia="MS Mincho"/>
          <w:lang w:val="en-GB" w:eastAsia="ja-JP"/>
        </w:rPr>
        <w:t>Amicon</w:t>
      </w:r>
      <w:proofErr w:type="spellEnd"/>
      <w:r w:rsidR="00C14520">
        <w:rPr>
          <w:rFonts w:eastAsia="MS Mincho"/>
          <w:lang w:val="en-GB" w:eastAsia="ja-JP"/>
        </w:rPr>
        <w:t>; 10</w:t>
      </w:r>
      <w:r w:rsidR="00DB70BF">
        <w:rPr>
          <w:rFonts w:eastAsia="MS Mincho"/>
          <w:lang w:val="en-GB" w:eastAsia="ja-JP"/>
        </w:rPr>
        <w:t>,</w:t>
      </w:r>
      <w:r w:rsidR="00C14520">
        <w:rPr>
          <w:rFonts w:eastAsia="MS Mincho"/>
          <w:lang w:val="en-GB" w:eastAsia="ja-JP"/>
        </w:rPr>
        <w:t xml:space="preserve">000 </w:t>
      </w:r>
      <w:r w:rsidR="00BF3ACA">
        <w:rPr>
          <w:rFonts w:eastAsia="MS Mincho"/>
          <w:lang w:val="en-GB" w:eastAsia="ja-JP"/>
        </w:rPr>
        <w:t xml:space="preserve">Da </w:t>
      </w:r>
      <w:r w:rsidR="00C14520">
        <w:rPr>
          <w:rFonts w:eastAsia="MS Mincho"/>
          <w:lang w:val="en-GB" w:eastAsia="ja-JP"/>
        </w:rPr>
        <w:t xml:space="preserve">MW </w:t>
      </w:r>
      <w:r w:rsidR="00C14520" w:rsidRPr="00CF59A0">
        <w:rPr>
          <w:rFonts w:eastAsia="MS Mincho"/>
          <w:strike/>
          <w:color w:val="FF0000"/>
          <w:lang w:val="en-GB" w:eastAsia="ja-JP"/>
        </w:rPr>
        <w:t>cut off</w:t>
      </w:r>
      <w:r w:rsidR="00CF59A0">
        <w:rPr>
          <w:rFonts w:eastAsia="MS Mincho"/>
          <w:lang w:val="en-GB" w:eastAsia="ja-JP"/>
        </w:rPr>
        <w:t xml:space="preserve"> </w:t>
      </w:r>
      <w:proofErr w:type="spellStart"/>
      <w:r w:rsidR="00CF59A0" w:rsidRPr="00CF59A0">
        <w:rPr>
          <w:rFonts w:eastAsia="MS Mincho"/>
          <w:color w:val="FF0000"/>
          <w:lang w:val="en-GB" w:eastAsia="ja-JP"/>
        </w:rPr>
        <w:t>cutoff</w:t>
      </w:r>
      <w:proofErr w:type="spellEnd"/>
      <w:r w:rsidR="00C14520">
        <w:rPr>
          <w:rFonts w:eastAsia="MS Mincho"/>
          <w:lang w:val="en-GB" w:eastAsia="ja-JP"/>
        </w:rPr>
        <w:t xml:space="preserve">) were from Millipore, Bedford, MA, U.S.A. The devices of choice allowed </w:t>
      </w:r>
      <w:r w:rsidR="00B20E6E">
        <w:rPr>
          <w:rFonts w:eastAsia="MS Mincho"/>
          <w:lang w:val="en-GB" w:eastAsia="ja-JP"/>
        </w:rPr>
        <w:t xml:space="preserve">separation of molecules </w:t>
      </w:r>
      <w:r w:rsidR="000E4112" w:rsidRPr="000E4112">
        <w:rPr>
          <w:rFonts w:eastAsia="MS Mincho"/>
          <w:lang w:val="en-GB" w:eastAsia="ja-JP"/>
        </w:rPr>
        <w:t xml:space="preserve">above 10 </w:t>
      </w:r>
      <w:proofErr w:type="spellStart"/>
      <w:r w:rsidR="00B20E6E">
        <w:rPr>
          <w:rFonts w:eastAsia="MS Mincho"/>
          <w:lang w:val="en-GB" w:eastAsia="ja-JP"/>
        </w:rPr>
        <w:t>kDa</w:t>
      </w:r>
      <w:proofErr w:type="spellEnd"/>
      <w:r w:rsidR="000E4112" w:rsidRPr="000E4112">
        <w:rPr>
          <w:rFonts w:eastAsia="MS Mincho"/>
          <w:lang w:val="en-GB" w:eastAsia="ja-JP"/>
        </w:rPr>
        <w:t>,</w:t>
      </w:r>
      <w:r w:rsidR="00B20E6E">
        <w:rPr>
          <w:rFonts w:eastAsia="MS Mincho"/>
          <w:lang w:val="en-GB" w:eastAsia="ja-JP"/>
        </w:rPr>
        <w:t xml:space="preserve"> </w:t>
      </w:r>
      <w:r w:rsidR="00BF3ACA">
        <w:rPr>
          <w:rFonts w:eastAsia="MS Mincho"/>
          <w:lang w:val="en-GB" w:eastAsia="ja-JP"/>
        </w:rPr>
        <w:t xml:space="preserve">found in the </w:t>
      </w:r>
      <w:proofErr w:type="spellStart"/>
      <w:r w:rsidR="00BF3ACA">
        <w:rPr>
          <w:rFonts w:eastAsia="MS Mincho"/>
          <w:lang w:val="en-GB" w:eastAsia="ja-JP"/>
        </w:rPr>
        <w:t>retentate</w:t>
      </w:r>
      <w:proofErr w:type="spellEnd"/>
      <w:r w:rsidR="00BF3ACA">
        <w:rPr>
          <w:rFonts w:eastAsia="MS Mincho"/>
          <w:lang w:val="en-GB" w:eastAsia="ja-JP"/>
        </w:rPr>
        <w:t xml:space="preserve">, </w:t>
      </w:r>
      <w:r w:rsidR="00B20E6E">
        <w:rPr>
          <w:rFonts w:eastAsia="MS Mincho"/>
          <w:lang w:val="en-GB" w:eastAsia="ja-JP"/>
        </w:rPr>
        <w:t>from molecules</w:t>
      </w:r>
      <w:r w:rsidR="000E4112" w:rsidRPr="000E4112">
        <w:rPr>
          <w:rFonts w:eastAsia="MS Mincho"/>
          <w:lang w:val="en-GB" w:eastAsia="ja-JP"/>
        </w:rPr>
        <w:t xml:space="preserve"> below 10 </w:t>
      </w:r>
      <w:proofErr w:type="spellStart"/>
      <w:r w:rsidR="00B20E6E">
        <w:rPr>
          <w:rFonts w:eastAsia="MS Mincho"/>
          <w:lang w:val="en-GB" w:eastAsia="ja-JP"/>
        </w:rPr>
        <w:t>kDa</w:t>
      </w:r>
      <w:proofErr w:type="spellEnd"/>
      <w:r w:rsidR="00BF3ACA">
        <w:rPr>
          <w:rFonts w:eastAsia="MS Mincho"/>
          <w:lang w:val="en-GB" w:eastAsia="ja-JP"/>
        </w:rPr>
        <w:t xml:space="preserve">, </w:t>
      </w:r>
      <w:r w:rsidR="000E4112" w:rsidRPr="000E4112">
        <w:rPr>
          <w:rFonts w:eastAsia="MS Mincho"/>
          <w:lang w:val="en-GB" w:eastAsia="ja-JP"/>
        </w:rPr>
        <w:t xml:space="preserve">collected in the </w:t>
      </w:r>
      <w:proofErr w:type="spellStart"/>
      <w:r w:rsidR="000E4112" w:rsidRPr="000E4112">
        <w:rPr>
          <w:rFonts w:eastAsia="MS Mincho"/>
          <w:lang w:val="en-GB" w:eastAsia="ja-JP"/>
        </w:rPr>
        <w:t>eluate</w:t>
      </w:r>
      <w:proofErr w:type="spellEnd"/>
      <w:r w:rsidR="000E4112" w:rsidRPr="000E4112">
        <w:rPr>
          <w:rFonts w:eastAsia="MS Mincho"/>
          <w:lang w:val="en-GB" w:eastAsia="ja-JP"/>
        </w:rPr>
        <w:t>.</w:t>
      </w:r>
      <w:r w:rsidR="000E4112">
        <w:rPr>
          <w:rFonts w:eastAsia="MS Mincho"/>
          <w:lang w:val="en-GB" w:eastAsia="ja-JP"/>
        </w:rPr>
        <w:t xml:space="preserve"> </w:t>
      </w:r>
      <w:r w:rsidR="00B20E6E">
        <w:rPr>
          <w:rFonts w:eastAsia="MS Mincho"/>
          <w:lang w:val="en-GB" w:eastAsia="ja-JP"/>
        </w:rPr>
        <w:t>Thus, t</w:t>
      </w:r>
      <w:r w:rsidR="000E4112">
        <w:rPr>
          <w:rFonts w:eastAsia="MS Mincho"/>
          <w:lang w:val="en-GB" w:eastAsia="ja-JP"/>
        </w:rPr>
        <w:t xml:space="preserve">wo </w:t>
      </w:r>
      <w:r w:rsidR="000E4112" w:rsidRPr="000E4112">
        <w:rPr>
          <w:rFonts w:eastAsia="MS Mincho"/>
          <w:lang w:val="en-GB" w:eastAsia="ja-JP"/>
        </w:rPr>
        <w:t xml:space="preserve">ml of </w:t>
      </w:r>
      <w:proofErr w:type="spellStart"/>
      <w:r w:rsidR="00B20E6E">
        <w:rPr>
          <w:rFonts w:eastAsia="MS Mincho"/>
          <w:lang w:val="en-GB" w:eastAsia="ja-JP"/>
        </w:rPr>
        <w:t>laronidase</w:t>
      </w:r>
      <w:proofErr w:type="spellEnd"/>
      <w:r w:rsidR="00B20E6E">
        <w:rPr>
          <w:rFonts w:eastAsia="MS Mincho"/>
          <w:lang w:val="en-GB" w:eastAsia="ja-JP"/>
        </w:rPr>
        <w:t xml:space="preserve"> were </w:t>
      </w:r>
      <w:r w:rsidR="000E4112" w:rsidRPr="000E4112">
        <w:rPr>
          <w:rFonts w:eastAsia="MS Mincho"/>
          <w:lang w:val="en-GB" w:eastAsia="ja-JP"/>
        </w:rPr>
        <w:t xml:space="preserve">loaded into the </w:t>
      </w:r>
      <w:r w:rsidR="00BF3ACA">
        <w:rPr>
          <w:rFonts w:eastAsia="MS Mincho"/>
          <w:lang w:val="en-GB" w:eastAsia="ja-JP"/>
        </w:rPr>
        <w:t xml:space="preserve">ultrafiltration </w:t>
      </w:r>
      <w:r w:rsidR="008B35BB">
        <w:rPr>
          <w:rFonts w:eastAsia="MS Mincho"/>
          <w:lang w:val="en-GB" w:eastAsia="ja-JP"/>
        </w:rPr>
        <w:t>device and subjected to centrifugation</w:t>
      </w:r>
      <w:r w:rsidR="00BF3ACA">
        <w:rPr>
          <w:rFonts w:eastAsia="MS Mincho"/>
          <w:lang w:val="en-GB" w:eastAsia="ja-JP"/>
        </w:rPr>
        <w:t>,</w:t>
      </w:r>
      <w:r w:rsidR="008B35BB">
        <w:rPr>
          <w:rFonts w:eastAsia="MS Mincho"/>
          <w:lang w:val="en-GB" w:eastAsia="ja-JP"/>
        </w:rPr>
        <w:t xml:space="preserve"> at </w:t>
      </w:r>
      <w:r w:rsidR="00BF3ACA">
        <w:rPr>
          <w:rFonts w:eastAsia="MS Mincho"/>
          <w:lang w:val="en-GB" w:eastAsia="ja-JP"/>
        </w:rPr>
        <w:t>3</w:t>
      </w:r>
      <w:r w:rsidR="005247D9">
        <w:rPr>
          <w:rFonts w:eastAsia="MS Mincho"/>
          <w:lang w:val="en-GB" w:eastAsia="ja-JP"/>
        </w:rPr>
        <w:t>,</w:t>
      </w:r>
      <w:r w:rsidR="00BF3ACA">
        <w:rPr>
          <w:rFonts w:eastAsia="MS Mincho"/>
          <w:lang w:val="en-GB" w:eastAsia="ja-JP"/>
        </w:rPr>
        <w:t>000</w:t>
      </w:r>
      <w:r w:rsidR="008B35BB">
        <w:rPr>
          <w:rFonts w:eastAsia="MS Mincho"/>
          <w:lang w:val="en-GB" w:eastAsia="ja-JP"/>
        </w:rPr>
        <w:t xml:space="preserve"> x g, for 20 minutes at 4</w:t>
      </w:r>
      <w:r w:rsidR="00BF3ACA">
        <w:rPr>
          <w:rFonts w:eastAsia="MS Mincho"/>
          <w:lang w:val="en-GB" w:eastAsia="ja-JP"/>
        </w:rPr>
        <w:t xml:space="preserve"> </w:t>
      </w:r>
      <w:r w:rsidR="008B35BB">
        <w:rPr>
          <w:rFonts w:eastAsia="MS Mincho"/>
          <w:lang w:val="en-GB" w:eastAsia="ja-JP"/>
        </w:rPr>
        <w:t>°C.</w:t>
      </w:r>
      <w:r w:rsidR="000E4112" w:rsidRPr="000E4112">
        <w:rPr>
          <w:rFonts w:eastAsia="MS Mincho"/>
          <w:lang w:val="en-GB" w:eastAsia="ja-JP"/>
        </w:rPr>
        <w:t xml:space="preserve"> At the end of the centrifug</w:t>
      </w:r>
      <w:r w:rsidR="00CE7F7D">
        <w:rPr>
          <w:rFonts w:eastAsia="MS Mincho"/>
          <w:lang w:val="en-GB" w:eastAsia="ja-JP"/>
        </w:rPr>
        <w:t>ation</w:t>
      </w:r>
      <w:r w:rsidR="000E4112" w:rsidRPr="000E4112">
        <w:rPr>
          <w:rFonts w:eastAsia="MS Mincho"/>
          <w:lang w:val="en-GB" w:eastAsia="ja-JP"/>
        </w:rPr>
        <w:t xml:space="preserve">, about 500 µl </w:t>
      </w:r>
      <w:r w:rsidR="00A510A0">
        <w:rPr>
          <w:rFonts w:eastAsia="MS Mincho"/>
          <w:lang w:val="en-GB" w:eastAsia="ja-JP"/>
        </w:rPr>
        <w:t xml:space="preserve">of concentrated </w:t>
      </w:r>
      <w:proofErr w:type="spellStart"/>
      <w:r w:rsidR="00A510A0">
        <w:rPr>
          <w:rFonts w:eastAsia="MS Mincho"/>
          <w:lang w:val="en-GB" w:eastAsia="ja-JP"/>
        </w:rPr>
        <w:t>laronidase</w:t>
      </w:r>
      <w:proofErr w:type="spellEnd"/>
      <w:r w:rsidR="00A510A0">
        <w:rPr>
          <w:rFonts w:eastAsia="MS Mincho"/>
          <w:lang w:val="en-GB" w:eastAsia="ja-JP"/>
        </w:rPr>
        <w:t xml:space="preserve"> were</w:t>
      </w:r>
      <w:r w:rsidR="000E4112" w:rsidRPr="000E4112">
        <w:rPr>
          <w:rFonts w:eastAsia="MS Mincho"/>
          <w:lang w:val="en-GB" w:eastAsia="ja-JP"/>
        </w:rPr>
        <w:t xml:space="preserve"> collected in the </w:t>
      </w:r>
      <w:r w:rsidR="00A510A0">
        <w:rPr>
          <w:rFonts w:eastAsia="MS Mincho"/>
          <w:lang w:val="en-GB" w:eastAsia="ja-JP"/>
        </w:rPr>
        <w:t>upper chamber of the device</w:t>
      </w:r>
      <w:r w:rsidR="000E4112" w:rsidRPr="000E4112">
        <w:rPr>
          <w:rFonts w:eastAsia="MS Mincho"/>
          <w:lang w:val="en-GB" w:eastAsia="ja-JP"/>
        </w:rPr>
        <w:t>.</w:t>
      </w:r>
      <w:r w:rsidR="000E4112">
        <w:rPr>
          <w:rFonts w:eastAsia="MS Mincho"/>
          <w:lang w:val="en-GB" w:eastAsia="ja-JP"/>
        </w:rPr>
        <w:t xml:space="preserve"> </w:t>
      </w:r>
      <w:r w:rsidR="00A510A0">
        <w:rPr>
          <w:rFonts w:eastAsia="MS Mincho"/>
          <w:lang w:val="en-GB" w:eastAsia="ja-JP"/>
        </w:rPr>
        <w:t>T</w:t>
      </w:r>
      <w:r w:rsidR="000E4112" w:rsidRPr="000E4112">
        <w:rPr>
          <w:rFonts w:eastAsia="MS Mincho"/>
          <w:lang w:val="en-GB" w:eastAsia="ja-JP"/>
        </w:rPr>
        <w:t xml:space="preserve">he concentrated drug </w:t>
      </w:r>
      <w:r w:rsidR="00BF3ACA">
        <w:rPr>
          <w:rFonts w:eastAsia="MS Mincho"/>
          <w:lang w:val="en-GB" w:eastAsia="ja-JP"/>
        </w:rPr>
        <w:t>(</w:t>
      </w:r>
      <w:proofErr w:type="spellStart"/>
      <w:r w:rsidR="00BF3ACA">
        <w:rPr>
          <w:rFonts w:eastAsia="MS Mincho"/>
          <w:lang w:val="en-GB" w:eastAsia="ja-JP"/>
        </w:rPr>
        <w:t>retentate</w:t>
      </w:r>
      <w:proofErr w:type="spellEnd"/>
      <w:r w:rsidR="00BF3ACA">
        <w:rPr>
          <w:rFonts w:eastAsia="MS Mincho"/>
          <w:lang w:val="en-GB" w:eastAsia="ja-JP"/>
        </w:rPr>
        <w:t xml:space="preserve">) </w:t>
      </w:r>
      <w:r w:rsidR="00A510A0">
        <w:rPr>
          <w:rFonts w:eastAsia="MS Mincho"/>
          <w:lang w:val="en-GB" w:eastAsia="ja-JP"/>
        </w:rPr>
        <w:t>was then sterilized by filtration (0</w:t>
      </w:r>
      <w:r w:rsidR="00B65F58">
        <w:rPr>
          <w:rFonts w:eastAsia="MS Mincho"/>
          <w:lang w:val="en-GB" w:eastAsia="ja-JP"/>
        </w:rPr>
        <w:t>.</w:t>
      </w:r>
      <w:r w:rsidR="00A510A0">
        <w:rPr>
          <w:rFonts w:eastAsia="MS Mincho"/>
          <w:lang w:val="en-GB" w:eastAsia="ja-JP"/>
        </w:rPr>
        <w:t xml:space="preserve">22 μ syringe driven filters, </w:t>
      </w:r>
      <w:proofErr w:type="spellStart"/>
      <w:r w:rsidR="00A510A0">
        <w:rPr>
          <w:rFonts w:eastAsia="MS Mincho"/>
          <w:lang w:val="en-GB" w:eastAsia="ja-JP"/>
        </w:rPr>
        <w:t>Millex</w:t>
      </w:r>
      <w:proofErr w:type="spellEnd"/>
      <w:r w:rsidR="00A510A0">
        <w:rPr>
          <w:rFonts w:eastAsia="MS Mincho"/>
          <w:lang w:val="en-GB" w:eastAsia="ja-JP"/>
        </w:rPr>
        <w:t>, Millipore)</w:t>
      </w:r>
      <w:r w:rsidR="00AE5698">
        <w:rPr>
          <w:rFonts w:eastAsia="MS Mincho"/>
          <w:lang w:val="en-GB" w:eastAsia="ja-JP"/>
        </w:rPr>
        <w:t>,</w:t>
      </w:r>
      <w:r w:rsidR="000E4112" w:rsidRPr="000E4112">
        <w:rPr>
          <w:rFonts w:eastAsia="MS Mincho"/>
          <w:lang w:val="en-GB" w:eastAsia="ja-JP"/>
        </w:rPr>
        <w:t xml:space="preserve"> </w:t>
      </w:r>
      <w:r w:rsidR="00A510A0">
        <w:rPr>
          <w:rFonts w:eastAsia="MS Mincho"/>
          <w:lang w:val="en-GB" w:eastAsia="ja-JP"/>
        </w:rPr>
        <w:t xml:space="preserve">under </w:t>
      </w:r>
      <w:proofErr w:type="spellStart"/>
      <w:r w:rsidR="00A510A0" w:rsidRPr="00CF59A0">
        <w:rPr>
          <w:rFonts w:eastAsia="MS Mincho"/>
          <w:strike/>
          <w:color w:val="FF0000"/>
          <w:lang w:val="en-GB" w:eastAsia="ja-JP"/>
        </w:rPr>
        <w:t>aseptical</w:t>
      </w:r>
      <w:proofErr w:type="spellEnd"/>
      <w:r w:rsidR="00A510A0" w:rsidRPr="00CF59A0">
        <w:rPr>
          <w:rFonts w:eastAsia="MS Mincho"/>
          <w:color w:val="FF0000"/>
          <w:lang w:val="en-GB" w:eastAsia="ja-JP"/>
        </w:rPr>
        <w:t xml:space="preserve"> </w:t>
      </w:r>
      <w:r w:rsidR="00CF59A0">
        <w:rPr>
          <w:rFonts w:eastAsia="MS Mincho"/>
          <w:color w:val="FF0000"/>
          <w:lang w:val="en-GB" w:eastAsia="ja-JP"/>
        </w:rPr>
        <w:t xml:space="preserve">aseptic </w:t>
      </w:r>
      <w:r w:rsidR="00A510A0">
        <w:rPr>
          <w:rFonts w:eastAsia="MS Mincho"/>
          <w:lang w:val="en-GB" w:eastAsia="ja-JP"/>
        </w:rPr>
        <w:t>conditions.</w:t>
      </w:r>
      <w:r w:rsidR="00BF3ACA">
        <w:rPr>
          <w:rFonts w:eastAsia="MS Mincho"/>
          <w:lang w:val="en-GB" w:eastAsia="ja-JP"/>
        </w:rPr>
        <w:t xml:space="preserve"> </w:t>
      </w:r>
      <w:r w:rsidR="0038429C">
        <w:rPr>
          <w:rFonts w:eastAsia="MS Mincho"/>
          <w:lang w:val="en-GB" w:eastAsia="ja-JP"/>
        </w:rPr>
        <w:br w:type="page"/>
      </w:r>
    </w:p>
    <w:p w14:paraId="40BD19FE" w14:textId="512A51A2" w:rsidR="005031D4" w:rsidRPr="005031D4" w:rsidRDefault="005031D4" w:rsidP="0027549D">
      <w:pPr>
        <w:spacing w:line="480" w:lineRule="auto"/>
        <w:jc w:val="center"/>
        <w:rPr>
          <w:rFonts w:eastAsia="MS Mincho"/>
          <w:b/>
          <w:sz w:val="48"/>
          <w:szCs w:val="48"/>
          <w:lang w:val="en-US" w:eastAsia="ja-JP"/>
        </w:rPr>
      </w:pPr>
      <w:r w:rsidRPr="005031D4">
        <w:rPr>
          <w:rFonts w:eastAsia="MS Mincho"/>
          <w:b/>
          <w:sz w:val="48"/>
          <w:szCs w:val="48"/>
          <w:lang w:val="en-US" w:eastAsia="ja-JP"/>
        </w:rPr>
        <w:lastRenderedPageBreak/>
        <w:t>RESULTS</w:t>
      </w:r>
    </w:p>
    <w:p w14:paraId="640433F7" w14:textId="773E18A1" w:rsidR="00EA2B86" w:rsidRPr="00E1275C" w:rsidRDefault="00EA2B86" w:rsidP="0027549D">
      <w:pPr>
        <w:spacing w:line="480" w:lineRule="auto"/>
        <w:rPr>
          <w:rFonts w:eastAsia="MS Mincho"/>
          <w:b/>
          <w:sz w:val="36"/>
          <w:szCs w:val="36"/>
          <w:lang w:val="en-US" w:eastAsia="ja-JP"/>
        </w:rPr>
      </w:pPr>
      <w:r w:rsidRPr="00E1275C">
        <w:rPr>
          <w:rFonts w:eastAsia="MS Mincho"/>
          <w:b/>
          <w:sz w:val="36"/>
          <w:szCs w:val="36"/>
          <w:lang w:val="en-US" w:eastAsia="ja-JP"/>
        </w:rPr>
        <w:t>C</w:t>
      </w:r>
      <w:r w:rsidR="005031D4" w:rsidRPr="00E1275C">
        <w:rPr>
          <w:rFonts w:eastAsia="MS Mincho"/>
          <w:b/>
          <w:sz w:val="36"/>
          <w:szCs w:val="36"/>
          <w:lang w:val="en-US" w:eastAsia="ja-JP"/>
        </w:rPr>
        <w:t>ase presentation</w:t>
      </w:r>
      <w:r w:rsidR="00CF59A0" w:rsidRPr="00CF59A0">
        <w:rPr>
          <w:rFonts w:eastAsia="MS Mincho"/>
          <w:b/>
          <w:color w:val="FF0000"/>
          <w:sz w:val="36"/>
          <w:szCs w:val="36"/>
          <w:lang w:val="en-US" w:eastAsia="ja-JP"/>
        </w:rPr>
        <w:t>.</w:t>
      </w:r>
    </w:p>
    <w:p w14:paraId="79E07728" w14:textId="617E16A8" w:rsidR="00D101B6" w:rsidRPr="005031D4" w:rsidRDefault="00532E0E" w:rsidP="0027549D">
      <w:pPr>
        <w:spacing w:line="480" w:lineRule="auto"/>
        <w:rPr>
          <w:rFonts w:eastAsia="MS Mincho"/>
          <w:b/>
          <w:bCs/>
          <w:lang w:val="en-US" w:eastAsia="ja-JP"/>
        </w:rPr>
      </w:pPr>
      <w:r>
        <w:rPr>
          <w:rFonts w:eastAsia="MS Mincho"/>
          <w:b/>
          <w:bCs/>
          <w:lang w:val="en-US" w:eastAsia="ja-JP"/>
        </w:rPr>
        <w:t>Clinical features</w:t>
      </w:r>
      <w:bookmarkStart w:id="1" w:name="_Hlk36134051"/>
      <w:r w:rsidR="005031D4">
        <w:rPr>
          <w:rFonts w:eastAsia="MS Mincho"/>
          <w:b/>
          <w:bCs/>
          <w:lang w:val="en-US" w:eastAsia="ja-JP"/>
        </w:rPr>
        <w:t xml:space="preserve">. </w:t>
      </w:r>
      <w:r w:rsidR="00F55AD2">
        <w:rPr>
          <w:rFonts w:eastAsia="MS Mincho"/>
          <w:lang w:val="en-US" w:eastAsia="ja-JP"/>
        </w:rPr>
        <w:t xml:space="preserve">Three MPS cases were studied. </w:t>
      </w:r>
      <w:r w:rsidR="005031D4">
        <w:rPr>
          <w:rFonts w:eastAsia="MS Mincho"/>
          <w:lang w:val="en-US" w:eastAsia="ja-JP"/>
        </w:rPr>
        <w:t>Here, they</w:t>
      </w:r>
      <w:r w:rsidR="00F55AD2">
        <w:rPr>
          <w:rFonts w:eastAsia="MS Mincho"/>
          <w:lang w:val="en-US" w:eastAsia="ja-JP"/>
        </w:rPr>
        <w:t xml:space="preserve"> are presented in chronological order of observation. </w:t>
      </w:r>
      <w:r w:rsidR="00D101B6" w:rsidRPr="00D101B6">
        <w:rPr>
          <w:rFonts w:eastAsia="MS Mincho"/>
          <w:lang w:val="en-US" w:eastAsia="ja-JP"/>
        </w:rPr>
        <w:t xml:space="preserve">A </w:t>
      </w:r>
      <w:r w:rsidR="00D71BDE" w:rsidRPr="00D101B6">
        <w:rPr>
          <w:rFonts w:eastAsia="MS Mincho"/>
          <w:lang w:val="en-US" w:eastAsia="ja-JP"/>
        </w:rPr>
        <w:t>38-year-old</w:t>
      </w:r>
      <w:r w:rsidR="00D101B6" w:rsidRPr="00D101B6">
        <w:rPr>
          <w:rFonts w:eastAsia="MS Mincho"/>
          <w:lang w:val="en-US" w:eastAsia="ja-JP"/>
        </w:rPr>
        <w:t xml:space="preserve"> patient (</w:t>
      </w:r>
      <w:r w:rsidR="00F75C1C">
        <w:rPr>
          <w:rFonts w:eastAsia="MS Mincho"/>
          <w:lang w:val="en-US" w:eastAsia="ja-JP"/>
        </w:rPr>
        <w:t>p</w:t>
      </w:r>
      <w:r w:rsidR="00D101B6" w:rsidRPr="00D101B6">
        <w:rPr>
          <w:rFonts w:eastAsia="MS Mincho"/>
          <w:lang w:val="en-US" w:eastAsia="ja-JP"/>
        </w:rPr>
        <w:t xml:space="preserve">atient </w:t>
      </w:r>
      <w:r w:rsidR="00F55AD2">
        <w:rPr>
          <w:rFonts w:eastAsia="MS Mincho"/>
          <w:lang w:val="en-US" w:eastAsia="ja-JP"/>
        </w:rPr>
        <w:t>1</w:t>
      </w:r>
      <w:r w:rsidR="00D101B6" w:rsidRPr="00D101B6">
        <w:rPr>
          <w:rFonts w:eastAsia="MS Mincho"/>
          <w:lang w:val="en-US" w:eastAsia="ja-JP"/>
        </w:rPr>
        <w:t>) was diagnosed with Hunter syndrom</w:t>
      </w:r>
      <w:r w:rsidR="00C6621A">
        <w:rPr>
          <w:rFonts w:eastAsia="MS Mincho"/>
          <w:lang w:val="en-US" w:eastAsia="ja-JP"/>
        </w:rPr>
        <w:t>e, at age</w:t>
      </w:r>
      <w:r w:rsidR="00C76244">
        <w:rPr>
          <w:rFonts w:eastAsia="MS Mincho"/>
          <w:lang w:val="en-US" w:eastAsia="ja-JP"/>
        </w:rPr>
        <w:t xml:space="preserve"> 6. </w:t>
      </w:r>
      <w:r w:rsidR="00C6621A">
        <w:rPr>
          <w:rFonts w:eastAsia="MS Mincho"/>
          <w:lang w:val="en-US" w:eastAsia="ja-JP"/>
        </w:rPr>
        <w:t xml:space="preserve">Only </w:t>
      </w:r>
      <w:r w:rsidR="00C76244">
        <w:rPr>
          <w:rFonts w:eastAsia="MS Mincho"/>
          <w:lang w:val="en-US" w:eastAsia="ja-JP"/>
        </w:rPr>
        <w:t>at age 30</w:t>
      </w:r>
      <w:r w:rsidR="00C6621A">
        <w:rPr>
          <w:rFonts w:eastAsia="MS Mincho"/>
          <w:lang w:val="en-US" w:eastAsia="ja-JP"/>
        </w:rPr>
        <w:t>, the patient could be treated with ERT (</w:t>
      </w:r>
      <w:proofErr w:type="spellStart"/>
      <w:r w:rsidR="00C6621A">
        <w:rPr>
          <w:rFonts w:eastAsia="MS Mincho"/>
          <w:lang w:val="en-US" w:eastAsia="ja-JP"/>
        </w:rPr>
        <w:t>idursulfase</w:t>
      </w:r>
      <w:proofErr w:type="spellEnd"/>
      <w:r w:rsidR="00C6621A">
        <w:rPr>
          <w:rFonts w:eastAsia="MS Mincho"/>
          <w:lang w:val="en-US" w:eastAsia="ja-JP"/>
        </w:rPr>
        <w:t>)</w:t>
      </w:r>
      <w:r w:rsidR="00C76244">
        <w:rPr>
          <w:rFonts w:eastAsia="MS Mincho"/>
          <w:lang w:val="en-US" w:eastAsia="ja-JP"/>
        </w:rPr>
        <w:t xml:space="preserve">, 24 mg, given weekly </w:t>
      </w:r>
      <w:r w:rsidR="002072E2">
        <w:rPr>
          <w:rFonts w:eastAsia="MS Mincho"/>
          <w:lang w:val="en-US" w:eastAsia="ja-JP"/>
        </w:rPr>
        <w:t>intravenously</w:t>
      </w:r>
      <w:r w:rsidR="00C76244">
        <w:rPr>
          <w:rFonts w:eastAsia="MS Mincho"/>
          <w:lang w:val="en-US" w:eastAsia="ja-JP"/>
        </w:rPr>
        <w:t xml:space="preserve"> in 1-3 h</w:t>
      </w:r>
      <w:r w:rsidR="00C6621A">
        <w:rPr>
          <w:rFonts w:eastAsia="MS Mincho"/>
          <w:lang w:val="en-US" w:eastAsia="ja-JP"/>
        </w:rPr>
        <w:t>.</w:t>
      </w:r>
      <w:r w:rsidR="00D101B6" w:rsidRPr="00D101B6">
        <w:rPr>
          <w:rFonts w:eastAsia="MS Mincho"/>
          <w:lang w:val="en-US" w:eastAsia="ja-JP"/>
        </w:rPr>
        <w:t xml:space="preserve"> This therapeutic approach was initially well tolerated. However, after one year of treatment</w:t>
      </w:r>
      <w:r w:rsidR="00C76244">
        <w:rPr>
          <w:rFonts w:eastAsia="MS Mincho"/>
          <w:lang w:val="en-US" w:eastAsia="ja-JP"/>
        </w:rPr>
        <w:t>,</w:t>
      </w:r>
      <w:r w:rsidR="00D101B6" w:rsidRPr="00D101B6">
        <w:rPr>
          <w:rFonts w:eastAsia="MS Mincho"/>
          <w:lang w:val="en-US" w:eastAsia="ja-JP"/>
        </w:rPr>
        <w:t xml:space="preserve"> he developed </w:t>
      </w:r>
      <w:proofErr w:type="spellStart"/>
      <w:r w:rsidR="00D101B6" w:rsidRPr="00D101B6">
        <w:rPr>
          <w:rFonts w:eastAsia="MS Mincho"/>
          <w:lang w:val="en-US" w:eastAsia="ja-JP"/>
        </w:rPr>
        <w:t>urticaria</w:t>
      </w:r>
      <w:proofErr w:type="spellEnd"/>
      <w:r w:rsidR="00CF59A0">
        <w:rPr>
          <w:rFonts w:eastAsia="MS Mincho"/>
          <w:lang w:val="en-US" w:eastAsia="ja-JP"/>
        </w:rPr>
        <w:t xml:space="preserve"> </w:t>
      </w:r>
      <w:r w:rsidR="00CF59A0" w:rsidRPr="00CF59A0">
        <w:rPr>
          <w:rFonts w:eastAsia="MS Mincho"/>
          <w:color w:val="FF0000"/>
          <w:lang w:val="en-US" w:eastAsia="ja-JP"/>
        </w:rPr>
        <w:t>localized particularly</w:t>
      </w:r>
      <w:r w:rsidR="00D101B6" w:rsidRPr="00D101B6">
        <w:rPr>
          <w:rFonts w:eastAsia="MS Mincho"/>
          <w:lang w:val="en-US" w:eastAsia="ja-JP"/>
        </w:rPr>
        <w:t xml:space="preserve"> at the upper limbs</w:t>
      </w:r>
      <w:r w:rsidR="00495B0E">
        <w:rPr>
          <w:rFonts w:eastAsia="MS Mincho"/>
          <w:color w:val="FF0000"/>
          <w:lang w:val="en-US" w:eastAsia="ja-JP"/>
        </w:rPr>
        <w:t>,</w:t>
      </w:r>
      <w:r w:rsidR="00D101B6" w:rsidRPr="00D101B6">
        <w:rPr>
          <w:rFonts w:eastAsia="MS Mincho"/>
          <w:lang w:val="en-US" w:eastAsia="ja-JP"/>
        </w:rPr>
        <w:t xml:space="preserve"> </w:t>
      </w:r>
      <w:r w:rsidR="000A1B14">
        <w:rPr>
          <w:rFonts w:eastAsia="MS Mincho"/>
          <w:lang w:val="en-US" w:eastAsia="ja-JP"/>
        </w:rPr>
        <w:t xml:space="preserve">approx. </w:t>
      </w:r>
      <w:r w:rsidR="00C76244">
        <w:rPr>
          <w:rFonts w:eastAsia="MS Mincho"/>
          <w:lang w:val="en-US" w:eastAsia="ja-JP"/>
        </w:rPr>
        <w:t xml:space="preserve">90’ </w:t>
      </w:r>
      <w:r w:rsidR="00D101B6" w:rsidRPr="00D101B6">
        <w:rPr>
          <w:rFonts w:eastAsia="MS Mincho"/>
          <w:lang w:val="en-US" w:eastAsia="ja-JP"/>
        </w:rPr>
        <w:t>after beginning</w:t>
      </w:r>
      <w:r w:rsidR="00C76244">
        <w:rPr>
          <w:rFonts w:eastAsia="MS Mincho"/>
          <w:lang w:val="en-US" w:eastAsia="ja-JP"/>
        </w:rPr>
        <w:t xml:space="preserve"> ERT infusion</w:t>
      </w:r>
      <w:r w:rsidR="00D101B6" w:rsidRPr="00D101B6">
        <w:rPr>
          <w:rFonts w:eastAsia="MS Mincho"/>
          <w:lang w:val="en-US" w:eastAsia="ja-JP"/>
        </w:rPr>
        <w:t xml:space="preserve"> </w:t>
      </w:r>
      <w:r w:rsidR="00D101B6" w:rsidRPr="00CF59A0">
        <w:rPr>
          <w:rFonts w:eastAsia="MS Mincho"/>
          <w:strike/>
          <w:color w:val="FF0000"/>
          <w:lang w:val="en-US" w:eastAsia="ja-JP"/>
        </w:rPr>
        <w:t>therapy</w:t>
      </w:r>
      <w:r w:rsidR="00D101B6" w:rsidRPr="00D101B6">
        <w:rPr>
          <w:rFonts w:eastAsia="MS Mincho"/>
          <w:lang w:val="en-US" w:eastAsia="ja-JP"/>
        </w:rPr>
        <w:t xml:space="preserve">. The treatment was then </w:t>
      </w:r>
      <w:r w:rsidR="00C62593">
        <w:rPr>
          <w:rFonts w:eastAsia="MS Mincho"/>
          <w:lang w:val="en-US" w:eastAsia="ja-JP"/>
        </w:rPr>
        <w:t>discontinued,</w:t>
      </w:r>
      <w:r w:rsidR="00D101B6" w:rsidRPr="00D101B6">
        <w:rPr>
          <w:rFonts w:eastAsia="MS Mincho"/>
          <w:lang w:val="en-US" w:eastAsia="ja-JP"/>
        </w:rPr>
        <w:t xml:space="preserve"> until June 2019, when the patient</w:t>
      </w:r>
      <w:r w:rsidR="00C62593">
        <w:rPr>
          <w:rFonts w:eastAsia="MS Mincho"/>
          <w:lang w:val="en-US" w:eastAsia="ja-JP"/>
        </w:rPr>
        <w:t>, then 38,</w:t>
      </w:r>
      <w:r w:rsidR="00D101B6" w:rsidRPr="00D101B6">
        <w:rPr>
          <w:rFonts w:eastAsia="MS Mincho"/>
          <w:lang w:val="en-US" w:eastAsia="ja-JP"/>
        </w:rPr>
        <w:t xml:space="preserve"> restarted </w:t>
      </w:r>
      <w:r w:rsidR="00C76244">
        <w:rPr>
          <w:rFonts w:eastAsia="MS Mincho"/>
          <w:lang w:val="en-US" w:eastAsia="ja-JP"/>
        </w:rPr>
        <w:t xml:space="preserve">the </w:t>
      </w:r>
      <w:r w:rsidR="00D101B6" w:rsidRPr="00D101B6">
        <w:rPr>
          <w:rFonts w:eastAsia="MS Mincho"/>
          <w:lang w:val="en-US" w:eastAsia="ja-JP"/>
        </w:rPr>
        <w:t xml:space="preserve">weekly infusions of </w:t>
      </w:r>
      <w:proofErr w:type="spellStart"/>
      <w:r w:rsidR="00D101B6" w:rsidRPr="00D101B6">
        <w:rPr>
          <w:rFonts w:eastAsia="MS Mincho"/>
          <w:lang w:val="en-US" w:eastAsia="ja-JP"/>
        </w:rPr>
        <w:t>idursulfase</w:t>
      </w:r>
      <w:proofErr w:type="spellEnd"/>
      <w:r w:rsidR="00C62593">
        <w:rPr>
          <w:rFonts w:eastAsia="MS Mincho"/>
          <w:lang w:val="en-US" w:eastAsia="ja-JP"/>
        </w:rPr>
        <w:t xml:space="preserve"> (24 mg)</w:t>
      </w:r>
      <w:r w:rsidR="00F75C1C">
        <w:rPr>
          <w:rFonts w:eastAsia="MS Mincho"/>
          <w:lang w:val="en-US" w:eastAsia="ja-JP"/>
        </w:rPr>
        <w:t>,</w:t>
      </w:r>
      <w:r w:rsidR="00C62593">
        <w:rPr>
          <w:rFonts w:eastAsia="MS Mincho"/>
          <w:lang w:val="en-US" w:eastAsia="ja-JP"/>
        </w:rPr>
        <w:t xml:space="preserve"> at the Rare Disease Unit of Bari University Hospital</w:t>
      </w:r>
      <w:r w:rsidR="00D101B6" w:rsidRPr="00D101B6">
        <w:rPr>
          <w:rFonts w:eastAsia="MS Mincho"/>
          <w:lang w:val="en-US" w:eastAsia="ja-JP"/>
        </w:rPr>
        <w:t xml:space="preserve">. </w:t>
      </w:r>
      <w:r w:rsidR="00D101B6" w:rsidRPr="00D101B6">
        <w:rPr>
          <w:rFonts w:eastAsia="MS Mincho"/>
          <w:lang w:val="en-GB" w:eastAsia="ja-JP"/>
        </w:rPr>
        <w:t xml:space="preserve">The first </w:t>
      </w:r>
      <w:r w:rsidR="00C76244">
        <w:rPr>
          <w:rFonts w:eastAsia="MS Mincho"/>
          <w:lang w:val="en-GB" w:eastAsia="ja-JP"/>
        </w:rPr>
        <w:t>6</w:t>
      </w:r>
      <w:r w:rsidR="00D101B6" w:rsidRPr="00D101B6">
        <w:rPr>
          <w:rFonts w:eastAsia="MS Mincho"/>
          <w:lang w:val="en-GB" w:eastAsia="ja-JP"/>
        </w:rPr>
        <w:t xml:space="preserve"> administrations were tolerated without side effects. However, during the seventh infusion, he developed </w:t>
      </w:r>
      <w:r w:rsidR="00012576">
        <w:rPr>
          <w:rFonts w:eastAsia="MS Mincho"/>
          <w:lang w:val="en-GB" w:eastAsia="ja-JP"/>
        </w:rPr>
        <w:t xml:space="preserve">again </w:t>
      </w:r>
      <w:r w:rsidR="00D101B6" w:rsidRPr="00D101B6">
        <w:rPr>
          <w:rFonts w:eastAsia="MS Mincho"/>
          <w:lang w:val="en-GB" w:eastAsia="ja-JP"/>
        </w:rPr>
        <w:t xml:space="preserve">generalized </w:t>
      </w:r>
      <w:proofErr w:type="spellStart"/>
      <w:r w:rsidR="00D101B6" w:rsidRPr="00D101B6">
        <w:rPr>
          <w:rFonts w:eastAsia="MS Mincho"/>
          <w:lang w:val="en-GB" w:eastAsia="ja-JP"/>
        </w:rPr>
        <w:t>urticaria</w:t>
      </w:r>
      <w:proofErr w:type="spellEnd"/>
      <w:r w:rsidR="00D101B6" w:rsidRPr="00D101B6">
        <w:rPr>
          <w:rFonts w:eastAsia="MS Mincho"/>
          <w:lang w:val="en-GB" w:eastAsia="ja-JP"/>
        </w:rPr>
        <w:t xml:space="preserve">. The infusion was halted and hydrocortisone (500 mg) and </w:t>
      </w:r>
      <w:proofErr w:type="spellStart"/>
      <w:r w:rsidR="00D101B6" w:rsidRPr="00D101B6">
        <w:rPr>
          <w:rFonts w:eastAsia="MS Mincho"/>
          <w:lang w:val="en-GB" w:eastAsia="ja-JP"/>
        </w:rPr>
        <w:t>chlorpheniramine</w:t>
      </w:r>
      <w:proofErr w:type="spellEnd"/>
      <w:r w:rsidR="00D101B6" w:rsidRPr="00D101B6">
        <w:rPr>
          <w:rFonts w:eastAsia="MS Mincho"/>
          <w:lang w:val="en-GB" w:eastAsia="ja-JP"/>
        </w:rPr>
        <w:t xml:space="preserve"> (10 mg) were administered</w:t>
      </w:r>
      <w:r w:rsidR="00012576">
        <w:rPr>
          <w:rFonts w:eastAsia="MS Mincho"/>
          <w:lang w:val="en-GB" w:eastAsia="ja-JP"/>
        </w:rPr>
        <w:t>,</w:t>
      </w:r>
      <w:r w:rsidR="00D101B6" w:rsidRPr="00D101B6">
        <w:rPr>
          <w:rFonts w:eastAsia="MS Mincho"/>
          <w:lang w:val="en-GB" w:eastAsia="ja-JP"/>
        </w:rPr>
        <w:t xml:space="preserve"> with resolution of symptoms. No epinephrine was required. The patient was then referred t</w:t>
      </w:r>
      <w:r w:rsidR="00D66C91">
        <w:rPr>
          <w:rFonts w:eastAsia="MS Mincho"/>
          <w:lang w:val="en-GB" w:eastAsia="ja-JP"/>
        </w:rPr>
        <w:t>he</w:t>
      </w:r>
      <w:r w:rsidR="00012576">
        <w:rPr>
          <w:rFonts w:eastAsia="MS Mincho"/>
          <w:lang w:val="en-GB" w:eastAsia="ja-JP"/>
        </w:rPr>
        <w:t xml:space="preserve"> Allergic Disease Unit at the same </w:t>
      </w:r>
      <w:r w:rsidR="00C76244">
        <w:rPr>
          <w:rFonts w:eastAsia="MS Mincho"/>
          <w:lang w:val="en-GB" w:eastAsia="ja-JP"/>
        </w:rPr>
        <w:t>H</w:t>
      </w:r>
      <w:r w:rsidR="00012576">
        <w:rPr>
          <w:rFonts w:eastAsia="MS Mincho"/>
          <w:lang w:val="en-GB" w:eastAsia="ja-JP"/>
        </w:rPr>
        <w:t>ospital</w:t>
      </w:r>
      <w:r w:rsidR="00D101B6" w:rsidRPr="00D101B6">
        <w:rPr>
          <w:rFonts w:eastAsia="MS Mincho"/>
          <w:lang w:val="en-GB" w:eastAsia="ja-JP"/>
        </w:rPr>
        <w:t xml:space="preserve">. </w:t>
      </w:r>
    </w:p>
    <w:p w14:paraId="77C68E09" w14:textId="43CF8439" w:rsidR="001971C4" w:rsidRDefault="00216BCC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In c</w:t>
      </w:r>
      <w:r w:rsidR="00D101B6" w:rsidRPr="00D101B6">
        <w:rPr>
          <w:rFonts w:eastAsia="MS Mincho"/>
          <w:lang w:val="en-GB" w:eastAsia="ja-JP"/>
        </w:rPr>
        <w:t>onsider</w:t>
      </w:r>
      <w:r>
        <w:rPr>
          <w:rFonts w:eastAsia="MS Mincho"/>
          <w:lang w:val="en-GB" w:eastAsia="ja-JP"/>
        </w:rPr>
        <w:t xml:space="preserve">ation of </w:t>
      </w:r>
      <w:r w:rsidR="00D101B6" w:rsidRPr="00D101B6">
        <w:rPr>
          <w:rFonts w:eastAsia="MS Mincho"/>
          <w:lang w:val="en-GB" w:eastAsia="ja-JP"/>
        </w:rPr>
        <w:t>the</w:t>
      </w:r>
      <w:r>
        <w:rPr>
          <w:rFonts w:eastAsia="MS Mincho"/>
          <w:lang w:val="en-GB" w:eastAsia="ja-JP"/>
        </w:rPr>
        <w:t xml:space="preserve"> anamnesis (repeated</w:t>
      </w:r>
      <w:r w:rsidR="00D101B6" w:rsidRPr="00D101B6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urticarial events, </w:t>
      </w:r>
      <w:r w:rsidR="00D101B6" w:rsidRPr="00D101B6">
        <w:rPr>
          <w:rFonts w:eastAsia="MS Mincho"/>
          <w:lang w:val="en-GB" w:eastAsia="ja-JP"/>
        </w:rPr>
        <w:t>immediate nature of the reactio</w:t>
      </w:r>
      <w:r w:rsidR="007B2B7C">
        <w:rPr>
          <w:rFonts w:eastAsia="MS Mincho"/>
          <w:lang w:val="en-GB" w:eastAsia="ja-JP"/>
        </w:rPr>
        <w:t>n</w:t>
      </w:r>
      <w:r w:rsidR="00E1275C">
        <w:rPr>
          <w:rFonts w:eastAsia="MS Mincho"/>
          <w:lang w:val="en-GB" w:eastAsia="ja-JP"/>
        </w:rPr>
        <w:t>s</w:t>
      </w:r>
      <w:r w:rsidR="007B2B7C">
        <w:rPr>
          <w:rFonts w:eastAsia="MS Mincho"/>
          <w:lang w:val="en-GB" w:eastAsia="ja-JP"/>
        </w:rPr>
        <w:t xml:space="preserve">, </w:t>
      </w:r>
      <w:proofErr w:type="spellStart"/>
      <w:r w:rsidR="00E1275C" w:rsidRPr="00DC5D16">
        <w:rPr>
          <w:rFonts w:eastAsia="MS Mincho"/>
          <w:strike/>
          <w:color w:val="FF0000"/>
          <w:lang w:val="en-GB" w:eastAsia="ja-JP"/>
        </w:rPr>
        <w:t>promp</w:t>
      </w:r>
      <w:proofErr w:type="spellEnd"/>
      <w:r w:rsidR="00D101B6" w:rsidRPr="00DC5D16">
        <w:rPr>
          <w:rFonts w:eastAsia="MS Mincho"/>
          <w:color w:val="FF0000"/>
          <w:lang w:val="en-GB" w:eastAsia="ja-JP"/>
        </w:rPr>
        <w:t xml:space="preserve"> </w:t>
      </w:r>
      <w:r w:rsidR="00DC5D16" w:rsidRPr="00DC5D16">
        <w:rPr>
          <w:rFonts w:eastAsia="MS Mincho"/>
          <w:color w:val="FF0000"/>
          <w:lang w:val="en-GB" w:eastAsia="ja-JP"/>
        </w:rPr>
        <w:t>prompt</w:t>
      </w:r>
      <w:r w:rsidR="00DC5D16">
        <w:rPr>
          <w:rFonts w:eastAsia="MS Mincho"/>
          <w:lang w:val="en-GB" w:eastAsia="ja-JP"/>
        </w:rPr>
        <w:t xml:space="preserve"> </w:t>
      </w:r>
      <w:r w:rsidR="00D101B6" w:rsidRPr="00D101B6">
        <w:rPr>
          <w:rFonts w:eastAsia="MS Mincho"/>
          <w:lang w:val="en-GB" w:eastAsia="ja-JP"/>
        </w:rPr>
        <w:t>response to anti-allergic treatment</w:t>
      </w:r>
      <w:r w:rsidR="007B2B7C">
        <w:rPr>
          <w:rFonts w:eastAsia="MS Mincho"/>
          <w:lang w:val="en-GB" w:eastAsia="ja-JP"/>
        </w:rPr>
        <w:t>),</w:t>
      </w:r>
      <w:r w:rsidR="00D101B6" w:rsidRPr="00D101B6">
        <w:rPr>
          <w:rFonts w:eastAsia="MS Mincho"/>
          <w:lang w:val="en-GB" w:eastAsia="ja-JP"/>
        </w:rPr>
        <w:t xml:space="preserve"> a</w:t>
      </w:r>
      <w:r w:rsidR="007B2B7C">
        <w:rPr>
          <w:rFonts w:eastAsia="MS Mincho"/>
          <w:lang w:val="en-GB" w:eastAsia="ja-JP"/>
        </w:rPr>
        <w:t xml:space="preserve"> case of immediate allergy to </w:t>
      </w:r>
      <w:proofErr w:type="spellStart"/>
      <w:r w:rsidR="007B2B7C">
        <w:rPr>
          <w:rFonts w:eastAsia="MS Mincho"/>
          <w:lang w:val="en-GB" w:eastAsia="ja-JP"/>
        </w:rPr>
        <w:t>idursulfase</w:t>
      </w:r>
      <w:proofErr w:type="spellEnd"/>
      <w:r w:rsidR="007B2B7C">
        <w:rPr>
          <w:rFonts w:eastAsia="MS Mincho"/>
          <w:lang w:val="en-GB" w:eastAsia="ja-JP"/>
        </w:rPr>
        <w:t xml:space="preserve"> was suspected</w:t>
      </w:r>
      <w:r w:rsidR="00D101B6" w:rsidRPr="00D101B6">
        <w:rPr>
          <w:rFonts w:eastAsia="MS Mincho"/>
          <w:lang w:val="en-GB" w:eastAsia="ja-JP"/>
        </w:rPr>
        <w:t xml:space="preserve"> </w:t>
      </w:r>
      <w:r w:rsidR="007B2B7C">
        <w:rPr>
          <w:rFonts w:eastAsia="MS Mincho"/>
          <w:lang w:val="en-GB" w:eastAsia="ja-JP"/>
        </w:rPr>
        <w:t xml:space="preserve">and a </w:t>
      </w:r>
      <w:r w:rsidR="00D101B6" w:rsidRPr="00D101B6">
        <w:rPr>
          <w:rFonts w:eastAsia="MS Mincho"/>
          <w:lang w:val="en-GB" w:eastAsia="ja-JP"/>
        </w:rPr>
        <w:t xml:space="preserve">thorough </w:t>
      </w:r>
      <w:proofErr w:type="spellStart"/>
      <w:r w:rsidR="00D101B6" w:rsidRPr="00495B0E">
        <w:rPr>
          <w:rFonts w:eastAsia="MS Mincho"/>
          <w:strike/>
          <w:color w:val="FF0000"/>
          <w:lang w:val="en-GB" w:eastAsia="ja-JP"/>
        </w:rPr>
        <w:t>allergological</w:t>
      </w:r>
      <w:proofErr w:type="spellEnd"/>
      <w:r w:rsidR="00D101B6" w:rsidRPr="00495B0E">
        <w:rPr>
          <w:rFonts w:eastAsia="MS Mincho"/>
          <w:color w:val="FF0000"/>
          <w:lang w:val="en-GB" w:eastAsia="ja-JP"/>
        </w:rPr>
        <w:t xml:space="preserve"> </w:t>
      </w:r>
      <w:r w:rsidR="00495B0E">
        <w:rPr>
          <w:rFonts w:eastAsia="MS Mincho"/>
          <w:color w:val="FF0000"/>
          <w:lang w:val="en-GB" w:eastAsia="ja-JP"/>
        </w:rPr>
        <w:t xml:space="preserve">allergy </w:t>
      </w:r>
      <w:r w:rsidR="00D101B6" w:rsidRPr="00D101B6">
        <w:rPr>
          <w:rFonts w:eastAsia="MS Mincho"/>
          <w:lang w:val="en-GB" w:eastAsia="ja-JP"/>
        </w:rPr>
        <w:t>workup was performed</w:t>
      </w:r>
      <w:r w:rsidR="00EB70BF">
        <w:rPr>
          <w:rFonts w:eastAsia="MS Mincho"/>
          <w:lang w:val="en-GB" w:eastAsia="ja-JP"/>
        </w:rPr>
        <w:t>,</w:t>
      </w:r>
      <w:r w:rsidR="00D101B6" w:rsidRPr="00D101B6">
        <w:rPr>
          <w:rFonts w:eastAsia="MS Mincho"/>
          <w:lang w:val="en-GB" w:eastAsia="ja-JP"/>
        </w:rPr>
        <w:t xml:space="preserve"> with the purpose of desensitizing the patient, in </w:t>
      </w:r>
      <w:r w:rsidR="007B2B7C">
        <w:rPr>
          <w:rFonts w:eastAsia="MS Mincho"/>
          <w:lang w:val="en-GB" w:eastAsia="ja-JP"/>
        </w:rPr>
        <w:t>order to</w:t>
      </w:r>
      <w:r w:rsidR="00D101B6" w:rsidRPr="00D101B6">
        <w:rPr>
          <w:rFonts w:eastAsia="MS Mincho"/>
          <w:lang w:val="en-GB" w:eastAsia="ja-JP"/>
        </w:rPr>
        <w:t xml:space="preserve"> avoid </w:t>
      </w:r>
      <w:r w:rsidR="00D97F4C">
        <w:rPr>
          <w:rFonts w:eastAsia="MS Mincho"/>
          <w:lang w:val="en-GB" w:eastAsia="ja-JP"/>
        </w:rPr>
        <w:t xml:space="preserve">further </w:t>
      </w:r>
      <w:r w:rsidR="00D101B6" w:rsidRPr="00D101B6">
        <w:rPr>
          <w:rFonts w:eastAsia="MS Mincho"/>
          <w:lang w:val="en-GB" w:eastAsia="ja-JP"/>
        </w:rPr>
        <w:t xml:space="preserve">discontinuation of </w:t>
      </w:r>
      <w:r w:rsidR="00D97F4C">
        <w:rPr>
          <w:rFonts w:eastAsia="MS Mincho"/>
          <w:lang w:val="en-GB" w:eastAsia="ja-JP"/>
        </w:rPr>
        <w:t>ERT</w:t>
      </w:r>
      <w:r w:rsidR="00D101B6" w:rsidRPr="00D101B6">
        <w:rPr>
          <w:rFonts w:eastAsia="MS Mincho"/>
          <w:lang w:val="en-GB" w:eastAsia="ja-JP"/>
        </w:rPr>
        <w:t>.</w:t>
      </w:r>
      <w:r w:rsidR="00D97F4C">
        <w:rPr>
          <w:rFonts w:eastAsia="MS Mincho"/>
          <w:lang w:val="en-GB" w:eastAsia="ja-JP"/>
        </w:rPr>
        <w:t xml:space="preserve"> </w:t>
      </w:r>
      <w:r w:rsidR="00D101B6" w:rsidRPr="00D101B6">
        <w:rPr>
          <w:rFonts w:eastAsia="MS Mincho"/>
          <w:lang w:val="en-GB" w:eastAsia="ja-JP"/>
        </w:rPr>
        <w:t xml:space="preserve">Thus, we performed </w:t>
      </w:r>
      <w:r w:rsidR="00CA5B46">
        <w:rPr>
          <w:rFonts w:eastAsia="MS Mincho"/>
          <w:lang w:val="en-GB" w:eastAsia="ja-JP"/>
        </w:rPr>
        <w:t>SPT</w:t>
      </w:r>
      <w:r w:rsidR="00D101B6" w:rsidRPr="00D101B6">
        <w:rPr>
          <w:rFonts w:eastAsia="MS Mincho"/>
          <w:lang w:val="en-GB" w:eastAsia="ja-JP"/>
        </w:rPr>
        <w:t xml:space="preserve"> and </w:t>
      </w:r>
      <w:r w:rsidR="00CA5B46">
        <w:rPr>
          <w:rFonts w:eastAsia="MS Mincho"/>
          <w:lang w:val="en-GB" w:eastAsia="ja-JP"/>
        </w:rPr>
        <w:t>IDT</w:t>
      </w:r>
      <w:r w:rsidR="00D101B6" w:rsidRPr="00D101B6">
        <w:rPr>
          <w:rFonts w:eastAsia="MS Mincho"/>
          <w:lang w:val="en-GB" w:eastAsia="ja-JP"/>
        </w:rPr>
        <w:t xml:space="preserve">. </w:t>
      </w:r>
      <w:r w:rsidR="007477D2">
        <w:rPr>
          <w:rFonts w:eastAsia="MS Mincho"/>
          <w:lang w:val="en-GB" w:eastAsia="ja-JP"/>
        </w:rPr>
        <w:t>SPT</w:t>
      </w:r>
      <w:r w:rsidR="00D101B6" w:rsidRPr="00D101B6">
        <w:rPr>
          <w:rFonts w:eastAsia="MS Mincho"/>
          <w:lang w:val="en-GB" w:eastAsia="ja-JP"/>
        </w:rPr>
        <w:t xml:space="preserve">, </w:t>
      </w:r>
      <w:r w:rsidR="007477D2">
        <w:rPr>
          <w:rFonts w:eastAsia="MS Mincho"/>
          <w:lang w:val="en-GB" w:eastAsia="ja-JP"/>
        </w:rPr>
        <w:t xml:space="preserve">were performed by </w:t>
      </w:r>
      <w:r w:rsidR="00D101B6" w:rsidRPr="00D101B6">
        <w:rPr>
          <w:rFonts w:eastAsia="MS Mincho"/>
          <w:lang w:val="en-GB" w:eastAsia="ja-JP"/>
        </w:rPr>
        <w:t xml:space="preserve">full-strength </w:t>
      </w:r>
      <w:proofErr w:type="spellStart"/>
      <w:r w:rsidR="00F74CCA">
        <w:rPr>
          <w:rFonts w:eastAsia="MS Mincho"/>
          <w:lang w:val="en-GB" w:eastAsia="ja-JP"/>
        </w:rPr>
        <w:t>i</w:t>
      </w:r>
      <w:r w:rsidR="00F74CCA" w:rsidRPr="00D101B6">
        <w:rPr>
          <w:rFonts w:eastAsia="MS Mincho"/>
          <w:lang w:val="en-GB" w:eastAsia="ja-JP"/>
        </w:rPr>
        <w:t>dursulfase</w:t>
      </w:r>
      <w:proofErr w:type="spellEnd"/>
      <w:r w:rsidR="00F74CCA" w:rsidRPr="00D101B6">
        <w:rPr>
          <w:rFonts w:eastAsia="MS Mincho"/>
          <w:lang w:val="en-GB" w:eastAsia="ja-JP"/>
        </w:rPr>
        <w:t xml:space="preserve"> </w:t>
      </w:r>
      <w:r w:rsidR="007477D2" w:rsidRPr="00D101B6">
        <w:rPr>
          <w:rFonts w:eastAsia="MS Mincho"/>
          <w:lang w:val="en-GB" w:eastAsia="ja-JP"/>
        </w:rPr>
        <w:t xml:space="preserve">solution </w:t>
      </w:r>
      <w:r w:rsidR="00D101B6" w:rsidRPr="00D101B6">
        <w:rPr>
          <w:rFonts w:eastAsia="MS Mincho"/>
          <w:lang w:val="en-GB" w:eastAsia="ja-JP"/>
        </w:rPr>
        <w:t>(2 mg/ml)</w:t>
      </w:r>
      <w:r w:rsidR="00F75C1C">
        <w:rPr>
          <w:rFonts w:eastAsia="MS Mincho"/>
          <w:lang w:val="en-GB" w:eastAsia="ja-JP"/>
        </w:rPr>
        <w:t xml:space="preserve"> and proved negative</w:t>
      </w:r>
      <w:r w:rsidR="00D101B6" w:rsidRPr="00D101B6">
        <w:rPr>
          <w:rFonts w:eastAsia="MS Mincho"/>
          <w:lang w:val="en-GB" w:eastAsia="ja-JP"/>
        </w:rPr>
        <w:t>. For</w:t>
      </w:r>
      <w:r w:rsidR="007477D2">
        <w:rPr>
          <w:rFonts w:eastAsia="MS Mincho"/>
          <w:lang w:val="en-GB" w:eastAsia="ja-JP"/>
        </w:rPr>
        <w:t xml:space="preserve"> IDT</w:t>
      </w:r>
      <w:r w:rsidR="00D101B6" w:rsidRPr="00D101B6">
        <w:rPr>
          <w:rFonts w:eastAsia="MS Mincho"/>
          <w:lang w:val="en-GB" w:eastAsia="ja-JP"/>
        </w:rPr>
        <w:t xml:space="preserve">, we used increasing </w:t>
      </w:r>
      <w:proofErr w:type="spellStart"/>
      <w:r w:rsidR="002962B6">
        <w:rPr>
          <w:rFonts w:eastAsia="MS Mincho"/>
          <w:lang w:val="en-GB" w:eastAsia="ja-JP"/>
        </w:rPr>
        <w:t>i</w:t>
      </w:r>
      <w:r w:rsidR="00D101B6" w:rsidRPr="00D101B6">
        <w:rPr>
          <w:rFonts w:eastAsia="MS Mincho"/>
          <w:lang w:val="en-GB" w:eastAsia="ja-JP"/>
        </w:rPr>
        <w:t>dursulfase</w:t>
      </w:r>
      <w:proofErr w:type="spellEnd"/>
      <w:r w:rsidR="00D101B6" w:rsidRPr="00D101B6">
        <w:rPr>
          <w:rFonts w:eastAsia="MS Mincho"/>
          <w:lang w:val="en-GB" w:eastAsia="ja-JP"/>
        </w:rPr>
        <w:t xml:space="preserve"> </w:t>
      </w:r>
      <w:r w:rsidR="007477D2" w:rsidRPr="00D101B6">
        <w:rPr>
          <w:rFonts w:eastAsia="MS Mincho"/>
          <w:lang w:val="en-GB" w:eastAsia="ja-JP"/>
        </w:rPr>
        <w:t>concentrations</w:t>
      </w:r>
      <w:r w:rsidR="00CA5B46">
        <w:rPr>
          <w:rFonts w:eastAsia="MS Mincho"/>
          <w:lang w:val="en-GB" w:eastAsia="ja-JP"/>
        </w:rPr>
        <w:t>:</w:t>
      </w:r>
      <w:r w:rsidR="007477D2" w:rsidRPr="00D101B6">
        <w:rPr>
          <w:rFonts w:eastAsia="MS Mincho"/>
          <w:lang w:val="en-GB" w:eastAsia="ja-JP"/>
        </w:rPr>
        <w:t xml:space="preserve"> </w:t>
      </w:r>
      <w:r w:rsidR="00D101B6" w:rsidRPr="00D101B6">
        <w:rPr>
          <w:rFonts w:eastAsia="MS Mincho"/>
          <w:lang w:val="en-GB" w:eastAsia="ja-JP"/>
        </w:rPr>
        <w:t>0</w:t>
      </w:r>
      <w:r w:rsidR="00B65F58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>00</w:t>
      </w:r>
      <w:r w:rsidR="00587D13">
        <w:rPr>
          <w:rFonts w:eastAsia="MS Mincho"/>
          <w:lang w:val="en-GB" w:eastAsia="ja-JP"/>
        </w:rPr>
        <w:t>2</w:t>
      </w:r>
      <w:r w:rsidR="00D36120">
        <w:rPr>
          <w:rFonts w:eastAsia="MS Mincho"/>
          <w:lang w:val="en-GB" w:eastAsia="ja-JP"/>
        </w:rPr>
        <w:t xml:space="preserve"> mg/ml</w:t>
      </w:r>
      <w:r w:rsidR="00D101B6" w:rsidRPr="00D101B6">
        <w:rPr>
          <w:rFonts w:eastAsia="MS Mincho"/>
          <w:lang w:val="en-GB" w:eastAsia="ja-JP"/>
        </w:rPr>
        <w:t>, 0</w:t>
      </w:r>
      <w:r w:rsidR="00B65F58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>0</w:t>
      </w:r>
      <w:r w:rsidR="00587D13">
        <w:rPr>
          <w:rFonts w:eastAsia="MS Mincho"/>
          <w:lang w:val="en-GB" w:eastAsia="ja-JP"/>
        </w:rPr>
        <w:t>2</w:t>
      </w:r>
      <w:r w:rsidR="00D36120">
        <w:rPr>
          <w:rFonts w:eastAsia="MS Mincho"/>
          <w:lang w:val="en-GB" w:eastAsia="ja-JP"/>
        </w:rPr>
        <w:t xml:space="preserve"> mg/ml</w:t>
      </w:r>
      <w:r w:rsidR="00D101B6" w:rsidRPr="00D101B6">
        <w:rPr>
          <w:rFonts w:eastAsia="MS Mincho"/>
          <w:lang w:val="en-GB" w:eastAsia="ja-JP"/>
        </w:rPr>
        <w:t>, 0</w:t>
      </w:r>
      <w:r w:rsidR="00B65F58">
        <w:rPr>
          <w:rFonts w:eastAsia="MS Mincho"/>
          <w:lang w:val="en-GB" w:eastAsia="ja-JP"/>
        </w:rPr>
        <w:t>.</w:t>
      </w:r>
      <w:r w:rsidR="00587D13">
        <w:rPr>
          <w:rFonts w:eastAsia="MS Mincho"/>
          <w:lang w:val="en-GB" w:eastAsia="ja-JP"/>
        </w:rPr>
        <w:t>2</w:t>
      </w:r>
      <w:r w:rsidR="00D101B6" w:rsidRPr="00D101B6">
        <w:rPr>
          <w:rFonts w:eastAsia="MS Mincho"/>
          <w:lang w:val="en-GB" w:eastAsia="ja-JP"/>
        </w:rPr>
        <w:t xml:space="preserve"> mg/ml, respectively</w:t>
      </w:r>
      <w:r w:rsidR="007477D2">
        <w:rPr>
          <w:rFonts w:eastAsia="MS Mincho"/>
          <w:lang w:val="en-GB" w:eastAsia="ja-JP"/>
        </w:rPr>
        <w:t xml:space="preserve">. </w:t>
      </w:r>
      <w:r w:rsidR="00BC3806">
        <w:rPr>
          <w:rFonts w:eastAsia="MS Mincho"/>
          <w:lang w:val="en-GB" w:eastAsia="ja-JP"/>
        </w:rPr>
        <w:t>The test</w:t>
      </w:r>
      <w:r w:rsidR="00B03653">
        <w:rPr>
          <w:rFonts w:eastAsia="MS Mincho"/>
          <w:lang w:val="en-GB" w:eastAsia="ja-JP"/>
        </w:rPr>
        <w:t>s</w:t>
      </w:r>
      <w:r w:rsidR="00BC3806">
        <w:rPr>
          <w:rFonts w:eastAsia="MS Mincho"/>
          <w:lang w:val="en-GB" w:eastAsia="ja-JP"/>
        </w:rPr>
        <w:t xml:space="preserve"> proved positive. </w:t>
      </w:r>
      <w:r w:rsidR="00BD6F4E">
        <w:rPr>
          <w:rFonts w:eastAsia="MS Mincho"/>
          <w:lang w:val="en-GB" w:eastAsia="ja-JP"/>
        </w:rPr>
        <w:t xml:space="preserve">While </w:t>
      </w:r>
      <w:r w:rsidR="00BC3806">
        <w:rPr>
          <w:rFonts w:eastAsia="MS Mincho"/>
          <w:lang w:val="en-GB" w:eastAsia="ja-JP"/>
        </w:rPr>
        <w:t>0</w:t>
      </w:r>
      <w:r w:rsidR="00B65F58">
        <w:rPr>
          <w:rFonts w:eastAsia="MS Mincho"/>
          <w:lang w:val="en-GB" w:eastAsia="ja-JP"/>
        </w:rPr>
        <w:t>.</w:t>
      </w:r>
      <w:r w:rsidR="00BC3806">
        <w:rPr>
          <w:rFonts w:eastAsia="MS Mincho"/>
          <w:lang w:val="en-GB" w:eastAsia="ja-JP"/>
        </w:rPr>
        <w:t>002 mg/ml concentration produced no reaction, the 0</w:t>
      </w:r>
      <w:r w:rsidR="00B65F58">
        <w:rPr>
          <w:rFonts w:eastAsia="MS Mincho"/>
          <w:lang w:val="en-GB" w:eastAsia="ja-JP"/>
        </w:rPr>
        <w:t>.</w:t>
      </w:r>
      <w:r w:rsidR="00BC3806">
        <w:rPr>
          <w:rFonts w:eastAsia="MS Mincho"/>
          <w:lang w:val="en-GB" w:eastAsia="ja-JP"/>
        </w:rPr>
        <w:t xml:space="preserve">02 mg/ml </w:t>
      </w:r>
      <w:proofErr w:type="spellStart"/>
      <w:r w:rsidR="00BC3806">
        <w:rPr>
          <w:rFonts w:eastAsia="MS Mincho"/>
          <w:lang w:val="en-GB" w:eastAsia="ja-JP"/>
        </w:rPr>
        <w:t>idursulfase</w:t>
      </w:r>
      <w:proofErr w:type="spellEnd"/>
      <w:r w:rsidR="00BC3806">
        <w:rPr>
          <w:rFonts w:eastAsia="MS Mincho"/>
          <w:lang w:val="en-GB" w:eastAsia="ja-JP"/>
        </w:rPr>
        <w:t xml:space="preserve"> concentration yielded a wheal of </w:t>
      </w:r>
      <w:r w:rsidR="00BD6F4E">
        <w:rPr>
          <w:rFonts w:eastAsia="MS Mincho"/>
          <w:lang w:val="en-GB" w:eastAsia="ja-JP"/>
        </w:rPr>
        <w:t>10 mm (average diameter)</w:t>
      </w:r>
      <w:r w:rsidR="00BC3806">
        <w:rPr>
          <w:rFonts w:eastAsia="MS Mincho"/>
          <w:lang w:val="en-GB" w:eastAsia="ja-JP"/>
        </w:rPr>
        <w:t>, deemed as positive.</w:t>
      </w:r>
      <w:r w:rsidR="00E90411">
        <w:rPr>
          <w:rFonts w:eastAsia="MS Mincho"/>
          <w:lang w:val="en-GB" w:eastAsia="ja-JP"/>
        </w:rPr>
        <w:t xml:space="preserve"> </w:t>
      </w:r>
      <w:r w:rsidR="00CA5B46">
        <w:rPr>
          <w:rFonts w:eastAsia="MS Mincho"/>
          <w:lang w:val="en-GB" w:eastAsia="ja-JP"/>
        </w:rPr>
        <w:t>According to the protocol adopted</w:t>
      </w:r>
      <w:r w:rsidR="001971C4">
        <w:rPr>
          <w:rFonts w:eastAsia="MS Mincho"/>
          <w:lang w:val="en-GB" w:eastAsia="ja-JP"/>
        </w:rPr>
        <w:t xml:space="preserve"> </w:t>
      </w:r>
      <w:r w:rsidR="00191D59">
        <w:rPr>
          <w:rFonts w:eastAsia="MS Mincho"/>
          <w:lang w:val="en-GB" w:eastAsia="ja-JP"/>
        </w:rPr>
        <w:sym w:font="Symbol" w:char="F05B"/>
      </w:r>
      <w:r w:rsidR="00904A54">
        <w:rPr>
          <w:rFonts w:eastAsia="MS Mincho"/>
          <w:lang w:val="en-GB" w:eastAsia="ja-JP"/>
        </w:rPr>
        <w:t>2</w:t>
      </w:r>
      <w:r w:rsidR="004F2630">
        <w:rPr>
          <w:rFonts w:eastAsia="MS Mincho"/>
          <w:lang w:val="en-GB" w:eastAsia="ja-JP"/>
        </w:rPr>
        <w:t>5</w:t>
      </w:r>
      <w:r w:rsidR="00191D59">
        <w:rPr>
          <w:rFonts w:eastAsia="MS Mincho"/>
          <w:lang w:val="en-GB" w:eastAsia="ja-JP"/>
        </w:rPr>
        <w:sym w:font="Symbol" w:char="F05D"/>
      </w:r>
      <w:r w:rsidR="00CA5B46">
        <w:rPr>
          <w:rFonts w:eastAsia="MS Mincho"/>
          <w:lang w:val="en-GB" w:eastAsia="ja-JP"/>
        </w:rPr>
        <w:t>, IDT with 0</w:t>
      </w:r>
      <w:r w:rsidR="00B65F58">
        <w:rPr>
          <w:rFonts w:eastAsia="MS Mincho"/>
          <w:lang w:val="en-GB" w:eastAsia="ja-JP"/>
        </w:rPr>
        <w:t>.</w:t>
      </w:r>
      <w:r w:rsidR="00CA5B46">
        <w:rPr>
          <w:rFonts w:eastAsia="MS Mincho"/>
          <w:lang w:val="en-GB" w:eastAsia="ja-JP"/>
        </w:rPr>
        <w:t xml:space="preserve">2 mg/ml concentration was not performed (due to </w:t>
      </w:r>
      <w:r w:rsidR="00E1275C">
        <w:rPr>
          <w:rFonts w:eastAsia="MS Mincho"/>
          <w:lang w:val="en-GB" w:eastAsia="ja-JP"/>
        </w:rPr>
        <w:t xml:space="preserve">the </w:t>
      </w:r>
      <w:r w:rsidR="00CA5B46">
        <w:rPr>
          <w:rFonts w:eastAsia="MS Mincho"/>
          <w:lang w:val="en-GB" w:eastAsia="ja-JP"/>
        </w:rPr>
        <w:t>10 mm diameter wheal obtained with the 0</w:t>
      </w:r>
      <w:r w:rsidR="00B65F58">
        <w:rPr>
          <w:rFonts w:eastAsia="MS Mincho"/>
          <w:lang w:val="en-GB" w:eastAsia="ja-JP"/>
        </w:rPr>
        <w:t>.</w:t>
      </w:r>
      <w:r w:rsidR="00CA5B46">
        <w:rPr>
          <w:rFonts w:eastAsia="MS Mincho"/>
          <w:lang w:val="en-GB" w:eastAsia="ja-JP"/>
        </w:rPr>
        <w:t>02 mg/ml concentration</w:t>
      </w:r>
      <w:r w:rsidR="001971C4">
        <w:rPr>
          <w:rFonts w:eastAsia="MS Mincho"/>
          <w:lang w:val="en-GB" w:eastAsia="ja-JP"/>
        </w:rPr>
        <w:t xml:space="preserve">). </w:t>
      </w:r>
    </w:p>
    <w:p w14:paraId="05AC0AE2" w14:textId="75614DCB" w:rsidR="00D101B6" w:rsidRPr="00D101B6" w:rsidRDefault="00E90411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lastRenderedPageBreak/>
        <w:t xml:space="preserve">LPT could not be performed, in this case. </w:t>
      </w:r>
      <w:r w:rsidR="005B70CA">
        <w:rPr>
          <w:rFonts w:eastAsia="MS Mincho"/>
          <w:lang w:val="en-GB" w:eastAsia="ja-JP"/>
        </w:rPr>
        <w:t xml:space="preserve"> Since the skin test results </w:t>
      </w:r>
      <w:r w:rsidR="00E1275C">
        <w:rPr>
          <w:rFonts w:eastAsia="MS Mincho"/>
          <w:lang w:val="en-GB" w:eastAsia="ja-JP"/>
        </w:rPr>
        <w:t xml:space="preserve">were </w:t>
      </w:r>
      <w:r w:rsidR="00CE7E19">
        <w:rPr>
          <w:rFonts w:eastAsia="MS Mincho"/>
          <w:lang w:val="en-GB" w:eastAsia="ja-JP"/>
        </w:rPr>
        <w:t>suggest</w:t>
      </w:r>
      <w:r w:rsidR="00E1275C">
        <w:rPr>
          <w:rFonts w:eastAsia="MS Mincho"/>
          <w:lang w:val="en-GB" w:eastAsia="ja-JP"/>
        </w:rPr>
        <w:t>ive of</w:t>
      </w:r>
      <w:r w:rsidR="005B70CA">
        <w:rPr>
          <w:rFonts w:eastAsia="MS Mincho"/>
          <w:lang w:val="en-GB" w:eastAsia="ja-JP"/>
        </w:rPr>
        <w:t xml:space="preserve"> immediate-type hypersensitivity, c</w:t>
      </w:r>
      <w:r w:rsidR="00D101B6" w:rsidRPr="00D101B6">
        <w:rPr>
          <w:rFonts w:eastAsia="MS Mincho"/>
          <w:lang w:val="en-GB" w:eastAsia="ja-JP"/>
        </w:rPr>
        <w:t xml:space="preserve">onsidering the </w:t>
      </w:r>
      <w:r w:rsidR="005B70CA">
        <w:rPr>
          <w:rFonts w:eastAsia="MS Mincho"/>
          <w:lang w:val="en-GB" w:eastAsia="ja-JP"/>
        </w:rPr>
        <w:t xml:space="preserve">absolute </w:t>
      </w:r>
      <w:r w:rsidR="00D101B6" w:rsidRPr="00D101B6">
        <w:rPr>
          <w:rFonts w:eastAsia="MS Mincho"/>
          <w:lang w:val="en-GB" w:eastAsia="ja-JP"/>
        </w:rPr>
        <w:t xml:space="preserve">necessity of </w:t>
      </w:r>
      <w:r w:rsidRPr="00D101B6">
        <w:rPr>
          <w:rFonts w:eastAsia="MS Mincho"/>
          <w:lang w:val="en-GB" w:eastAsia="ja-JP"/>
        </w:rPr>
        <w:t>maintai</w:t>
      </w:r>
      <w:r>
        <w:rPr>
          <w:rFonts w:eastAsia="MS Mincho"/>
          <w:lang w:val="en-GB" w:eastAsia="ja-JP"/>
        </w:rPr>
        <w:t>ning ERT</w:t>
      </w:r>
      <w:r w:rsidR="00D101B6" w:rsidRPr="00D101B6">
        <w:rPr>
          <w:rFonts w:eastAsia="MS Mincho"/>
          <w:lang w:val="en-GB" w:eastAsia="ja-JP"/>
        </w:rPr>
        <w:t xml:space="preserve">, we </w:t>
      </w:r>
      <w:r w:rsidR="007464CF" w:rsidRPr="00D101B6">
        <w:rPr>
          <w:rFonts w:eastAsia="MS Mincho"/>
          <w:lang w:val="en-GB" w:eastAsia="ja-JP"/>
        </w:rPr>
        <w:t>devised</w:t>
      </w:r>
      <w:r w:rsidR="00D101B6" w:rsidRPr="00D101B6">
        <w:rPr>
          <w:rFonts w:eastAsia="MS Mincho"/>
          <w:lang w:val="en-GB" w:eastAsia="ja-JP"/>
        </w:rPr>
        <w:t xml:space="preserve"> and implemented a 3-bag</w:t>
      </w:r>
      <w:r>
        <w:rPr>
          <w:rFonts w:eastAsia="MS Mincho"/>
          <w:lang w:val="en-GB" w:eastAsia="ja-JP"/>
        </w:rPr>
        <w:t>,</w:t>
      </w:r>
      <w:r w:rsidR="00D101B6" w:rsidRPr="00D101B6">
        <w:rPr>
          <w:rFonts w:eastAsia="MS Mincho"/>
          <w:lang w:val="en-GB" w:eastAsia="ja-JP"/>
        </w:rPr>
        <w:t xml:space="preserve"> 12-step rapid desensitization</w:t>
      </w:r>
      <w:r>
        <w:rPr>
          <w:rFonts w:eastAsia="MS Mincho"/>
          <w:lang w:val="en-GB" w:eastAsia="ja-JP"/>
        </w:rPr>
        <w:t xml:space="preserve"> </w:t>
      </w:r>
      <w:r w:rsidRPr="00D101B6">
        <w:rPr>
          <w:rFonts w:eastAsia="MS Mincho"/>
          <w:lang w:val="en-GB" w:eastAsia="ja-JP"/>
        </w:rPr>
        <w:t>protocol</w:t>
      </w:r>
      <w:r w:rsidR="005B70CA">
        <w:rPr>
          <w:rFonts w:eastAsia="MS Mincho"/>
          <w:lang w:val="en-GB" w:eastAsia="ja-JP"/>
        </w:rPr>
        <w:t xml:space="preserve">, according to Castells </w:t>
      </w:r>
      <w:r w:rsidR="00191D59">
        <w:rPr>
          <w:rFonts w:eastAsia="MS Mincho"/>
          <w:lang w:val="en-GB" w:eastAsia="ja-JP"/>
        </w:rPr>
        <w:sym w:font="Symbol" w:char="F05B"/>
      </w:r>
      <w:r w:rsidR="00191D59">
        <w:rPr>
          <w:rFonts w:eastAsia="MS Mincho"/>
          <w:lang w:val="en-GB" w:eastAsia="ja-JP"/>
        </w:rPr>
        <w:t>1</w:t>
      </w:r>
      <w:r w:rsidR="004F2630">
        <w:rPr>
          <w:rFonts w:eastAsia="MS Mincho"/>
          <w:lang w:val="en-GB" w:eastAsia="ja-JP"/>
        </w:rPr>
        <w:t>3</w:t>
      </w:r>
      <w:r w:rsidR="00191D59">
        <w:rPr>
          <w:rFonts w:eastAsia="MS Mincho"/>
          <w:lang w:val="en-GB" w:eastAsia="ja-JP"/>
        </w:rPr>
        <w:sym w:font="Symbol" w:char="F05D"/>
      </w:r>
      <w:r w:rsidR="005B70CA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 xml:space="preserve"> Thus, we used 3 </w:t>
      </w:r>
      <w:proofErr w:type="spellStart"/>
      <w:r w:rsidR="0094710E">
        <w:rPr>
          <w:rFonts w:eastAsia="MS Mincho"/>
          <w:lang w:val="en-GB" w:eastAsia="ja-JP"/>
        </w:rPr>
        <w:t>i</w:t>
      </w:r>
      <w:r w:rsidR="00D101B6" w:rsidRPr="00D101B6">
        <w:rPr>
          <w:rFonts w:eastAsia="MS Mincho"/>
          <w:lang w:val="en-GB" w:eastAsia="ja-JP"/>
        </w:rPr>
        <w:t>dursulfase</w:t>
      </w:r>
      <w:proofErr w:type="spellEnd"/>
      <w:r w:rsidR="00D101B6" w:rsidRPr="00D101B6">
        <w:rPr>
          <w:rFonts w:eastAsia="MS Mincho"/>
          <w:lang w:val="en-GB" w:eastAsia="ja-JP"/>
        </w:rPr>
        <w:t xml:space="preserve"> dilutions at increasing concentrations: 0</w:t>
      </w:r>
      <w:r w:rsidR="00B65F58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>00</w:t>
      </w:r>
      <w:r w:rsidR="00EA69CD">
        <w:rPr>
          <w:rFonts w:eastAsia="MS Mincho"/>
          <w:lang w:val="en-GB" w:eastAsia="ja-JP"/>
        </w:rPr>
        <w:t>0</w:t>
      </w:r>
      <w:r w:rsidR="00D101B6" w:rsidRPr="00D101B6">
        <w:rPr>
          <w:rFonts w:eastAsia="MS Mincho"/>
          <w:lang w:val="en-GB" w:eastAsia="ja-JP"/>
        </w:rPr>
        <w:t>48</w:t>
      </w:r>
      <w:r w:rsidR="007464CF">
        <w:rPr>
          <w:rFonts w:eastAsia="MS Mincho"/>
          <w:lang w:val="en-GB" w:eastAsia="ja-JP"/>
        </w:rPr>
        <w:t xml:space="preserve"> mg/ml</w:t>
      </w:r>
      <w:r w:rsidR="00D101B6" w:rsidRPr="00D101B6">
        <w:rPr>
          <w:rFonts w:eastAsia="MS Mincho"/>
          <w:lang w:val="en-GB" w:eastAsia="ja-JP"/>
        </w:rPr>
        <w:t>, 0</w:t>
      </w:r>
      <w:r w:rsidR="00B65F58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>0</w:t>
      </w:r>
      <w:r w:rsidR="00EA69CD">
        <w:rPr>
          <w:rFonts w:eastAsia="MS Mincho"/>
          <w:lang w:val="en-GB" w:eastAsia="ja-JP"/>
        </w:rPr>
        <w:t>0</w:t>
      </w:r>
      <w:r w:rsidR="00D101B6" w:rsidRPr="00D101B6">
        <w:rPr>
          <w:rFonts w:eastAsia="MS Mincho"/>
          <w:lang w:val="en-GB" w:eastAsia="ja-JP"/>
        </w:rPr>
        <w:t>48</w:t>
      </w:r>
      <w:r w:rsidR="007464CF">
        <w:rPr>
          <w:rFonts w:eastAsia="MS Mincho"/>
          <w:lang w:val="en-GB" w:eastAsia="ja-JP"/>
        </w:rPr>
        <w:t xml:space="preserve"> mg/ml</w:t>
      </w:r>
      <w:r w:rsidR="00D101B6" w:rsidRPr="00D101B6">
        <w:rPr>
          <w:rFonts w:eastAsia="MS Mincho"/>
          <w:lang w:val="en-GB" w:eastAsia="ja-JP"/>
        </w:rPr>
        <w:t>, 0</w:t>
      </w:r>
      <w:r w:rsidR="00B65F58">
        <w:rPr>
          <w:rFonts w:eastAsia="MS Mincho"/>
          <w:lang w:val="en-GB" w:eastAsia="ja-JP"/>
        </w:rPr>
        <w:t>.</w:t>
      </w:r>
      <w:r w:rsidR="00EA69CD">
        <w:rPr>
          <w:rFonts w:eastAsia="MS Mincho"/>
          <w:lang w:val="en-GB" w:eastAsia="ja-JP"/>
        </w:rPr>
        <w:t>0</w:t>
      </w:r>
      <w:r w:rsidR="00D101B6" w:rsidRPr="00D101B6">
        <w:rPr>
          <w:rFonts w:eastAsia="MS Mincho"/>
          <w:lang w:val="en-GB" w:eastAsia="ja-JP"/>
        </w:rPr>
        <w:t>48 mg/ml. The</w:t>
      </w:r>
      <w:r w:rsidR="00427D86">
        <w:rPr>
          <w:rFonts w:eastAsia="MS Mincho"/>
          <w:lang w:val="en-GB" w:eastAsia="ja-JP"/>
        </w:rPr>
        <w:t xml:space="preserve"> weekly</w:t>
      </w:r>
      <w:r w:rsidR="00D101B6" w:rsidRPr="00D101B6">
        <w:rPr>
          <w:rFonts w:eastAsia="MS Mincho"/>
          <w:lang w:val="en-GB" w:eastAsia="ja-JP"/>
        </w:rPr>
        <w:t xml:space="preserve"> target dose was 24 mg, </w:t>
      </w:r>
      <w:r w:rsidR="00427D86">
        <w:rPr>
          <w:rFonts w:eastAsia="MS Mincho"/>
          <w:lang w:val="en-GB" w:eastAsia="ja-JP"/>
        </w:rPr>
        <w:t xml:space="preserve">given </w:t>
      </w:r>
      <w:r w:rsidR="00D101B6" w:rsidRPr="00D101B6">
        <w:rPr>
          <w:rFonts w:eastAsia="MS Mincho"/>
          <w:lang w:val="en-GB" w:eastAsia="ja-JP"/>
        </w:rPr>
        <w:t xml:space="preserve">intravenously (calculated on </w:t>
      </w:r>
      <w:r w:rsidR="00427D86">
        <w:rPr>
          <w:rFonts w:eastAsia="MS Mincho"/>
          <w:lang w:val="en-GB" w:eastAsia="ja-JP"/>
        </w:rPr>
        <w:t xml:space="preserve">the </w:t>
      </w:r>
      <w:r w:rsidR="00D101B6" w:rsidRPr="00D101B6">
        <w:rPr>
          <w:rFonts w:eastAsia="MS Mincho"/>
          <w:lang w:val="en-GB" w:eastAsia="ja-JP"/>
        </w:rPr>
        <w:t xml:space="preserve">patient body weight). The </w:t>
      </w:r>
      <w:r w:rsidR="00D44B94">
        <w:rPr>
          <w:rFonts w:eastAsia="MS Mincho"/>
          <w:lang w:val="en-GB" w:eastAsia="ja-JP"/>
        </w:rPr>
        <w:t xml:space="preserve">rapid </w:t>
      </w:r>
      <w:r w:rsidR="00D101B6" w:rsidRPr="00D101B6">
        <w:rPr>
          <w:rFonts w:eastAsia="MS Mincho"/>
          <w:lang w:val="en-GB" w:eastAsia="ja-JP"/>
        </w:rPr>
        <w:t xml:space="preserve">desensitization protocol is reported in </w:t>
      </w:r>
      <w:r w:rsidR="00D101B6" w:rsidRPr="00D36120">
        <w:rPr>
          <w:rFonts w:eastAsia="MS Mincho"/>
          <w:lang w:val="en-GB" w:eastAsia="ja-JP"/>
        </w:rPr>
        <w:t xml:space="preserve">Table </w:t>
      </w:r>
      <w:r w:rsidR="00125CBB" w:rsidRPr="00D36120">
        <w:rPr>
          <w:rFonts w:eastAsia="MS Mincho"/>
          <w:lang w:val="en-GB" w:eastAsia="ja-JP"/>
        </w:rPr>
        <w:t>1</w:t>
      </w:r>
      <w:r w:rsidR="00D101B6" w:rsidRPr="00D101B6">
        <w:rPr>
          <w:rFonts w:eastAsia="MS Mincho"/>
          <w:lang w:val="en-GB" w:eastAsia="ja-JP"/>
        </w:rPr>
        <w:t>.</w:t>
      </w:r>
      <w:r w:rsidR="00427D86">
        <w:rPr>
          <w:rFonts w:eastAsia="MS Mincho"/>
          <w:lang w:val="en-GB" w:eastAsia="ja-JP"/>
        </w:rPr>
        <w:t xml:space="preserve"> The procedure was implemented for </w:t>
      </w:r>
      <w:r w:rsidR="004A6B00">
        <w:rPr>
          <w:rFonts w:eastAsia="MS Mincho"/>
          <w:lang w:val="en-GB" w:eastAsia="ja-JP"/>
        </w:rPr>
        <w:t>8</w:t>
      </w:r>
      <w:r w:rsidR="00427D86">
        <w:rPr>
          <w:rFonts w:eastAsia="MS Mincho"/>
          <w:lang w:val="en-GB" w:eastAsia="ja-JP"/>
        </w:rPr>
        <w:t xml:space="preserve"> consecutive times, with no adverse events, </w:t>
      </w:r>
      <w:r w:rsidR="004A6B00">
        <w:rPr>
          <w:rFonts w:eastAsia="MS Mincho"/>
          <w:lang w:val="en-GB" w:eastAsia="ja-JP"/>
        </w:rPr>
        <w:t>with the exception</w:t>
      </w:r>
      <w:r w:rsidR="00427D86">
        <w:rPr>
          <w:rFonts w:eastAsia="MS Mincho"/>
          <w:lang w:val="en-GB" w:eastAsia="ja-JP"/>
        </w:rPr>
        <w:t xml:space="preserve"> </w:t>
      </w:r>
      <w:r w:rsidR="004A6B00">
        <w:rPr>
          <w:rFonts w:eastAsia="MS Mincho"/>
          <w:lang w:val="en-GB" w:eastAsia="ja-JP"/>
        </w:rPr>
        <w:t>of</w:t>
      </w:r>
      <w:r w:rsidR="00427D86">
        <w:rPr>
          <w:rFonts w:eastAsia="MS Mincho"/>
          <w:lang w:val="en-GB" w:eastAsia="ja-JP"/>
        </w:rPr>
        <w:t xml:space="preserve"> the first infusion, </w:t>
      </w:r>
      <w:r w:rsidR="004A6B00">
        <w:rPr>
          <w:rFonts w:eastAsia="MS Mincho"/>
          <w:lang w:val="en-GB" w:eastAsia="ja-JP"/>
        </w:rPr>
        <w:t>when</w:t>
      </w:r>
      <w:r w:rsidR="00427D86">
        <w:rPr>
          <w:rFonts w:eastAsia="MS Mincho"/>
          <w:lang w:val="en-GB" w:eastAsia="ja-JP"/>
        </w:rPr>
        <w:t xml:space="preserve"> at step 12</w:t>
      </w:r>
      <w:r w:rsidR="00427D86" w:rsidRPr="00495B0E">
        <w:rPr>
          <w:rFonts w:eastAsia="MS Mincho"/>
          <w:strike/>
          <w:color w:val="FF0000"/>
          <w:lang w:val="en-GB" w:eastAsia="ja-JP"/>
        </w:rPr>
        <w:t xml:space="preserve">, </w:t>
      </w:r>
      <w:r w:rsidR="00E1275C" w:rsidRPr="00495B0E">
        <w:rPr>
          <w:rFonts w:eastAsia="MS Mincho"/>
          <w:strike/>
          <w:color w:val="FF0000"/>
          <w:lang w:val="en-GB" w:eastAsia="ja-JP"/>
        </w:rPr>
        <w:t xml:space="preserve">infusion </w:t>
      </w:r>
      <w:r w:rsidR="00427D86" w:rsidRPr="00495B0E">
        <w:rPr>
          <w:rFonts w:eastAsia="MS Mincho"/>
          <w:strike/>
          <w:color w:val="FF0000"/>
          <w:lang w:val="en-GB" w:eastAsia="ja-JP"/>
        </w:rPr>
        <w:t>rate 150 ml/h,</w:t>
      </w:r>
      <w:r w:rsidR="00495B0E">
        <w:rPr>
          <w:rFonts w:eastAsia="MS Mincho"/>
          <w:lang w:val="en-GB" w:eastAsia="ja-JP"/>
        </w:rPr>
        <w:t xml:space="preserve"> </w:t>
      </w:r>
      <w:r w:rsidR="00495B0E">
        <w:rPr>
          <w:rFonts w:eastAsia="MS Mincho"/>
          <w:color w:val="FF0000"/>
          <w:lang w:val="en-GB" w:eastAsia="ja-JP"/>
        </w:rPr>
        <w:t>(infusion rate 150 ml/h)</w:t>
      </w:r>
      <w:r w:rsidR="00427D86">
        <w:rPr>
          <w:rFonts w:eastAsia="MS Mincho"/>
          <w:lang w:val="en-GB" w:eastAsia="ja-JP"/>
        </w:rPr>
        <w:t xml:space="preserve"> mild itchy urticarial lesion</w:t>
      </w:r>
      <w:r w:rsidR="00884758">
        <w:rPr>
          <w:rFonts w:eastAsia="MS Mincho"/>
          <w:lang w:val="en-GB" w:eastAsia="ja-JP"/>
        </w:rPr>
        <w:t>s</w:t>
      </w:r>
      <w:r w:rsidR="00427D86">
        <w:rPr>
          <w:rFonts w:eastAsia="MS Mincho"/>
          <w:lang w:val="en-GB" w:eastAsia="ja-JP"/>
        </w:rPr>
        <w:t xml:space="preserve"> were observed at the level of the axillary space</w:t>
      </w:r>
      <w:r w:rsidR="00884758">
        <w:rPr>
          <w:rFonts w:eastAsia="MS Mincho"/>
          <w:lang w:val="en-GB" w:eastAsia="ja-JP"/>
        </w:rPr>
        <w:t xml:space="preserve">s, the chest and abdomen, treated with </w:t>
      </w:r>
      <w:proofErr w:type="spellStart"/>
      <w:r w:rsidR="00884758">
        <w:rPr>
          <w:rFonts w:eastAsia="MS Mincho"/>
          <w:lang w:val="en-GB" w:eastAsia="ja-JP"/>
        </w:rPr>
        <w:t>chlorphenamine</w:t>
      </w:r>
      <w:proofErr w:type="spellEnd"/>
      <w:r w:rsidR="00884758">
        <w:rPr>
          <w:rFonts w:eastAsia="MS Mincho"/>
          <w:lang w:val="en-GB" w:eastAsia="ja-JP"/>
        </w:rPr>
        <w:t xml:space="preserve"> 10 mg and hydrocortisone 500 mg, intravenously. The infusion rate was reduced </w:t>
      </w:r>
      <w:r w:rsidR="004A6B00">
        <w:rPr>
          <w:rFonts w:eastAsia="MS Mincho"/>
          <w:lang w:val="en-GB" w:eastAsia="ja-JP"/>
        </w:rPr>
        <w:t>to</w:t>
      </w:r>
      <w:r w:rsidR="00884758">
        <w:rPr>
          <w:rFonts w:eastAsia="MS Mincho"/>
          <w:lang w:val="en-GB" w:eastAsia="ja-JP"/>
        </w:rPr>
        <w:t xml:space="preserve"> 40 ml/h for </w:t>
      </w:r>
      <w:r w:rsidR="000A1B14">
        <w:rPr>
          <w:rFonts w:eastAsia="MS Mincho"/>
          <w:lang w:val="en-GB" w:eastAsia="ja-JP"/>
        </w:rPr>
        <w:t>approx.</w:t>
      </w:r>
      <w:r w:rsidR="00884758">
        <w:rPr>
          <w:rFonts w:eastAsia="MS Mincho"/>
          <w:lang w:val="en-GB" w:eastAsia="ja-JP"/>
        </w:rPr>
        <w:t xml:space="preserve"> 60 minutes and then gradually </w:t>
      </w:r>
      <w:r w:rsidR="004A6B00">
        <w:rPr>
          <w:rFonts w:eastAsia="MS Mincho"/>
          <w:lang w:val="en-GB" w:eastAsia="ja-JP"/>
        </w:rPr>
        <w:t>brought back at 150 ml/h</w:t>
      </w:r>
      <w:r w:rsidR="00884758">
        <w:rPr>
          <w:rFonts w:eastAsia="MS Mincho"/>
          <w:lang w:val="en-GB" w:eastAsia="ja-JP"/>
        </w:rPr>
        <w:t xml:space="preserve">. The procedure was finalized, without further adverse </w:t>
      </w:r>
      <w:r w:rsidR="004A6B00">
        <w:rPr>
          <w:rFonts w:eastAsia="MS Mincho"/>
          <w:lang w:val="en-GB" w:eastAsia="ja-JP"/>
        </w:rPr>
        <w:t>reactions</w:t>
      </w:r>
      <w:r w:rsidR="00884758">
        <w:rPr>
          <w:rFonts w:eastAsia="MS Mincho"/>
          <w:lang w:val="en-GB" w:eastAsia="ja-JP"/>
        </w:rPr>
        <w:t>.</w:t>
      </w:r>
    </w:p>
    <w:p w14:paraId="03E999A4" w14:textId="5B230D85" w:rsidR="009F3834" w:rsidRPr="00652DC7" w:rsidRDefault="00B30900" w:rsidP="0027549D">
      <w:pPr>
        <w:spacing w:line="480" w:lineRule="auto"/>
        <w:rPr>
          <w:rFonts w:eastAsia="MS Mincho"/>
          <w:color w:val="FF0000"/>
          <w:lang w:val="en-US" w:eastAsia="ja-JP"/>
        </w:rPr>
      </w:pPr>
      <w:r>
        <w:rPr>
          <w:rFonts w:eastAsia="MS Mincho"/>
          <w:lang w:val="en-US" w:eastAsia="ja-JP"/>
        </w:rPr>
        <w:t>Having resumed ERT, we sought to restore immune tolerance by an</w:t>
      </w:r>
      <w:r w:rsidR="00D101B6" w:rsidRPr="00D101B6">
        <w:rPr>
          <w:rFonts w:eastAsia="MS Mincho"/>
          <w:lang w:val="en-US" w:eastAsia="ja-JP"/>
        </w:rPr>
        <w:t xml:space="preserve"> 11-step AIT-like desensitization protocol.</w:t>
      </w:r>
      <w:r w:rsidR="001D282A">
        <w:rPr>
          <w:rFonts w:eastAsia="MS Mincho"/>
          <w:lang w:val="en-US" w:eastAsia="ja-JP"/>
        </w:rPr>
        <w:t xml:space="preserve"> </w:t>
      </w:r>
      <w:r w:rsidR="004A6B00">
        <w:rPr>
          <w:rFonts w:eastAsia="MS Mincho"/>
          <w:lang w:val="en-US" w:eastAsia="ja-JP"/>
        </w:rPr>
        <w:t xml:space="preserve">While continuing the weekly </w:t>
      </w:r>
      <w:r w:rsidR="00E1275C">
        <w:rPr>
          <w:rFonts w:eastAsia="MS Mincho"/>
          <w:lang w:val="en-US" w:eastAsia="ja-JP"/>
        </w:rPr>
        <w:t xml:space="preserve">intravenous </w:t>
      </w:r>
      <w:r w:rsidR="004A6B00">
        <w:rPr>
          <w:rFonts w:eastAsia="MS Mincho"/>
          <w:lang w:val="en-US" w:eastAsia="ja-JP"/>
        </w:rPr>
        <w:t xml:space="preserve">administrations of </w:t>
      </w:r>
      <w:proofErr w:type="spellStart"/>
      <w:r w:rsidR="001D282A">
        <w:rPr>
          <w:rFonts w:eastAsia="MS Mincho"/>
          <w:lang w:val="en-US" w:eastAsia="ja-JP"/>
        </w:rPr>
        <w:t>idursulfase</w:t>
      </w:r>
      <w:proofErr w:type="spellEnd"/>
      <w:r w:rsidR="004A6B00">
        <w:rPr>
          <w:rFonts w:eastAsia="MS Mincho"/>
          <w:lang w:val="en-US" w:eastAsia="ja-JP"/>
        </w:rPr>
        <w:t>, according to the rapid desensitization protocol</w:t>
      </w:r>
      <w:r w:rsidR="00CE7E19">
        <w:rPr>
          <w:rFonts w:eastAsia="MS Mincho"/>
          <w:lang w:val="en-US" w:eastAsia="ja-JP"/>
        </w:rPr>
        <w:t xml:space="preserve"> described</w:t>
      </w:r>
      <w:r w:rsidR="004A6B00">
        <w:rPr>
          <w:rFonts w:eastAsia="MS Mincho"/>
          <w:lang w:val="en-US" w:eastAsia="ja-JP"/>
        </w:rPr>
        <w:t xml:space="preserve">, </w:t>
      </w:r>
      <w:proofErr w:type="spellStart"/>
      <w:r w:rsidR="004A6B00">
        <w:rPr>
          <w:rFonts w:eastAsia="MS Mincho"/>
          <w:lang w:val="en-US" w:eastAsia="ja-JP"/>
        </w:rPr>
        <w:t>idursulfase</w:t>
      </w:r>
      <w:proofErr w:type="spellEnd"/>
      <w:r w:rsidR="004A6B00">
        <w:rPr>
          <w:rFonts w:eastAsia="MS Mincho"/>
          <w:lang w:val="en-US" w:eastAsia="ja-JP"/>
        </w:rPr>
        <w:t xml:space="preserve"> </w:t>
      </w:r>
      <w:r w:rsidR="001D282A">
        <w:rPr>
          <w:rFonts w:eastAsia="MS Mincho"/>
          <w:lang w:val="en-US" w:eastAsia="ja-JP"/>
        </w:rPr>
        <w:t>was</w:t>
      </w:r>
      <w:r w:rsidR="004A6B00">
        <w:rPr>
          <w:rFonts w:eastAsia="MS Mincho"/>
          <w:lang w:val="en-US" w:eastAsia="ja-JP"/>
        </w:rPr>
        <w:t xml:space="preserve"> also</w:t>
      </w:r>
      <w:r w:rsidR="001D282A">
        <w:rPr>
          <w:rFonts w:eastAsia="MS Mincho"/>
          <w:lang w:val="en-US" w:eastAsia="ja-JP"/>
        </w:rPr>
        <w:t xml:space="preserve"> administered subcutaneously every second day,</w:t>
      </w:r>
      <w:r w:rsidR="00B91CF6" w:rsidRPr="00B91CF6">
        <w:rPr>
          <w:rFonts w:eastAsia="MS Mincho"/>
          <w:lang w:val="en-US" w:eastAsia="ja-JP"/>
        </w:rPr>
        <w:t xml:space="preserve"> </w:t>
      </w:r>
      <w:r w:rsidR="00B91CF6">
        <w:rPr>
          <w:rFonts w:eastAsia="MS Mincho"/>
          <w:lang w:val="en-US" w:eastAsia="ja-JP"/>
        </w:rPr>
        <w:t xml:space="preserve">with </w:t>
      </w:r>
      <w:r w:rsidR="00B91CF6" w:rsidRPr="00D101B6">
        <w:rPr>
          <w:rFonts w:eastAsia="MS Mincho"/>
          <w:lang w:val="en-US" w:eastAsia="ja-JP"/>
        </w:rPr>
        <w:t>increasing concentrations of the offending drug</w:t>
      </w:r>
      <w:r w:rsidR="000F70E4">
        <w:rPr>
          <w:rFonts w:eastAsia="MS Mincho"/>
          <w:lang w:val="en-GB" w:eastAsia="ja-JP"/>
        </w:rPr>
        <w:t xml:space="preserve">, </w:t>
      </w:r>
      <w:r w:rsidR="001D282A">
        <w:rPr>
          <w:rFonts w:eastAsia="MS Mincho"/>
          <w:lang w:val="en-US" w:eastAsia="ja-JP"/>
        </w:rPr>
        <w:t>for 11 consecutive times</w:t>
      </w:r>
      <w:r w:rsidR="00E1275C">
        <w:rPr>
          <w:rFonts w:eastAsia="MS Mincho"/>
          <w:lang w:val="en-US" w:eastAsia="ja-JP"/>
        </w:rPr>
        <w:t>,</w:t>
      </w:r>
      <w:r w:rsidR="00CE7E19">
        <w:rPr>
          <w:rFonts w:eastAsia="MS Mincho"/>
          <w:lang w:val="en-US" w:eastAsia="ja-JP"/>
        </w:rPr>
        <w:t xml:space="preserve"> </w:t>
      </w:r>
      <w:r w:rsidR="001D282A">
        <w:rPr>
          <w:rFonts w:eastAsia="MS Mincho"/>
          <w:lang w:val="en-US" w:eastAsia="ja-JP"/>
        </w:rPr>
        <w:t>starting from 0</w:t>
      </w:r>
      <w:r w:rsidR="00B65F58">
        <w:rPr>
          <w:rFonts w:eastAsia="MS Mincho"/>
          <w:lang w:val="en-US" w:eastAsia="ja-JP"/>
        </w:rPr>
        <w:t>.</w:t>
      </w:r>
      <w:r w:rsidR="001D282A">
        <w:rPr>
          <w:rFonts w:eastAsia="MS Mincho"/>
          <w:lang w:val="en-US" w:eastAsia="ja-JP"/>
        </w:rPr>
        <w:t>008 mg at step</w:t>
      </w:r>
      <w:r w:rsidR="00FC614E">
        <w:rPr>
          <w:rFonts w:eastAsia="MS Mincho"/>
          <w:lang w:val="en-US" w:eastAsia="ja-JP"/>
        </w:rPr>
        <w:t xml:space="preserve"> 1- day 1</w:t>
      </w:r>
      <w:r w:rsidR="001D282A">
        <w:rPr>
          <w:rFonts w:eastAsia="MS Mincho"/>
          <w:lang w:val="en-US" w:eastAsia="ja-JP"/>
        </w:rPr>
        <w:t xml:space="preserve"> up to 4 mg at step </w:t>
      </w:r>
      <w:r w:rsidR="009A44CC">
        <w:rPr>
          <w:rFonts w:eastAsia="MS Mincho"/>
          <w:lang w:val="en-US" w:eastAsia="ja-JP"/>
        </w:rPr>
        <w:t>7</w:t>
      </w:r>
      <w:r w:rsidR="00FC614E">
        <w:rPr>
          <w:rFonts w:eastAsia="MS Mincho"/>
          <w:lang w:val="en-US" w:eastAsia="ja-JP"/>
        </w:rPr>
        <w:t>-</w:t>
      </w:r>
      <w:r w:rsidR="00AB439D">
        <w:rPr>
          <w:rFonts w:eastAsia="MS Mincho"/>
          <w:lang w:val="en-US" w:eastAsia="ja-JP"/>
        </w:rPr>
        <w:t xml:space="preserve"> </w:t>
      </w:r>
      <w:r w:rsidR="00FC614E">
        <w:rPr>
          <w:rFonts w:eastAsia="MS Mincho"/>
          <w:lang w:val="en-US" w:eastAsia="ja-JP"/>
        </w:rPr>
        <w:t>day 14</w:t>
      </w:r>
      <w:r w:rsidR="00ED78A4">
        <w:rPr>
          <w:rFonts w:eastAsia="MS Mincho"/>
          <w:lang w:val="en-US" w:eastAsia="ja-JP"/>
        </w:rPr>
        <w:t>, with a 500-fold increase</w:t>
      </w:r>
      <w:r w:rsidR="00CE7E19">
        <w:rPr>
          <w:rFonts w:eastAsia="MS Mincho"/>
          <w:lang w:val="en-US" w:eastAsia="ja-JP"/>
        </w:rPr>
        <w:t xml:space="preserve"> (</w:t>
      </w:r>
      <w:r w:rsidR="009C0C49">
        <w:rPr>
          <w:rFonts w:eastAsia="MS Mincho"/>
          <w:lang w:val="en-US" w:eastAsia="ja-JP"/>
        </w:rPr>
        <w:t>T</w:t>
      </w:r>
      <w:r w:rsidR="00CE7E19">
        <w:rPr>
          <w:rFonts w:eastAsia="MS Mincho"/>
          <w:lang w:val="en-US" w:eastAsia="ja-JP"/>
        </w:rPr>
        <w:t>able 3)</w:t>
      </w:r>
      <w:r w:rsidR="00B91CF6">
        <w:rPr>
          <w:rFonts w:eastAsia="MS Mincho"/>
          <w:lang w:val="en-US" w:eastAsia="ja-JP"/>
        </w:rPr>
        <w:t>.</w:t>
      </w:r>
      <w:r w:rsidR="00FC614E">
        <w:rPr>
          <w:rFonts w:eastAsia="MS Mincho"/>
          <w:lang w:val="en-US" w:eastAsia="ja-JP"/>
        </w:rPr>
        <w:t xml:space="preserve"> Notably, 4 mg represented 17% of the whole weekly dose</w:t>
      </w:r>
      <w:r w:rsidR="00CE7E19">
        <w:rPr>
          <w:rFonts w:eastAsia="MS Mincho"/>
          <w:lang w:val="en-US" w:eastAsia="ja-JP"/>
        </w:rPr>
        <w:t xml:space="preserve"> </w:t>
      </w:r>
      <w:r w:rsidR="003A7CE0">
        <w:rPr>
          <w:rFonts w:eastAsia="MS Mincho"/>
          <w:lang w:val="en-US" w:eastAsia="ja-JP"/>
        </w:rPr>
        <w:t>and</w:t>
      </w:r>
      <w:r w:rsidR="00CE7E19">
        <w:rPr>
          <w:rFonts w:eastAsia="MS Mincho"/>
          <w:lang w:val="en-US" w:eastAsia="ja-JP"/>
        </w:rPr>
        <w:t xml:space="preserve"> was readily</w:t>
      </w:r>
      <w:r w:rsidR="00FC614E">
        <w:rPr>
          <w:rFonts w:eastAsia="MS Mincho"/>
          <w:lang w:val="en-US" w:eastAsia="ja-JP"/>
        </w:rPr>
        <w:t xml:space="preserve"> tolerated.</w:t>
      </w:r>
      <w:r w:rsidR="00B91CF6">
        <w:rPr>
          <w:rFonts w:eastAsia="MS Mincho"/>
          <w:lang w:val="en-US" w:eastAsia="ja-JP"/>
        </w:rPr>
        <w:t xml:space="preserve"> </w:t>
      </w:r>
      <w:r w:rsidR="00FC614E">
        <w:rPr>
          <w:rFonts w:eastAsia="MS Mincho"/>
          <w:lang w:val="en-US" w:eastAsia="ja-JP"/>
        </w:rPr>
        <w:t>Step 7 was then repeated 4 more times, up to step 11-</w:t>
      </w:r>
      <w:r w:rsidR="00AB439D">
        <w:rPr>
          <w:rFonts w:eastAsia="MS Mincho"/>
          <w:lang w:val="en-US" w:eastAsia="ja-JP"/>
        </w:rPr>
        <w:t xml:space="preserve"> </w:t>
      </w:r>
      <w:r w:rsidR="00FC614E">
        <w:rPr>
          <w:rFonts w:eastAsia="MS Mincho"/>
          <w:lang w:val="en-US" w:eastAsia="ja-JP"/>
        </w:rPr>
        <w:t>day</w:t>
      </w:r>
      <w:r w:rsidR="00AB439D">
        <w:rPr>
          <w:rFonts w:eastAsia="MS Mincho"/>
          <w:lang w:val="en-US" w:eastAsia="ja-JP"/>
        </w:rPr>
        <w:t xml:space="preserve"> </w:t>
      </w:r>
      <w:r w:rsidR="00FC614E">
        <w:rPr>
          <w:rFonts w:eastAsia="MS Mincho"/>
          <w:lang w:val="en-US" w:eastAsia="ja-JP"/>
        </w:rPr>
        <w:t xml:space="preserve">26. </w:t>
      </w:r>
      <w:r w:rsidR="00A44AF9">
        <w:rPr>
          <w:rFonts w:eastAsia="MS Mincho"/>
          <w:lang w:val="en-US" w:eastAsia="ja-JP"/>
        </w:rPr>
        <w:t xml:space="preserve">Dosages at each step of the AIT-like protocol were given </w:t>
      </w:r>
      <w:r w:rsidR="00E1275C">
        <w:rPr>
          <w:rFonts w:eastAsia="MS Mincho"/>
          <w:lang w:val="en-US" w:eastAsia="ja-JP"/>
        </w:rPr>
        <w:t xml:space="preserve">fractionated </w:t>
      </w:r>
      <w:r w:rsidR="00A44AF9">
        <w:rPr>
          <w:rFonts w:eastAsia="MS Mincho"/>
          <w:lang w:val="en-US" w:eastAsia="ja-JP"/>
        </w:rPr>
        <w:t>by three subcutaneous injections</w:t>
      </w:r>
      <w:r w:rsidR="00713C19">
        <w:rPr>
          <w:rFonts w:eastAsia="MS Mincho"/>
          <w:lang w:val="en-US" w:eastAsia="ja-JP"/>
        </w:rPr>
        <w:t>,</w:t>
      </w:r>
      <w:r w:rsidR="00A44AF9">
        <w:rPr>
          <w:rFonts w:eastAsia="MS Mincho"/>
          <w:lang w:val="en-US" w:eastAsia="ja-JP"/>
        </w:rPr>
        <w:t xml:space="preserve"> from step 1 to step 4, and by 4 injections</w:t>
      </w:r>
      <w:r w:rsidR="00495B0E" w:rsidRPr="00495B0E">
        <w:rPr>
          <w:rFonts w:eastAsia="MS Mincho"/>
          <w:color w:val="FF0000"/>
          <w:lang w:val="en-US" w:eastAsia="ja-JP"/>
        </w:rPr>
        <w:t>,</w:t>
      </w:r>
      <w:r w:rsidR="00A44AF9">
        <w:rPr>
          <w:rFonts w:eastAsia="MS Mincho"/>
          <w:lang w:val="en-US" w:eastAsia="ja-JP"/>
        </w:rPr>
        <w:t xml:space="preserve"> from step 5 to </w:t>
      </w:r>
      <w:r w:rsidR="00495B0E" w:rsidRPr="00495B0E">
        <w:rPr>
          <w:rFonts w:eastAsia="MS Mincho"/>
          <w:color w:val="FF0000"/>
          <w:lang w:val="en-US" w:eastAsia="ja-JP"/>
        </w:rPr>
        <w:t>step</w:t>
      </w:r>
      <w:r w:rsidR="00495B0E">
        <w:rPr>
          <w:rFonts w:eastAsia="MS Mincho"/>
          <w:lang w:val="en-US" w:eastAsia="ja-JP"/>
        </w:rPr>
        <w:t xml:space="preserve"> </w:t>
      </w:r>
      <w:r w:rsidR="00A44AF9">
        <w:rPr>
          <w:rFonts w:eastAsia="MS Mincho"/>
          <w:lang w:val="en-US" w:eastAsia="ja-JP"/>
        </w:rPr>
        <w:t xml:space="preserve">11. </w:t>
      </w:r>
      <w:r w:rsidR="00E1275C">
        <w:rPr>
          <w:rFonts w:eastAsia="MS Mincho"/>
          <w:lang w:val="en-US" w:eastAsia="ja-JP"/>
        </w:rPr>
        <w:t xml:space="preserve">Single </w:t>
      </w:r>
      <w:proofErr w:type="spellStart"/>
      <w:r w:rsidR="00713C19" w:rsidRPr="004D0C79">
        <w:rPr>
          <w:rFonts w:eastAsia="MS Mincho"/>
          <w:strike/>
          <w:color w:val="FF0000"/>
          <w:lang w:val="en-US" w:eastAsia="ja-JP"/>
        </w:rPr>
        <w:t>njections</w:t>
      </w:r>
      <w:proofErr w:type="spellEnd"/>
      <w:r w:rsidR="00713C19" w:rsidRPr="004D0C79">
        <w:rPr>
          <w:rFonts w:eastAsia="MS Mincho"/>
          <w:color w:val="FF0000"/>
          <w:lang w:val="en-US" w:eastAsia="ja-JP"/>
        </w:rPr>
        <w:t xml:space="preserve"> </w:t>
      </w:r>
      <w:r w:rsidR="004D0C79" w:rsidRPr="004D0C79">
        <w:rPr>
          <w:rFonts w:eastAsia="MS Mincho"/>
          <w:color w:val="FF0000"/>
          <w:lang w:val="en-US" w:eastAsia="ja-JP"/>
        </w:rPr>
        <w:t xml:space="preserve">injections </w:t>
      </w:r>
      <w:r w:rsidR="00713C19">
        <w:rPr>
          <w:rFonts w:eastAsia="MS Mincho"/>
          <w:lang w:val="en-US" w:eastAsia="ja-JP"/>
        </w:rPr>
        <w:t xml:space="preserve">were given 20’ apart from each other </w:t>
      </w:r>
      <w:r w:rsidR="007727E8">
        <w:rPr>
          <w:rFonts w:eastAsia="MS Mincho"/>
          <w:lang w:val="en-US" w:eastAsia="ja-JP"/>
        </w:rPr>
        <w:t>and were</w:t>
      </w:r>
      <w:r w:rsidR="00126DA7">
        <w:rPr>
          <w:rFonts w:eastAsia="MS Mincho"/>
          <w:lang w:val="en-US" w:eastAsia="ja-JP"/>
        </w:rPr>
        <w:t xml:space="preserve"> performed at the level of the external side of the arm, like </w:t>
      </w:r>
      <w:r w:rsidR="009C0C49">
        <w:rPr>
          <w:rFonts w:eastAsia="MS Mincho"/>
          <w:lang w:val="en-US" w:eastAsia="ja-JP"/>
        </w:rPr>
        <w:t xml:space="preserve">in the </w:t>
      </w:r>
      <w:r w:rsidR="00126DA7">
        <w:rPr>
          <w:rFonts w:eastAsia="MS Mincho"/>
          <w:lang w:val="en-US" w:eastAsia="ja-JP"/>
        </w:rPr>
        <w:t>classic subcutaneous AIT.</w:t>
      </w:r>
      <w:r w:rsidR="00A44AF9">
        <w:rPr>
          <w:rFonts w:eastAsia="MS Mincho"/>
          <w:lang w:val="en-US" w:eastAsia="ja-JP"/>
        </w:rPr>
        <w:t xml:space="preserve"> Session</w:t>
      </w:r>
      <w:r w:rsidR="00713C19">
        <w:rPr>
          <w:rFonts w:eastAsia="MS Mincho"/>
          <w:lang w:val="en-US" w:eastAsia="ja-JP"/>
        </w:rPr>
        <w:t>s</w:t>
      </w:r>
      <w:r w:rsidR="00A44AF9">
        <w:rPr>
          <w:rFonts w:eastAsia="MS Mincho"/>
          <w:lang w:val="en-US" w:eastAsia="ja-JP"/>
        </w:rPr>
        <w:t xml:space="preserve"> lasted from 90’ to 120’, including 30’ of final observation for possible side effects.</w:t>
      </w:r>
      <w:r w:rsidR="007416FD">
        <w:rPr>
          <w:rFonts w:eastAsia="MS Mincho"/>
          <w:lang w:val="en-US" w:eastAsia="ja-JP"/>
        </w:rPr>
        <w:t xml:space="preserve"> </w:t>
      </w:r>
      <w:r w:rsidR="00126DA7">
        <w:rPr>
          <w:rFonts w:eastAsia="MS Mincho"/>
          <w:lang w:val="en-US" w:eastAsia="ja-JP"/>
        </w:rPr>
        <w:t>At step</w:t>
      </w:r>
      <w:r w:rsidR="009C0C49">
        <w:rPr>
          <w:rFonts w:eastAsia="MS Mincho"/>
          <w:lang w:val="en-US" w:eastAsia="ja-JP"/>
        </w:rPr>
        <w:t>s</w:t>
      </w:r>
      <w:r w:rsidR="00126DA7">
        <w:rPr>
          <w:rFonts w:eastAsia="MS Mincho"/>
          <w:lang w:val="en-US" w:eastAsia="ja-JP"/>
        </w:rPr>
        <w:t xml:space="preserve"> 1 and 2, </w:t>
      </w:r>
      <w:proofErr w:type="spellStart"/>
      <w:r w:rsidR="00126DA7">
        <w:rPr>
          <w:rFonts w:eastAsia="MS Mincho"/>
          <w:lang w:val="en-US" w:eastAsia="ja-JP"/>
        </w:rPr>
        <w:t>idursulfase</w:t>
      </w:r>
      <w:proofErr w:type="spellEnd"/>
      <w:r w:rsidR="00126DA7">
        <w:rPr>
          <w:rFonts w:eastAsia="MS Mincho"/>
          <w:lang w:val="en-US" w:eastAsia="ja-JP"/>
        </w:rPr>
        <w:t xml:space="preserve"> was diluted 1:100 (0</w:t>
      </w:r>
      <w:r w:rsidR="00B65F58">
        <w:rPr>
          <w:rFonts w:eastAsia="MS Mincho"/>
          <w:lang w:val="en-US" w:eastAsia="ja-JP"/>
        </w:rPr>
        <w:t>.</w:t>
      </w:r>
      <w:r w:rsidR="00126DA7">
        <w:rPr>
          <w:rFonts w:eastAsia="MS Mincho"/>
          <w:lang w:val="en-US" w:eastAsia="ja-JP"/>
        </w:rPr>
        <w:t>02 mg/ml). At step</w:t>
      </w:r>
      <w:r w:rsidR="009C0C49">
        <w:rPr>
          <w:rFonts w:eastAsia="MS Mincho"/>
          <w:lang w:val="en-US" w:eastAsia="ja-JP"/>
        </w:rPr>
        <w:t>s</w:t>
      </w:r>
      <w:r w:rsidR="00126DA7">
        <w:rPr>
          <w:rFonts w:eastAsia="MS Mincho"/>
          <w:lang w:val="en-US" w:eastAsia="ja-JP"/>
        </w:rPr>
        <w:t xml:space="preserve"> 3 and 4, </w:t>
      </w:r>
      <w:r w:rsidR="00A44AF9">
        <w:rPr>
          <w:rFonts w:eastAsia="MS Mincho"/>
          <w:lang w:val="en-US" w:eastAsia="ja-JP"/>
        </w:rPr>
        <w:t>the drug</w:t>
      </w:r>
      <w:r w:rsidR="00126DA7">
        <w:rPr>
          <w:rFonts w:eastAsia="MS Mincho"/>
          <w:lang w:val="en-US" w:eastAsia="ja-JP"/>
        </w:rPr>
        <w:t xml:space="preserve"> was diluted 1:10 (0</w:t>
      </w:r>
      <w:r w:rsidR="00B65F58">
        <w:rPr>
          <w:rFonts w:eastAsia="MS Mincho"/>
          <w:lang w:val="en-US" w:eastAsia="ja-JP"/>
        </w:rPr>
        <w:t>.</w:t>
      </w:r>
      <w:r w:rsidR="00126DA7">
        <w:rPr>
          <w:rFonts w:eastAsia="MS Mincho"/>
          <w:lang w:val="en-US" w:eastAsia="ja-JP"/>
        </w:rPr>
        <w:t xml:space="preserve">2 mg/ml). From step 5 to 11, the drug was used </w:t>
      </w:r>
      <w:r w:rsidR="00E507A4">
        <w:rPr>
          <w:rFonts w:eastAsia="MS Mincho"/>
          <w:lang w:val="en-US" w:eastAsia="ja-JP"/>
        </w:rPr>
        <w:t>undiluted</w:t>
      </w:r>
      <w:r w:rsidR="008F47A5">
        <w:rPr>
          <w:rFonts w:eastAsia="MS Mincho"/>
          <w:lang w:val="en-US" w:eastAsia="ja-JP"/>
        </w:rPr>
        <w:t xml:space="preserve"> (</w:t>
      </w:r>
      <w:r w:rsidR="009C0C49">
        <w:rPr>
          <w:rFonts w:eastAsia="MS Mincho"/>
          <w:lang w:val="en-US" w:eastAsia="ja-JP"/>
        </w:rPr>
        <w:t>T</w:t>
      </w:r>
      <w:r w:rsidR="008F47A5">
        <w:rPr>
          <w:rFonts w:eastAsia="MS Mincho"/>
          <w:lang w:val="en-US" w:eastAsia="ja-JP"/>
        </w:rPr>
        <w:t xml:space="preserve">able 3). </w:t>
      </w:r>
      <w:r w:rsidR="00D101B6" w:rsidRPr="00D101B6">
        <w:rPr>
          <w:rFonts w:eastAsia="MS Mincho"/>
          <w:lang w:val="en-GB" w:eastAsia="ja-JP"/>
        </w:rPr>
        <w:t xml:space="preserve">The total </w:t>
      </w:r>
      <w:r w:rsidR="00D101B6" w:rsidRPr="00D101B6">
        <w:rPr>
          <w:rFonts w:eastAsia="MS Mincho"/>
          <w:lang w:val="en-GB" w:eastAsia="ja-JP"/>
        </w:rPr>
        <w:lastRenderedPageBreak/>
        <w:t xml:space="preserve">dose administered at the end of the procedure </w:t>
      </w:r>
      <w:r w:rsidR="009E15EC">
        <w:rPr>
          <w:rFonts w:eastAsia="MS Mincho"/>
          <w:lang w:val="en-GB" w:eastAsia="ja-JP"/>
        </w:rPr>
        <w:t xml:space="preserve">(day-26) </w:t>
      </w:r>
      <w:r w:rsidR="00D101B6" w:rsidRPr="00D101B6">
        <w:rPr>
          <w:rFonts w:eastAsia="MS Mincho"/>
          <w:lang w:val="en-GB" w:eastAsia="ja-JP"/>
        </w:rPr>
        <w:t>was 2</w:t>
      </w:r>
      <w:r w:rsidR="00A21621">
        <w:rPr>
          <w:rFonts w:eastAsia="MS Mincho"/>
          <w:lang w:val="en-GB" w:eastAsia="ja-JP"/>
        </w:rPr>
        <w:t>3</w:t>
      </w:r>
      <w:r w:rsidR="00B65F58">
        <w:rPr>
          <w:rFonts w:eastAsia="MS Mincho"/>
          <w:lang w:val="en-GB" w:eastAsia="ja-JP"/>
        </w:rPr>
        <w:t>.</w:t>
      </w:r>
      <w:r w:rsidR="00D101B6" w:rsidRPr="00D101B6">
        <w:rPr>
          <w:rFonts w:eastAsia="MS Mincho"/>
          <w:lang w:val="en-GB" w:eastAsia="ja-JP"/>
        </w:rPr>
        <w:t>58 mg</w:t>
      </w:r>
      <w:r w:rsidR="00B05333">
        <w:rPr>
          <w:rFonts w:eastAsia="MS Mincho"/>
          <w:lang w:val="en-GB" w:eastAsia="ja-JP"/>
        </w:rPr>
        <w:t xml:space="preserve"> (almost equivalent to the weekly </w:t>
      </w:r>
      <w:r w:rsidR="002072E2">
        <w:rPr>
          <w:rFonts w:eastAsia="MS Mincho"/>
          <w:lang w:val="en-GB" w:eastAsia="ja-JP"/>
        </w:rPr>
        <w:t>intravenous</w:t>
      </w:r>
      <w:r w:rsidR="00B05333">
        <w:rPr>
          <w:rFonts w:eastAsia="MS Mincho"/>
          <w:lang w:val="en-GB" w:eastAsia="ja-JP"/>
        </w:rPr>
        <w:t xml:space="preserve"> target dose of 24 mg)</w:t>
      </w:r>
      <w:r w:rsidR="00D101B6" w:rsidRPr="00D101B6">
        <w:rPr>
          <w:rFonts w:eastAsia="MS Mincho"/>
          <w:lang w:val="en-US" w:eastAsia="ja-JP"/>
        </w:rPr>
        <w:t>.</w:t>
      </w:r>
      <w:r w:rsidR="000E2C34">
        <w:rPr>
          <w:rFonts w:eastAsia="MS Mincho"/>
          <w:lang w:val="en-GB" w:eastAsia="ja-JP"/>
        </w:rPr>
        <w:t xml:space="preserve"> </w:t>
      </w:r>
      <w:r w:rsidR="004108C4" w:rsidRPr="00D101B6">
        <w:rPr>
          <w:rFonts w:eastAsia="MS Mincho"/>
          <w:lang w:val="en-GB" w:eastAsia="ja-JP"/>
        </w:rPr>
        <w:t>Overall,</w:t>
      </w:r>
      <w:r w:rsidR="00D101B6" w:rsidRPr="00D101B6">
        <w:rPr>
          <w:rFonts w:eastAsia="MS Mincho"/>
          <w:lang w:val="en-GB" w:eastAsia="ja-JP"/>
        </w:rPr>
        <w:t xml:space="preserve"> the desensitization procedure was well </w:t>
      </w:r>
      <w:r w:rsidR="009340C4" w:rsidRPr="00D101B6">
        <w:rPr>
          <w:rFonts w:eastAsia="MS Mincho"/>
          <w:lang w:val="en-GB" w:eastAsia="ja-JP"/>
        </w:rPr>
        <w:t>tolerated</w:t>
      </w:r>
      <w:r w:rsidR="000E2C34">
        <w:rPr>
          <w:rFonts w:eastAsia="MS Mincho"/>
          <w:lang w:val="en-GB" w:eastAsia="ja-JP"/>
        </w:rPr>
        <w:t>. No side effects, either immediate or delayed, local or general, were recorded</w:t>
      </w:r>
      <w:r w:rsidR="00D101B6" w:rsidRPr="00D101B6">
        <w:rPr>
          <w:rFonts w:eastAsia="MS Mincho"/>
          <w:lang w:val="en-GB" w:eastAsia="ja-JP"/>
        </w:rPr>
        <w:t xml:space="preserve">. </w:t>
      </w:r>
      <w:r w:rsidR="00DF5B12">
        <w:rPr>
          <w:rFonts w:eastAsia="MS Mincho"/>
          <w:lang w:val="en-GB" w:eastAsia="ja-JP"/>
        </w:rPr>
        <w:t xml:space="preserve">No premedication was required, throughout the protocol. </w:t>
      </w:r>
      <w:r w:rsidR="009340C4">
        <w:rPr>
          <w:rFonts w:eastAsia="MS Mincho"/>
          <w:lang w:val="en-GB" w:eastAsia="ja-JP"/>
        </w:rPr>
        <w:t>Upon</w:t>
      </w:r>
      <w:r w:rsidR="000C57B0">
        <w:rPr>
          <w:rFonts w:eastAsia="MS Mincho"/>
          <w:lang w:val="en-GB" w:eastAsia="ja-JP"/>
        </w:rPr>
        <w:t xml:space="preserve"> completion of the AIT-like desen</w:t>
      </w:r>
      <w:r w:rsidR="00C42245">
        <w:rPr>
          <w:rFonts w:eastAsia="MS Mincho"/>
          <w:lang w:val="en-GB" w:eastAsia="ja-JP"/>
        </w:rPr>
        <w:t>si</w:t>
      </w:r>
      <w:r w:rsidR="000C57B0">
        <w:rPr>
          <w:rFonts w:eastAsia="MS Mincho"/>
          <w:lang w:val="en-GB" w:eastAsia="ja-JP"/>
        </w:rPr>
        <w:t>tization</w:t>
      </w:r>
      <w:r w:rsidR="00C42245">
        <w:rPr>
          <w:rFonts w:eastAsia="MS Mincho"/>
          <w:lang w:val="en-GB" w:eastAsia="ja-JP"/>
        </w:rPr>
        <w:t xml:space="preserve"> procedure, </w:t>
      </w:r>
      <w:proofErr w:type="spellStart"/>
      <w:r w:rsidR="000E2C34">
        <w:rPr>
          <w:rFonts w:eastAsia="MS Mincho"/>
          <w:lang w:val="en-GB" w:eastAsia="ja-JP"/>
        </w:rPr>
        <w:t>idursulfase</w:t>
      </w:r>
      <w:proofErr w:type="spellEnd"/>
      <w:r w:rsidR="00C42245">
        <w:rPr>
          <w:rFonts w:eastAsia="MS Mincho"/>
          <w:lang w:val="en-GB" w:eastAsia="ja-JP"/>
        </w:rPr>
        <w:t xml:space="preserve"> was delivered on a weekly basis for </w:t>
      </w:r>
      <w:r w:rsidR="000E2C34">
        <w:rPr>
          <w:rFonts w:eastAsia="MS Mincho"/>
          <w:lang w:val="en-GB" w:eastAsia="ja-JP"/>
        </w:rPr>
        <w:t>22</w:t>
      </w:r>
      <w:r w:rsidR="00C42245">
        <w:rPr>
          <w:rFonts w:eastAsia="MS Mincho"/>
          <w:lang w:val="en-GB" w:eastAsia="ja-JP"/>
        </w:rPr>
        <w:t xml:space="preserve"> months</w:t>
      </w:r>
      <w:r w:rsidR="00B05333">
        <w:rPr>
          <w:rFonts w:eastAsia="MS Mincho"/>
          <w:lang w:val="en-GB" w:eastAsia="ja-JP"/>
        </w:rPr>
        <w:t>,</w:t>
      </w:r>
      <w:r w:rsidR="00C42245">
        <w:rPr>
          <w:rFonts w:eastAsia="MS Mincho"/>
          <w:lang w:val="en-GB" w:eastAsia="ja-JP"/>
        </w:rPr>
        <w:t xml:space="preserve"> according to a simplified schedule: </w:t>
      </w:r>
      <w:r w:rsidR="00C42245" w:rsidRPr="009C0C49">
        <w:rPr>
          <w:rFonts w:eastAsia="MS Mincho"/>
          <w:i/>
          <w:lang w:val="en-GB" w:eastAsia="ja-JP"/>
        </w:rPr>
        <w:t>i.e</w:t>
      </w:r>
      <w:r w:rsidR="00C42245">
        <w:rPr>
          <w:rFonts w:eastAsia="MS Mincho"/>
          <w:lang w:val="en-GB" w:eastAsia="ja-JP"/>
        </w:rPr>
        <w:t>., full-strength concentration (0</w:t>
      </w:r>
      <w:r w:rsidR="00B65F58">
        <w:rPr>
          <w:rFonts w:eastAsia="MS Mincho"/>
          <w:lang w:val="en-GB" w:eastAsia="ja-JP"/>
        </w:rPr>
        <w:t>.</w:t>
      </w:r>
      <w:r w:rsidR="00C42245">
        <w:rPr>
          <w:rFonts w:eastAsia="MS Mincho"/>
          <w:lang w:val="en-GB" w:eastAsia="ja-JP"/>
        </w:rPr>
        <w:t>048 mg/ml; 24 mg in 500 ml saline), at a rate</w:t>
      </w:r>
      <w:r w:rsidR="00364968">
        <w:rPr>
          <w:rFonts w:eastAsia="MS Mincho"/>
          <w:lang w:val="en-GB" w:eastAsia="ja-JP"/>
        </w:rPr>
        <w:t xml:space="preserve"> of</w:t>
      </w:r>
      <w:r w:rsidR="00C42245">
        <w:rPr>
          <w:rFonts w:eastAsia="MS Mincho"/>
          <w:lang w:val="en-GB" w:eastAsia="ja-JP"/>
        </w:rPr>
        <w:t xml:space="preserve"> 150 ml/h for </w:t>
      </w:r>
      <w:r w:rsidR="000A1B14">
        <w:rPr>
          <w:rFonts w:eastAsia="MS Mincho"/>
          <w:lang w:val="en-GB" w:eastAsia="ja-JP"/>
        </w:rPr>
        <w:t>approx.</w:t>
      </w:r>
      <w:r w:rsidR="00C42245">
        <w:rPr>
          <w:rFonts w:eastAsia="MS Mincho"/>
          <w:lang w:val="en-GB" w:eastAsia="ja-JP"/>
        </w:rPr>
        <w:t xml:space="preserve"> </w:t>
      </w:r>
      <w:r w:rsidR="009F3834">
        <w:rPr>
          <w:rFonts w:eastAsia="MS Mincho"/>
          <w:lang w:val="en-GB" w:eastAsia="ja-JP"/>
        </w:rPr>
        <w:t xml:space="preserve">3 h. </w:t>
      </w:r>
      <w:r w:rsidR="00D76E26">
        <w:rPr>
          <w:rFonts w:eastAsia="MS Mincho"/>
          <w:lang w:val="en-GB" w:eastAsia="ja-JP"/>
        </w:rPr>
        <w:t>After completion of the AIT-like course, a</w:t>
      </w:r>
      <w:r w:rsidR="009F3834">
        <w:rPr>
          <w:rFonts w:eastAsia="MS Mincho"/>
          <w:lang w:val="en-GB" w:eastAsia="ja-JP"/>
        </w:rPr>
        <w:t>nti</w:t>
      </w:r>
      <w:r w:rsidR="00B05333">
        <w:rPr>
          <w:rFonts w:eastAsia="MS Mincho"/>
          <w:lang w:val="en-GB" w:eastAsia="ja-JP"/>
        </w:rPr>
        <w:t>-</w:t>
      </w:r>
      <w:r w:rsidR="009F3834">
        <w:rPr>
          <w:rFonts w:eastAsia="MS Mincho"/>
          <w:lang w:val="en-GB" w:eastAsia="ja-JP"/>
        </w:rPr>
        <w:t xml:space="preserve">allergic premedication was </w:t>
      </w:r>
      <w:r w:rsidR="009F3834" w:rsidRPr="00867B14">
        <w:rPr>
          <w:rFonts w:eastAsia="MS Mincho"/>
          <w:strike/>
          <w:color w:val="FF0000"/>
          <w:lang w:val="en-GB" w:eastAsia="ja-JP"/>
        </w:rPr>
        <w:t xml:space="preserve">deemed not </w:t>
      </w:r>
      <w:r w:rsidR="00B05333" w:rsidRPr="00867B14">
        <w:rPr>
          <w:rFonts w:eastAsia="MS Mincho"/>
          <w:strike/>
          <w:color w:val="FF0000"/>
          <w:lang w:val="en-GB" w:eastAsia="ja-JP"/>
        </w:rPr>
        <w:t xml:space="preserve">further </w:t>
      </w:r>
      <w:r w:rsidR="009F3834" w:rsidRPr="00867B14">
        <w:rPr>
          <w:rFonts w:eastAsia="MS Mincho"/>
          <w:strike/>
          <w:color w:val="FF0000"/>
          <w:lang w:val="en-GB" w:eastAsia="ja-JP"/>
        </w:rPr>
        <w:t>necessary</w:t>
      </w:r>
      <w:r w:rsidR="00B05333" w:rsidRPr="00867B14">
        <w:rPr>
          <w:rFonts w:eastAsia="MS Mincho"/>
          <w:strike/>
          <w:color w:val="FF0000"/>
          <w:lang w:val="en-GB" w:eastAsia="ja-JP"/>
        </w:rPr>
        <w:t>,</w:t>
      </w:r>
      <w:r w:rsidR="009F3834" w:rsidRPr="00867B14">
        <w:rPr>
          <w:rFonts w:eastAsia="MS Mincho"/>
          <w:strike/>
          <w:color w:val="FF0000"/>
          <w:lang w:val="en-GB" w:eastAsia="ja-JP"/>
        </w:rPr>
        <w:t xml:space="preserve"> apart for the first two infusions, when fexofenadine 18</w:t>
      </w:r>
      <w:r w:rsidR="009F3834" w:rsidRPr="00867B14">
        <w:rPr>
          <w:rFonts w:eastAsia="MS Mincho"/>
          <w:strike/>
          <w:color w:val="FF0000"/>
          <w:lang w:val="en-US" w:eastAsia="ja-JP"/>
        </w:rPr>
        <w:t>0 mg was given orally, 1 h prior of the ERT</w:t>
      </w:r>
      <w:r w:rsidR="00867B14">
        <w:rPr>
          <w:rFonts w:eastAsia="MS Mincho"/>
          <w:lang w:val="en-US" w:eastAsia="ja-JP"/>
        </w:rPr>
        <w:t xml:space="preserve"> </w:t>
      </w:r>
      <w:r w:rsidR="00867B14">
        <w:rPr>
          <w:rFonts w:eastAsia="MS Mincho"/>
          <w:color w:val="FF0000"/>
          <w:lang w:val="en-US" w:eastAsia="ja-JP"/>
        </w:rPr>
        <w:t>reduced to fexofenadine 180 mg given orally the night before ERT. For the first two infusions, fexofenadine 180 mg was given orally also 1 h prior of ERT</w:t>
      </w:r>
      <w:r w:rsidR="009F3834" w:rsidRPr="00867B14">
        <w:rPr>
          <w:rFonts w:eastAsia="MS Mincho"/>
          <w:color w:val="FF0000"/>
          <w:lang w:val="en-US" w:eastAsia="ja-JP"/>
        </w:rPr>
        <w:t>.</w:t>
      </w:r>
      <w:r w:rsidR="004F63B1">
        <w:rPr>
          <w:rFonts w:eastAsia="MS Mincho"/>
          <w:lang w:val="en-US" w:eastAsia="ja-JP"/>
        </w:rPr>
        <w:t xml:space="preserve"> No adverse events were recorded</w:t>
      </w:r>
      <w:r w:rsidR="00B952FF">
        <w:rPr>
          <w:rFonts w:eastAsia="MS Mincho"/>
          <w:lang w:val="en-US" w:eastAsia="ja-JP"/>
        </w:rPr>
        <w:t>, with this simplified schedule</w:t>
      </w:r>
      <w:r w:rsidR="004F63B1">
        <w:rPr>
          <w:rFonts w:eastAsia="MS Mincho"/>
          <w:lang w:val="en-US" w:eastAsia="ja-JP"/>
        </w:rPr>
        <w:t>.</w:t>
      </w:r>
      <w:r w:rsidR="00867B14">
        <w:rPr>
          <w:rFonts w:eastAsia="MS Mincho"/>
          <w:lang w:val="en-US" w:eastAsia="ja-JP"/>
        </w:rPr>
        <w:t xml:space="preserve"> </w:t>
      </w:r>
      <w:r w:rsidR="00652DC7">
        <w:rPr>
          <w:rFonts w:eastAsia="MS Mincho"/>
          <w:color w:val="FF0000"/>
          <w:lang w:val="en-US" w:eastAsia="ja-JP"/>
        </w:rPr>
        <w:t>In this case, due to circumstantial reasons, no AIT-like maintenance injections were given (see below).</w:t>
      </w:r>
    </w:p>
    <w:p w14:paraId="649C0177" w14:textId="354EDA0E" w:rsidR="00452E24" w:rsidRDefault="00185532" w:rsidP="0027549D">
      <w:pPr>
        <w:spacing w:line="480" w:lineRule="auto"/>
        <w:rPr>
          <w:rFonts w:eastAsia="MS Mincho"/>
          <w:b/>
          <w:bCs/>
          <w:lang w:val="en-US" w:eastAsia="ja-JP"/>
        </w:rPr>
      </w:pPr>
      <w:r>
        <w:rPr>
          <w:rFonts w:eastAsia="MS Mincho"/>
          <w:lang w:val="en-US" w:eastAsia="ja-JP"/>
        </w:rPr>
        <w:t>Pa</w:t>
      </w:r>
      <w:r w:rsidR="0033757E">
        <w:rPr>
          <w:rFonts w:eastAsia="MS Mincho"/>
          <w:lang w:val="en-US" w:eastAsia="ja-JP"/>
        </w:rPr>
        <w:t>tient 2</w:t>
      </w:r>
      <w:r w:rsidR="0098363F">
        <w:rPr>
          <w:rFonts w:eastAsia="MS Mincho"/>
          <w:lang w:val="en-US" w:eastAsia="ja-JP"/>
        </w:rPr>
        <w:t xml:space="preserve">. </w:t>
      </w:r>
      <w:r w:rsidR="00D42BE2">
        <w:rPr>
          <w:rFonts w:eastAsia="MS Mincho"/>
          <w:lang w:val="en-US" w:eastAsia="ja-JP"/>
        </w:rPr>
        <w:t xml:space="preserve">A </w:t>
      </w:r>
      <w:r w:rsidR="00D42BE2" w:rsidRPr="00CD1E25">
        <w:rPr>
          <w:rFonts w:eastAsia="MS Mincho"/>
          <w:lang w:val="en-US" w:eastAsia="ja-JP"/>
        </w:rPr>
        <w:t>3</w:t>
      </w:r>
      <w:r w:rsidR="00D42BE2">
        <w:rPr>
          <w:rFonts w:eastAsia="MS Mincho"/>
          <w:lang w:val="en-US" w:eastAsia="ja-JP"/>
        </w:rPr>
        <w:t>5</w:t>
      </w:r>
      <w:r w:rsidR="00D42BE2" w:rsidRPr="00CD1E25">
        <w:rPr>
          <w:rFonts w:eastAsia="MS Mincho"/>
          <w:lang w:val="en-US" w:eastAsia="ja-JP"/>
        </w:rPr>
        <w:t>-year-old</w:t>
      </w:r>
      <w:r w:rsidR="00D42BE2">
        <w:rPr>
          <w:rFonts w:eastAsia="MS Mincho"/>
          <w:lang w:val="en-US" w:eastAsia="ja-JP"/>
        </w:rPr>
        <w:t xml:space="preserve"> farmer</w:t>
      </w:r>
      <w:r w:rsidR="00EA2B86" w:rsidRPr="00CD1E25">
        <w:rPr>
          <w:rFonts w:eastAsia="MS Mincho"/>
          <w:lang w:val="en-US" w:eastAsia="ja-JP"/>
        </w:rPr>
        <w:t xml:space="preserve"> was diagnosed with </w:t>
      </w:r>
      <w:proofErr w:type="spellStart"/>
      <w:r w:rsidR="00795D10">
        <w:rPr>
          <w:rFonts w:eastAsia="MS Mincho"/>
          <w:lang w:val="en-US" w:eastAsia="ja-JP"/>
        </w:rPr>
        <w:t>Scheie</w:t>
      </w:r>
      <w:proofErr w:type="spellEnd"/>
      <w:r w:rsidR="00EA2B86" w:rsidRPr="00CD1E25">
        <w:rPr>
          <w:rFonts w:eastAsia="MS Mincho"/>
          <w:lang w:val="en-US" w:eastAsia="ja-JP"/>
        </w:rPr>
        <w:t xml:space="preserve"> syndrome </w:t>
      </w:r>
      <w:r w:rsidR="0098363F">
        <w:rPr>
          <w:rFonts w:eastAsia="MS Mincho"/>
          <w:lang w:val="en-US" w:eastAsia="ja-JP"/>
        </w:rPr>
        <w:t>at age 13</w:t>
      </w:r>
      <w:r w:rsidR="00EA2B86" w:rsidRPr="00CD1E25">
        <w:rPr>
          <w:rFonts w:eastAsia="MS Mincho"/>
          <w:lang w:val="en-US" w:eastAsia="ja-JP"/>
        </w:rPr>
        <w:t>.</w:t>
      </w:r>
      <w:bookmarkEnd w:id="1"/>
      <w:r w:rsidR="00EA2B86" w:rsidRPr="00CD1E25">
        <w:rPr>
          <w:rFonts w:eastAsia="MS Mincho"/>
          <w:lang w:val="en-US" w:eastAsia="ja-JP"/>
        </w:rPr>
        <w:t xml:space="preserve"> </w:t>
      </w:r>
      <w:r w:rsidR="0098363F">
        <w:rPr>
          <w:rFonts w:eastAsia="MS Mincho"/>
          <w:lang w:val="en-US" w:eastAsia="ja-JP"/>
        </w:rPr>
        <w:t>T</w:t>
      </w:r>
      <w:r w:rsidR="00EA2B86" w:rsidRPr="00CD1E25">
        <w:rPr>
          <w:rFonts w:eastAsia="MS Mincho"/>
          <w:lang w:val="en-US" w:eastAsia="ja-JP"/>
        </w:rPr>
        <w:t>he patient was treated</w:t>
      </w:r>
      <w:r w:rsidR="00147E70">
        <w:rPr>
          <w:rFonts w:eastAsia="MS Mincho"/>
          <w:lang w:val="en-US" w:eastAsia="ja-JP"/>
        </w:rPr>
        <w:t xml:space="preserve"> </w:t>
      </w:r>
      <w:r w:rsidR="00824059">
        <w:rPr>
          <w:rFonts w:eastAsia="MS Mincho"/>
          <w:lang w:val="en-US" w:eastAsia="ja-JP"/>
        </w:rPr>
        <w:t xml:space="preserve">with weekly administrations of </w:t>
      </w:r>
      <w:proofErr w:type="spellStart"/>
      <w:r w:rsidR="00147E70">
        <w:rPr>
          <w:rFonts w:eastAsia="MS Mincho"/>
          <w:lang w:val="en-US" w:eastAsia="ja-JP"/>
        </w:rPr>
        <w:t>laronid</w:t>
      </w:r>
      <w:r w:rsidR="00EA2B86" w:rsidRPr="00CD1E25">
        <w:rPr>
          <w:rFonts w:eastAsia="MS Mincho"/>
          <w:lang w:val="en-US" w:eastAsia="ja-JP"/>
        </w:rPr>
        <w:t>ase</w:t>
      </w:r>
      <w:proofErr w:type="spellEnd"/>
      <w:r w:rsidR="00824059">
        <w:rPr>
          <w:rFonts w:eastAsia="MS Mincho"/>
          <w:lang w:val="en-US" w:eastAsia="ja-JP"/>
        </w:rPr>
        <w:t xml:space="preserve"> since </w:t>
      </w:r>
      <w:r w:rsidR="002C3225">
        <w:rPr>
          <w:rFonts w:eastAsia="MS Mincho"/>
          <w:lang w:val="en-US" w:eastAsia="ja-JP"/>
        </w:rPr>
        <w:t>diagnosis</w:t>
      </w:r>
      <w:r w:rsidR="009C6E19">
        <w:rPr>
          <w:rFonts w:eastAsia="MS Mincho"/>
          <w:lang w:val="en-US" w:eastAsia="ja-JP"/>
        </w:rPr>
        <w:t>,</w:t>
      </w:r>
      <w:r w:rsidR="002C3225">
        <w:rPr>
          <w:rFonts w:eastAsia="MS Mincho"/>
          <w:lang w:val="en-US" w:eastAsia="ja-JP"/>
        </w:rPr>
        <w:t xml:space="preserve"> </w:t>
      </w:r>
      <w:r w:rsidR="00824059">
        <w:rPr>
          <w:rFonts w:eastAsia="MS Mincho"/>
          <w:lang w:val="en-US" w:eastAsia="ja-JP"/>
        </w:rPr>
        <w:t xml:space="preserve">at the </w:t>
      </w:r>
      <w:r w:rsidR="0002152C">
        <w:rPr>
          <w:rFonts w:eastAsia="MS Mincho"/>
          <w:lang w:val="en-US" w:eastAsia="ja-JP"/>
        </w:rPr>
        <w:t>Metabolic Diseases</w:t>
      </w:r>
      <w:r w:rsidR="00824059">
        <w:rPr>
          <w:rFonts w:eastAsia="MS Mincho"/>
          <w:lang w:val="en-US" w:eastAsia="ja-JP"/>
        </w:rPr>
        <w:t xml:space="preserve"> Unit of </w:t>
      </w:r>
      <w:r w:rsidR="0002152C">
        <w:rPr>
          <w:rFonts w:eastAsia="MS Mincho"/>
          <w:lang w:val="en-US" w:eastAsia="ja-JP"/>
        </w:rPr>
        <w:t xml:space="preserve">Giovanni XXIII </w:t>
      </w:r>
      <w:r w:rsidR="00824059">
        <w:rPr>
          <w:rFonts w:eastAsia="MS Mincho"/>
          <w:lang w:val="en-US" w:eastAsia="ja-JP"/>
        </w:rPr>
        <w:t>Bari University Hospital</w:t>
      </w:r>
      <w:r w:rsidR="00EA2B86" w:rsidRPr="00CD1E25">
        <w:rPr>
          <w:rFonts w:eastAsia="MS Mincho"/>
          <w:lang w:val="en-US" w:eastAsia="ja-JP"/>
        </w:rPr>
        <w:t xml:space="preserve">. </w:t>
      </w:r>
      <w:r w:rsidR="009C6E19">
        <w:rPr>
          <w:rFonts w:eastAsia="MS Mincho"/>
          <w:lang w:val="en-US" w:eastAsia="ja-JP"/>
        </w:rPr>
        <w:t>Thus, 39</w:t>
      </w:r>
      <w:r w:rsidR="00B65F58">
        <w:rPr>
          <w:rFonts w:eastAsia="MS Mincho"/>
          <w:lang w:val="en-US" w:eastAsia="ja-JP"/>
        </w:rPr>
        <w:t>.</w:t>
      </w:r>
      <w:r w:rsidR="009C6E19">
        <w:rPr>
          <w:rFonts w:eastAsia="MS Mincho"/>
          <w:lang w:val="en-US" w:eastAsia="ja-JP"/>
        </w:rPr>
        <w:t>44 mg</w:t>
      </w:r>
      <w:r w:rsidR="00CC1265">
        <w:rPr>
          <w:rFonts w:eastAsia="MS Mincho"/>
          <w:lang w:val="en-US" w:eastAsia="ja-JP"/>
        </w:rPr>
        <w:t xml:space="preserve"> (6,800 U)</w:t>
      </w:r>
      <w:r w:rsidR="009C6E19">
        <w:rPr>
          <w:rFonts w:eastAsia="MS Mincho"/>
          <w:lang w:val="en-US" w:eastAsia="ja-JP"/>
        </w:rPr>
        <w:t xml:space="preserve"> of </w:t>
      </w:r>
      <w:proofErr w:type="spellStart"/>
      <w:r w:rsidR="009C6E19">
        <w:rPr>
          <w:rFonts w:eastAsia="MS Mincho"/>
          <w:lang w:val="en-US" w:eastAsia="ja-JP"/>
        </w:rPr>
        <w:t>laronidase</w:t>
      </w:r>
      <w:proofErr w:type="spellEnd"/>
      <w:r w:rsidR="009C6E19">
        <w:rPr>
          <w:rFonts w:eastAsia="MS Mincho"/>
          <w:lang w:val="en-US" w:eastAsia="ja-JP"/>
        </w:rPr>
        <w:t xml:space="preserve">, diluted in 250 ml saline, were given by slow </w:t>
      </w:r>
      <w:r w:rsidR="002072E2">
        <w:rPr>
          <w:rFonts w:eastAsia="MS Mincho"/>
          <w:lang w:val="en-US" w:eastAsia="ja-JP"/>
        </w:rPr>
        <w:t>intravenous</w:t>
      </w:r>
      <w:r w:rsidR="009C6E19">
        <w:rPr>
          <w:rFonts w:eastAsia="MS Mincho"/>
          <w:lang w:val="en-US" w:eastAsia="ja-JP"/>
        </w:rPr>
        <w:t xml:space="preserve"> infusion in about 6 h (</w:t>
      </w:r>
      <w:r w:rsidR="00D42BE2">
        <w:rPr>
          <w:rFonts w:eastAsia="MS Mincho"/>
          <w:lang w:val="en-US" w:eastAsia="ja-JP"/>
        </w:rPr>
        <w:t xml:space="preserve">the </w:t>
      </w:r>
      <w:r w:rsidR="009C6E19">
        <w:rPr>
          <w:rFonts w:eastAsia="MS Mincho"/>
          <w:lang w:val="en-US" w:eastAsia="ja-JP"/>
        </w:rPr>
        <w:t>infusion rate was increased from 5 ml/h up to 50 ml/h every 15’ and then kept at 50 ml/h</w:t>
      </w:r>
      <w:r w:rsidR="00D42BE2">
        <w:rPr>
          <w:rFonts w:eastAsia="MS Mincho"/>
          <w:lang w:val="en-US" w:eastAsia="ja-JP"/>
        </w:rPr>
        <w:t xml:space="preserve"> till the end). </w:t>
      </w:r>
      <w:r w:rsidR="00EA2B86" w:rsidRPr="00CD1E25">
        <w:rPr>
          <w:rFonts w:eastAsia="MS Mincho"/>
          <w:lang w:val="en-US" w:eastAsia="ja-JP"/>
        </w:rPr>
        <w:t>This therapeutic approach was well tolerated</w:t>
      </w:r>
      <w:r w:rsidR="006F06FF">
        <w:rPr>
          <w:rFonts w:eastAsia="MS Mincho"/>
          <w:lang w:val="en-US" w:eastAsia="ja-JP"/>
        </w:rPr>
        <w:t xml:space="preserve"> </w:t>
      </w:r>
      <w:r w:rsidR="00C63F17">
        <w:rPr>
          <w:rFonts w:eastAsia="MS Mincho"/>
          <w:lang w:val="en-US" w:eastAsia="ja-JP"/>
        </w:rPr>
        <w:t>until</w:t>
      </w:r>
      <w:r w:rsidR="006F06FF">
        <w:rPr>
          <w:rFonts w:eastAsia="MS Mincho"/>
          <w:lang w:val="en-US" w:eastAsia="ja-JP"/>
        </w:rPr>
        <w:t xml:space="preserve"> July 2021, </w:t>
      </w:r>
      <w:r w:rsidR="00824059">
        <w:rPr>
          <w:rFonts w:eastAsia="MS Mincho"/>
          <w:lang w:val="en-US" w:eastAsia="ja-JP"/>
        </w:rPr>
        <w:t>when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B952FF">
        <w:rPr>
          <w:rFonts w:eastAsia="MS Mincho"/>
          <w:lang w:val="en-US" w:eastAsia="ja-JP"/>
        </w:rPr>
        <w:t>the patient</w:t>
      </w:r>
      <w:r w:rsidR="00EA2B86" w:rsidRPr="00CD1E25">
        <w:rPr>
          <w:rFonts w:eastAsia="MS Mincho"/>
          <w:lang w:val="en-US" w:eastAsia="ja-JP"/>
        </w:rPr>
        <w:t xml:space="preserve"> developed </w:t>
      </w:r>
      <w:r w:rsidR="006F06FF">
        <w:rPr>
          <w:rFonts w:eastAsia="MS Mincho"/>
          <w:lang w:val="en-US" w:eastAsia="ja-JP"/>
        </w:rPr>
        <w:t xml:space="preserve">diffuse </w:t>
      </w:r>
      <w:proofErr w:type="spellStart"/>
      <w:r w:rsidR="00EA2B86" w:rsidRPr="00CD1E25">
        <w:rPr>
          <w:rFonts w:eastAsia="MS Mincho"/>
          <w:lang w:val="en-US" w:eastAsia="ja-JP"/>
        </w:rPr>
        <w:t>urticaria</w:t>
      </w:r>
      <w:proofErr w:type="spellEnd"/>
      <w:r w:rsidR="006F06FF">
        <w:rPr>
          <w:rFonts w:eastAsia="MS Mincho"/>
          <w:lang w:val="en-US" w:eastAsia="ja-JP"/>
        </w:rPr>
        <w:t xml:space="preserve"> and </w:t>
      </w:r>
      <w:r w:rsidR="006F06FF" w:rsidRPr="00984244">
        <w:rPr>
          <w:rFonts w:eastAsia="MS Mincho"/>
          <w:strike/>
          <w:color w:val="FF0000"/>
          <w:lang w:val="en-US" w:eastAsia="ja-JP"/>
        </w:rPr>
        <w:t>lips</w:t>
      </w:r>
      <w:r w:rsidR="006F06FF" w:rsidRPr="00984244">
        <w:rPr>
          <w:rFonts w:eastAsia="MS Mincho"/>
          <w:color w:val="FF0000"/>
          <w:lang w:val="en-US" w:eastAsia="ja-JP"/>
        </w:rPr>
        <w:t xml:space="preserve"> </w:t>
      </w:r>
      <w:r w:rsidR="00984244" w:rsidRPr="00984244">
        <w:rPr>
          <w:rFonts w:eastAsia="MS Mincho"/>
          <w:color w:val="FF0000"/>
          <w:lang w:val="en-US" w:eastAsia="ja-JP"/>
        </w:rPr>
        <w:t xml:space="preserve">lip </w:t>
      </w:r>
      <w:r w:rsidR="006F06FF">
        <w:rPr>
          <w:rFonts w:eastAsia="MS Mincho"/>
          <w:lang w:val="en-US" w:eastAsia="ja-JP"/>
        </w:rPr>
        <w:t>angioedema</w:t>
      </w:r>
      <w:r w:rsidR="00B952FF">
        <w:rPr>
          <w:rFonts w:eastAsia="MS Mincho"/>
          <w:lang w:val="en-US" w:eastAsia="ja-JP"/>
        </w:rPr>
        <w:t>,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6F06FF">
        <w:rPr>
          <w:rFonts w:eastAsia="MS Mincho"/>
          <w:lang w:val="en-US" w:eastAsia="ja-JP"/>
        </w:rPr>
        <w:t>10</w:t>
      </w:r>
      <w:r w:rsidR="00D42BE2">
        <w:rPr>
          <w:rFonts w:eastAsia="MS Mincho"/>
          <w:lang w:val="en-US" w:eastAsia="ja-JP"/>
        </w:rPr>
        <w:t>’</w:t>
      </w:r>
      <w:r w:rsidR="006F06FF">
        <w:rPr>
          <w:rFonts w:eastAsia="MS Mincho"/>
          <w:lang w:val="en-US" w:eastAsia="ja-JP"/>
        </w:rPr>
        <w:t xml:space="preserve"> </w:t>
      </w:r>
      <w:r w:rsidR="00EA2B86" w:rsidRPr="00CD1E25">
        <w:rPr>
          <w:rFonts w:eastAsia="MS Mincho"/>
          <w:lang w:val="en-US" w:eastAsia="ja-JP"/>
        </w:rPr>
        <w:t xml:space="preserve">after </w:t>
      </w:r>
      <w:r w:rsidR="00D42BE2">
        <w:rPr>
          <w:rFonts w:eastAsia="MS Mincho"/>
          <w:lang w:val="en-US" w:eastAsia="ja-JP"/>
        </w:rPr>
        <w:t>starting the infusion</w:t>
      </w:r>
      <w:r w:rsidR="00EA2B86" w:rsidRPr="00CD1E25">
        <w:rPr>
          <w:rFonts w:eastAsia="MS Mincho"/>
          <w:lang w:val="en-US" w:eastAsia="ja-JP"/>
        </w:rPr>
        <w:t xml:space="preserve">. The treatment was </w:t>
      </w:r>
      <w:r w:rsidR="00D42BE2" w:rsidRPr="00CD1E25">
        <w:rPr>
          <w:rFonts w:eastAsia="MS Mincho"/>
          <w:lang w:val="en-US" w:eastAsia="ja-JP"/>
        </w:rPr>
        <w:t>suspended</w:t>
      </w:r>
      <w:r w:rsidR="006F06FF">
        <w:rPr>
          <w:rFonts w:eastAsia="MS Mincho"/>
          <w:lang w:val="en-US" w:eastAsia="ja-JP"/>
        </w:rPr>
        <w:t xml:space="preserve"> and corticosteroids and antihistamines were administered</w:t>
      </w:r>
      <w:r w:rsidR="00B952FF">
        <w:rPr>
          <w:rFonts w:eastAsia="MS Mincho"/>
          <w:lang w:val="en-US" w:eastAsia="ja-JP"/>
        </w:rPr>
        <w:t>,</w:t>
      </w:r>
      <w:r w:rsidR="006F06FF">
        <w:rPr>
          <w:rFonts w:eastAsia="MS Mincho"/>
          <w:lang w:val="en-US" w:eastAsia="ja-JP"/>
        </w:rPr>
        <w:t xml:space="preserve"> with resolution of symptoms</w:t>
      </w:r>
      <w:r w:rsidR="00EA2B86" w:rsidRPr="00CD1E25">
        <w:rPr>
          <w:rFonts w:eastAsia="MS Mincho"/>
          <w:lang w:val="en-GB" w:eastAsia="ja-JP"/>
        </w:rPr>
        <w:t xml:space="preserve">. The patient was then referred to </w:t>
      </w:r>
      <w:r w:rsidR="00B952FF">
        <w:rPr>
          <w:rFonts w:eastAsia="MS Mincho"/>
          <w:lang w:val="en-GB" w:eastAsia="ja-JP"/>
        </w:rPr>
        <w:t xml:space="preserve">the </w:t>
      </w:r>
      <w:r w:rsidR="00824059">
        <w:rPr>
          <w:rFonts w:eastAsia="MS Mincho"/>
          <w:lang w:val="en-GB" w:eastAsia="ja-JP"/>
        </w:rPr>
        <w:t>Allergy Unit of the same Hospital</w:t>
      </w:r>
      <w:r w:rsidR="00EA2B86" w:rsidRPr="00CD1E25">
        <w:rPr>
          <w:rFonts w:eastAsia="MS Mincho"/>
          <w:lang w:val="en-GB" w:eastAsia="ja-JP"/>
        </w:rPr>
        <w:t xml:space="preserve">. </w:t>
      </w:r>
      <w:r w:rsidR="00471B86">
        <w:rPr>
          <w:rFonts w:eastAsia="MS Mincho"/>
          <w:lang w:val="en-GB" w:eastAsia="ja-JP"/>
        </w:rPr>
        <w:t xml:space="preserve">A </w:t>
      </w:r>
      <w:r w:rsidR="00EA2B86" w:rsidRPr="00CD1E25">
        <w:rPr>
          <w:rFonts w:eastAsia="MS Mincho"/>
          <w:lang w:val="en-GB" w:eastAsia="ja-JP"/>
        </w:rPr>
        <w:t xml:space="preserve">thorough </w:t>
      </w:r>
      <w:proofErr w:type="spellStart"/>
      <w:r w:rsidR="00EA2B86" w:rsidRPr="003877DE">
        <w:rPr>
          <w:rFonts w:eastAsia="MS Mincho"/>
          <w:strike/>
          <w:color w:val="FF0000"/>
          <w:lang w:val="en-GB" w:eastAsia="ja-JP"/>
        </w:rPr>
        <w:t>allergologic</w:t>
      </w:r>
      <w:proofErr w:type="spellEnd"/>
      <w:r w:rsidR="00EA2B86" w:rsidRPr="003877DE">
        <w:rPr>
          <w:rFonts w:eastAsia="MS Mincho"/>
          <w:color w:val="FF0000"/>
          <w:lang w:val="en-GB" w:eastAsia="ja-JP"/>
        </w:rPr>
        <w:t xml:space="preserve"> </w:t>
      </w:r>
      <w:r w:rsidR="003877DE" w:rsidRPr="003877DE">
        <w:rPr>
          <w:rFonts w:eastAsia="MS Mincho"/>
          <w:color w:val="FF0000"/>
          <w:lang w:val="en-GB" w:eastAsia="ja-JP"/>
        </w:rPr>
        <w:t>allergy</w:t>
      </w:r>
      <w:r w:rsidR="003877DE">
        <w:rPr>
          <w:rFonts w:eastAsia="MS Mincho"/>
          <w:lang w:val="en-GB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>workup was performed with the purpose of desensitizing the patient, in consideration of the need for avoiding discontinuation of</w:t>
      </w:r>
      <w:r w:rsidR="00F12345">
        <w:rPr>
          <w:rFonts w:eastAsia="MS Mincho"/>
          <w:lang w:val="en-GB" w:eastAsia="ja-JP"/>
        </w:rPr>
        <w:t xml:space="preserve"> </w:t>
      </w:r>
      <w:proofErr w:type="spellStart"/>
      <w:r w:rsidR="00F12345">
        <w:rPr>
          <w:rFonts w:eastAsia="MS Mincho"/>
          <w:lang w:val="en-GB" w:eastAsia="ja-JP"/>
        </w:rPr>
        <w:t>laronida</w:t>
      </w:r>
      <w:r w:rsidR="00EA2B86" w:rsidRPr="00CD1E25">
        <w:rPr>
          <w:rFonts w:eastAsia="MS Mincho"/>
          <w:lang w:val="en-GB" w:eastAsia="ja-JP"/>
        </w:rPr>
        <w:t>se</w:t>
      </w:r>
      <w:proofErr w:type="spellEnd"/>
      <w:r w:rsidR="00980985">
        <w:rPr>
          <w:rFonts w:eastAsia="MS Mincho"/>
          <w:lang w:val="en-GB" w:eastAsia="ja-JP"/>
        </w:rPr>
        <w:t xml:space="preserve"> therapy</w:t>
      </w:r>
      <w:r w:rsidR="00EA2B86" w:rsidRPr="00CD1E25">
        <w:rPr>
          <w:rFonts w:eastAsia="MS Mincho"/>
          <w:lang w:val="en-GB" w:eastAsia="ja-JP"/>
        </w:rPr>
        <w:t>.</w:t>
      </w:r>
      <w:r w:rsidR="00D42BE2">
        <w:rPr>
          <w:rFonts w:eastAsia="MS Mincho"/>
          <w:b/>
          <w:bCs/>
          <w:lang w:val="en-US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 xml:space="preserve">Thus, we performed </w:t>
      </w:r>
      <w:r w:rsidR="00980985">
        <w:rPr>
          <w:rFonts w:eastAsia="MS Mincho"/>
          <w:lang w:val="en-GB" w:eastAsia="ja-JP"/>
        </w:rPr>
        <w:t>SPT</w:t>
      </w:r>
      <w:r w:rsidR="00EA2B86" w:rsidRPr="00CD1E25">
        <w:rPr>
          <w:rFonts w:eastAsia="MS Mincho"/>
          <w:lang w:val="en-GB" w:eastAsia="ja-JP"/>
        </w:rPr>
        <w:t xml:space="preserve"> and</w:t>
      </w:r>
      <w:r w:rsidR="00980985">
        <w:rPr>
          <w:rFonts w:eastAsia="MS Mincho"/>
          <w:lang w:val="en-GB" w:eastAsia="ja-JP"/>
        </w:rPr>
        <w:t xml:space="preserve"> ID</w:t>
      </w:r>
      <w:r w:rsidR="00D42BE2">
        <w:rPr>
          <w:rFonts w:eastAsia="MS Mincho"/>
          <w:lang w:val="en-GB" w:eastAsia="ja-JP"/>
        </w:rPr>
        <w:t xml:space="preserve">T with </w:t>
      </w:r>
      <w:proofErr w:type="spellStart"/>
      <w:r w:rsidR="00D42BE2">
        <w:rPr>
          <w:rFonts w:eastAsia="MS Mincho"/>
          <w:lang w:val="en-GB" w:eastAsia="ja-JP"/>
        </w:rPr>
        <w:t>laronidase</w:t>
      </w:r>
      <w:proofErr w:type="spellEnd"/>
      <w:r w:rsidR="00EA2B86" w:rsidRPr="00CD1E25">
        <w:rPr>
          <w:rFonts w:eastAsia="MS Mincho"/>
          <w:lang w:val="en-GB" w:eastAsia="ja-JP"/>
        </w:rPr>
        <w:t xml:space="preserve">. For the </w:t>
      </w:r>
      <w:r w:rsidR="00980985">
        <w:rPr>
          <w:rFonts w:eastAsia="MS Mincho"/>
          <w:lang w:val="en-GB" w:eastAsia="ja-JP"/>
        </w:rPr>
        <w:t>SPT</w:t>
      </w:r>
      <w:r w:rsidR="00EA2B86" w:rsidRPr="00CD1E25">
        <w:rPr>
          <w:rFonts w:eastAsia="MS Mincho"/>
          <w:lang w:val="en-GB" w:eastAsia="ja-JP"/>
        </w:rPr>
        <w:t xml:space="preserve">, we used full-strength solution </w:t>
      </w:r>
      <w:r w:rsidR="00980985">
        <w:rPr>
          <w:rFonts w:eastAsia="MS Mincho"/>
          <w:lang w:val="en-GB" w:eastAsia="ja-JP"/>
        </w:rPr>
        <w:t xml:space="preserve">of </w:t>
      </w:r>
      <w:proofErr w:type="spellStart"/>
      <w:r w:rsidR="00980985">
        <w:rPr>
          <w:rFonts w:eastAsia="MS Mincho"/>
          <w:lang w:val="en-GB" w:eastAsia="ja-JP"/>
        </w:rPr>
        <w:t>laronidase</w:t>
      </w:r>
      <w:proofErr w:type="spellEnd"/>
      <w:r w:rsidR="00980985">
        <w:rPr>
          <w:rFonts w:eastAsia="MS Mincho"/>
          <w:lang w:val="en-GB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>(</w:t>
      </w:r>
      <w:r w:rsidR="00944E52">
        <w:rPr>
          <w:rFonts w:eastAsia="MS Mincho"/>
          <w:lang w:val="en-GB" w:eastAsia="ja-JP"/>
        </w:rPr>
        <w:t>100</w:t>
      </w:r>
      <w:r w:rsidR="00880C86">
        <w:rPr>
          <w:rFonts w:eastAsia="MS Mincho"/>
          <w:lang w:val="en-GB" w:eastAsia="ja-JP"/>
        </w:rPr>
        <w:t xml:space="preserve"> </w:t>
      </w:r>
      <w:r w:rsidR="00944E52">
        <w:rPr>
          <w:rFonts w:eastAsia="MS Mincho"/>
          <w:lang w:val="en-GB" w:eastAsia="ja-JP"/>
        </w:rPr>
        <w:t>U</w:t>
      </w:r>
      <w:r w:rsidR="00EA2B86" w:rsidRPr="00CD1E25">
        <w:rPr>
          <w:rFonts w:eastAsia="MS Mincho"/>
          <w:lang w:val="en-GB" w:eastAsia="ja-JP"/>
        </w:rPr>
        <w:t>/ml</w:t>
      </w:r>
      <w:r w:rsidR="00980985">
        <w:rPr>
          <w:rFonts w:eastAsia="MS Mincho"/>
          <w:lang w:val="en-GB" w:eastAsia="ja-JP"/>
        </w:rPr>
        <w:t xml:space="preserve">; </w:t>
      </w:r>
      <w:r w:rsidR="00F2723F">
        <w:rPr>
          <w:rFonts w:eastAsia="MS Mincho"/>
          <w:lang w:val="en-GB" w:eastAsia="ja-JP"/>
        </w:rPr>
        <w:t>0</w:t>
      </w:r>
      <w:r w:rsidR="00B65F58">
        <w:rPr>
          <w:rFonts w:eastAsia="MS Mincho"/>
          <w:lang w:val="en-GB" w:eastAsia="ja-JP"/>
        </w:rPr>
        <w:t>.</w:t>
      </w:r>
      <w:r w:rsidR="00F2723F">
        <w:rPr>
          <w:rFonts w:eastAsia="MS Mincho"/>
          <w:lang w:val="en-GB" w:eastAsia="ja-JP"/>
        </w:rPr>
        <w:t>58</w:t>
      </w:r>
      <w:r w:rsidR="00880C86">
        <w:rPr>
          <w:rFonts w:eastAsia="MS Mincho"/>
          <w:lang w:val="en-GB" w:eastAsia="ja-JP"/>
        </w:rPr>
        <w:t xml:space="preserve"> </w:t>
      </w:r>
      <w:r w:rsidR="00F2723F">
        <w:rPr>
          <w:rFonts w:eastAsia="MS Mincho"/>
          <w:lang w:val="en-GB" w:eastAsia="ja-JP"/>
        </w:rPr>
        <w:t>mg/ml</w:t>
      </w:r>
      <w:r w:rsidR="00EA2B86" w:rsidRPr="00CD1E25">
        <w:rPr>
          <w:rFonts w:eastAsia="MS Mincho"/>
          <w:lang w:val="en-GB" w:eastAsia="ja-JP"/>
        </w:rPr>
        <w:t xml:space="preserve">). For the </w:t>
      </w:r>
      <w:r w:rsidR="00980985">
        <w:rPr>
          <w:rFonts w:eastAsia="MS Mincho"/>
          <w:lang w:val="en-GB" w:eastAsia="ja-JP"/>
        </w:rPr>
        <w:t>ID</w:t>
      </w:r>
      <w:r w:rsidR="00545A74">
        <w:rPr>
          <w:rFonts w:eastAsia="MS Mincho"/>
          <w:lang w:val="en-GB" w:eastAsia="ja-JP"/>
        </w:rPr>
        <w:t>T</w:t>
      </w:r>
      <w:r w:rsidR="00EA2B86" w:rsidRPr="00CD1E25">
        <w:rPr>
          <w:rFonts w:eastAsia="MS Mincho"/>
          <w:lang w:val="en-GB" w:eastAsia="ja-JP"/>
        </w:rPr>
        <w:t xml:space="preserve">, we used increasing concentrations of </w:t>
      </w:r>
      <w:proofErr w:type="spellStart"/>
      <w:r w:rsidR="00944E52">
        <w:rPr>
          <w:rFonts w:eastAsia="MS Mincho"/>
          <w:lang w:val="en-GB" w:eastAsia="ja-JP"/>
        </w:rPr>
        <w:t>laronidase</w:t>
      </w:r>
      <w:proofErr w:type="spellEnd"/>
      <w:r w:rsidR="00980985">
        <w:rPr>
          <w:rFonts w:eastAsia="MS Mincho"/>
          <w:lang w:val="en-GB" w:eastAsia="ja-JP"/>
        </w:rPr>
        <w:t>:</w:t>
      </w:r>
      <w:r w:rsidR="00EA2B86" w:rsidRPr="00CD1E25">
        <w:rPr>
          <w:rFonts w:eastAsia="MS Mincho"/>
          <w:lang w:val="en-GB" w:eastAsia="ja-JP"/>
        </w:rPr>
        <w:t xml:space="preserve"> </w:t>
      </w:r>
      <w:r w:rsidR="00880C86">
        <w:rPr>
          <w:rFonts w:eastAsia="MS Mincho"/>
          <w:lang w:val="en-GB" w:eastAsia="ja-JP"/>
        </w:rPr>
        <w:t>0</w:t>
      </w:r>
      <w:r w:rsidR="00B65F58">
        <w:rPr>
          <w:rFonts w:eastAsia="MS Mincho"/>
          <w:lang w:val="en-GB" w:eastAsia="ja-JP"/>
        </w:rPr>
        <w:t>.</w:t>
      </w:r>
      <w:r w:rsidR="00880C86">
        <w:rPr>
          <w:rFonts w:eastAsia="MS Mincho"/>
          <w:lang w:val="en-GB" w:eastAsia="ja-JP"/>
        </w:rPr>
        <w:t>0058 mg/ml</w:t>
      </w:r>
      <w:r w:rsidR="00980985">
        <w:rPr>
          <w:rFonts w:eastAsia="MS Mincho"/>
          <w:lang w:val="en-GB" w:eastAsia="ja-JP"/>
        </w:rPr>
        <w:t xml:space="preserve"> (dilution 1:100)</w:t>
      </w:r>
      <w:r w:rsidR="00944E52">
        <w:rPr>
          <w:rFonts w:eastAsia="MS Mincho"/>
          <w:lang w:val="en-GB" w:eastAsia="ja-JP"/>
        </w:rPr>
        <w:t xml:space="preserve"> and </w:t>
      </w:r>
      <w:r w:rsidR="00880C86">
        <w:rPr>
          <w:rFonts w:eastAsia="MS Mincho"/>
          <w:lang w:val="en-GB" w:eastAsia="ja-JP"/>
        </w:rPr>
        <w:t>0</w:t>
      </w:r>
      <w:r w:rsidR="00B65F58">
        <w:rPr>
          <w:rFonts w:eastAsia="MS Mincho"/>
          <w:lang w:val="en-GB" w:eastAsia="ja-JP"/>
        </w:rPr>
        <w:t>.</w:t>
      </w:r>
      <w:r w:rsidR="00880C86">
        <w:rPr>
          <w:rFonts w:eastAsia="MS Mincho"/>
          <w:lang w:val="en-GB" w:eastAsia="ja-JP"/>
        </w:rPr>
        <w:t>058 mg/ml</w:t>
      </w:r>
      <w:r w:rsidR="00980985">
        <w:rPr>
          <w:rFonts w:eastAsia="MS Mincho"/>
          <w:lang w:val="en-GB" w:eastAsia="ja-JP"/>
        </w:rPr>
        <w:t xml:space="preserve"> (dilution 1:10</w:t>
      </w:r>
      <w:r w:rsidR="00EA2B86" w:rsidRPr="00CD1E25">
        <w:rPr>
          <w:rFonts w:eastAsia="MS Mincho"/>
          <w:lang w:val="en-GB" w:eastAsia="ja-JP"/>
        </w:rPr>
        <w:t>)</w:t>
      </w:r>
      <w:r w:rsidR="00EA2B86" w:rsidRPr="009B7F80">
        <w:rPr>
          <w:rFonts w:eastAsia="MS Mincho"/>
          <w:lang w:val="en-GB" w:eastAsia="ja-JP"/>
        </w:rPr>
        <w:t>.</w:t>
      </w:r>
      <w:r w:rsidR="00B20F8A" w:rsidRPr="009B7F80">
        <w:rPr>
          <w:rFonts w:eastAsia="MS Mincho"/>
          <w:lang w:val="en-GB" w:eastAsia="ja-JP"/>
        </w:rPr>
        <w:t xml:space="preserve"> </w:t>
      </w:r>
      <w:r w:rsidR="005A5D10">
        <w:rPr>
          <w:rFonts w:eastAsia="MS Mincho"/>
          <w:lang w:val="en-GB" w:eastAsia="ja-JP"/>
        </w:rPr>
        <w:t xml:space="preserve">While </w:t>
      </w:r>
      <w:r w:rsidR="005A5D10">
        <w:rPr>
          <w:rFonts w:eastAsia="MS Mincho"/>
          <w:lang w:val="en-GB" w:eastAsia="ja-JP"/>
        </w:rPr>
        <w:lastRenderedPageBreak/>
        <w:t xml:space="preserve">SPT were negative, IDT were positive at both </w:t>
      </w:r>
      <w:r w:rsidR="00E517B1">
        <w:rPr>
          <w:rFonts w:eastAsia="MS Mincho"/>
          <w:lang w:val="en-GB" w:eastAsia="ja-JP"/>
        </w:rPr>
        <w:t>1:100</w:t>
      </w:r>
      <w:r w:rsidR="00B952FF">
        <w:rPr>
          <w:rFonts w:eastAsia="MS Mincho"/>
          <w:lang w:val="en-GB" w:eastAsia="ja-JP"/>
        </w:rPr>
        <w:t xml:space="preserve"> dilution</w:t>
      </w:r>
      <w:r w:rsidR="00E517B1">
        <w:rPr>
          <w:rFonts w:eastAsia="MS Mincho"/>
          <w:lang w:val="en-GB" w:eastAsia="ja-JP"/>
        </w:rPr>
        <w:t xml:space="preserve"> and 1:10 dilution, with average wheal diameter of 7 mm and 8</w:t>
      </w:r>
      <w:r w:rsidR="00B65F58">
        <w:rPr>
          <w:rFonts w:eastAsia="MS Mincho"/>
          <w:lang w:val="en-GB" w:eastAsia="ja-JP"/>
        </w:rPr>
        <w:t>.</w:t>
      </w:r>
      <w:r w:rsidR="00E517B1">
        <w:rPr>
          <w:rFonts w:eastAsia="MS Mincho"/>
          <w:lang w:val="en-GB" w:eastAsia="ja-JP"/>
        </w:rPr>
        <w:t xml:space="preserve">5 mm, respectively. </w:t>
      </w:r>
      <w:r w:rsidR="00B20F8A" w:rsidRPr="009B7F80">
        <w:rPr>
          <w:rFonts w:eastAsia="MS Mincho"/>
          <w:lang w:val="en-GB" w:eastAsia="ja-JP"/>
        </w:rPr>
        <w:t xml:space="preserve">Furthermore, </w:t>
      </w:r>
      <w:r w:rsidR="00D42BE2">
        <w:rPr>
          <w:rFonts w:eastAsia="MS Mincho"/>
          <w:lang w:val="en-GB" w:eastAsia="ja-JP"/>
        </w:rPr>
        <w:t>LPT</w:t>
      </w:r>
      <w:r w:rsidR="00B20F8A" w:rsidRPr="009B7F80">
        <w:rPr>
          <w:rFonts w:eastAsia="MS Mincho"/>
          <w:lang w:val="en-GB" w:eastAsia="ja-JP"/>
        </w:rPr>
        <w:t xml:space="preserve"> </w:t>
      </w:r>
      <w:r w:rsidR="009B7F80" w:rsidRPr="009B7F80">
        <w:rPr>
          <w:rFonts w:eastAsia="MS Mincho"/>
          <w:lang w:val="en-GB" w:eastAsia="ja-JP"/>
        </w:rPr>
        <w:t xml:space="preserve">with </w:t>
      </w:r>
      <w:proofErr w:type="spellStart"/>
      <w:r w:rsidR="00B20F8A" w:rsidRPr="009B7F80">
        <w:rPr>
          <w:rFonts w:eastAsia="MS Mincho"/>
          <w:lang w:val="en-GB" w:eastAsia="ja-JP"/>
        </w:rPr>
        <w:t>BrdU</w:t>
      </w:r>
      <w:proofErr w:type="spellEnd"/>
      <w:r w:rsidR="009B7F80" w:rsidRPr="009B7F80">
        <w:rPr>
          <w:rFonts w:eastAsia="MS Mincho"/>
          <w:lang w:val="en-GB" w:eastAsia="ja-JP"/>
        </w:rPr>
        <w:t xml:space="preserve"> </w:t>
      </w:r>
      <w:r w:rsidR="009B7F80" w:rsidRPr="00F2236D">
        <w:rPr>
          <w:shd w:val="clear" w:color="auto" w:fill="FFFFFF"/>
          <w:lang w:val="en-US"/>
        </w:rPr>
        <w:t>assay</w:t>
      </w:r>
      <w:r w:rsidR="00D42BE2">
        <w:rPr>
          <w:shd w:val="clear" w:color="auto" w:fill="FFFFFF"/>
          <w:lang w:val="en-US"/>
        </w:rPr>
        <w:t xml:space="preserve"> </w:t>
      </w:r>
      <w:r w:rsidR="00B20F8A">
        <w:rPr>
          <w:rFonts w:eastAsia="MS Mincho"/>
          <w:lang w:val="en-GB" w:eastAsia="ja-JP"/>
        </w:rPr>
        <w:t>was performed, with</w:t>
      </w:r>
      <w:r w:rsidR="00B952FF">
        <w:rPr>
          <w:rFonts w:eastAsia="MS Mincho"/>
          <w:lang w:val="en-GB" w:eastAsia="ja-JP"/>
        </w:rPr>
        <w:t xml:space="preserve"> a</w:t>
      </w:r>
      <w:r w:rsidR="00B20F8A">
        <w:rPr>
          <w:rFonts w:eastAsia="MS Mincho"/>
          <w:lang w:val="en-GB" w:eastAsia="ja-JP"/>
        </w:rPr>
        <w:t xml:space="preserve"> </w:t>
      </w:r>
      <w:r w:rsidR="00D42BE2">
        <w:rPr>
          <w:rFonts w:eastAsia="MS Mincho"/>
          <w:lang w:val="en-GB" w:eastAsia="ja-JP"/>
        </w:rPr>
        <w:t>negative</w:t>
      </w:r>
      <w:r w:rsidR="00B20F8A">
        <w:rPr>
          <w:rFonts w:eastAsia="MS Mincho"/>
          <w:lang w:val="en-GB" w:eastAsia="ja-JP"/>
        </w:rPr>
        <w:t xml:space="preserve"> result</w:t>
      </w:r>
      <w:r w:rsidR="009C0C49">
        <w:rPr>
          <w:rFonts w:eastAsia="MS Mincho"/>
          <w:lang w:val="en-GB" w:eastAsia="ja-JP"/>
        </w:rPr>
        <w:t xml:space="preserve">, adding to the possible immediate-type nature of the allergic reactions suffered. </w:t>
      </w:r>
      <w:r w:rsidR="00505F3E">
        <w:rPr>
          <w:rFonts w:eastAsia="MS Mincho"/>
          <w:lang w:val="en-GB" w:eastAsia="ja-JP"/>
        </w:rPr>
        <w:t>G</w:t>
      </w:r>
      <w:r w:rsidR="00505F3E" w:rsidRPr="00505F3E">
        <w:rPr>
          <w:rFonts w:eastAsia="MS Mincho"/>
          <w:lang w:val="en-GB" w:eastAsia="ja-JP"/>
        </w:rPr>
        <w:t xml:space="preserve">iven the need </w:t>
      </w:r>
      <w:r w:rsidR="00E517B1">
        <w:rPr>
          <w:rFonts w:eastAsia="MS Mincho"/>
          <w:lang w:val="en-GB" w:eastAsia="ja-JP"/>
        </w:rPr>
        <w:t>of</w:t>
      </w:r>
      <w:r w:rsidR="00505F3E" w:rsidRPr="00505F3E">
        <w:rPr>
          <w:rFonts w:eastAsia="MS Mincho"/>
          <w:lang w:val="en-GB" w:eastAsia="ja-JP"/>
        </w:rPr>
        <w:t xml:space="preserve"> continu</w:t>
      </w:r>
      <w:r w:rsidR="00E517B1">
        <w:rPr>
          <w:rFonts w:eastAsia="MS Mincho"/>
          <w:lang w:val="en-GB" w:eastAsia="ja-JP"/>
        </w:rPr>
        <w:t>ing</w:t>
      </w:r>
      <w:r w:rsidR="00505F3E" w:rsidRPr="00505F3E">
        <w:rPr>
          <w:rFonts w:eastAsia="MS Mincho"/>
          <w:lang w:val="en-GB" w:eastAsia="ja-JP"/>
        </w:rPr>
        <w:t xml:space="preserve"> </w:t>
      </w:r>
      <w:r w:rsidR="00505F3E">
        <w:rPr>
          <w:rFonts w:eastAsia="MS Mincho"/>
          <w:lang w:val="en-GB" w:eastAsia="ja-JP"/>
        </w:rPr>
        <w:t xml:space="preserve">the </w:t>
      </w:r>
      <w:r w:rsidR="00E517B1">
        <w:rPr>
          <w:rFonts w:eastAsia="MS Mincho"/>
          <w:lang w:val="en-GB" w:eastAsia="ja-JP"/>
        </w:rPr>
        <w:t>ERT</w:t>
      </w:r>
      <w:r w:rsidR="00EA2B86" w:rsidRPr="00CD1E25">
        <w:rPr>
          <w:rFonts w:eastAsia="MS Mincho"/>
          <w:lang w:val="en-GB" w:eastAsia="ja-JP"/>
        </w:rPr>
        <w:t>,</w:t>
      </w:r>
      <w:r w:rsidR="00E517B1">
        <w:rPr>
          <w:rFonts w:eastAsia="MS Mincho"/>
          <w:lang w:val="en-GB" w:eastAsia="ja-JP"/>
        </w:rPr>
        <w:t xml:space="preserve"> in consideration of the clinical history and the results of the skin tests</w:t>
      </w:r>
      <w:r w:rsidR="009C0C49">
        <w:rPr>
          <w:rFonts w:eastAsia="MS Mincho"/>
          <w:lang w:val="en-GB" w:eastAsia="ja-JP"/>
        </w:rPr>
        <w:t xml:space="preserve"> (</w:t>
      </w:r>
      <w:r w:rsidR="00103B31">
        <w:rPr>
          <w:rFonts w:eastAsia="MS Mincho"/>
          <w:lang w:val="en-GB" w:eastAsia="ja-JP"/>
        </w:rPr>
        <w:t>suggestive of immediate hypersensitivity</w:t>
      </w:r>
      <w:r w:rsidR="009C0C49">
        <w:rPr>
          <w:rFonts w:eastAsia="MS Mincho"/>
          <w:lang w:val="en-GB" w:eastAsia="ja-JP"/>
        </w:rPr>
        <w:t>)</w:t>
      </w:r>
      <w:r w:rsidR="00103B31">
        <w:rPr>
          <w:rFonts w:eastAsia="MS Mincho"/>
          <w:lang w:val="en-GB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 xml:space="preserve">we </w:t>
      </w:r>
      <w:proofErr w:type="spellStart"/>
      <w:r w:rsidR="00EA2B86" w:rsidRPr="004D0C79">
        <w:rPr>
          <w:rFonts w:eastAsia="MS Mincho"/>
          <w:strike/>
          <w:color w:val="FF0000"/>
          <w:lang w:val="en-GB" w:eastAsia="ja-JP"/>
        </w:rPr>
        <w:t>de</w:t>
      </w:r>
      <w:r w:rsidR="00E517B1" w:rsidRPr="004D0C79">
        <w:rPr>
          <w:rFonts w:eastAsia="MS Mincho"/>
          <w:strike/>
          <w:color w:val="FF0000"/>
          <w:lang w:val="en-GB" w:eastAsia="ja-JP"/>
        </w:rPr>
        <w:t>vi</w:t>
      </w:r>
      <w:r w:rsidR="004D0C79" w:rsidRPr="004D0C79">
        <w:rPr>
          <w:rFonts w:eastAsia="MS Mincho"/>
          <w:strike/>
          <w:color w:val="FF0000"/>
          <w:lang w:val="en-GB" w:eastAsia="ja-JP"/>
        </w:rPr>
        <w:t>c</w:t>
      </w:r>
      <w:r w:rsidR="00EA2B86" w:rsidRPr="004D0C79">
        <w:rPr>
          <w:rFonts w:eastAsia="MS Mincho"/>
          <w:strike/>
          <w:color w:val="FF0000"/>
          <w:lang w:val="en-GB" w:eastAsia="ja-JP"/>
        </w:rPr>
        <w:t>ed</w:t>
      </w:r>
      <w:proofErr w:type="spellEnd"/>
      <w:r w:rsidR="00EA2B86" w:rsidRPr="004D0C79">
        <w:rPr>
          <w:rFonts w:eastAsia="MS Mincho"/>
          <w:color w:val="FF0000"/>
          <w:lang w:val="en-GB" w:eastAsia="ja-JP"/>
        </w:rPr>
        <w:t xml:space="preserve"> </w:t>
      </w:r>
      <w:r w:rsidR="004D0C79" w:rsidRPr="004D0C79">
        <w:rPr>
          <w:rFonts w:eastAsia="MS Mincho"/>
          <w:color w:val="FF0000"/>
          <w:lang w:val="en-GB" w:eastAsia="ja-JP"/>
        </w:rPr>
        <w:t xml:space="preserve">devised </w:t>
      </w:r>
      <w:r w:rsidR="00EA2B86" w:rsidRPr="00CD1E25">
        <w:rPr>
          <w:rFonts w:eastAsia="MS Mincho"/>
          <w:lang w:val="en-GB" w:eastAsia="ja-JP"/>
        </w:rPr>
        <w:t>and implemented a 3-bag</w:t>
      </w:r>
      <w:r w:rsidR="00E517B1">
        <w:rPr>
          <w:rFonts w:eastAsia="MS Mincho"/>
          <w:lang w:val="en-GB" w:eastAsia="ja-JP"/>
        </w:rPr>
        <w:t>,</w:t>
      </w:r>
      <w:r w:rsidR="00EA2B86" w:rsidRPr="00CD1E25">
        <w:rPr>
          <w:rFonts w:eastAsia="MS Mincho"/>
          <w:lang w:val="en-GB" w:eastAsia="ja-JP"/>
        </w:rPr>
        <w:t xml:space="preserve"> 12-step protocol of rapid desensitization. </w:t>
      </w:r>
      <w:r w:rsidR="00E517B1" w:rsidRPr="00CD1E25">
        <w:rPr>
          <w:rFonts w:eastAsia="MS Mincho"/>
          <w:lang w:val="en-GB" w:eastAsia="ja-JP"/>
        </w:rPr>
        <w:t>The target dose was</w:t>
      </w:r>
      <w:r w:rsidR="00103B31">
        <w:rPr>
          <w:rFonts w:eastAsia="MS Mincho"/>
          <w:lang w:val="en-GB" w:eastAsia="ja-JP"/>
        </w:rPr>
        <w:t xml:space="preserve"> </w:t>
      </w:r>
      <w:r w:rsidR="006620C8" w:rsidRPr="00CD1E25">
        <w:rPr>
          <w:rFonts w:eastAsia="MS Mincho"/>
          <w:lang w:val="en-GB" w:eastAsia="ja-JP"/>
        </w:rPr>
        <w:t>39</w:t>
      </w:r>
      <w:r w:rsidR="006620C8">
        <w:rPr>
          <w:rFonts w:eastAsia="MS Mincho"/>
          <w:lang w:val="en-GB" w:eastAsia="ja-JP"/>
        </w:rPr>
        <w:t>.</w:t>
      </w:r>
      <w:r w:rsidR="006620C8" w:rsidRPr="00CD1E25">
        <w:rPr>
          <w:rFonts w:eastAsia="MS Mincho"/>
          <w:lang w:val="en-GB" w:eastAsia="ja-JP"/>
        </w:rPr>
        <w:t>4</w:t>
      </w:r>
      <w:r w:rsidR="006620C8">
        <w:rPr>
          <w:rFonts w:eastAsia="MS Mincho"/>
          <w:lang w:val="en-GB" w:eastAsia="ja-JP"/>
        </w:rPr>
        <w:t xml:space="preserve">4 mg </w:t>
      </w:r>
      <w:r w:rsidR="00545A74">
        <w:rPr>
          <w:rFonts w:eastAsia="MS Mincho"/>
          <w:lang w:val="en-GB" w:eastAsia="ja-JP"/>
        </w:rPr>
        <w:t>–</w:t>
      </w:r>
      <w:r w:rsidR="00103B31">
        <w:rPr>
          <w:rFonts w:eastAsia="MS Mincho"/>
          <w:lang w:val="en-GB" w:eastAsia="ja-JP"/>
        </w:rPr>
        <w:t xml:space="preserve"> </w:t>
      </w:r>
      <w:r w:rsidR="006620C8">
        <w:rPr>
          <w:rFonts w:eastAsia="MS Mincho"/>
          <w:lang w:val="en-GB" w:eastAsia="ja-JP"/>
        </w:rPr>
        <w:t>6,800 U</w:t>
      </w:r>
      <w:r w:rsidR="00E517B1" w:rsidRPr="00CD1E25">
        <w:rPr>
          <w:rFonts w:eastAsia="MS Mincho"/>
          <w:lang w:val="en-GB" w:eastAsia="ja-JP"/>
        </w:rPr>
        <w:t>, intravenously (calculated on patient body weight).</w:t>
      </w:r>
      <w:r w:rsidR="00E517B1">
        <w:rPr>
          <w:rFonts w:eastAsia="MS Mincho"/>
          <w:lang w:val="en-GB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 xml:space="preserve">Thus, we used 3 </w:t>
      </w:r>
      <w:proofErr w:type="spellStart"/>
      <w:r w:rsidR="008D6E02">
        <w:rPr>
          <w:rFonts w:eastAsia="MS Mincho"/>
          <w:lang w:val="en-GB" w:eastAsia="ja-JP"/>
        </w:rPr>
        <w:t>laronidase</w:t>
      </w:r>
      <w:proofErr w:type="spellEnd"/>
      <w:r w:rsidR="00EA2B86" w:rsidRPr="00CD1E25">
        <w:rPr>
          <w:rFonts w:eastAsia="MS Mincho"/>
          <w:lang w:val="en-GB" w:eastAsia="ja-JP"/>
        </w:rPr>
        <w:t xml:space="preserve"> dilutions at increasing concentrations: </w:t>
      </w:r>
      <w:r w:rsidR="006620C8" w:rsidRPr="00CD1E25">
        <w:rPr>
          <w:rFonts w:eastAsia="MS Mincho"/>
          <w:lang w:val="en-GB" w:eastAsia="ja-JP"/>
        </w:rPr>
        <w:t>0</w:t>
      </w:r>
      <w:r w:rsidR="006620C8">
        <w:rPr>
          <w:rFonts w:eastAsia="MS Mincho"/>
          <w:lang w:val="en-GB" w:eastAsia="ja-JP"/>
        </w:rPr>
        <w:t>.</w:t>
      </w:r>
      <w:r w:rsidR="006620C8" w:rsidRPr="00CD1E25">
        <w:rPr>
          <w:rFonts w:eastAsia="MS Mincho"/>
          <w:lang w:val="en-GB" w:eastAsia="ja-JP"/>
        </w:rPr>
        <w:t>00</w:t>
      </w:r>
      <w:r w:rsidR="006620C8">
        <w:rPr>
          <w:rFonts w:eastAsia="MS Mincho"/>
          <w:lang w:val="en-GB" w:eastAsia="ja-JP"/>
        </w:rPr>
        <w:t>079</w:t>
      </w:r>
      <w:r w:rsidR="006620C8" w:rsidRPr="006620C8">
        <w:rPr>
          <w:rFonts w:eastAsia="MS Mincho"/>
          <w:lang w:val="en-GB" w:eastAsia="ja-JP"/>
        </w:rPr>
        <w:t xml:space="preserve"> </w:t>
      </w:r>
      <w:r w:rsidR="006620C8">
        <w:rPr>
          <w:rFonts w:eastAsia="MS Mincho"/>
          <w:lang w:val="en-GB" w:eastAsia="ja-JP"/>
        </w:rPr>
        <w:t xml:space="preserve">mg/ml </w:t>
      </w:r>
      <w:r w:rsidR="00103B31">
        <w:rPr>
          <w:rFonts w:eastAsia="MS Mincho"/>
          <w:lang w:val="en-GB" w:eastAsia="ja-JP"/>
        </w:rPr>
        <w:t xml:space="preserve">– </w:t>
      </w:r>
      <w:r w:rsidR="006620C8">
        <w:rPr>
          <w:rFonts w:eastAsia="MS Mincho"/>
          <w:lang w:val="en-GB" w:eastAsia="ja-JP"/>
        </w:rPr>
        <w:t>0.136 U/ml</w:t>
      </w:r>
      <w:r w:rsidR="006620C8" w:rsidRPr="00CD1E25">
        <w:rPr>
          <w:rFonts w:eastAsia="MS Mincho"/>
          <w:lang w:val="en-GB" w:eastAsia="ja-JP"/>
        </w:rPr>
        <w:t xml:space="preserve"> </w:t>
      </w:r>
      <w:r w:rsidR="00E517B1">
        <w:rPr>
          <w:rFonts w:eastAsia="MS Mincho"/>
          <w:lang w:val="en-GB" w:eastAsia="ja-JP"/>
        </w:rPr>
        <w:t>(in 100 ml saline)</w:t>
      </w:r>
      <w:r w:rsidR="00EA2B86" w:rsidRPr="00CD1E25">
        <w:rPr>
          <w:rFonts w:eastAsia="MS Mincho"/>
          <w:lang w:val="en-GB" w:eastAsia="ja-JP"/>
        </w:rPr>
        <w:t xml:space="preserve">, </w:t>
      </w:r>
      <w:r w:rsidR="006620C8">
        <w:rPr>
          <w:rFonts w:eastAsia="MS Mincho"/>
          <w:lang w:val="en-GB" w:eastAsia="ja-JP"/>
        </w:rPr>
        <w:t>0.</w:t>
      </w:r>
      <w:r w:rsidR="006620C8" w:rsidRPr="00CD1E25">
        <w:rPr>
          <w:rFonts w:eastAsia="MS Mincho"/>
          <w:lang w:val="en-GB" w:eastAsia="ja-JP"/>
        </w:rPr>
        <w:t>0</w:t>
      </w:r>
      <w:r w:rsidR="006620C8">
        <w:rPr>
          <w:rFonts w:eastAsia="MS Mincho"/>
          <w:lang w:val="en-GB" w:eastAsia="ja-JP"/>
        </w:rPr>
        <w:t xml:space="preserve">079 mg/ml </w:t>
      </w:r>
      <w:r w:rsidR="00545A74">
        <w:rPr>
          <w:rFonts w:eastAsia="MS Mincho"/>
          <w:lang w:val="en-GB" w:eastAsia="ja-JP"/>
        </w:rPr>
        <w:t>–</w:t>
      </w:r>
      <w:r w:rsidR="00103B31">
        <w:rPr>
          <w:rFonts w:eastAsia="MS Mincho"/>
          <w:lang w:val="en-GB" w:eastAsia="ja-JP"/>
        </w:rPr>
        <w:t xml:space="preserve"> </w:t>
      </w:r>
      <w:r w:rsidR="006620C8">
        <w:rPr>
          <w:rFonts w:eastAsia="MS Mincho"/>
          <w:lang w:val="en-GB" w:eastAsia="ja-JP"/>
        </w:rPr>
        <w:t xml:space="preserve">1.36 U/ml </w:t>
      </w:r>
      <w:r w:rsidR="00E517B1">
        <w:rPr>
          <w:rFonts w:eastAsia="MS Mincho"/>
          <w:lang w:val="en-GB" w:eastAsia="ja-JP"/>
        </w:rPr>
        <w:t>(in 100 ml saline)</w:t>
      </w:r>
      <w:r w:rsidR="00EA2B86" w:rsidRPr="00CD1E25">
        <w:rPr>
          <w:rFonts w:eastAsia="MS Mincho"/>
          <w:lang w:val="en-GB" w:eastAsia="ja-JP"/>
        </w:rPr>
        <w:t xml:space="preserve">, </w:t>
      </w:r>
      <w:r w:rsidR="006620C8" w:rsidRPr="00CD1E25">
        <w:rPr>
          <w:rFonts w:eastAsia="MS Mincho"/>
          <w:lang w:val="en-GB" w:eastAsia="ja-JP"/>
        </w:rPr>
        <w:t>0</w:t>
      </w:r>
      <w:r w:rsidR="006620C8">
        <w:rPr>
          <w:rFonts w:eastAsia="MS Mincho"/>
          <w:lang w:val="en-GB" w:eastAsia="ja-JP"/>
        </w:rPr>
        <w:t>.079</w:t>
      </w:r>
      <w:r w:rsidR="006620C8" w:rsidRPr="00CD1E25">
        <w:rPr>
          <w:rFonts w:eastAsia="MS Mincho"/>
          <w:lang w:val="en-GB" w:eastAsia="ja-JP"/>
        </w:rPr>
        <w:t xml:space="preserve"> mg/ml</w:t>
      </w:r>
      <w:r w:rsidR="006620C8">
        <w:rPr>
          <w:rFonts w:eastAsia="MS Mincho"/>
          <w:lang w:val="en-GB" w:eastAsia="ja-JP"/>
        </w:rPr>
        <w:t xml:space="preserve"> </w:t>
      </w:r>
      <w:r w:rsidR="00545A74">
        <w:rPr>
          <w:rFonts w:eastAsia="MS Mincho"/>
          <w:lang w:val="en-GB" w:eastAsia="ja-JP"/>
        </w:rPr>
        <w:t>–</w:t>
      </w:r>
      <w:r w:rsidR="00103B31">
        <w:rPr>
          <w:rFonts w:eastAsia="MS Mincho"/>
          <w:lang w:val="en-GB" w:eastAsia="ja-JP"/>
        </w:rPr>
        <w:t xml:space="preserve"> </w:t>
      </w:r>
      <w:r w:rsidR="006620C8">
        <w:rPr>
          <w:rFonts w:eastAsia="MS Mincho"/>
          <w:lang w:val="en-GB" w:eastAsia="ja-JP"/>
        </w:rPr>
        <w:t>13.6 U/ml</w:t>
      </w:r>
      <w:r w:rsidR="006620C8" w:rsidRPr="00CD1E25">
        <w:rPr>
          <w:rFonts w:eastAsia="MS Mincho"/>
          <w:lang w:val="en-GB" w:eastAsia="ja-JP"/>
        </w:rPr>
        <w:t xml:space="preserve"> </w:t>
      </w:r>
      <w:r w:rsidR="00E517B1">
        <w:rPr>
          <w:rFonts w:eastAsia="MS Mincho"/>
          <w:lang w:val="en-GB" w:eastAsia="ja-JP"/>
        </w:rPr>
        <w:t xml:space="preserve">(in </w:t>
      </w:r>
      <w:r w:rsidR="00BA05AE">
        <w:rPr>
          <w:rFonts w:eastAsia="MS Mincho"/>
          <w:lang w:val="en-GB" w:eastAsia="ja-JP"/>
        </w:rPr>
        <w:t>500 ml saline)</w:t>
      </w:r>
      <w:r w:rsidR="00EA2B86" w:rsidRPr="00CD1E25">
        <w:rPr>
          <w:rFonts w:eastAsia="MS Mincho"/>
          <w:lang w:val="en-GB" w:eastAsia="ja-JP"/>
        </w:rPr>
        <w:t xml:space="preserve">. </w:t>
      </w:r>
      <w:r w:rsidR="00BA05AE">
        <w:rPr>
          <w:rFonts w:eastAsia="MS Mincho"/>
          <w:lang w:val="en-GB" w:eastAsia="ja-JP"/>
        </w:rPr>
        <w:t>The procedure lasted 5 h and 47’</w:t>
      </w:r>
      <w:r w:rsidR="00103B31">
        <w:rPr>
          <w:rFonts w:eastAsia="MS Mincho"/>
          <w:lang w:val="en-GB" w:eastAsia="ja-JP"/>
        </w:rPr>
        <w:t>and</w:t>
      </w:r>
      <w:r w:rsidR="00103B31" w:rsidRPr="00103B31">
        <w:rPr>
          <w:rFonts w:eastAsia="MS Mincho"/>
          <w:lang w:val="en-US" w:eastAsia="ja-JP"/>
        </w:rPr>
        <w:t xml:space="preserve"> </w:t>
      </w:r>
      <w:r w:rsidR="00103B31">
        <w:rPr>
          <w:rFonts w:eastAsia="MS Mincho"/>
          <w:lang w:val="en-US" w:eastAsia="ja-JP"/>
        </w:rPr>
        <w:t>was performed 4 consecutive times</w:t>
      </w:r>
      <w:r w:rsidR="00103B31" w:rsidRPr="00103B31">
        <w:rPr>
          <w:rFonts w:eastAsia="MS Mincho"/>
          <w:lang w:val="en-US" w:eastAsia="ja-JP"/>
        </w:rPr>
        <w:t>.</w:t>
      </w:r>
      <w:r w:rsidR="00BA05AE" w:rsidRPr="00103B31">
        <w:rPr>
          <w:rFonts w:eastAsia="MS Mincho"/>
          <w:lang w:val="en-GB" w:eastAsia="ja-JP"/>
        </w:rPr>
        <w:t xml:space="preserve"> </w:t>
      </w:r>
      <w:r w:rsidR="00EA2B86" w:rsidRPr="00CD1E25">
        <w:rPr>
          <w:rFonts w:eastAsia="MS Mincho"/>
          <w:lang w:val="en-GB" w:eastAsia="ja-JP"/>
        </w:rPr>
        <w:t xml:space="preserve">The </w:t>
      </w:r>
      <w:r w:rsidR="00BA05AE">
        <w:rPr>
          <w:rFonts w:eastAsia="MS Mincho"/>
          <w:lang w:val="en-GB" w:eastAsia="ja-JP"/>
        </w:rPr>
        <w:t xml:space="preserve">rapid </w:t>
      </w:r>
      <w:r w:rsidR="00EA2B86" w:rsidRPr="00CD1E25">
        <w:rPr>
          <w:rFonts w:eastAsia="MS Mincho"/>
          <w:lang w:val="en-GB" w:eastAsia="ja-JP"/>
        </w:rPr>
        <w:t xml:space="preserve">desensitization protocol is reported in </w:t>
      </w:r>
      <w:r w:rsidR="009C0C49">
        <w:rPr>
          <w:rFonts w:eastAsia="MS Mincho"/>
          <w:lang w:val="en-GB" w:eastAsia="ja-JP"/>
        </w:rPr>
        <w:t>T</w:t>
      </w:r>
      <w:r w:rsidR="00EA2B86" w:rsidRPr="00545A74">
        <w:rPr>
          <w:rFonts w:eastAsia="MS Mincho"/>
          <w:lang w:val="en-GB" w:eastAsia="ja-JP"/>
        </w:rPr>
        <w:t xml:space="preserve">able </w:t>
      </w:r>
      <w:r w:rsidR="00347B48" w:rsidRPr="00545A74">
        <w:rPr>
          <w:rFonts w:eastAsia="MS Mincho"/>
          <w:lang w:val="en-GB" w:eastAsia="ja-JP"/>
        </w:rPr>
        <w:t>2</w:t>
      </w:r>
      <w:r w:rsidR="00EA2B86" w:rsidRPr="00D44B94">
        <w:rPr>
          <w:rFonts w:eastAsia="MS Mincho"/>
          <w:lang w:val="en-GB" w:eastAsia="ja-JP"/>
        </w:rPr>
        <w:t>.</w:t>
      </w:r>
      <w:r w:rsidR="00BA05AE">
        <w:rPr>
          <w:rFonts w:eastAsia="MS Mincho"/>
          <w:b/>
          <w:bCs/>
          <w:lang w:val="en-US" w:eastAsia="ja-JP"/>
        </w:rPr>
        <w:t xml:space="preserve">  </w:t>
      </w:r>
    </w:p>
    <w:p w14:paraId="027988B0" w14:textId="23182775" w:rsidR="00E441C8" w:rsidRDefault="00452E24" w:rsidP="0027549D">
      <w:pPr>
        <w:spacing w:line="480" w:lineRule="auto"/>
        <w:rPr>
          <w:rFonts w:eastAsia="MS Mincho"/>
          <w:lang w:val="en-US" w:eastAsia="ja-JP"/>
        </w:rPr>
      </w:pPr>
      <w:r>
        <w:rPr>
          <w:rFonts w:eastAsia="MS Mincho"/>
          <w:lang w:val="en-GB" w:eastAsia="ja-JP"/>
        </w:rPr>
        <w:t>At step 11 of the first infusion, the patient developed</w:t>
      </w:r>
      <w:r w:rsidRPr="00CD1E25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 xml:space="preserve">severe generalized </w:t>
      </w:r>
      <w:proofErr w:type="spellStart"/>
      <w:r>
        <w:rPr>
          <w:rFonts w:eastAsia="MS Mincho"/>
          <w:lang w:val="en-GB" w:eastAsia="ja-JP"/>
        </w:rPr>
        <w:t>urticaria</w:t>
      </w:r>
      <w:proofErr w:type="spellEnd"/>
      <w:r>
        <w:rPr>
          <w:rFonts w:eastAsia="MS Mincho"/>
          <w:lang w:val="en-GB" w:eastAsia="ja-JP"/>
        </w:rPr>
        <w:t xml:space="preserve"> and angioedema of the lips</w:t>
      </w:r>
      <w:r w:rsidRPr="00CD1E25">
        <w:rPr>
          <w:rFonts w:eastAsia="MS Mincho"/>
          <w:lang w:val="en-GB" w:eastAsia="ja-JP"/>
        </w:rPr>
        <w:t xml:space="preserve">. </w:t>
      </w:r>
      <w:r>
        <w:rPr>
          <w:rFonts w:eastAsia="MS Mincho"/>
          <w:lang w:val="en-GB" w:eastAsia="ja-JP"/>
        </w:rPr>
        <w:t xml:space="preserve">We </w:t>
      </w:r>
      <w:r w:rsidRPr="00CD1E25">
        <w:rPr>
          <w:rFonts w:eastAsia="MS Mincho"/>
          <w:lang w:val="en-GB" w:eastAsia="ja-JP"/>
        </w:rPr>
        <w:t>administered hydrocortisone (</w:t>
      </w:r>
      <w:r>
        <w:rPr>
          <w:rFonts w:eastAsia="MS Mincho"/>
          <w:lang w:val="en-GB" w:eastAsia="ja-JP"/>
        </w:rPr>
        <w:t>100</w:t>
      </w:r>
      <w:r w:rsidRPr="00CD1E25">
        <w:rPr>
          <w:rFonts w:eastAsia="MS Mincho"/>
          <w:lang w:val="en-GB" w:eastAsia="ja-JP"/>
        </w:rPr>
        <w:t xml:space="preserve"> mg)</w:t>
      </w:r>
      <w:r>
        <w:rPr>
          <w:rFonts w:eastAsia="MS Mincho"/>
          <w:lang w:val="en-GB" w:eastAsia="ja-JP"/>
        </w:rPr>
        <w:t xml:space="preserve"> and </w:t>
      </w:r>
      <w:proofErr w:type="spellStart"/>
      <w:r w:rsidRPr="00CD1E25">
        <w:rPr>
          <w:rFonts w:eastAsia="MS Mincho"/>
          <w:lang w:val="en-GB" w:eastAsia="ja-JP"/>
        </w:rPr>
        <w:t>chlorpheniramine</w:t>
      </w:r>
      <w:proofErr w:type="spellEnd"/>
      <w:r w:rsidRPr="00CD1E25">
        <w:rPr>
          <w:rFonts w:eastAsia="MS Mincho"/>
          <w:lang w:val="en-GB" w:eastAsia="ja-JP"/>
        </w:rPr>
        <w:t xml:space="preserve"> (10 mg)</w:t>
      </w:r>
      <w:r>
        <w:rPr>
          <w:rFonts w:eastAsia="MS Mincho"/>
          <w:lang w:val="en-GB" w:eastAsia="ja-JP"/>
        </w:rPr>
        <w:t xml:space="preserve"> </w:t>
      </w:r>
      <w:r w:rsidR="002072E2">
        <w:rPr>
          <w:rFonts w:eastAsia="MS Mincho"/>
          <w:lang w:val="en-GB" w:eastAsia="ja-JP"/>
        </w:rPr>
        <w:t>intravenously</w:t>
      </w:r>
      <w:r w:rsidR="002B0386">
        <w:rPr>
          <w:rFonts w:eastAsia="MS Mincho"/>
          <w:lang w:val="en-GB" w:eastAsia="ja-JP"/>
        </w:rPr>
        <w:t xml:space="preserve"> and, in the absence of a prompt resolution, </w:t>
      </w:r>
      <w:r w:rsidR="00271E5C">
        <w:rPr>
          <w:rFonts w:eastAsia="MS Mincho"/>
          <w:lang w:val="en-GB" w:eastAsia="ja-JP"/>
        </w:rPr>
        <w:t>adrenaline</w:t>
      </w:r>
      <w:r w:rsidR="0054151C" w:rsidRPr="0054151C">
        <w:rPr>
          <w:rFonts w:eastAsia="MS Mincho"/>
          <w:color w:val="FF0000"/>
          <w:lang w:val="en-GB" w:eastAsia="ja-JP"/>
        </w:rPr>
        <w:t>,</w:t>
      </w:r>
      <w:r w:rsidR="00271E5C">
        <w:rPr>
          <w:rFonts w:eastAsia="MS Mincho"/>
          <w:lang w:val="en-GB" w:eastAsia="ja-JP"/>
        </w:rPr>
        <w:t xml:space="preserve"> </w:t>
      </w:r>
      <w:r w:rsidR="00271E5C" w:rsidRPr="0054151C">
        <w:rPr>
          <w:rFonts w:eastAsia="MS Mincho"/>
          <w:strike/>
          <w:color w:val="FF0000"/>
          <w:lang w:val="en-GB" w:eastAsia="ja-JP"/>
        </w:rPr>
        <w:t>0</w:t>
      </w:r>
      <w:r w:rsidR="00545A74" w:rsidRPr="0054151C">
        <w:rPr>
          <w:rFonts w:eastAsia="MS Mincho"/>
          <w:strike/>
          <w:color w:val="FF0000"/>
          <w:lang w:val="en-GB" w:eastAsia="ja-JP"/>
        </w:rPr>
        <w:t>,</w:t>
      </w:r>
      <w:r w:rsidR="00271E5C" w:rsidRPr="0054151C">
        <w:rPr>
          <w:rFonts w:eastAsia="MS Mincho"/>
          <w:strike/>
          <w:color w:val="FF0000"/>
          <w:lang w:val="en-GB" w:eastAsia="ja-JP"/>
        </w:rPr>
        <w:t>5</w:t>
      </w:r>
      <w:r w:rsidR="00271E5C" w:rsidRPr="0054151C">
        <w:rPr>
          <w:rFonts w:eastAsia="MS Mincho"/>
          <w:color w:val="FF0000"/>
          <w:lang w:val="en-GB" w:eastAsia="ja-JP"/>
        </w:rPr>
        <w:t xml:space="preserve"> </w:t>
      </w:r>
      <w:r w:rsidR="0054151C">
        <w:rPr>
          <w:rFonts w:eastAsia="MS Mincho"/>
          <w:color w:val="FF0000"/>
          <w:lang w:val="en-GB" w:eastAsia="ja-JP"/>
        </w:rPr>
        <w:t xml:space="preserve">0.5 </w:t>
      </w:r>
      <w:r w:rsidR="00271E5C">
        <w:rPr>
          <w:rFonts w:eastAsia="MS Mincho"/>
          <w:lang w:val="en-GB" w:eastAsia="ja-JP"/>
        </w:rPr>
        <w:t>mg</w:t>
      </w:r>
      <w:r w:rsidR="002B0386">
        <w:rPr>
          <w:rFonts w:eastAsia="MS Mincho"/>
          <w:lang w:val="en-GB" w:eastAsia="ja-JP"/>
        </w:rPr>
        <w:t xml:space="preserve"> </w:t>
      </w:r>
      <w:r w:rsidR="00271E5C">
        <w:rPr>
          <w:rFonts w:eastAsia="MS Mincho"/>
          <w:lang w:val="en-GB" w:eastAsia="ja-JP"/>
        </w:rPr>
        <w:t>intramuscularly</w:t>
      </w:r>
      <w:r>
        <w:rPr>
          <w:rFonts w:eastAsia="MS Mincho"/>
          <w:lang w:val="en-GB" w:eastAsia="ja-JP"/>
        </w:rPr>
        <w:t>,</w:t>
      </w:r>
      <w:r w:rsidR="00271E5C">
        <w:rPr>
          <w:rFonts w:eastAsia="MS Mincho"/>
          <w:lang w:val="en-GB" w:eastAsia="ja-JP"/>
        </w:rPr>
        <w:t xml:space="preserve"> leading to immediate remission.</w:t>
      </w:r>
      <w:r w:rsidRPr="00CD1E25">
        <w:rPr>
          <w:rFonts w:eastAsia="MS Mincho"/>
          <w:lang w:val="en-GB" w:eastAsia="ja-JP"/>
        </w:rPr>
        <w:t xml:space="preserve"> </w:t>
      </w:r>
      <w:r w:rsidR="00271E5C">
        <w:rPr>
          <w:rFonts w:eastAsia="MS Mincho"/>
          <w:lang w:val="en-GB" w:eastAsia="ja-JP"/>
        </w:rPr>
        <w:t>T</w:t>
      </w:r>
      <w:r w:rsidRPr="00CD1E25">
        <w:rPr>
          <w:rFonts w:eastAsia="MS Mincho"/>
          <w:lang w:val="en-GB" w:eastAsia="ja-JP"/>
        </w:rPr>
        <w:t xml:space="preserve">he infusion </w:t>
      </w:r>
      <w:r w:rsidR="00271E5C">
        <w:rPr>
          <w:rFonts w:eastAsia="MS Mincho"/>
          <w:lang w:val="en-GB" w:eastAsia="ja-JP"/>
        </w:rPr>
        <w:t xml:space="preserve">was stopped. </w:t>
      </w:r>
      <w:r w:rsidR="00782D72">
        <w:rPr>
          <w:rFonts w:eastAsia="MS Mincho"/>
          <w:lang w:val="en-GB" w:eastAsia="ja-JP"/>
        </w:rPr>
        <w:t>However,</w:t>
      </w:r>
      <w:r w:rsidR="00271E5C">
        <w:rPr>
          <w:rFonts w:eastAsia="MS Mincho"/>
          <w:lang w:val="en-GB" w:eastAsia="ja-JP"/>
        </w:rPr>
        <w:t xml:space="preserve"> the desensitization procedure was repeated the next day</w:t>
      </w:r>
      <w:r w:rsidR="002B0386">
        <w:rPr>
          <w:rFonts w:eastAsia="MS Mincho"/>
          <w:lang w:val="en-GB" w:eastAsia="ja-JP"/>
        </w:rPr>
        <w:t>. This time,</w:t>
      </w:r>
      <w:r w:rsidR="00271E5C">
        <w:rPr>
          <w:rFonts w:eastAsia="MS Mincho"/>
          <w:lang w:val="en-GB" w:eastAsia="ja-JP"/>
        </w:rPr>
        <w:t xml:space="preserve"> without any side effects</w:t>
      </w:r>
      <w:r w:rsidR="00395FC2">
        <w:rPr>
          <w:rFonts w:eastAsia="MS Mincho"/>
          <w:lang w:val="en-GB" w:eastAsia="ja-JP"/>
        </w:rPr>
        <w:t>, upon premedication wit</w:t>
      </w:r>
      <w:r w:rsidR="002B0386">
        <w:rPr>
          <w:rFonts w:eastAsia="MS Mincho"/>
          <w:lang w:val="en-GB" w:eastAsia="ja-JP"/>
        </w:rPr>
        <w:t>h</w:t>
      </w:r>
      <w:r w:rsidR="00395FC2">
        <w:rPr>
          <w:rFonts w:eastAsia="MS Mincho"/>
          <w:lang w:val="en-GB" w:eastAsia="ja-JP"/>
        </w:rPr>
        <w:t xml:space="preserve"> betamethasone</w:t>
      </w:r>
      <w:r w:rsidR="00BA05AE">
        <w:rPr>
          <w:rFonts w:eastAsia="MS Mincho"/>
          <w:b/>
          <w:bCs/>
          <w:lang w:val="en-US" w:eastAsia="ja-JP"/>
        </w:rPr>
        <w:t xml:space="preserve"> </w:t>
      </w:r>
      <w:r w:rsidR="00395FC2" w:rsidRPr="00395FC2">
        <w:rPr>
          <w:rFonts w:eastAsia="MS Mincho"/>
          <w:lang w:val="en-US" w:eastAsia="ja-JP"/>
        </w:rPr>
        <w:t>2</w:t>
      </w:r>
      <w:r w:rsidR="00395FC2">
        <w:rPr>
          <w:rFonts w:eastAsia="MS Mincho"/>
          <w:lang w:val="en-US" w:eastAsia="ja-JP"/>
        </w:rPr>
        <w:t xml:space="preserve"> </w:t>
      </w:r>
      <w:r w:rsidR="00395FC2" w:rsidRPr="00395FC2">
        <w:rPr>
          <w:rFonts w:eastAsia="MS Mincho"/>
          <w:lang w:val="en-US" w:eastAsia="ja-JP"/>
        </w:rPr>
        <w:t>mg</w:t>
      </w:r>
      <w:r w:rsidR="00395FC2">
        <w:rPr>
          <w:rFonts w:eastAsia="MS Mincho"/>
          <w:lang w:val="en-US" w:eastAsia="ja-JP"/>
        </w:rPr>
        <w:t xml:space="preserve"> and fexofenadine 180 mg, per </w:t>
      </w:r>
      <w:proofErr w:type="spellStart"/>
      <w:r w:rsidR="00395FC2">
        <w:rPr>
          <w:rFonts w:eastAsia="MS Mincho"/>
          <w:lang w:val="en-US" w:eastAsia="ja-JP"/>
        </w:rPr>
        <w:t>os</w:t>
      </w:r>
      <w:proofErr w:type="spellEnd"/>
      <w:r w:rsidR="00395FC2">
        <w:rPr>
          <w:rFonts w:eastAsia="MS Mincho"/>
          <w:lang w:val="en-US" w:eastAsia="ja-JP"/>
        </w:rPr>
        <w:t xml:space="preserve">, </w:t>
      </w:r>
      <w:r w:rsidR="002B0386">
        <w:rPr>
          <w:rFonts w:eastAsia="MS Mincho"/>
          <w:lang w:val="en-US" w:eastAsia="ja-JP"/>
        </w:rPr>
        <w:t>the night before</w:t>
      </w:r>
      <w:r w:rsidR="00B4112D" w:rsidRPr="00B4112D">
        <w:rPr>
          <w:rFonts w:eastAsia="MS Mincho"/>
          <w:color w:val="FF0000"/>
          <w:lang w:val="en-US" w:eastAsia="ja-JP"/>
        </w:rPr>
        <w:t>,</w:t>
      </w:r>
      <w:r w:rsidR="002B0386">
        <w:rPr>
          <w:rFonts w:eastAsia="MS Mincho"/>
          <w:lang w:val="en-US" w:eastAsia="ja-JP"/>
        </w:rPr>
        <w:t xml:space="preserve"> </w:t>
      </w:r>
      <w:r w:rsidR="00395FC2">
        <w:rPr>
          <w:rFonts w:eastAsia="MS Mincho"/>
          <w:lang w:val="en-US" w:eastAsia="ja-JP"/>
        </w:rPr>
        <w:t>at 08:00 p.m</w:t>
      </w:r>
      <w:r w:rsidR="002B0386">
        <w:rPr>
          <w:rFonts w:eastAsia="MS Mincho"/>
          <w:lang w:val="en-US" w:eastAsia="ja-JP"/>
        </w:rPr>
        <w:t>.</w:t>
      </w:r>
      <w:r w:rsidR="00A0655F">
        <w:rPr>
          <w:rFonts w:eastAsia="MS Mincho"/>
          <w:lang w:val="en-US" w:eastAsia="ja-JP"/>
        </w:rPr>
        <w:t xml:space="preserve">, and </w:t>
      </w:r>
      <w:proofErr w:type="spellStart"/>
      <w:r w:rsidR="00A0655F">
        <w:rPr>
          <w:rFonts w:eastAsia="MS Mincho"/>
          <w:lang w:val="en-US" w:eastAsia="ja-JP"/>
        </w:rPr>
        <w:t>chlorphenamine</w:t>
      </w:r>
      <w:proofErr w:type="spellEnd"/>
      <w:r w:rsidR="00A0655F">
        <w:rPr>
          <w:rFonts w:eastAsia="MS Mincho"/>
          <w:lang w:val="en-US" w:eastAsia="ja-JP"/>
        </w:rPr>
        <w:t xml:space="preserve"> 10 mg and dexamethasone 4 mg, </w:t>
      </w:r>
      <w:r w:rsidR="002072E2">
        <w:rPr>
          <w:rFonts w:eastAsia="MS Mincho"/>
          <w:lang w:val="en-US" w:eastAsia="ja-JP"/>
        </w:rPr>
        <w:t>intravenously</w:t>
      </w:r>
      <w:r w:rsidR="00A0655F">
        <w:rPr>
          <w:rFonts w:eastAsia="MS Mincho"/>
          <w:lang w:val="en-US" w:eastAsia="ja-JP"/>
        </w:rPr>
        <w:t xml:space="preserve">, </w:t>
      </w:r>
      <w:r w:rsidR="002B0386">
        <w:rPr>
          <w:rFonts w:eastAsia="MS Mincho"/>
          <w:lang w:val="en-US" w:eastAsia="ja-JP"/>
        </w:rPr>
        <w:t xml:space="preserve">just </w:t>
      </w:r>
      <w:r w:rsidR="00A0655F">
        <w:rPr>
          <w:rFonts w:eastAsia="MS Mincho"/>
          <w:lang w:val="en-US" w:eastAsia="ja-JP"/>
        </w:rPr>
        <w:t>before starting the procedure.</w:t>
      </w:r>
    </w:p>
    <w:p w14:paraId="677AA51B" w14:textId="708237EE" w:rsidR="00E441C8" w:rsidRDefault="00C93E20" w:rsidP="0027549D">
      <w:pPr>
        <w:spacing w:line="480" w:lineRule="auto"/>
        <w:rPr>
          <w:rFonts w:eastAsia="MS Mincho"/>
          <w:lang w:val="en-GB" w:eastAsia="ja-JP"/>
        </w:rPr>
      </w:pPr>
      <w:r w:rsidRPr="00CD1E25">
        <w:rPr>
          <w:rFonts w:eastAsia="MS Mincho"/>
          <w:lang w:val="en-GB" w:eastAsia="ja-JP"/>
        </w:rPr>
        <w:t xml:space="preserve">During the following </w:t>
      </w:r>
      <w:r>
        <w:rPr>
          <w:rFonts w:eastAsia="MS Mincho"/>
          <w:lang w:val="en-GB" w:eastAsia="ja-JP"/>
        </w:rPr>
        <w:t xml:space="preserve">three </w:t>
      </w:r>
      <w:r w:rsidRPr="00CD1E25">
        <w:rPr>
          <w:rFonts w:eastAsia="MS Mincho"/>
          <w:lang w:val="en-GB" w:eastAsia="ja-JP"/>
        </w:rPr>
        <w:t>desensitization procedures</w:t>
      </w:r>
      <w:r w:rsidR="000F70E4">
        <w:rPr>
          <w:rFonts w:eastAsia="MS Mincho"/>
          <w:lang w:val="en-GB" w:eastAsia="ja-JP"/>
        </w:rPr>
        <w:t>,</w:t>
      </w:r>
      <w:r w:rsidR="00E26D11">
        <w:rPr>
          <w:rFonts w:eastAsia="MS Mincho"/>
          <w:lang w:val="en-GB" w:eastAsia="ja-JP"/>
        </w:rPr>
        <w:t xml:space="preserve"> ensuring the weekly ERT administration</w:t>
      </w:r>
      <w:r w:rsidRPr="00CD1E25">
        <w:rPr>
          <w:rFonts w:eastAsia="MS Mincho"/>
          <w:lang w:val="en-GB" w:eastAsia="ja-JP"/>
        </w:rPr>
        <w:t>, no adverse effects occurred.</w:t>
      </w:r>
      <w:r>
        <w:rPr>
          <w:rFonts w:eastAsia="MS Mincho"/>
          <w:lang w:val="en-GB" w:eastAsia="ja-JP"/>
        </w:rPr>
        <w:t xml:space="preserve"> Premedication with dexamethasone and </w:t>
      </w:r>
      <w:proofErr w:type="spellStart"/>
      <w:r>
        <w:rPr>
          <w:rFonts w:eastAsia="MS Mincho"/>
          <w:lang w:val="en-GB" w:eastAsia="ja-JP"/>
        </w:rPr>
        <w:t>chlorphenamine</w:t>
      </w:r>
      <w:proofErr w:type="spellEnd"/>
      <w:r>
        <w:rPr>
          <w:rFonts w:eastAsia="MS Mincho"/>
          <w:lang w:val="en-GB" w:eastAsia="ja-JP"/>
        </w:rPr>
        <w:t>, at the same dosage</w:t>
      </w:r>
      <w:r w:rsidR="009C0C49">
        <w:rPr>
          <w:rFonts w:eastAsia="MS Mincho"/>
          <w:lang w:val="en-GB" w:eastAsia="ja-JP"/>
        </w:rPr>
        <w:t xml:space="preserve"> as above</w:t>
      </w:r>
      <w:r>
        <w:rPr>
          <w:rFonts w:eastAsia="MS Mincho"/>
          <w:lang w:val="en-GB" w:eastAsia="ja-JP"/>
        </w:rPr>
        <w:t>, was given at the beginning of the rapid desensitization</w:t>
      </w:r>
      <w:r w:rsidR="001608B3">
        <w:rPr>
          <w:rFonts w:eastAsia="MS Mincho"/>
          <w:lang w:val="en-GB" w:eastAsia="ja-JP"/>
        </w:rPr>
        <w:t xml:space="preserve"> procedure. </w:t>
      </w:r>
    </w:p>
    <w:p w14:paraId="2C77AA75" w14:textId="46F35349" w:rsidR="00CD171C" w:rsidRPr="00E26D11" w:rsidRDefault="007A6C82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US" w:eastAsia="ja-JP"/>
        </w:rPr>
        <w:t>Moreover,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BA05AE">
        <w:rPr>
          <w:rFonts w:eastAsia="MS Mincho"/>
          <w:lang w:val="en-US" w:eastAsia="ja-JP"/>
        </w:rPr>
        <w:t xml:space="preserve">in order </w:t>
      </w:r>
      <w:r w:rsidR="00EA2B86" w:rsidRPr="00CD1E25">
        <w:rPr>
          <w:rFonts w:eastAsia="MS Mincho"/>
          <w:lang w:val="en-US" w:eastAsia="ja-JP"/>
        </w:rPr>
        <w:t xml:space="preserve">to </w:t>
      </w:r>
      <w:r w:rsidR="00BA05AE">
        <w:rPr>
          <w:rFonts w:eastAsia="MS Mincho"/>
          <w:lang w:val="en-US" w:eastAsia="ja-JP"/>
        </w:rPr>
        <w:t xml:space="preserve">induce long-lasting </w:t>
      </w:r>
      <w:r w:rsidR="00EA2B86" w:rsidRPr="00CD1E25">
        <w:rPr>
          <w:rFonts w:eastAsia="MS Mincho"/>
          <w:lang w:val="en-US" w:eastAsia="ja-JP"/>
        </w:rPr>
        <w:t xml:space="preserve">immune tolerance, </w:t>
      </w:r>
      <w:r w:rsidR="009C0C49">
        <w:rPr>
          <w:rFonts w:eastAsia="MS Mincho"/>
          <w:lang w:val="en-US" w:eastAsia="ja-JP"/>
        </w:rPr>
        <w:t xml:space="preserve">also </w:t>
      </w:r>
      <w:r w:rsidR="00C2263A">
        <w:rPr>
          <w:rFonts w:eastAsia="MS Mincho"/>
          <w:lang w:val="en-US" w:eastAsia="ja-JP"/>
        </w:rPr>
        <w:t xml:space="preserve">in consideration of the fact that the weekly ERT had to be given for life, </w:t>
      </w:r>
      <w:r w:rsidR="00EA2B86" w:rsidRPr="00CD1E25">
        <w:rPr>
          <w:rFonts w:eastAsia="MS Mincho"/>
          <w:lang w:val="en-US" w:eastAsia="ja-JP"/>
        </w:rPr>
        <w:t>an 11-step AIT-like desensitization protocol was</w:t>
      </w:r>
      <w:r w:rsidR="00C2263A">
        <w:rPr>
          <w:rFonts w:eastAsia="MS Mincho"/>
          <w:lang w:val="en-US" w:eastAsia="ja-JP"/>
        </w:rPr>
        <w:t xml:space="preserve"> devised and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604535">
        <w:rPr>
          <w:rFonts w:eastAsia="MS Mincho"/>
          <w:lang w:val="en-US" w:eastAsia="ja-JP"/>
        </w:rPr>
        <w:t>implemented</w:t>
      </w:r>
      <w:r w:rsidR="00B4112D">
        <w:rPr>
          <w:rFonts w:eastAsia="MS Mincho"/>
          <w:lang w:val="en-US" w:eastAsia="ja-JP"/>
        </w:rPr>
        <w:t xml:space="preserve"> </w:t>
      </w:r>
      <w:r w:rsidR="00B4112D" w:rsidRPr="00B4112D">
        <w:rPr>
          <w:rFonts w:eastAsia="MS Mincho"/>
          <w:color w:val="FF0000"/>
          <w:lang w:val="en-US" w:eastAsia="ja-JP"/>
        </w:rPr>
        <w:t>(Table 4)</w:t>
      </w:r>
      <w:r w:rsidR="00604535">
        <w:rPr>
          <w:rFonts w:eastAsia="MS Mincho"/>
          <w:lang w:val="en-US" w:eastAsia="ja-JP"/>
        </w:rPr>
        <w:t xml:space="preserve">, rather similar to that </w:t>
      </w:r>
      <w:r w:rsidR="00B4112D">
        <w:rPr>
          <w:rFonts w:eastAsia="MS Mincho"/>
          <w:color w:val="FF0000"/>
          <w:lang w:val="en-US" w:eastAsia="ja-JP"/>
        </w:rPr>
        <w:t xml:space="preserve">previously </w:t>
      </w:r>
      <w:r w:rsidR="00604535">
        <w:rPr>
          <w:rFonts w:eastAsia="MS Mincho"/>
          <w:lang w:val="en-US" w:eastAsia="ja-JP"/>
        </w:rPr>
        <w:t xml:space="preserve">adopted for </w:t>
      </w:r>
      <w:proofErr w:type="spellStart"/>
      <w:r w:rsidR="00604535">
        <w:rPr>
          <w:rFonts w:eastAsia="MS Mincho"/>
          <w:lang w:val="en-US" w:eastAsia="ja-JP"/>
        </w:rPr>
        <w:t>idursulfase</w:t>
      </w:r>
      <w:proofErr w:type="spellEnd"/>
      <w:r w:rsidR="005C4C43">
        <w:rPr>
          <w:rFonts w:eastAsia="MS Mincho"/>
          <w:lang w:val="en-US" w:eastAsia="ja-JP"/>
        </w:rPr>
        <w:t xml:space="preserve"> </w:t>
      </w:r>
      <w:r w:rsidR="005C4C43" w:rsidRPr="00B4112D">
        <w:rPr>
          <w:rFonts w:eastAsia="MS Mincho"/>
          <w:strike/>
          <w:color w:val="FF0000"/>
          <w:lang w:val="en-US" w:eastAsia="ja-JP"/>
        </w:rPr>
        <w:t>(</w:t>
      </w:r>
      <w:r w:rsidR="009C0C49" w:rsidRPr="00B4112D">
        <w:rPr>
          <w:rFonts w:eastAsia="MS Mincho"/>
          <w:strike/>
          <w:color w:val="FF0000"/>
          <w:lang w:val="en-US" w:eastAsia="ja-JP"/>
        </w:rPr>
        <w:t>T</w:t>
      </w:r>
      <w:r w:rsidR="005C4C43" w:rsidRPr="00B4112D">
        <w:rPr>
          <w:rFonts w:eastAsia="MS Mincho"/>
          <w:strike/>
          <w:color w:val="FF0000"/>
          <w:lang w:val="en-US" w:eastAsia="ja-JP"/>
        </w:rPr>
        <w:t>able 4)</w:t>
      </w:r>
      <w:r w:rsidR="00EA2B86" w:rsidRPr="00CD1E25">
        <w:rPr>
          <w:rFonts w:eastAsia="MS Mincho"/>
          <w:lang w:val="en-US" w:eastAsia="ja-JP"/>
        </w:rPr>
        <w:t xml:space="preserve">. The protocol </w:t>
      </w:r>
      <w:r w:rsidR="00604535">
        <w:rPr>
          <w:rFonts w:eastAsia="MS Mincho"/>
          <w:lang w:val="en-US" w:eastAsia="ja-JP"/>
        </w:rPr>
        <w:t>foresaw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604535">
        <w:rPr>
          <w:rFonts w:eastAsia="MS Mincho"/>
          <w:lang w:val="en-US" w:eastAsia="ja-JP"/>
        </w:rPr>
        <w:t>4</w:t>
      </w:r>
      <w:r w:rsidR="00EA2B86" w:rsidRPr="00CD1E25">
        <w:rPr>
          <w:rFonts w:eastAsia="MS Mincho"/>
          <w:lang w:val="en-US" w:eastAsia="ja-JP"/>
        </w:rPr>
        <w:t xml:space="preserve"> daily subcutaneous injections</w:t>
      </w:r>
      <w:r w:rsidR="00604535">
        <w:rPr>
          <w:rFonts w:eastAsia="MS Mincho"/>
          <w:lang w:val="en-US" w:eastAsia="ja-JP"/>
        </w:rPr>
        <w:t>,</w:t>
      </w:r>
      <w:r w:rsidR="00EA2B86" w:rsidRPr="00CD1E25">
        <w:rPr>
          <w:rFonts w:eastAsia="MS Mincho"/>
          <w:lang w:val="en-US" w:eastAsia="ja-JP"/>
        </w:rPr>
        <w:t xml:space="preserve"> </w:t>
      </w:r>
      <w:r w:rsidR="00604535">
        <w:rPr>
          <w:rFonts w:eastAsia="MS Mincho"/>
          <w:lang w:val="en-US" w:eastAsia="ja-JP"/>
        </w:rPr>
        <w:t xml:space="preserve">given 20’ apart from each other, at any of the 11 </w:t>
      </w:r>
      <w:r w:rsidR="00604535">
        <w:rPr>
          <w:rFonts w:eastAsia="MS Mincho"/>
          <w:lang w:val="en-US" w:eastAsia="ja-JP"/>
        </w:rPr>
        <w:lastRenderedPageBreak/>
        <w:t xml:space="preserve">steps, </w:t>
      </w:r>
      <w:r w:rsidR="00A7518A">
        <w:rPr>
          <w:rFonts w:eastAsia="MS Mincho"/>
          <w:lang w:val="en-US" w:eastAsia="ja-JP"/>
        </w:rPr>
        <w:t>every second day</w:t>
      </w:r>
      <w:r w:rsidR="0040577A">
        <w:rPr>
          <w:rFonts w:eastAsia="MS Mincho"/>
          <w:lang w:val="en-US" w:eastAsia="ja-JP"/>
        </w:rPr>
        <w:t>.</w:t>
      </w:r>
      <w:r w:rsidR="00A7518A">
        <w:rPr>
          <w:rFonts w:eastAsia="MS Mincho"/>
          <w:lang w:val="en-US" w:eastAsia="ja-JP"/>
        </w:rPr>
        <w:t xml:space="preserve"> </w:t>
      </w:r>
      <w:r w:rsidR="0040577A">
        <w:rPr>
          <w:rFonts w:eastAsia="MS Mincho"/>
          <w:lang w:val="en-US" w:eastAsia="ja-JP"/>
        </w:rPr>
        <w:t>I</w:t>
      </w:r>
      <w:r w:rsidR="00EA2B86" w:rsidRPr="00CD1E25">
        <w:rPr>
          <w:rFonts w:eastAsia="MS Mincho"/>
          <w:lang w:val="en-US" w:eastAsia="ja-JP"/>
        </w:rPr>
        <w:t xml:space="preserve">ncreasing concentrations of </w:t>
      </w:r>
      <w:proofErr w:type="spellStart"/>
      <w:r w:rsidR="0040577A">
        <w:rPr>
          <w:rFonts w:eastAsia="MS Mincho"/>
          <w:lang w:val="en-US" w:eastAsia="ja-JP"/>
        </w:rPr>
        <w:t>laronidase</w:t>
      </w:r>
      <w:proofErr w:type="spellEnd"/>
      <w:r w:rsidR="00EA2B86" w:rsidRPr="00CD1E25">
        <w:rPr>
          <w:rFonts w:eastAsia="MS Mincho"/>
          <w:lang w:val="en-US" w:eastAsia="ja-JP"/>
        </w:rPr>
        <w:t xml:space="preserve"> </w:t>
      </w:r>
      <w:r w:rsidR="0040577A">
        <w:rPr>
          <w:rFonts w:eastAsia="MS Mincho"/>
          <w:lang w:val="en-US" w:eastAsia="ja-JP"/>
        </w:rPr>
        <w:t xml:space="preserve">were </w:t>
      </w:r>
      <w:r w:rsidR="00C83792">
        <w:rPr>
          <w:rFonts w:eastAsia="MS Mincho"/>
          <w:lang w:val="en-US" w:eastAsia="ja-JP"/>
        </w:rPr>
        <w:t>used:</w:t>
      </w:r>
      <w:r w:rsidR="0040577A">
        <w:rPr>
          <w:rFonts w:eastAsia="MS Mincho"/>
          <w:lang w:val="en-US" w:eastAsia="ja-JP"/>
        </w:rPr>
        <w:t xml:space="preserve"> </w:t>
      </w:r>
      <w:r w:rsidR="00FE1812" w:rsidRPr="00CD1E25">
        <w:rPr>
          <w:rFonts w:eastAsia="MS Mincho"/>
          <w:lang w:val="en-GB" w:eastAsia="ja-JP"/>
        </w:rPr>
        <w:t>0</w:t>
      </w:r>
      <w:r w:rsidR="00FE1812">
        <w:rPr>
          <w:rFonts w:eastAsia="MS Mincho"/>
          <w:lang w:val="en-GB" w:eastAsia="ja-JP"/>
        </w:rPr>
        <w:t>.</w:t>
      </w:r>
      <w:r w:rsidR="00FE1812" w:rsidRPr="00CD1E25">
        <w:rPr>
          <w:rFonts w:eastAsia="MS Mincho"/>
          <w:lang w:val="en-GB" w:eastAsia="ja-JP"/>
        </w:rPr>
        <w:t>0</w:t>
      </w:r>
      <w:r w:rsidR="00FE1812">
        <w:rPr>
          <w:rFonts w:eastAsia="MS Mincho"/>
          <w:lang w:val="en-GB" w:eastAsia="ja-JP"/>
        </w:rPr>
        <w:t>5</w:t>
      </w:r>
      <w:r w:rsidR="00FE1812" w:rsidRPr="00CD1E25">
        <w:rPr>
          <w:rFonts w:eastAsia="MS Mincho"/>
          <w:lang w:val="en-GB" w:eastAsia="ja-JP"/>
        </w:rPr>
        <w:t>8</w:t>
      </w:r>
      <w:r w:rsidR="00FE1812">
        <w:rPr>
          <w:rFonts w:eastAsia="MS Mincho"/>
          <w:lang w:val="en-GB" w:eastAsia="ja-JP"/>
        </w:rPr>
        <w:t xml:space="preserve"> mg/ml </w:t>
      </w:r>
      <w:r w:rsidR="0040577A">
        <w:rPr>
          <w:rFonts w:eastAsia="MS Mincho"/>
          <w:lang w:val="en-GB" w:eastAsia="ja-JP"/>
        </w:rPr>
        <w:t>(</w:t>
      </w:r>
      <w:r w:rsidR="00FE1812">
        <w:rPr>
          <w:rFonts w:eastAsia="MS Mincho"/>
          <w:lang w:val="en-GB" w:eastAsia="ja-JP"/>
        </w:rPr>
        <w:t>10 U/ml</w:t>
      </w:r>
      <w:r w:rsidR="0040577A">
        <w:rPr>
          <w:rFonts w:eastAsia="MS Mincho"/>
          <w:lang w:val="en-GB" w:eastAsia="ja-JP"/>
        </w:rPr>
        <w:t>)</w:t>
      </w:r>
      <w:r w:rsidR="00D3270C">
        <w:rPr>
          <w:rFonts w:eastAsia="MS Mincho"/>
          <w:lang w:val="en-GB" w:eastAsia="ja-JP"/>
        </w:rPr>
        <w:t xml:space="preserve"> at step</w:t>
      </w:r>
      <w:r w:rsidR="009C0C49">
        <w:rPr>
          <w:rFonts w:eastAsia="MS Mincho"/>
          <w:lang w:val="en-GB" w:eastAsia="ja-JP"/>
        </w:rPr>
        <w:t>s</w:t>
      </w:r>
      <w:r w:rsidR="00D3270C">
        <w:rPr>
          <w:rFonts w:eastAsia="MS Mincho"/>
          <w:lang w:val="en-GB" w:eastAsia="ja-JP"/>
        </w:rPr>
        <w:t xml:space="preserve"> 1 and 2; </w:t>
      </w:r>
      <w:r w:rsidR="00FE1812" w:rsidRPr="00CD1E25">
        <w:rPr>
          <w:rFonts w:eastAsia="MS Mincho"/>
          <w:lang w:val="en-GB" w:eastAsia="ja-JP"/>
        </w:rPr>
        <w:t>0</w:t>
      </w:r>
      <w:r w:rsidR="00FE1812">
        <w:rPr>
          <w:rFonts w:eastAsia="MS Mincho"/>
          <w:lang w:val="en-GB" w:eastAsia="ja-JP"/>
        </w:rPr>
        <w:t>.5</w:t>
      </w:r>
      <w:r w:rsidR="00FE1812" w:rsidRPr="00CD1E25">
        <w:rPr>
          <w:rFonts w:eastAsia="MS Mincho"/>
          <w:lang w:val="en-GB" w:eastAsia="ja-JP"/>
        </w:rPr>
        <w:t>8</w:t>
      </w:r>
      <w:r w:rsidR="00FE1812">
        <w:rPr>
          <w:rFonts w:eastAsia="MS Mincho"/>
          <w:lang w:val="en-GB" w:eastAsia="ja-JP"/>
        </w:rPr>
        <w:t xml:space="preserve"> mg/ml </w:t>
      </w:r>
      <w:r w:rsidR="00D3270C">
        <w:rPr>
          <w:rFonts w:eastAsia="MS Mincho"/>
          <w:lang w:val="en-GB" w:eastAsia="ja-JP"/>
        </w:rPr>
        <w:t>(</w:t>
      </w:r>
      <w:r w:rsidR="00FE1812">
        <w:rPr>
          <w:rFonts w:eastAsia="MS Mincho"/>
          <w:lang w:val="en-GB" w:eastAsia="ja-JP"/>
        </w:rPr>
        <w:t>100 U/ml</w:t>
      </w:r>
      <w:r w:rsidR="00D3270C">
        <w:rPr>
          <w:rFonts w:eastAsia="MS Mincho"/>
          <w:lang w:val="en-GB" w:eastAsia="ja-JP"/>
        </w:rPr>
        <w:t xml:space="preserve">) at steps 3 to 6; </w:t>
      </w:r>
      <w:r w:rsidR="00FE1812">
        <w:rPr>
          <w:rFonts w:eastAsia="MS Mincho"/>
          <w:lang w:val="en-GB" w:eastAsia="ja-JP"/>
        </w:rPr>
        <w:t>2.9</w:t>
      </w:r>
      <w:r w:rsidR="00FE1812" w:rsidRPr="00CD1E25">
        <w:rPr>
          <w:rFonts w:eastAsia="MS Mincho"/>
          <w:lang w:val="en-GB" w:eastAsia="ja-JP"/>
        </w:rPr>
        <w:t xml:space="preserve"> mg/ml</w:t>
      </w:r>
      <w:r w:rsidR="00FE1812">
        <w:rPr>
          <w:rFonts w:eastAsia="MS Mincho"/>
          <w:lang w:val="en-GB" w:eastAsia="ja-JP"/>
        </w:rPr>
        <w:t xml:space="preserve"> </w:t>
      </w:r>
      <w:r w:rsidR="00D3270C">
        <w:rPr>
          <w:rFonts w:eastAsia="MS Mincho"/>
          <w:lang w:val="en-GB" w:eastAsia="ja-JP"/>
        </w:rPr>
        <w:t>(</w:t>
      </w:r>
      <w:r w:rsidR="00FE1812">
        <w:rPr>
          <w:rFonts w:eastAsia="MS Mincho"/>
          <w:lang w:val="en-GB" w:eastAsia="ja-JP"/>
        </w:rPr>
        <w:t>500 U/ml</w:t>
      </w:r>
      <w:r w:rsidR="00D3270C">
        <w:rPr>
          <w:rFonts w:eastAsia="MS Mincho"/>
          <w:lang w:val="en-GB" w:eastAsia="ja-JP"/>
        </w:rPr>
        <w:t xml:space="preserve">) at steps </w:t>
      </w:r>
      <w:r w:rsidR="005C4C43">
        <w:rPr>
          <w:rFonts w:eastAsia="MS Mincho"/>
          <w:lang w:val="en-GB" w:eastAsia="ja-JP"/>
        </w:rPr>
        <w:t>6</w:t>
      </w:r>
      <w:r w:rsidR="00D3270C">
        <w:rPr>
          <w:rFonts w:eastAsia="MS Mincho"/>
          <w:lang w:val="en-GB" w:eastAsia="ja-JP"/>
        </w:rPr>
        <w:t xml:space="preserve"> to 11</w:t>
      </w:r>
      <w:r w:rsidR="005C4C43">
        <w:rPr>
          <w:rFonts w:eastAsia="MS Mincho"/>
          <w:lang w:val="en-GB" w:eastAsia="ja-JP"/>
        </w:rPr>
        <w:t xml:space="preserve"> (</w:t>
      </w:r>
      <w:r w:rsidR="009C0C49">
        <w:rPr>
          <w:rFonts w:eastAsia="MS Mincho"/>
          <w:lang w:val="en-GB" w:eastAsia="ja-JP"/>
        </w:rPr>
        <w:t>T</w:t>
      </w:r>
      <w:r w:rsidR="005C4C43">
        <w:rPr>
          <w:rFonts w:eastAsia="MS Mincho"/>
          <w:lang w:val="en-GB" w:eastAsia="ja-JP"/>
        </w:rPr>
        <w:t>able 4)</w:t>
      </w:r>
      <w:r w:rsidR="00EA2B86" w:rsidRPr="00CD1E25">
        <w:rPr>
          <w:rFonts w:eastAsia="MS Mincho"/>
          <w:lang w:val="en-GB" w:eastAsia="ja-JP"/>
        </w:rPr>
        <w:t xml:space="preserve">. </w:t>
      </w:r>
      <w:r w:rsidR="00604535">
        <w:rPr>
          <w:rFonts w:eastAsia="MS Mincho"/>
          <w:lang w:val="en-GB" w:eastAsia="ja-JP"/>
        </w:rPr>
        <w:t>Thus, at step</w:t>
      </w:r>
      <w:r w:rsidR="00D3270C">
        <w:rPr>
          <w:rFonts w:eastAsia="MS Mincho"/>
          <w:lang w:val="en-GB" w:eastAsia="ja-JP"/>
        </w:rPr>
        <w:t xml:space="preserve"> </w:t>
      </w:r>
      <w:r w:rsidR="00604535">
        <w:rPr>
          <w:rFonts w:eastAsia="MS Mincho"/>
          <w:lang w:val="en-GB" w:eastAsia="ja-JP"/>
        </w:rPr>
        <w:t>1</w:t>
      </w:r>
      <w:r w:rsidR="000F0202">
        <w:rPr>
          <w:rFonts w:eastAsia="MS Mincho"/>
          <w:lang w:val="en-GB" w:eastAsia="ja-JP"/>
        </w:rPr>
        <w:t>-</w:t>
      </w:r>
      <w:r w:rsidR="00AB439D">
        <w:rPr>
          <w:rFonts w:eastAsia="MS Mincho"/>
          <w:lang w:val="en-GB" w:eastAsia="ja-JP"/>
        </w:rPr>
        <w:t xml:space="preserve"> </w:t>
      </w:r>
      <w:r w:rsidR="00604535">
        <w:rPr>
          <w:rFonts w:eastAsia="MS Mincho"/>
          <w:lang w:val="en-GB" w:eastAsia="ja-JP"/>
        </w:rPr>
        <w:t>day</w:t>
      </w:r>
      <w:r w:rsidR="000F0202">
        <w:rPr>
          <w:rFonts w:eastAsia="MS Mincho"/>
          <w:lang w:val="en-GB" w:eastAsia="ja-JP"/>
        </w:rPr>
        <w:t xml:space="preserve"> </w:t>
      </w:r>
      <w:r w:rsidR="00604535">
        <w:rPr>
          <w:rFonts w:eastAsia="MS Mincho"/>
          <w:lang w:val="en-GB" w:eastAsia="ja-JP"/>
        </w:rPr>
        <w:t>1</w:t>
      </w:r>
      <w:r w:rsidR="00FE1812">
        <w:rPr>
          <w:rFonts w:eastAsia="MS Mincho"/>
          <w:lang w:val="en-GB" w:eastAsia="ja-JP"/>
        </w:rPr>
        <w:t>,</w:t>
      </w:r>
      <w:r w:rsidR="00604535">
        <w:rPr>
          <w:rFonts w:eastAsia="MS Mincho"/>
          <w:lang w:val="en-GB" w:eastAsia="ja-JP"/>
        </w:rPr>
        <w:t xml:space="preserve"> 9 U</w:t>
      </w:r>
      <w:r w:rsidR="00496233">
        <w:rPr>
          <w:rFonts w:eastAsia="MS Mincho"/>
          <w:lang w:val="en-GB" w:eastAsia="ja-JP"/>
        </w:rPr>
        <w:t xml:space="preserve"> of </w:t>
      </w:r>
      <w:proofErr w:type="spellStart"/>
      <w:r w:rsidR="00496233">
        <w:rPr>
          <w:rFonts w:eastAsia="MS Mincho"/>
          <w:lang w:val="en-GB" w:eastAsia="ja-JP"/>
        </w:rPr>
        <w:t>laronidase</w:t>
      </w:r>
      <w:proofErr w:type="spellEnd"/>
      <w:r w:rsidR="00604535">
        <w:rPr>
          <w:rFonts w:eastAsia="MS Mincho"/>
          <w:lang w:val="en-GB" w:eastAsia="ja-JP"/>
        </w:rPr>
        <w:t xml:space="preserve"> were injecte</w:t>
      </w:r>
      <w:r w:rsidR="00496233">
        <w:rPr>
          <w:rFonts w:eastAsia="MS Mincho"/>
          <w:lang w:val="en-GB" w:eastAsia="ja-JP"/>
        </w:rPr>
        <w:t>d</w:t>
      </w:r>
      <w:r w:rsidR="00D3270C">
        <w:rPr>
          <w:rFonts w:eastAsia="MS Mincho"/>
          <w:lang w:val="en-GB" w:eastAsia="ja-JP"/>
        </w:rPr>
        <w:t>. While</w:t>
      </w:r>
      <w:r w:rsidR="00A7518A">
        <w:rPr>
          <w:rFonts w:eastAsia="MS Mincho"/>
          <w:lang w:val="en-GB" w:eastAsia="ja-JP"/>
        </w:rPr>
        <w:t xml:space="preserve"> </w:t>
      </w:r>
      <w:r w:rsidR="00C71085">
        <w:rPr>
          <w:rFonts w:eastAsia="MS Mincho"/>
          <w:lang w:val="en-GB" w:eastAsia="ja-JP"/>
        </w:rPr>
        <w:t>2</w:t>
      </w:r>
      <w:r w:rsidR="004F2630" w:rsidRPr="003877DE">
        <w:rPr>
          <w:rFonts w:eastAsia="MS Mincho"/>
          <w:color w:val="FF0000"/>
          <w:lang w:val="en-GB" w:eastAsia="ja-JP"/>
        </w:rPr>
        <w:t>,</w:t>
      </w:r>
      <w:r w:rsidR="00C71085">
        <w:rPr>
          <w:rFonts w:eastAsia="MS Mincho"/>
          <w:lang w:val="en-GB" w:eastAsia="ja-JP"/>
        </w:rPr>
        <w:t xml:space="preserve">000 U </w:t>
      </w:r>
      <w:r w:rsidR="00D3270C">
        <w:rPr>
          <w:rFonts w:eastAsia="MS Mincho"/>
          <w:lang w:val="en-GB" w:eastAsia="ja-JP"/>
        </w:rPr>
        <w:t>were given</w:t>
      </w:r>
      <w:r w:rsidR="00C71085">
        <w:rPr>
          <w:rFonts w:eastAsia="MS Mincho"/>
          <w:lang w:val="en-GB" w:eastAsia="ja-JP"/>
        </w:rPr>
        <w:t xml:space="preserve"> at step 8</w:t>
      </w:r>
      <w:r w:rsidR="009C0C49">
        <w:rPr>
          <w:rFonts w:eastAsia="MS Mincho"/>
          <w:lang w:val="en-GB" w:eastAsia="ja-JP"/>
        </w:rPr>
        <w:t xml:space="preserve"> </w:t>
      </w:r>
      <w:r w:rsidR="00C71085">
        <w:rPr>
          <w:rFonts w:eastAsia="MS Mincho"/>
          <w:lang w:val="en-GB" w:eastAsia="ja-JP"/>
        </w:rPr>
        <w:t>- day 16 (222-fold increase)</w:t>
      </w:r>
      <w:r w:rsidR="00A7518A">
        <w:rPr>
          <w:rFonts w:eastAsia="MS Mincho"/>
          <w:lang w:val="en-GB" w:eastAsia="ja-JP"/>
        </w:rPr>
        <w:t xml:space="preserve">. Notably, </w:t>
      </w:r>
      <w:r w:rsidR="00D3270C">
        <w:rPr>
          <w:rFonts w:eastAsia="MS Mincho"/>
          <w:lang w:val="en-GB" w:eastAsia="ja-JP"/>
        </w:rPr>
        <w:t>2</w:t>
      </w:r>
      <w:r w:rsidR="000F70E4">
        <w:rPr>
          <w:rFonts w:eastAsia="MS Mincho"/>
          <w:lang w:val="en-GB" w:eastAsia="ja-JP"/>
        </w:rPr>
        <w:t>,</w:t>
      </w:r>
      <w:r w:rsidR="00D3270C">
        <w:rPr>
          <w:rFonts w:eastAsia="MS Mincho"/>
          <w:lang w:val="en-GB" w:eastAsia="ja-JP"/>
        </w:rPr>
        <w:t xml:space="preserve">000 U corresponded to </w:t>
      </w:r>
      <w:r w:rsidR="00A7518A">
        <w:rPr>
          <w:rFonts w:eastAsia="MS Mincho"/>
          <w:lang w:val="en-GB" w:eastAsia="ja-JP"/>
        </w:rPr>
        <w:t>34% of the weekly dose. The 2</w:t>
      </w:r>
      <w:r w:rsidR="000F70E4">
        <w:rPr>
          <w:rFonts w:eastAsia="MS Mincho"/>
          <w:lang w:val="en-GB" w:eastAsia="ja-JP"/>
        </w:rPr>
        <w:t>,</w:t>
      </w:r>
      <w:r w:rsidR="00A7518A">
        <w:rPr>
          <w:rFonts w:eastAsia="MS Mincho"/>
          <w:lang w:val="en-GB" w:eastAsia="ja-JP"/>
        </w:rPr>
        <w:t>000 U dose was then repeated three more times up to step 11-</w:t>
      </w:r>
      <w:r w:rsidR="00AB439D">
        <w:rPr>
          <w:rFonts w:eastAsia="MS Mincho"/>
          <w:lang w:val="en-GB" w:eastAsia="ja-JP"/>
        </w:rPr>
        <w:t xml:space="preserve"> </w:t>
      </w:r>
      <w:r w:rsidR="00A7518A">
        <w:rPr>
          <w:rFonts w:eastAsia="MS Mincho"/>
          <w:lang w:val="en-GB" w:eastAsia="ja-JP"/>
        </w:rPr>
        <w:t>day</w:t>
      </w:r>
      <w:r w:rsidR="00AB439D">
        <w:rPr>
          <w:rFonts w:eastAsia="MS Mincho"/>
          <w:lang w:val="en-GB" w:eastAsia="ja-JP"/>
        </w:rPr>
        <w:t xml:space="preserve"> </w:t>
      </w:r>
      <w:r w:rsidR="00A7518A">
        <w:rPr>
          <w:rFonts w:eastAsia="MS Mincho"/>
          <w:lang w:val="en-GB" w:eastAsia="ja-JP"/>
        </w:rPr>
        <w:t>23. Altogether, 10</w:t>
      </w:r>
      <w:r w:rsidR="000F70E4">
        <w:rPr>
          <w:rFonts w:eastAsia="MS Mincho"/>
          <w:lang w:val="en-GB" w:eastAsia="ja-JP"/>
        </w:rPr>
        <w:t>,</w:t>
      </w:r>
      <w:r w:rsidR="00A7518A">
        <w:rPr>
          <w:rFonts w:eastAsia="MS Mincho"/>
          <w:lang w:val="en-GB" w:eastAsia="ja-JP"/>
        </w:rPr>
        <w:t>400</w:t>
      </w:r>
      <w:r w:rsidR="00604535">
        <w:rPr>
          <w:rFonts w:eastAsia="MS Mincho"/>
          <w:lang w:val="en-GB" w:eastAsia="ja-JP"/>
        </w:rPr>
        <w:t xml:space="preserve"> </w:t>
      </w:r>
      <w:r w:rsidR="00A7518A">
        <w:rPr>
          <w:rFonts w:eastAsia="MS Mincho"/>
          <w:lang w:val="en-GB" w:eastAsia="ja-JP"/>
        </w:rPr>
        <w:t>U were administered at the end of the</w:t>
      </w:r>
      <w:r w:rsidR="00692571">
        <w:rPr>
          <w:rFonts w:eastAsia="MS Mincho"/>
          <w:lang w:val="en-GB" w:eastAsia="ja-JP"/>
        </w:rPr>
        <w:t xml:space="preserve"> </w:t>
      </w:r>
      <w:r w:rsidR="00AC0350">
        <w:rPr>
          <w:rFonts w:eastAsia="MS Mincho"/>
          <w:lang w:val="en-GB" w:eastAsia="ja-JP"/>
        </w:rPr>
        <w:t>procedure</w:t>
      </w:r>
      <w:r w:rsidR="00EA2B86" w:rsidRPr="00CD1E25">
        <w:rPr>
          <w:rFonts w:eastAsia="MS Mincho"/>
          <w:lang w:val="en-US" w:eastAsia="ja-JP"/>
        </w:rPr>
        <w:t>.</w:t>
      </w:r>
      <w:r w:rsidR="00D3270C">
        <w:rPr>
          <w:rFonts w:eastAsia="MS Mincho"/>
          <w:lang w:val="en-US" w:eastAsia="ja-JP"/>
        </w:rPr>
        <w:t xml:space="preserve"> No adverse reactions occurred. No premedication wa</w:t>
      </w:r>
      <w:r w:rsidR="00440BDD">
        <w:rPr>
          <w:rFonts w:eastAsia="MS Mincho"/>
          <w:lang w:val="en-US" w:eastAsia="ja-JP"/>
        </w:rPr>
        <w:t>s</w:t>
      </w:r>
      <w:r w:rsidR="00D3270C">
        <w:rPr>
          <w:rFonts w:eastAsia="MS Mincho"/>
          <w:lang w:val="en-US" w:eastAsia="ja-JP"/>
        </w:rPr>
        <w:t xml:space="preserve"> required.</w:t>
      </w:r>
      <w:r w:rsidR="00EA2B86" w:rsidRPr="00CD1E25">
        <w:rPr>
          <w:rFonts w:eastAsia="MS Mincho"/>
          <w:lang w:val="en-GB" w:eastAsia="ja-JP"/>
        </w:rPr>
        <w:t xml:space="preserve"> </w:t>
      </w:r>
      <w:r w:rsidR="00EA2B86" w:rsidRPr="00B4112D">
        <w:rPr>
          <w:rFonts w:eastAsia="MS Mincho"/>
          <w:strike/>
          <w:color w:val="FF0000"/>
          <w:lang w:val="en-GB" w:eastAsia="ja-JP"/>
        </w:rPr>
        <w:t xml:space="preserve">The AIT-like desensitization protocol is reported in </w:t>
      </w:r>
      <w:r w:rsidR="009C0C49" w:rsidRPr="00B4112D">
        <w:rPr>
          <w:rFonts w:eastAsia="MS Mincho"/>
          <w:strike/>
          <w:color w:val="FF0000"/>
          <w:lang w:val="en-GB" w:eastAsia="ja-JP"/>
        </w:rPr>
        <w:t>T</w:t>
      </w:r>
      <w:r w:rsidR="00EA2B86" w:rsidRPr="00B4112D">
        <w:rPr>
          <w:rFonts w:eastAsia="MS Mincho"/>
          <w:strike/>
          <w:color w:val="FF0000"/>
          <w:lang w:val="en-GB" w:eastAsia="ja-JP"/>
        </w:rPr>
        <w:t xml:space="preserve">able </w:t>
      </w:r>
      <w:r w:rsidR="00C47F60" w:rsidRPr="00B4112D">
        <w:rPr>
          <w:rFonts w:eastAsia="MS Mincho"/>
          <w:strike/>
          <w:color w:val="FF0000"/>
          <w:lang w:val="en-GB" w:eastAsia="ja-JP"/>
        </w:rPr>
        <w:t>4</w:t>
      </w:r>
      <w:r w:rsidR="00EA2B86" w:rsidRPr="00D44B94">
        <w:rPr>
          <w:rFonts w:eastAsia="MS Mincho"/>
          <w:b/>
          <w:bCs/>
          <w:lang w:val="en-GB" w:eastAsia="ja-JP"/>
        </w:rPr>
        <w:t>.</w:t>
      </w:r>
      <w:r w:rsidR="00EA2B86" w:rsidRPr="00CD1E25">
        <w:rPr>
          <w:rFonts w:eastAsia="MS Mincho"/>
          <w:lang w:val="en-GB" w:eastAsia="ja-JP"/>
        </w:rPr>
        <w:t xml:space="preserve"> </w:t>
      </w:r>
      <w:r w:rsidR="00440BDD" w:rsidRPr="00C71085">
        <w:rPr>
          <w:rFonts w:eastAsia="MS Mincho"/>
          <w:lang w:val="en-GB" w:eastAsia="ja-JP"/>
        </w:rPr>
        <w:t>After</w:t>
      </w:r>
      <w:r w:rsidR="00440BDD" w:rsidRPr="007613F0">
        <w:rPr>
          <w:rFonts w:eastAsia="MS Mincho"/>
          <w:lang w:val="en-GB" w:eastAsia="ja-JP"/>
        </w:rPr>
        <w:t xml:space="preserve"> </w:t>
      </w:r>
      <w:r w:rsidR="00C83792" w:rsidRPr="007613F0">
        <w:rPr>
          <w:rFonts w:eastAsia="MS Mincho"/>
          <w:lang w:val="en-GB" w:eastAsia="ja-JP"/>
        </w:rPr>
        <w:t>completion of the AIT-like desensitization procedure</w:t>
      </w:r>
      <w:r w:rsidR="00B4112D">
        <w:rPr>
          <w:rFonts w:eastAsia="MS Mincho"/>
          <w:lang w:val="en-GB" w:eastAsia="ja-JP"/>
        </w:rPr>
        <w:t xml:space="preserve"> </w:t>
      </w:r>
      <w:r w:rsidR="00B068F2" w:rsidRPr="00B068F2">
        <w:rPr>
          <w:rFonts w:eastAsia="MS Mincho"/>
          <w:color w:val="FF0000"/>
          <w:lang w:val="en-GB" w:eastAsia="ja-JP"/>
        </w:rPr>
        <w:t>(</w:t>
      </w:r>
      <w:r w:rsidR="00B4112D" w:rsidRPr="00B4112D">
        <w:rPr>
          <w:rFonts w:eastAsia="MS Mincho"/>
          <w:color w:val="FF0000"/>
          <w:lang w:val="en-GB" w:eastAsia="ja-JP"/>
        </w:rPr>
        <w:t>Table 4</w:t>
      </w:r>
      <w:r w:rsidR="00B068F2">
        <w:rPr>
          <w:rFonts w:eastAsia="MS Mincho"/>
          <w:color w:val="FF0000"/>
          <w:lang w:val="en-GB" w:eastAsia="ja-JP"/>
        </w:rPr>
        <w:t>)</w:t>
      </w:r>
      <w:r w:rsidR="00C83792" w:rsidRPr="007613F0">
        <w:rPr>
          <w:rFonts w:eastAsia="MS Mincho"/>
          <w:lang w:val="en-GB" w:eastAsia="ja-JP"/>
        </w:rPr>
        <w:t xml:space="preserve">, </w:t>
      </w:r>
      <w:r w:rsidR="00440BDD" w:rsidRPr="007613F0">
        <w:rPr>
          <w:rFonts w:eastAsia="MS Mincho"/>
          <w:lang w:val="en-GB" w:eastAsia="ja-JP"/>
        </w:rPr>
        <w:t xml:space="preserve">we </w:t>
      </w:r>
      <w:r w:rsidR="00C71085">
        <w:rPr>
          <w:rFonts w:eastAsia="MS Mincho"/>
          <w:lang w:val="en-GB" w:eastAsia="ja-JP"/>
        </w:rPr>
        <w:t>resumed</w:t>
      </w:r>
      <w:r w:rsidR="00440BDD" w:rsidRPr="007613F0">
        <w:rPr>
          <w:rFonts w:eastAsia="MS Mincho"/>
          <w:lang w:val="en-GB" w:eastAsia="ja-JP"/>
        </w:rPr>
        <w:t xml:space="preserve"> giving </w:t>
      </w:r>
      <w:proofErr w:type="spellStart"/>
      <w:r w:rsidR="00440BDD" w:rsidRPr="007613F0">
        <w:rPr>
          <w:rFonts w:eastAsia="MS Mincho"/>
          <w:lang w:val="en-GB" w:eastAsia="ja-JP"/>
        </w:rPr>
        <w:t>laronidase</w:t>
      </w:r>
      <w:proofErr w:type="spellEnd"/>
      <w:r w:rsidR="009C0C49">
        <w:rPr>
          <w:rFonts w:eastAsia="MS Mincho"/>
          <w:lang w:val="en-GB" w:eastAsia="ja-JP"/>
        </w:rPr>
        <w:t xml:space="preserve"> by </w:t>
      </w:r>
      <w:r w:rsidR="002072E2">
        <w:rPr>
          <w:rFonts w:eastAsia="MS Mincho"/>
          <w:lang w:val="en-GB" w:eastAsia="ja-JP"/>
        </w:rPr>
        <w:t>intravenous</w:t>
      </w:r>
      <w:r w:rsidR="00C71085">
        <w:rPr>
          <w:rFonts w:eastAsia="MS Mincho"/>
          <w:lang w:val="en-GB" w:eastAsia="ja-JP"/>
        </w:rPr>
        <w:t xml:space="preserve"> administration</w:t>
      </w:r>
      <w:r w:rsidR="00440BDD" w:rsidRPr="007613F0">
        <w:rPr>
          <w:rFonts w:eastAsia="MS Mincho"/>
          <w:lang w:val="en-GB" w:eastAsia="ja-JP"/>
        </w:rPr>
        <w:t>,</w:t>
      </w:r>
      <w:r w:rsidR="00D963A2" w:rsidRPr="007613F0">
        <w:rPr>
          <w:rFonts w:eastAsia="MS Mincho"/>
          <w:lang w:val="en-GB" w:eastAsia="ja-JP"/>
        </w:rPr>
        <w:t xml:space="preserve"> </w:t>
      </w:r>
      <w:r w:rsidR="00C83792" w:rsidRPr="007613F0">
        <w:rPr>
          <w:rFonts w:eastAsia="MS Mincho"/>
          <w:lang w:val="en-GB" w:eastAsia="ja-JP"/>
        </w:rPr>
        <w:t>on a weekly basis</w:t>
      </w:r>
      <w:r w:rsidR="00440BDD" w:rsidRPr="007613F0">
        <w:rPr>
          <w:rFonts w:eastAsia="MS Mincho"/>
          <w:lang w:val="en-GB" w:eastAsia="ja-JP"/>
        </w:rPr>
        <w:t xml:space="preserve">, reducing both infusion time and </w:t>
      </w:r>
      <w:r w:rsidR="00D963A2" w:rsidRPr="007613F0">
        <w:rPr>
          <w:rFonts w:eastAsia="MS Mincho"/>
          <w:lang w:val="en-GB" w:eastAsia="ja-JP"/>
        </w:rPr>
        <w:t>premedication.</w:t>
      </w:r>
      <w:r w:rsidR="00CE1B86" w:rsidRPr="00CE1B86">
        <w:rPr>
          <w:lang w:val="en"/>
        </w:rPr>
        <w:t xml:space="preserve"> </w:t>
      </w:r>
      <w:r w:rsidR="0002152C">
        <w:rPr>
          <w:lang w:val="en"/>
        </w:rPr>
        <w:t>Thus, t</w:t>
      </w:r>
      <w:r w:rsidR="00CE1B86">
        <w:rPr>
          <w:rStyle w:val="q4iawc"/>
          <w:lang w:val="en"/>
        </w:rPr>
        <w:t>he patient</w:t>
      </w:r>
      <w:r w:rsidR="0002152C">
        <w:rPr>
          <w:rStyle w:val="q4iawc"/>
          <w:lang w:val="en"/>
        </w:rPr>
        <w:t xml:space="preserve"> </w:t>
      </w:r>
      <w:r w:rsidR="00CE1B86">
        <w:rPr>
          <w:rStyle w:val="q4iawc"/>
          <w:lang w:val="en"/>
        </w:rPr>
        <w:t xml:space="preserve">tolerated the weekly </w:t>
      </w:r>
      <w:proofErr w:type="spellStart"/>
      <w:r w:rsidR="0002152C">
        <w:rPr>
          <w:rStyle w:val="q4iawc"/>
          <w:lang w:val="en"/>
        </w:rPr>
        <w:t>laronidase</w:t>
      </w:r>
      <w:proofErr w:type="spellEnd"/>
      <w:r w:rsidR="0002152C">
        <w:rPr>
          <w:rStyle w:val="q4iawc"/>
          <w:lang w:val="en"/>
        </w:rPr>
        <w:t xml:space="preserve"> </w:t>
      </w:r>
      <w:r w:rsidR="00CE1B86">
        <w:rPr>
          <w:rStyle w:val="q4iawc"/>
          <w:lang w:val="en"/>
        </w:rPr>
        <w:t xml:space="preserve">ERT according to </w:t>
      </w:r>
      <w:r w:rsidR="00C71085">
        <w:rPr>
          <w:rStyle w:val="q4iawc"/>
          <w:lang w:val="en"/>
        </w:rPr>
        <w:t>the</w:t>
      </w:r>
      <w:r w:rsidR="00CE1B86">
        <w:rPr>
          <w:rStyle w:val="q4iawc"/>
          <w:lang w:val="en"/>
        </w:rPr>
        <w:t xml:space="preserve"> standard protocol</w:t>
      </w:r>
      <w:r w:rsidR="00C71085">
        <w:rPr>
          <w:rStyle w:val="q4iawc"/>
          <w:lang w:val="en"/>
        </w:rPr>
        <w:t xml:space="preserve"> adopted before the emergence of the first HSR</w:t>
      </w:r>
      <w:r w:rsidR="007613F0" w:rsidRPr="00AD3FBD">
        <w:rPr>
          <w:rFonts w:eastAsia="MS Mincho"/>
          <w:lang w:val="en" w:eastAsia="ja-JP"/>
        </w:rPr>
        <w:t>:</w:t>
      </w:r>
      <w:r w:rsidR="00C83792" w:rsidRPr="00AD3FBD">
        <w:rPr>
          <w:rFonts w:eastAsia="MS Mincho"/>
          <w:lang w:val="en-GB" w:eastAsia="ja-JP"/>
        </w:rPr>
        <w:t xml:space="preserve"> full-strength concentration </w:t>
      </w:r>
      <w:r w:rsidR="00EE4B9E">
        <w:rPr>
          <w:rFonts w:eastAsia="MS Mincho"/>
          <w:lang w:val="en-GB" w:eastAsia="ja-JP"/>
        </w:rPr>
        <w:t>(</w:t>
      </w:r>
      <w:r w:rsidR="00EE4B9E" w:rsidRPr="00AD3FBD">
        <w:rPr>
          <w:rFonts w:eastAsia="MS Mincho"/>
          <w:lang w:val="en-GB" w:eastAsia="ja-JP"/>
        </w:rPr>
        <w:t>0</w:t>
      </w:r>
      <w:r w:rsidR="00EE4B9E">
        <w:rPr>
          <w:rFonts w:eastAsia="MS Mincho"/>
          <w:lang w:val="en-GB" w:eastAsia="ja-JP"/>
        </w:rPr>
        <w:t>.</w:t>
      </w:r>
      <w:r w:rsidR="00EE4B9E" w:rsidRPr="00AD3FBD">
        <w:rPr>
          <w:rFonts w:eastAsia="MS Mincho"/>
          <w:lang w:val="en-GB" w:eastAsia="ja-JP"/>
        </w:rPr>
        <w:t xml:space="preserve">157 mg/ml </w:t>
      </w:r>
      <w:r w:rsidR="005C172D" w:rsidRPr="00AD3FBD">
        <w:rPr>
          <w:rFonts w:eastAsia="MS Mincho"/>
          <w:lang w:val="en-GB" w:eastAsia="ja-JP"/>
        </w:rPr>
        <w:t>-</w:t>
      </w:r>
      <w:r w:rsidR="000F70E4">
        <w:rPr>
          <w:rFonts w:eastAsia="MS Mincho"/>
          <w:lang w:val="en-GB" w:eastAsia="ja-JP"/>
        </w:rPr>
        <w:t xml:space="preserve"> </w:t>
      </w:r>
      <w:r w:rsidR="00EE4B9E" w:rsidRPr="00AD3FBD">
        <w:rPr>
          <w:rFonts w:eastAsia="MS Mincho"/>
          <w:lang w:val="en-GB" w:eastAsia="ja-JP"/>
        </w:rPr>
        <w:t>27</w:t>
      </w:r>
      <w:r w:rsidR="00EE4B9E">
        <w:rPr>
          <w:rFonts w:eastAsia="MS Mincho"/>
          <w:lang w:val="en-GB" w:eastAsia="ja-JP"/>
        </w:rPr>
        <w:t>.</w:t>
      </w:r>
      <w:r w:rsidR="00EE4B9E" w:rsidRPr="00AD3FBD">
        <w:rPr>
          <w:rFonts w:eastAsia="MS Mincho"/>
          <w:lang w:val="en-GB" w:eastAsia="ja-JP"/>
        </w:rPr>
        <w:t>2 U/ml</w:t>
      </w:r>
      <w:r w:rsidR="00C83792" w:rsidRPr="00AD3FBD">
        <w:rPr>
          <w:rFonts w:eastAsia="MS Mincho"/>
          <w:lang w:val="en-GB" w:eastAsia="ja-JP"/>
        </w:rPr>
        <w:t xml:space="preserve">; </w:t>
      </w:r>
      <w:r w:rsidR="00EE4B9E" w:rsidRPr="00AD3FBD">
        <w:rPr>
          <w:rFonts w:eastAsia="MS Mincho"/>
          <w:lang w:val="en-GB" w:eastAsia="ja-JP"/>
        </w:rPr>
        <w:t>39</w:t>
      </w:r>
      <w:r w:rsidR="00EE4B9E">
        <w:rPr>
          <w:rFonts w:eastAsia="MS Mincho"/>
          <w:lang w:val="en-GB" w:eastAsia="ja-JP"/>
        </w:rPr>
        <w:t>.</w:t>
      </w:r>
      <w:r w:rsidR="00EE4B9E" w:rsidRPr="00AD3FBD">
        <w:rPr>
          <w:rFonts w:eastAsia="MS Mincho"/>
          <w:lang w:val="en-GB" w:eastAsia="ja-JP"/>
        </w:rPr>
        <w:t xml:space="preserve">44 mg </w:t>
      </w:r>
      <w:r w:rsidR="005C172D" w:rsidRPr="00AD3FBD">
        <w:rPr>
          <w:rFonts w:eastAsia="MS Mincho"/>
          <w:lang w:val="en-GB" w:eastAsia="ja-JP"/>
        </w:rPr>
        <w:t xml:space="preserve">- </w:t>
      </w:r>
      <w:r w:rsidR="00EE4B9E" w:rsidRPr="00AD3FBD">
        <w:rPr>
          <w:rFonts w:eastAsia="MS Mincho"/>
          <w:lang w:val="en-GB" w:eastAsia="ja-JP"/>
        </w:rPr>
        <w:t>6</w:t>
      </w:r>
      <w:r w:rsidR="00EE4B9E">
        <w:rPr>
          <w:rFonts w:eastAsia="MS Mincho"/>
          <w:lang w:val="en-GB" w:eastAsia="ja-JP"/>
        </w:rPr>
        <w:t>,</w:t>
      </w:r>
      <w:r w:rsidR="00EE4B9E" w:rsidRPr="00AD3FBD">
        <w:rPr>
          <w:rFonts w:eastAsia="MS Mincho"/>
          <w:lang w:val="en-GB" w:eastAsia="ja-JP"/>
        </w:rPr>
        <w:t>800 U</w:t>
      </w:r>
      <w:r w:rsidR="00B4112D">
        <w:rPr>
          <w:rFonts w:eastAsia="MS Mincho"/>
          <w:color w:val="FF0000"/>
          <w:lang w:val="en-GB" w:eastAsia="ja-JP"/>
        </w:rPr>
        <w:t>,</w:t>
      </w:r>
      <w:r w:rsidR="00EE4B9E" w:rsidRPr="00AD3FBD">
        <w:rPr>
          <w:rFonts w:eastAsia="MS Mincho"/>
          <w:lang w:val="en-GB" w:eastAsia="ja-JP"/>
        </w:rPr>
        <w:t xml:space="preserve"> </w:t>
      </w:r>
      <w:r w:rsidR="00C83792" w:rsidRPr="00AD3FBD">
        <w:rPr>
          <w:rFonts w:eastAsia="MS Mincho"/>
          <w:lang w:val="en-GB" w:eastAsia="ja-JP"/>
        </w:rPr>
        <w:t xml:space="preserve">in </w:t>
      </w:r>
      <w:r w:rsidR="005C172D" w:rsidRPr="00AD3FBD">
        <w:rPr>
          <w:rFonts w:eastAsia="MS Mincho"/>
          <w:lang w:val="en-GB" w:eastAsia="ja-JP"/>
        </w:rPr>
        <w:t>25</w:t>
      </w:r>
      <w:r w:rsidR="00C83792" w:rsidRPr="00AD3FBD">
        <w:rPr>
          <w:rFonts w:eastAsia="MS Mincho"/>
          <w:lang w:val="en-GB" w:eastAsia="ja-JP"/>
        </w:rPr>
        <w:t>0 ml saline)</w:t>
      </w:r>
      <w:r w:rsidR="00C71085">
        <w:rPr>
          <w:rFonts w:eastAsia="MS Mincho"/>
          <w:lang w:val="en-GB" w:eastAsia="ja-JP"/>
        </w:rPr>
        <w:t>,</w:t>
      </w:r>
      <w:r w:rsidR="005C172D" w:rsidRPr="00AD3FBD">
        <w:rPr>
          <w:rFonts w:eastAsia="MS Mincho"/>
          <w:lang w:val="en-GB" w:eastAsia="ja-JP"/>
        </w:rPr>
        <w:t xml:space="preserve"> with 5 steps</w:t>
      </w:r>
      <w:r w:rsidR="00A36E51" w:rsidRPr="00AD3FBD">
        <w:rPr>
          <w:rFonts w:eastAsia="MS Mincho"/>
          <w:lang w:val="en-GB" w:eastAsia="ja-JP"/>
        </w:rPr>
        <w:t xml:space="preserve"> </w:t>
      </w:r>
      <w:r w:rsidR="00C83792" w:rsidRPr="00AD3FBD">
        <w:rPr>
          <w:rFonts w:eastAsia="MS Mincho"/>
          <w:lang w:val="en-GB" w:eastAsia="ja-JP"/>
        </w:rPr>
        <w:t xml:space="preserve">at </w:t>
      </w:r>
      <w:r w:rsidR="005C172D" w:rsidRPr="00AD3FBD">
        <w:rPr>
          <w:rFonts w:eastAsia="MS Mincho"/>
          <w:lang w:val="en-GB" w:eastAsia="ja-JP"/>
        </w:rPr>
        <w:t>increasing</w:t>
      </w:r>
      <w:r w:rsidR="00C83792" w:rsidRPr="00AD3FBD">
        <w:rPr>
          <w:rFonts w:eastAsia="MS Mincho"/>
          <w:lang w:val="en-GB" w:eastAsia="ja-JP"/>
        </w:rPr>
        <w:t xml:space="preserve"> rate of</w:t>
      </w:r>
      <w:r w:rsidR="005C172D" w:rsidRPr="00AD3FBD">
        <w:rPr>
          <w:rFonts w:eastAsia="MS Mincho"/>
          <w:lang w:val="en-GB" w:eastAsia="ja-JP"/>
        </w:rPr>
        <w:t xml:space="preserve"> administration</w:t>
      </w:r>
      <w:r w:rsidR="00A36E51" w:rsidRPr="00AD3FBD">
        <w:rPr>
          <w:rFonts w:eastAsia="MS Mincho"/>
          <w:lang w:val="en-GB" w:eastAsia="ja-JP"/>
        </w:rPr>
        <w:t xml:space="preserve"> (10 ml/h, 20 ml/h, 40 ml/h, 80 ml/h, 100 ml/h, respectively)</w:t>
      </w:r>
      <w:r w:rsidR="005C172D" w:rsidRPr="00AD3FBD">
        <w:rPr>
          <w:rFonts w:eastAsia="MS Mincho"/>
          <w:lang w:val="en-GB" w:eastAsia="ja-JP"/>
        </w:rPr>
        <w:t xml:space="preserve">. </w:t>
      </w:r>
      <w:r w:rsidR="00C71085">
        <w:rPr>
          <w:rFonts w:eastAsia="MS Mincho"/>
          <w:lang w:val="en-GB" w:eastAsia="ja-JP"/>
        </w:rPr>
        <w:t>The f</w:t>
      </w:r>
      <w:r w:rsidR="005C172D" w:rsidRPr="00AD3FBD">
        <w:rPr>
          <w:rFonts w:eastAsia="MS Mincho"/>
          <w:lang w:val="en-GB" w:eastAsia="ja-JP"/>
        </w:rPr>
        <w:t>irst 4 steps last</w:t>
      </w:r>
      <w:r w:rsidR="00C71085">
        <w:rPr>
          <w:rFonts w:eastAsia="MS Mincho"/>
          <w:lang w:val="en-GB" w:eastAsia="ja-JP"/>
        </w:rPr>
        <w:t>ed</w:t>
      </w:r>
      <w:r w:rsidR="005C172D" w:rsidRPr="00AD3FBD">
        <w:rPr>
          <w:rFonts w:eastAsia="MS Mincho"/>
          <w:lang w:val="en-GB" w:eastAsia="ja-JP"/>
        </w:rPr>
        <w:t xml:space="preserve"> 15’ each, while the </w:t>
      </w:r>
      <w:r w:rsidR="00C71085">
        <w:rPr>
          <w:rFonts w:eastAsia="MS Mincho"/>
          <w:lang w:val="en-GB" w:eastAsia="ja-JP"/>
        </w:rPr>
        <w:t>fifth</w:t>
      </w:r>
      <w:r w:rsidR="005C172D" w:rsidRPr="00AD3FBD">
        <w:rPr>
          <w:rFonts w:eastAsia="MS Mincho"/>
          <w:lang w:val="en-GB" w:eastAsia="ja-JP"/>
        </w:rPr>
        <w:t xml:space="preserve"> one last</w:t>
      </w:r>
      <w:r w:rsidR="009C0C49">
        <w:rPr>
          <w:rFonts w:eastAsia="MS Mincho"/>
          <w:lang w:val="en-GB" w:eastAsia="ja-JP"/>
        </w:rPr>
        <w:t>ed</w:t>
      </w:r>
      <w:r w:rsidR="00A36E51" w:rsidRPr="00AD3FBD">
        <w:rPr>
          <w:rFonts w:eastAsia="MS Mincho"/>
          <w:lang w:val="en-GB" w:eastAsia="ja-JP"/>
        </w:rPr>
        <w:t xml:space="preserve"> 127’</w:t>
      </w:r>
      <w:r w:rsidR="00A36E51">
        <w:rPr>
          <w:rFonts w:eastAsia="MS Mincho"/>
          <w:lang w:val="en-GB" w:eastAsia="ja-JP"/>
        </w:rPr>
        <w:t xml:space="preserve">. The procedure </w:t>
      </w:r>
      <w:r w:rsidR="00C71085">
        <w:rPr>
          <w:rFonts w:eastAsia="MS Mincho"/>
          <w:lang w:val="en-GB" w:eastAsia="ja-JP"/>
        </w:rPr>
        <w:t>was</w:t>
      </w:r>
      <w:r w:rsidR="00A36E51">
        <w:rPr>
          <w:rFonts w:eastAsia="MS Mincho"/>
          <w:lang w:val="en-GB" w:eastAsia="ja-JP"/>
        </w:rPr>
        <w:t xml:space="preserve"> completed in </w:t>
      </w:r>
      <w:r w:rsidR="007613F0">
        <w:rPr>
          <w:rStyle w:val="q4iawc"/>
          <w:lang w:val="en"/>
        </w:rPr>
        <w:t xml:space="preserve">3 h and </w:t>
      </w:r>
      <w:r w:rsidR="00A36E51">
        <w:rPr>
          <w:rStyle w:val="q4iawc"/>
          <w:lang w:val="en"/>
        </w:rPr>
        <w:t>7’. Premedication consist</w:t>
      </w:r>
      <w:r w:rsidR="00C71085">
        <w:rPr>
          <w:rStyle w:val="q4iawc"/>
          <w:lang w:val="en"/>
        </w:rPr>
        <w:t>ed</w:t>
      </w:r>
      <w:r w:rsidR="00A36E51">
        <w:rPr>
          <w:rStyle w:val="q4iawc"/>
          <w:lang w:val="en"/>
        </w:rPr>
        <w:t xml:space="preserve"> </w:t>
      </w:r>
      <w:r w:rsidR="00A36E51" w:rsidRPr="00B4112D">
        <w:rPr>
          <w:rStyle w:val="q4iawc"/>
          <w:strike/>
          <w:color w:val="FF0000"/>
          <w:lang w:val="en"/>
        </w:rPr>
        <w:t>in</w:t>
      </w:r>
      <w:r w:rsidR="00A36E51" w:rsidRPr="00B4112D">
        <w:rPr>
          <w:rStyle w:val="q4iawc"/>
          <w:color w:val="FF0000"/>
          <w:lang w:val="en"/>
        </w:rPr>
        <w:t xml:space="preserve"> </w:t>
      </w:r>
      <w:r w:rsidR="00B4112D">
        <w:rPr>
          <w:rStyle w:val="q4iawc"/>
          <w:color w:val="FF0000"/>
          <w:lang w:val="en"/>
        </w:rPr>
        <w:t xml:space="preserve">of </w:t>
      </w:r>
      <w:r w:rsidR="007B7279">
        <w:rPr>
          <w:rStyle w:val="q4iawc"/>
          <w:lang w:val="en"/>
        </w:rPr>
        <w:t xml:space="preserve">antihistamines only, particularly </w:t>
      </w:r>
      <w:proofErr w:type="spellStart"/>
      <w:r w:rsidR="008116B9">
        <w:rPr>
          <w:rStyle w:val="q4iawc"/>
          <w:lang w:val="en"/>
        </w:rPr>
        <w:t>o</w:t>
      </w:r>
      <w:r w:rsidR="00A36E51">
        <w:rPr>
          <w:rStyle w:val="q4iawc"/>
          <w:lang w:val="en"/>
        </w:rPr>
        <w:t>xatomide</w:t>
      </w:r>
      <w:proofErr w:type="spellEnd"/>
      <w:r w:rsidR="00A36E51">
        <w:rPr>
          <w:rStyle w:val="q4iawc"/>
          <w:lang w:val="en"/>
        </w:rPr>
        <w:t xml:space="preserve"> 30 mg per </w:t>
      </w:r>
      <w:proofErr w:type="spellStart"/>
      <w:r w:rsidR="00A36E51">
        <w:rPr>
          <w:rStyle w:val="q4iawc"/>
          <w:lang w:val="en"/>
        </w:rPr>
        <w:t>os</w:t>
      </w:r>
      <w:proofErr w:type="spellEnd"/>
      <w:r w:rsidR="00C71085">
        <w:rPr>
          <w:rStyle w:val="q4iawc"/>
          <w:lang w:val="en"/>
        </w:rPr>
        <w:t>,</w:t>
      </w:r>
      <w:r w:rsidR="00F3033A">
        <w:rPr>
          <w:rStyle w:val="q4iawc"/>
          <w:lang w:val="en"/>
        </w:rPr>
        <w:t xml:space="preserve"> the</w:t>
      </w:r>
      <w:r w:rsidR="00A36E51">
        <w:rPr>
          <w:rStyle w:val="q4iawc"/>
          <w:lang w:val="en"/>
        </w:rPr>
        <w:t xml:space="preserve"> night </w:t>
      </w:r>
      <w:r w:rsidR="00F3033A">
        <w:rPr>
          <w:rStyle w:val="q4iawc"/>
          <w:lang w:val="en"/>
        </w:rPr>
        <w:t xml:space="preserve">before </w:t>
      </w:r>
      <w:r w:rsidR="00A36E51">
        <w:rPr>
          <w:rStyle w:val="q4iawc"/>
          <w:lang w:val="en"/>
        </w:rPr>
        <w:t xml:space="preserve">and </w:t>
      </w:r>
      <w:r w:rsidR="00AD3FBD">
        <w:rPr>
          <w:rStyle w:val="q4iawc"/>
          <w:lang w:val="en"/>
        </w:rPr>
        <w:t xml:space="preserve">30’ before the infusion, and </w:t>
      </w:r>
      <w:proofErr w:type="spellStart"/>
      <w:r w:rsidR="00CD171C">
        <w:rPr>
          <w:rStyle w:val="q4iawc"/>
          <w:lang w:val="en"/>
        </w:rPr>
        <w:t>chlorphenamine</w:t>
      </w:r>
      <w:proofErr w:type="spellEnd"/>
      <w:r w:rsidR="00AD3FBD">
        <w:rPr>
          <w:rStyle w:val="q4iawc"/>
          <w:lang w:val="en"/>
        </w:rPr>
        <w:t xml:space="preserve"> 10 mg </w:t>
      </w:r>
      <w:r w:rsidR="002072E2">
        <w:rPr>
          <w:rStyle w:val="q4iawc"/>
          <w:lang w:val="en"/>
        </w:rPr>
        <w:t>intravenously</w:t>
      </w:r>
      <w:r w:rsidR="00AD3FBD">
        <w:rPr>
          <w:rStyle w:val="q4iawc"/>
          <w:lang w:val="en"/>
        </w:rPr>
        <w:t xml:space="preserve"> between step 4 and step 5</w:t>
      </w:r>
      <w:r w:rsidR="00F3033A">
        <w:rPr>
          <w:rStyle w:val="q4iawc"/>
          <w:lang w:val="en"/>
        </w:rPr>
        <w:t xml:space="preserve"> of the infusion</w:t>
      </w:r>
      <w:r w:rsidR="00AD3FBD">
        <w:rPr>
          <w:rStyle w:val="q4iawc"/>
          <w:lang w:val="en"/>
        </w:rPr>
        <w:t>.</w:t>
      </w:r>
      <w:r w:rsidR="00AD3FBD" w:rsidRPr="00AD3FBD">
        <w:rPr>
          <w:rFonts w:eastAsia="MS Mincho"/>
          <w:lang w:val="en-US" w:eastAsia="ja-JP"/>
        </w:rPr>
        <w:t xml:space="preserve"> </w:t>
      </w:r>
      <w:r w:rsidR="00CD171C">
        <w:rPr>
          <w:rStyle w:val="q4iawc"/>
          <w:lang w:val="en"/>
        </w:rPr>
        <w:t xml:space="preserve">Moreover, in order to maintain the </w:t>
      </w:r>
      <w:proofErr w:type="spellStart"/>
      <w:r w:rsidR="00CD171C">
        <w:rPr>
          <w:rStyle w:val="q4iawc"/>
          <w:lang w:val="en"/>
        </w:rPr>
        <w:t>immuno</w:t>
      </w:r>
      <w:proofErr w:type="spellEnd"/>
      <w:r w:rsidR="00F3033A">
        <w:rPr>
          <w:rStyle w:val="q4iawc"/>
          <w:lang w:val="en"/>
        </w:rPr>
        <w:t>-</w:t>
      </w:r>
      <w:r w:rsidR="00CD171C">
        <w:rPr>
          <w:rStyle w:val="q4iawc"/>
          <w:lang w:val="en"/>
        </w:rPr>
        <w:t xml:space="preserve">tolerance state, we </w:t>
      </w:r>
      <w:r w:rsidR="00F3033A">
        <w:rPr>
          <w:rStyle w:val="q4iawc"/>
          <w:lang w:val="en"/>
        </w:rPr>
        <w:t>administered</w:t>
      </w:r>
      <w:r w:rsidR="00CD171C">
        <w:rPr>
          <w:rStyle w:val="q4iawc"/>
          <w:lang w:val="en"/>
        </w:rPr>
        <w:t xml:space="preserve"> </w:t>
      </w:r>
      <w:r w:rsidR="0002152C">
        <w:rPr>
          <w:rStyle w:val="q4iawc"/>
          <w:lang w:val="en"/>
        </w:rPr>
        <w:t>2</w:t>
      </w:r>
      <w:r w:rsidR="00CC317A">
        <w:rPr>
          <w:rStyle w:val="q4iawc"/>
          <w:lang w:val="en"/>
        </w:rPr>
        <w:t>,</w:t>
      </w:r>
      <w:r w:rsidR="00CD171C">
        <w:rPr>
          <w:rStyle w:val="q4iawc"/>
          <w:lang w:val="en"/>
        </w:rPr>
        <w:t>000 U</w:t>
      </w:r>
      <w:r w:rsidR="00F3033A">
        <w:rPr>
          <w:rStyle w:val="q4iawc"/>
          <w:lang w:val="en"/>
        </w:rPr>
        <w:t xml:space="preserve"> of 5-fold concentered </w:t>
      </w:r>
      <w:proofErr w:type="spellStart"/>
      <w:r w:rsidR="00F3033A">
        <w:rPr>
          <w:rStyle w:val="q4iawc"/>
          <w:lang w:val="en"/>
        </w:rPr>
        <w:t>laronidase</w:t>
      </w:r>
      <w:proofErr w:type="spellEnd"/>
      <w:r w:rsidR="00CD171C">
        <w:rPr>
          <w:rStyle w:val="q4iawc"/>
          <w:lang w:val="en"/>
        </w:rPr>
        <w:t xml:space="preserve"> subcutaneously</w:t>
      </w:r>
      <w:r w:rsidR="00F3033A">
        <w:rPr>
          <w:rStyle w:val="q4iawc"/>
          <w:lang w:val="en"/>
        </w:rPr>
        <w:t xml:space="preserve"> (</w:t>
      </w:r>
      <w:r w:rsidR="0002152C">
        <w:rPr>
          <w:rStyle w:val="q4iawc"/>
          <w:lang w:val="en"/>
        </w:rPr>
        <w:t>4 subcutaneous</w:t>
      </w:r>
      <w:r w:rsidR="00F3033A">
        <w:rPr>
          <w:rStyle w:val="q4iawc"/>
          <w:lang w:val="en"/>
        </w:rPr>
        <w:t xml:space="preserve"> injections of 1 ml)</w:t>
      </w:r>
      <w:r w:rsidR="00EE54D9">
        <w:rPr>
          <w:rStyle w:val="q4iawc"/>
          <w:lang w:val="en"/>
        </w:rPr>
        <w:t>,</w:t>
      </w:r>
      <w:r w:rsidR="00CD171C">
        <w:rPr>
          <w:rStyle w:val="q4iawc"/>
          <w:lang w:val="en"/>
        </w:rPr>
        <w:t xml:space="preserve"> </w:t>
      </w:r>
      <w:r w:rsidR="00EE54D9">
        <w:rPr>
          <w:rStyle w:val="q4iawc"/>
          <w:lang w:val="en"/>
        </w:rPr>
        <w:t>once-a-moth, as for the classic AIT.</w:t>
      </w:r>
    </w:p>
    <w:p w14:paraId="2F026581" w14:textId="038EC3F8" w:rsidR="00AD3FBD" w:rsidRPr="00D401FD" w:rsidRDefault="00EE54D9" w:rsidP="0027549D">
      <w:pPr>
        <w:spacing w:line="480" w:lineRule="auto"/>
        <w:rPr>
          <w:rFonts w:eastAsia="MS Mincho"/>
          <w:lang w:val="en-US" w:eastAsia="ja-JP"/>
        </w:rPr>
      </w:pPr>
      <w:r>
        <w:rPr>
          <w:rFonts w:eastAsia="MS Mincho"/>
          <w:lang w:val="en-US" w:eastAsia="ja-JP"/>
        </w:rPr>
        <w:t xml:space="preserve">Under these conditions, </w:t>
      </w:r>
      <w:r w:rsidR="0002152C">
        <w:rPr>
          <w:rStyle w:val="q4iawc"/>
          <w:lang w:val="en"/>
        </w:rPr>
        <w:t xml:space="preserve">when this report was written, </w:t>
      </w:r>
      <w:r>
        <w:rPr>
          <w:rFonts w:eastAsia="MS Mincho"/>
          <w:lang w:val="en-US" w:eastAsia="ja-JP"/>
        </w:rPr>
        <w:t xml:space="preserve">the standard weekly </w:t>
      </w:r>
      <w:r w:rsidR="0034613E">
        <w:rPr>
          <w:rFonts w:eastAsia="MS Mincho"/>
          <w:lang w:val="en-US" w:eastAsia="ja-JP"/>
        </w:rPr>
        <w:t xml:space="preserve">infusion protocol </w:t>
      </w:r>
      <w:r w:rsidR="007B7279">
        <w:rPr>
          <w:rFonts w:eastAsia="MS Mincho"/>
          <w:lang w:val="en-US" w:eastAsia="ja-JP"/>
        </w:rPr>
        <w:t>ha</w:t>
      </w:r>
      <w:r w:rsidR="0002152C">
        <w:rPr>
          <w:rFonts w:eastAsia="MS Mincho"/>
          <w:lang w:val="en-US" w:eastAsia="ja-JP"/>
        </w:rPr>
        <w:t>d</w:t>
      </w:r>
      <w:r w:rsidR="007B7279">
        <w:rPr>
          <w:rFonts w:eastAsia="MS Mincho"/>
          <w:lang w:val="en-US" w:eastAsia="ja-JP"/>
        </w:rPr>
        <w:t xml:space="preserve"> been</w:t>
      </w:r>
      <w:r w:rsidR="0034613E">
        <w:rPr>
          <w:rFonts w:eastAsia="MS Mincho"/>
          <w:lang w:val="en-US" w:eastAsia="ja-JP"/>
        </w:rPr>
        <w:t xml:space="preserve"> performed </w:t>
      </w:r>
      <w:r>
        <w:rPr>
          <w:rFonts w:eastAsia="MS Mincho"/>
          <w:lang w:val="en-US" w:eastAsia="ja-JP"/>
        </w:rPr>
        <w:t xml:space="preserve">at home </w:t>
      </w:r>
      <w:r w:rsidR="0002152C">
        <w:rPr>
          <w:rFonts w:eastAsia="MS Mincho"/>
          <w:lang w:val="en-US" w:eastAsia="ja-JP"/>
        </w:rPr>
        <w:t xml:space="preserve">for 8 months, </w:t>
      </w:r>
      <w:r w:rsidR="0034613E">
        <w:rPr>
          <w:rFonts w:eastAsia="MS Mincho"/>
          <w:lang w:val="en-US" w:eastAsia="ja-JP"/>
        </w:rPr>
        <w:t>without</w:t>
      </w:r>
      <w:r w:rsidR="00AD3FBD" w:rsidRPr="00AD3FBD">
        <w:rPr>
          <w:rFonts w:eastAsia="MS Mincho"/>
          <w:lang w:val="en-US" w:eastAsia="ja-JP"/>
        </w:rPr>
        <w:t xml:space="preserve"> </w:t>
      </w:r>
      <w:r w:rsidR="0034613E">
        <w:rPr>
          <w:rFonts w:eastAsia="MS Mincho"/>
          <w:lang w:val="en-US" w:eastAsia="ja-JP"/>
        </w:rPr>
        <w:t xml:space="preserve">any </w:t>
      </w:r>
      <w:r w:rsidR="00AD3FBD" w:rsidRPr="00AD3FBD">
        <w:rPr>
          <w:rFonts w:eastAsia="MS Mincho"/>
          <w:lang w:val="en-US" w:eastAsia="ja-JP"/>
        </w:rPr>
        <w:t>adverse events</w:t>
      </w:r>
      <w:r w:rsidR="00CD171C">
        <w:rPr>
          <w:rFonts w:eastAsia="MS Mincho"/>
          <w:lang w:val="en-US" w:eastAsia="ja-JP"/>
        </w:rPr>
        <w:t>.</w:t>
      </w:r>
    </w:p>
    <w:p w14:paraId="107F36DF" w14:textId="5B8A4136" w:rsidR="00E441C8" w:rsidRDefault="0023387D" w:rsidP="0027549D">
      <w:pPr>
        <w:spacing w:line="480" w:lineRule="auto"/>
        <w:rPr>
          <w:rFonts w:eastAsia="MS Mincho"/>
          <w:b/>
          <w:bCs/>
          <w:lang w:val="en-US" w:eastAsia="ja-JP"/>
        </w:rPr>
      </w:pPr>
      <w:r w:rsidRPr="009E7738">
        <w:rPr>
          <w:rFonts w:eastAsia="MS Mincho"/>
          <w:lang w:val="en-GB" w:eastAsia="ja-JP"/>
        </w:rPr>
        <w:t>Patient 3</w:t>
      </w:r>
      <w:r w:rsidR="00CF5DB6">
        <w:rPr>
          <w:rFonts w:eastAsia="MS Mincho"/>
          <w:lang w:val="en-GB" w:eastAsia="ja-JP"/>
        </w:rPr>
        <w:t>.</w:t>
      </w:r>
      <w:r>
        <w:rPr>
          <w:rFonts w:eastAsia="MS Mincho"/>
          <w:lang w:val="en-GB" w:eastAsia="ja-JP"/>
        </w:rPr>
        <w:t xml:space="preserve"> </w:t>
      </w:r>
      <w:r w:rsidR="00CF5DB6">
        <w:rPr>
          <w:rFonts w:eastAsia="MS Mincho"/>
          <w:lang w:val="en-GB" w:eastAsia="ja-JP"/>
        </w:rPr>
        <w:t>A</w:t>
      </w:r>
      <w:r>
        <w:rPr>
          <w:rFonts w:eastAsia="MS Mincho"/>
          <w:lang w:val="en-GB" w:eastAsia="ja-JP"/>
        </w:rPr>
        <w:t xml:space="preserve"> 9</w:t>
      </w:r>
      <w:r w:rsidR="00CF5DB6">
        <w:rPr>
          <w:rFonts w:eastAsia="MS Mincho"/>
          <w:lang w:val="en-GB" w:eastAsia="ja-JP"/>
        </w:rPr>
        <w:t>-</w:t>
      </w:r>
      <w:r>
        <w:rPr>
          <w:rFonts w:eastAsia="MS Mincho"/>
          <w:lang w:val="en-GB" w:eastAsia="ja-JP"/>
        </w:rPr>
        <w:t>year-old boy</w:t>
      </w:r>
      <w:r w:rsidR="00261FAB">
        <w:rPr>
          <w:rFonts w:eastAsia="MS Mincho"/>
          <w:lang w:val="en-GB" w:eastAsia="ja-JP"/>
        </w:rPr>
        <w:t xml:space="preserve"> </w:t>
      </w:r>
      <w:r w:rsidR="00261FAB" w:rsidRPr="00D101B6">
        <w:rPr>
          <w:rFonts w:eastAsia="MS Mincho"/>
          <w:lang w:val="en-US" w:eastAsia="ja-JP"/>
        </w:rPr>
        <w:t xml:space="preserve">was diagnosed with Hunter syndrome in </w:t>
      </w:r>
      <w:r w:rsidR="00261FAB">
        <w:rPr>
          <w:rFonts w:eastAsia="MS Mincho"/>
          <w:lang w:val="en-US" w:eastAsia="ja-JP"/>
        </w:rPr>
        <w:t>2017</w:t>
      </w:r>
      <w:r w:rsidR="00B62F77">
        <w:rPr>
          <w:rFonts w:eastAsia="MS Mincho"/>
          <w:lang w:val="en-US" w:eastAsia="ja-JP"/>
        </w:rPr>
        <w:t xml:space="preserve"> </w:t>
      </w:r>
      <w:r w:rsidR="009E7738">
        <w:rPr>
          <w:rFonts w:eastAsia="MS Mincho"/>
          <w:lang w:val="en-US" w:eastAsia="ja-JP"/>
        </w:rPr>
        <w:t>at the</w:t>
      </w:r>
      <w:r w:rsidR="009E7738" w:rsidRPr="009E7738">
        <w:rPr>
          <w:rFonts w:eastAsia="MS Mincho"/>
          <w:lang w:val="en-US" w:eastAsia="ja-JP"/>
        </w:rPr>
        <w:t xml:space="preserve"> </w:t>
      </w:r>
      <w:r w:rsidR="009E7738">
        <w:rPr>
          <w:rFonts w:eastAsia="MS Mincho"/>
          <w:lang w:val="en-US" w:eastAsia="ja-JP"/>
        </w:rPr>
        <w:t>Metabolic Disease</w:t>
      </w:r>
      <w:r w:rsidR="00366307">
        <w:rPr>
          <w:rFonts w:eastAsia="MS Mincho"/>
          <w:lang w:val="en-US" w:eastAsia="ja-JP"/>
        </w:rPr>
        <w:t xml:space="preserve"> Unit</w:t>
      </w:r>
      <w:r w:rsidR="009E7738">
        <w:rPr>
          <w:rFonts w:eastAsia="MS Mincho"/>
          <w:lang w:val="en-US" w:eastAsia="ja-JP"/>
        </w:rPr>
        <w:t xml:space="preserve"> of </w:t>
      </w:r>
      <w:r w:rsidR="00366307">
        <w:rPr>
          <w:rFonts w:eastAsia="MS Mincho"/>
          <w:lang w:val="en-US" w:eastAsia="ja-JP"/>
        </w:rPr>
        <w:t xml:space="preserve">Giovanni XXIII </w:t>
      </w:r>
      <w:r w:rsidR="009E7738">
        <w:rPr>
          <w:rFonts w:eastAsia="MS Mincho"/>
          <w:lang w:val="en-US" w:eastAsia="ja-JP"/>
        </w:rPr>
        <w:t>Pediatric Hospital</w:t>
      </w:r>
      <w:r w:rsidR="00366307">
        <w:rPr>
          <w:rFonts w:eastAsia="MS Mincho"/>
          <w:lang w:val="en-US" w:eastAsia="ja-JP"/>
        </w:rPr>
        <w:t xml:space="preserve"> of Bari</w:t>
      </w:r>
      <w:r w:rsidR="00261FAB" w:rsidRPr="00D101B6">
        <w:rPr>
          <w:rFonts w:eastAsia="MS Mincho"/>
          <w:lang w:val="en-US" w:eastAsia="ja-JP"/>
        </w:rPr>
        <w:t xml:space="preserve">. Thus, </w:t>
      </w:r>
      <w:r w:rsidR="00261FAB">
        <w:rPr>
          <w:rFonts w:eastAsia="MS Mincho"/>
          <w:lang w:val="en-US" w:eastAsia="ja-JP"/>
        </w:rPr>
        <w:t>he</w:t>
      </w:r>
      <w:r w:rsidR="00261FAB" w:rsidRPr="00D101B6">
        <w:rPr>
          <w:rFonts w:eastAsia="MS Mincho"/>
          <w:lang w:val="en-US" w:eastAsia="ja-JP"/>
        </w:rPr>
        <w:t xml:space="preserve"> </w:t>
      </w:r>
      <w:r w:rsidR="00261FAB">
        <w:rPr>
          <w:rFonts w:eastAsia="MS Mincho"/>
          <w:lang w:val="en-US" w:eastAsia="ja-JP"/>
        </w:rPr>
        <w:t xml:space="preserve">started the </w:t>
      </w:r>
      <w:r w:rsidR="00B3445C">
        <w:rPr>
          <w:rFonts w:eastAsia="MS Mincho"/>
          <w:lang w:val="en-US" w:eastAsia="ja-JP"/>
        </w:rPr>
        <w:t xml:space="preserve">weekly </w:t>
      </w:r>
      <w:r w:rsidR="00261FAB">
        <w:rPr>
          <w:rFonts w:eastAsia="MS Mincho"/>
          <w:lang w:val="en-US" w:eastAsia="ja-JP"/>
        </w:rPr>
        <w:t>ERT</w:t>
      </w:r>
      <w:r w:rsidR="00261FAB" w:rsidRPr="00D101B6">
        <w:rPr>
          <w:rFonts w:eastAsia="MS Mincho"/>
          <w:lang w:val="en-US" w:eastAsia="ja-JP"/>
        </w:rPr>
        <w:t xml:space="preserve"> </w:t>
      </w:r>
      <w:r w:rsidR="00B3445C">
        <w:rPr>
          <w:rFonts w:eastAsia="MS Mincho"/>
          <w:lang w:val="en-US" w:eastAsia="ja-JP"/>
        </w:rPr>
        <w:t>with</w:t>
      </w:r>
      <w:r w:rsidR="00261FAB" w:rsidRPr="00D101B6">
        <w:rPr>
          <w:rFonts w:eastAsia="MS Mincho"/>
          <w:lang w:val="en-US" w:eastAsia="ja-JP"/>
        </w:rPr>
        <w:t xml:space="preserve"> </w:t>
      </w:r>
      <w:proofErr w:type="spellStart"/>
      <w:r w:rsidR="00261FAB" w:rsidRPr="00D101B6">
        <w:rPr>
          <w:rFonts w:eastAsia="MS Mincho"/>
          <w:lang w:val="en-US" w:eastAsia="ja-JP"/>
        </w:rPr>
        <w:t>idursulfase</w:t>
      </w:r>
      <w:proofErr w:type="spellEnd"/>
      <w:r w:rsidR="00261FAB" w:rsidRPr="00D101B6">
        <w:rPr>
          <w:rFonts w:eastAsia="MS Mincho"/>
          <w:lang w:val="en-US" w:eastAsia="ja-JP"/>
        </w:rPr>
        <w:t xml:space="preserve">. </w:t>
      </w:r>
      <w:r w:rsidR="00366307">
        <w:rPr>
          <w:rFonts w:eastAsia="MS Mincho"/>
          <w:lang w:val="en-US" w:eastAsia="ja-JP"/>
        </w:rPr>
        <w:t>Twenty-four</w:t>
      </w:r>
      <w:r w:rsidR="00176C82" w:rsidRPr="00BB1C7E">
        <w:rPr>
          <w:rFonts w:eastAsia="MS Mincho"/>
          <w:lang w:val="en-US" w:eastAsia="ja-JP"/>
        </w:rPr>
        <w:t xml:space="preserve"> mg of </w:t>
      </w:r>
      <w:proofErr w:type="spellStart"/>
      <w:r w:rsidR="00176C82" w:rsidRPr="00BB1C7E">
        <w:rPr>
          <w:rFonts w:eastAsia="MS Mincho"/>
          <w:lang w:val="en-US" w:eastAsia="ja-JP"/>
        </w:rPr>
        <w:t>idursulfase</w:t>
      </w:r>
      <w:proofErr w:type="spellEnd"/>
      <w:r w:rsidR="00176C82" w:rsidRPr="00BB1C7E">
        <w:rPr>
          <w:rFonts w:eastAsia="MS Mincho"/>
          <w:lang w:val="en-US" w:eastAsia="ja-JP"/>
        </w:rPr>
        <w:t xml:space="preserve">, in 250 ml saline, were given </w:t>
      </w:r>
      <w:r w:rsidR="00366307">
        <w:rPr>
          <w:rFonts w:eastAsia="MS Mincho"/>
          <w:lang w:val="en-US" w:eastAsia="ja-JP"/>
        </w:rPr>
        <w:t xml:space="preserve">at home </w:t>
      </w:r>
      <w:r w:rsidR="00176C82" w:rsidRPr="00BB1C7E">
        <w:rPr>
          <w:rFonts w:eastAsia="MS Mincho"/>
          <w:lang w:val="en-US" w:eastAsia="ja-JP"/>
        </w:rPr>
        <w:t xml:space="preserve">by slow </w:t>
      </w:r>
      <w:r w:rsidR="002072E2">
        <w:rPr>
          <w:rFonts w:eastAsia="MS Mincho"/>
          <w:lang w:val="en-US" w:eastAsia="ja-JP"/>
        </w:rPr>
        <w:t>intravenous</w:t>
      </w:r>
      <w:r w:rsidR="00176C82" w:rsidRPr="00BB1C7E">
        <w:rPr>
          <w:rFonts w:eastAsia="MS Mincho"/>
          <w:lang w:val="en-US" w:eastAsia="ja-JP"/>
        </w:rPr>
        <w:t xml:space="preserve"> infusion in </w:t>
      </w:r>
      <w:r w:rsidR="00BB1C7E" w:rsidRPr="00BB1C7E">
        <w:rPr>
          <w:rFonts w:eastAsia="MS Mincho"/>
          <w:lang w:val="en-US" w:eastAsia="ja-JP"/>
        </w:rPr>
        <w:t xml:space="preserve">about 4 </w:t>
      </w:r>
      <w:r w:rsidR="00176C82" w:rsidRPr="00BB1C7E">
        <w:rPr>
          <w:rFonts w:eastAsia="MS Mincho"/>
          <w:lang w:val="en-US" w:eastAsia="ja-JP"/>
        </w:rPr>
        <w:t>h (the infusion rate was</w:t>
      </w:r>
      <w:r w:rsidR="00BB1C7E" w:rsidRPr="00BB1C7E">
        <w:rPr>
          <w:rFonts w:eastAsia="MS Mincho"/>
          <w:lang w:val="en-US" w:eastAsia="ja-JP"/>
        </w:rPr>
        <w:t xml:space="preserve"> </w:t>
      </w:r>
      <w:r w:rsidR="000A1B14">
        <w:rPr>
          <w:rFonts w:eastAsia="MS Mincho"/>
          <w:lang w:val="en-US" w:eastAsia="ja-JP"/>
        </w:rPr>
        <w:t>approx.</w:t>
      </w:r>
      <w:r w:rsidR="00BB1C7E" w:rsidRPr="00BB1C7E">
        <w:rPr>
          <w:rFonts w:eastAsia="MS Mincho"/>
          <w:lang w:val="en-US" w:eastAsia="ja-JP"/>
        </w:rPr>
        <w:t xml:space="preserve"> 60 ml/h</w:t>
      </w:r>
      <w:r w:rsidR="00176C82" w:rsidRPr="00ED5A79">
        <w:rPr>
          <w:rFonts w:eastAsia="MS Mincho"/>
          <w:lang w:val="en-US" w:eastAsia="ja-JP"/>
        </w:rPr>
        <w:t xml:space="preserve">). </w:t>
      </w:r>
      <w:r w:rsidR="00366307">
        <w:rPr>
          <w:rFonts w:eastAsia="MS Mincho"/>
          <w:lang w:val="en-US" w:eastAsia="ja-JP"/>
        </w:rPr>
        <w:t>ERT</w:t>
      </w:r>
      <w:r w:rsidR="00176C82" w:rsidRPr="00ED5A79">
        <w:rPr>
          <w:rFonts w:eastAsia="MS Mincho"/>
          <w:lang w:val="en-US" w:eastAsia="ja-JP"/>
        </w:rPr>
        <w:t xml:space="preserve"> was well tolerated till July 2021, when </w:t>
      </w:r>
      <w:r w:rsidR="00366307">
        <w:rPr>
          <w:rFonts w:eastAsia="MS Mincho"/>
          <w:lang w:val="en-US" w:eastAsia="ja-JP"/>
        </w:rPr>
        <w:t>the boy</w:t>
      </w:r>
      <w:r w:rsidR="00176C82" w:rsidRPr="00ED5A79">
        <w:rPr>
          <w:rFonts w:eastAsia="MS Mincho"/>
          <w:lang w:val="en-US" w:eastAsia="ja-JP"/>
        </w:rPr>
        <w:t xml:space="preserve"> developed diffuse </w:t>
      </w:r>
      <w:proofErr w:type="spellStart"/>
      <w:r w:rsidR="00176C82" w:rsidRPr="00ED5A79">
        <w:rPr>
          <w:rFonts w:eastAsia="MS Mincho"/>
          <w:lang w:val="en-US" w:eastAsia="ja-JP"/>
        </w:rPr>
        <w:t>urticaria</w:t>
      </w:r>
      <w:proofErr w:type="spellEnd"/>
      <w:r w:rsidR="00176C82" w:rsidRPr="00ED5A79">
        <w:rPr>
          <w:rFonts w:eastAsia="MS Mincho"/>
          <w:lang w:val="en-US" w:eastAsia="ja-JP"/>
        </w:rPr>
        <w:t xml:space="preserve"> </w:t>
      </w:r>
      <w:r w:rsidR="00EE33A9" w:rsidRPr="00ED5A79">
        <w:rPr>
          <w:rFonts w:eastAsia="MS Mincho"/>
          <w:lang w:val="en-US" w:eastAsia="ja-JP"/>
        </w:rPr>
        <w:t xml:space="preserve">during the last minutes of </w:t>
      </w:r>
      <w:r w:rsidR="00366307">
        <w:rPr>
          <w:rFonts w:eastAsia="MS Mincho"/>
          <w:lang w:val="en-US" w:eastAsia="ja-JP"/>
        </w:rPr>
        <w:t>infusion</w:t>
      </w:r>
      <w:r w:rsidR="00EE33A9" w:rsidRPr="00ED5A79">
        <w:rPr>
          <w:rFonts w:eastAsia="MS Mincho"/>
          <w:lang w:val="en-US" w:eastAsia="ja-JP"/>
        </w:rPr>
        <w:t xml:space="preserve"> (no </w:t>
      </w:r>
      <w:r w:rsidR="00EE33A9" w:rsidRPr="00ED5A79">
        <w:rPr>
          <w:rFonts w:eastAsia="MS Mincho"/>
          <w:lang w:val="en-US" w:eastAsia="ja-JP"/>
        </w:rPr>
        <w:lastRenderedPageBreak/>
        <w:t xml:space="preserve">premedication </w:t>
      </w:r>
      <w:r w:rsidR="00205C14">
        <w:rPr>
          <w:rFonts w:eastAsia="MS Mincho"/>
          <w:lang w:val="en-US" w:eastAsia="ja-JP"/>
        </w:rPr>
        <w:t>had been</w:t>
      </w:r>
      <w:r w:rsidR="00EE33A9" w:rsidRPr="00ED5A79">
        <w:rPr>
          <w:rFonts w:eastAsia="MS Mincho"/>
          <w:lang w:val="en-US" w:eastAsia="ja-JP"/>
        </w:rPr>
        <w:t xml:space="preserve"> administered). Th</w:t>
      </w:r>
      <w:r w:rsidR="00205C14">
        <w:rPr>
          <w:rFonts w:eastAsia="MS Mincho"/>
          <w:lang w:val="en-US" w:eastAsia="ja-JP"/>
        </w:rPr>
        <w:t>e same</w:t>
      </w:r>
      <w:r w:rsidR="00EE33A9" w:rsidRPr="00ED5A79">
        <w:rPr>
          <w:rFonts w:eastAsia="MS Mincho"/>
          <w:lang w:val="en-US" w:eastAsia="ja-JP"/>
        </w:rPr>
        <w:t xml:space="preserve"> reaction occurred </w:t>
      </w:r>
      <w:r w:rsidR="00C40A55">
        <w:rPr>
          <w:rFonts w:eastAsia="MS Mincho"/>
          <w:lang w:val="en-US" w:eastAsia="ja-JP"/>
        </w:rPr>
        <w:t xml:space="preserve">at the </w:t>
      </w:r>
      <w:r w:rsidR="00205C14">
        <w:rPr>
          <w:rFonts w:eastAsia="MS Mincho"/>
          <w:lang w:val="en-US" w:eastAsia="ja-JP"/>
        </w:rPr>
        <w:t>successive infusion. On both occasion</w:t>
      </w:r>
      <w:r w:rsidR="00FD0CC2">
        <w:rPr>
          <w:rFonts w:eastAsia="MS Mincho"/>
          <w:lang w:val="en-US" w:eastAsia="ja-JP"/>
        </w:rPr>
        <w:t>s</w:t>
      </w:r>
      <w:r w:rsidR="00A062B4" w:rsidRPr="00ED5A79">
        <w:rPr>
          <w:rFonts w:eastAsia="MS Mincho"/>
          <w:lang w:val="en-US" w:eastAsia="ja-JP"/>
        </w:rPr>
        <w:t xml:space="preserve"> </w:t>
      </w:r>
      <w:proofErr w:type="spellStart"/>
      <w:r w:rsidR="00A062B4" w:rsidRPr="00ED5A79">
        <w:rPr>
          <w:rFonts w:eastAsia="MS Mincho"/>
          <w:lang w:val="en-US" w:eastAsia="ja-JP"/>
        </w:rPr>
        <w:t>antiallergic</w:t>
      </w:r>
      <w:proofErr w:type="spellEnd"/>
      <w:r w:rsidR="00A062B4" w:rsidRPr="00ED5A79">
        <w:rPr>
          <w:rFonts w:eastAsia="MS Mincho"/>
          <w:lang w:val="en-US" w:eastAsia="ja-JP"/>
        </w:rPr>
        <w:t xml:space="preserve"> therapy was given with resolution of symptoms. </w:t>
      </w:r>
      <w:r w:rsidR="00FD0CC2">
        <w:rPr>
          <w:rFonts w:eastAsia="MS Mincho"/>
          <w:lang w:val="en-US" w:eastAsia="ja-JP"/>
        </w:rPr>
        <w:t>H</w:t>
      </w:r>
      <w:r w:rsidR="007B7279">
        <w:rPr>
          <w:rFonts w:eastAsia="MS Mincho"/>
          <w:lang w:val="en-US" w:eastAsia="ja-JP"/>
        </w:rPr>
        <w:t>owever, h</w:t>
      </w:r>
      <w:r w:rsidR="00FD0CC2">
        <w:rPr>
          <w:rFonts w:eastAsia="MS Mincho"/>
          <w:lang w:val="en-US" w:eastAsia="ja-JP"/>
        </w:rPr>
        <w:t xml:space="preserve">ome ERT was discontinued and </w:t>
      </w:r>
      <w:r w:rsidR="00A725A7">
        <w:rPr>
          <w:rFonts w:eastAsia="MS Mincho"/>
          <w:lang w:val="en-US" w:eastAsia="ja-JP"/>
        </w:rPr>
        <w:t>t</w:t>
      </w:r>
      <w:r w:rsidR="00A062B4" w:rsidRPr="00ED5A79">
        <w:rPr>
          <w:rFonts w:eastAsia="MS Mincho"/>
          <w:lang w:val="en-US" w:eastAsia="ja-JP"/>
        </w:rPr>
        <w:t xml:space="preserve">he subsequent </w:t>
      </w:r>
      <w:r w:rsidR="00FD0CC2">
        <w:rPr>
          <w:rFonts w:eastAsia="MS Mincho"/>
          <w:lang w:val="en-US" w:eastAsia="ja-JP"/>
        </w:rPr>
        <w:t>administrations</w:t>
      </w:r>
      <w:r w:rsidR="00A062B4" w:rsidRPr="00ED5A79">
        <w:rPr>
          <w:rFonts w:eastAsia="MS Mincho"/>
          <w:lang w:val="en-US" w:eastAsia="ja-JP"/>
        </w:rPr>
        <w:t xml:space="preserve"> of </w:t>
      </w:r>
      <w:proofErr w:type="spellStart"/>
      <w:r w:rsidR="00A062B4" w:rsidRPr="00ED5A79">
        <w:rPr>
          <w:rFonts w:eastAsia="MS Mincho"/>
          <w:lang w:val="en-US" w:eastAsia="ja-JP"/>
        </w:rPr>
        <w:t>idursulfase</w:t>
      </w:r>
      <w:proofErr w:type="spellEnd"/>
      <w:r w:rsidR="00A062B4" w:rsidRPr="00ED5A79">
        <w:rPr>
          <w:rFonts w:eastAsia="MS Mincho"/>
          <w:lang w:val="en-US" w:eastAsia="ja-JP"/>
        </w:rPr>
        <w:t xml:space="preserve"> were performed </w:t>
      </w:r>
      <w:r w:rsidR="00FD0CC2">
        <w:rPr>
          <w:rFonts w:eastAsia="MS Mincho"/>
          <w:lang w:val="en-US" w:eastAsia="ja-JP"/>
        </w:rPr>
        <w:t>at the</w:t>
      </w:r>
      <w:r w:rsidR="00A062B4" w:rsidRPr="00ED5A79">
        <w:rPr>
          <w:rFonts w:eastAsia="MS Mincho"/>
          <w:lang w:val="en-US" w:eastAsia="ja-JP"/>
        </w:rPr>
        <w:t xml:space="preserve"> </w:t>
      </w:r>
      <w:r w:rsidR="0085520D">
        <w:rPr>
          <w:rFonts w:eastAsia="MS Mincho"/>
          <w:lang w:val="en-US" w:eastAsia="ja-JP"/>
        </w:rPr>
        <w:t>Metabolic</w:t>
      </w:r>
      <w:r w:rsidR="00A062B4">
        <w:rPr>
          <w:rFonts w:eastAsia="MS Mincho"/>
          <w:lang w:val="en-US" w:eastAsia="ja-JP"/>
        </w:rPr>
        <w:t xml:space="preserve"> Disease Unit</w:t>
      </w:r>
      <w:r w:rsidR="00FD0CC2">
        <w:rPr>
          <w:rFonts w:eastAsia="MS Mincho"/>
          <w:lang w:val="en-US" w:eastAsia="ja-JP"/>
        </w:rPr>
        <w:t>. D</w:t>
      </w:r>
      <w:r w:rsidR="00CC1D29">
        <w:rPr>
          <w:rFonts w:eastAsia="MS Mincho"/>
          <w:lang w:val="en-US" w:eastAsia="ja-JP"/>
        </w:rPr>
        <w:t>uring the first two</w:t>
      </w:r>
      <w:r w:rsidR="00A062B4">
        <w:rPr>
          <w:rFonts w:eastAsia="MS Mincho"/>
          <w:lang w:val="en-US" w:eastAsia="ja-JP"/>
        </w:rPr>
        <w:t xml:space="preserve"> </w:t>
      </w:r>
      <w:r w:rsidR="00CC1D29">
        <w:rPr>
          <w:rFonts w:eastAsia="MS Mincho"/>
          <w:lang w:val="en-US" w:eastAsia="ja-JP"/>
        </w:rPr>
        <w:t xml:space="preserve">ERT infusions the </w:t>
      </w:r>
      <w:r w:rsidR="00A062B4">
        <w:rPr>
          <w:rFonts w:eastAsia="MS Mincho"/>
          <w:lang w:val="en-US" w:eastAsia="ja-JP"/>
        </w:rPr>
        <w:t>patien</w:t>
      </w:r>
      <w:r w:rsidR="00A062B4" w:rsidRPr="0085520D">
        <w:rPr>
          <w:rFonts w:eastAsia="MS Mincho"/>
          <w:lang w:val="en-US" w:eastAsia="ja-JP"/>
        </w:rPr>
        <w:t>t</w:t>
      </w:r>
      <w:r w:rsidR="00CC1D29" w:rsidRPr="0085520D">
        <w:rPr>
          <w:rFonts w:eastAsia="MS Mincho"/>
          <w:lang w:val="en-US" w:eastAsia="ja-JP"/>
        </w:rPr>
        <w:t xml:space="preserve"> </w:t>
      </w:r>
      <w:r w:rsidR="00CC1D29" w:rsidRPr="00ED5A79">
        <w:rPr>
          <w:rFonts w:eastAsia="MS Mincho"/>
          <w:lang w:val="en-US" w:eastAsia="ja-JP"/>
        </w:rPr>
        <w:t xml:space="preserve">developed </w:t>
      </w:r>
      <w:proofErr w:type="spellStart"/>
      <w:r w:rsidR="00CC1D29" w:rsidRPr="00ED5A79">
        <w:rPr>
          <w:rFonts w:eastAsia="MS Mincho"/>
          <w:lang w:val="en-US" w:eastAsia="ja-JP"/>
        </w:rPr>
        <w:t>urticaria</w:t>
      </w:r>
      <w:proofErr w:type="spellEnd"/>
      <w:r w:rsidR="00CC1D29" w:rsidRPr="00ED5A79">
        <w:rPr>
          <w:rFonts w:eastAsia="MS Mincho"/>
          <w:lang w:val="en-US" w:eastAsia="ja-JP"/>
        </w:rPr>
        <w:t xml:space="preserve"> and </w:t>
      </w:r>
      <w:r w:rsidR="0085520D" w:rsidRPr="00ED5A79">
        <w:rPr>
          <w:rFonts w:eastAsia="MS Mincho"/>
          <w:lang w:val="en-US" w:eastAsia="ja-JP"/>
        </w:rPr>
        <w:t>dysphonia</w:t>
      </w:r>
      <w:r w:rsidR="00CC1D29" w:rsidRPr="00ED5A79">
        <w:rPr>
          <w:rFonts w:eastAsia="MS Mincho"/>
          <w:lang w:val="en-US" w:eastAsia="ja-JP"/>
        </w:rPr>
        <w:t>. Corticosteroids and antihistamin</w:t>
      </w:r>
      <w:r w:rsidR="00A725A7">
        <w:rPr>
          <w:rFonts w:eastAsia="MS Mincho"/>
          <w:lang w:val="en-US" w:eastAsia="ja-JP"/>
        </w:rPr>
        <w:t>es</w:t>
      </w:r>
      <w:r w:rsidR="00CC1D29" w:rsidRPr="00ED5A79">
        <w:rPr>
          <w:rFonts w:eastAsia="MS Mincho"/>
          <w:lang w:val="en-US" w:eastAsia="ja-JP"/>
        </w:rPr>
        <w:t xml:space="preserve"> were administrated with </w:t>
      </w:r>
      <w:r w:rsidR="00FD0CC2">
        <w:rPr>
          <w:rFonts w:eastAsia="MS Mincho"/>
          <w:lang w:val="en-US" w:eastAsia="ja-JP"/>
        </w:rPr>
        <w:t xml:space="preserve">symptom </w:t>
      </w:r>
      <w:r w:rsidR="00CC1D29" w:rsidRPr="00ED5A79">
        <w:rPr>
          <w:rFonts w:eastAsia="MS Mincho"/>
          <w:lang w:val="en-US" w:eastAsia="ja-JP"/>
        </w:rPr>
        <w:t>resolution</w:t>
      </w:r>
      <w:r w:rsidR="00176C82" w:rsidRPr="00ED5A79">
        <w:rPr>
          <w:rFonts w:eastAsia="MS Mincho"/>
          <w:lang w:val="en-US" w:eastAsia="ja-JP"/>
        </w:rPr>
        <w:t xml:space="preserve">. </w:t>
      </w:r>
      <w:r w:rsidR="004E6EFC">
        <w:rPr>
          <w:rFonts w:eastAsia="MS Mincho"/>
          <w:lang w:val="en-US" w:eastAsia="ja-JP"/>
        </w:rPr>
        <w:t xml:space="preserve">But the </w:t>
      </w:r>
      <w:r w:rsidR="007B7279">
        <w:rPr>
          <w:rFonts w:eastAsia="MS Mincho"/>
          <w:lang w:val="en-US" w:eastAsia="ja-JP"/>
        </w:rPr>
        <w:t xml:space="preserve">full dosage </w:t>
      </w:r>
      <w:r w:rsidR="004E6EFC">
        <w:rPr>
          <w:rFonts w:eastAsia="MS Mincho"/>
          <w:lang w:val="en-US" w:eastAsia="ja-JP"/>
        </w:rPr>
        <w:t xml:space="preserve">ERT administration was interrupted. </w:t>
      </w:r>
      <w:r w:rsidR="00FD0CC2">
        <w:rPr>
          <w:rFonts w:eastAsia="MS Mincho"/>
          <w:lang w:val="en-US" w:eastAsia="ja-JP"/>
        </w:rPr>
        <w:t xml:space="preserve">The </w:t>
      </w:r>
      <w:proofErr w:type="spellStart"/>
      <w:r w:rsidR="00C332E8">
        <w:rPr>
          <w:rFonts w:eastAsia="MS Mincho"/>
          <w:lang w:val="en-US" w:eastAsia="ja-JP"/>
        </w:rPr>
        <w:t>idursulfase</w:t>
      </w:r>
      <w:proofErr w:type="spellEnd"/>
      <w:r w:rsidR="00C332E8">
        <w:rPr>
          <w:rFonts w:eastAsia="MS Mincho"/>
          <w:lang w:val="en-US" w:eastAsia="ja-JP"/>
        </w:rPr>
        <w:t xml:space="preserve"> </w:t>
      </w:r>
      <w:r w:rsidR="00FD0CC2">
        <w:rPr>
          <w:rFonts w:eastAsia="MS Mincho"/>
          <w:lang w:val="en-US" w:eastAsia="ja-JP"/>
        </w:rPr>
        <w:t xml:space="preserve">dosage was </w:t>
      </w:r>
      <w:r w:rsidR="00C332E8">
        <w:rPr>
          <w:rFonts w:eastAsia="MS Mincho"/>
          <w:lang w:val="en-US" w:eastAsia="ja-JP"/>
        </w:rPr>
        <w:t xml:space="preserve">then </w:t>
      </w:r>
      <w:r w:rsidR="00FD0CC2">
        <w:rPr>
          <w:rFonts w:eastAsia="MS Mincho"/>
          <w:lang w:val="en-US" w:eastAsia="ja-JP"/>
        </w:rPr>
        <w:t xml:space="preserve">lowered to only 4 mg, tolerated for 5 </w:t>
      </w:r>
      <w:proofErr w:type="spellStart"/>
      <w:r w:rsidR="00FD0CC2">
        <w:rPr>
          <w:rFonts w:eastAsia="MS Mincho"/>
          <w:lang w:val="en-US" w:eastAsia="ja-JP"/>
        </w:rPr>
        <w:t>moths</w:t>
      </w:r>
      <w:proofErr w:type="spellEnd"/>
      <w:r w:rsidR="00FD0CC2">
        <w:rPr>
          <w:rFonts w:eastAsia="MS Mincho"/>
          <w:lang w:val="en-US" w:eastAsia="ja-JP"/>
        </w:rPr>
        <w:t xml:space="preserve">, up to </w:t>
      </w:r>
      <w:r w:rsidR="00ED5A79" w:rsidRPr="00ED5A79">
        <w:rPr>
          <w:rFonts w:eastAsia="MS Mincho"/>
          <w:lang w:val="en-US" w:eastAsia="ja-JP"/>
        </w:rPr>
        <w:t>December 2021,</w:t>
      </w:r>
      <w:r w:rsidR="00FD0CC2">
        <w:rPr>
          <w:rFonts w:eastAsia="MS Mincho"/>
          <w:lang w:val="en-US" w:eastAsia="ja-JP"/>
        </w:rPr>
        <w:t xml:space="preserve"> when, due to deterioration o</w:t>
      </w:r>
      <w:r w:rsidR="005C6136">
        <w:rPr>
          <w:rFonts w:eastAsia="MS Mincho"/>
          <w:lang w:val="en-US" w:eastAsia="ja-JP"/>
        </w:rPr>
        <w:t>f</w:t>
      </w:r>
      <w:r w:rsidR="00FD0CC2">
        <w:rPr>
          <w:rFonts w:eastAsia="MS Mincho"/>
          <w:lang w:val="en-US" w:eastAsia="ja-JP"/>
        </w:rPr>
        <w:t xml:space="preserve"> the clinical</w:t>
      </w:r>
      <w:r w:rsidR="00ED5A79" w:rsidRPr="00ED5A79">
        <w:rPr>
          <w:rFonts w:eastAsia="MS Mincho"/>
          <w:lang w:val="en-US" w:eastAsia="ja-JP"/>
        </w:rPr>
        <w:t xml:space="preserve"> </w:t>
      </w:r>
      <w:r w:rsidR="005C6136">
        <w:rPr>
          <w:rFonts w:eastAsia="MS Mincho"/>
          <w:lang w:val="en-US" w:eastAsia="ja-JP"/>
        </w:rPr>
        <w:t xml:space="preserve">conditions, </w:t>
      </w:r>
      <w:r w:rsidR="00ED5A79" w:rsidRPr="00ED5A79">
        <w:rPr>
          <w:rFonts w:eastAsia="MS Mincho"/>
          <w:lang w:val="en-US" w:eastAsia="ja-JP"/>
        </w:rPr>
        <w:t xml:space="preserve">the </w:t>
      </w:r>
      <w:r w:rsidR="005C6136">
        <w:rPr>
          <w:rFonts w:eastAsia="MS Mincho"/>
          <w:lang w:val="en-US" w:eastAsia="ja-JP"/>
        </w:rPr>
        <w:t>boy was referred to our Allergy Clinic</w:t>
      </w:r>
      <w:r w:rsidR="00ED5A79" w:rsidRPr="00252F28">
        <w:rPr>
          <w:rFonts w:eastAsia="MS Mincho"/>
          <w:lang w:val="en-US" w:eastAsia="ja-JP"/>
        </w:rPr>
        <w:t xml:space="preserve">. </w:t>
      </w:r>
      <w:r w:rsidR="00176C82" w:rsidRPr="00252F28">
        <w:rPr>
          <w:rFonts w:eastAsia="MS Mincho"/>
          <w:lang w:val="en-GB" w:eastAsia="ja-JP"/>
        </w:rPr>
        <w:t>A</w:t>
      </w:r>
      <w:r w:rsidR="00252F28" w:rsidRPr="00252F28">
        <w:rPr>
          <w:rFonts w:eastAsia="MS Mincho"/>
          <w:lang w:val="en-GB" w:eastAsia="ja-JP"/>
        </w:rPr>
        <w:t xml:space="preserve">n </w:t>
      </w:r>
      <w:proofErr w:type="spellStart"/>
      <w:r w:rsidR="00176C82" w:rsidRPr="00B4112D">
        <w:rPr>
          <w:rFonts w:eastAsia="MS Mincho"/>
          <w:strike/>
          <w:color w:val="FF0000"/>
          <w:lang w:val="en-GB" w:eastAsia="ja-JP"/>
        </w:rPr>
        <w:t>allergological</w:t>
      </w:r>
      <w:proofErr w:type="spellEnd"/>
      <w:r w:rsidR="00176C82" w:rsidRPr="00B4112D">
        <w:rPr>
          <w:rFonts w:eastAsia="MS Mincho"/>
          <w:color w:val="FF0000"/>
          <w:lang w:val="en-GB" w:eastAsia="ja-JP"/>
        </w:rPr>
        <w:t xml:space="preserve"> </w:t>
      </w:r>
      <w:r w:rsidR="00B4112D">
        <w:rPr>
          <w:rFonts w:eastAsia="MS Mincho"/>
          <w:color w:val="FF0000"/>
          <w:lang w:val="en-GB" w:eastAsia="ja-JP"/>
        </w:rPr>
        <w:t xml:space="preserve">allergy </w:t>
      </w:r>
      <w:r w:rsidR="00176C82" w:rsidRPr="00252F28">
        <w:rPr>
          <w:rFonts w:eastAsia="MS Mincho"/>
          <w:lang w:val="en-GB" w:eastAsia="ja-JP"/>
        </w:rPr>
        <w:t xml:space="preserve">workup was </w:t>
      </w:r>
      <w:r w:rsidR="005C6136">
        <w:rPr>
          <w:rFonts w:eastAsia="MS Mincho"/>
          <w:lang w:val="en-GB" w:eastAsia="ja-JP"/>
        </w:rPr>
        <w:t>carried out</w:t>
      </w:r>
      <w:r w:rsidR="00176C82" w:rsidRPr="00252F28">
        <w:rPr>
          <w:rFonts w:eastAsia="MS Mincho"/>
          <w:lang w:val="en-GB" w:eastAsia="ja-JP"/>
        </w:rPr>
        <w:t xml:space="preserve"> with the purpose of </w:t>
      </w:r>
      <w:r w:rsidR="005C6136">
        <w:rPr>
          <w:rFonts w:eastAsia="MS Mincho"/>
          <w:lang w:val="en-GB" w:eastAsia="ja-JP"/>
        </w:rPr>
        <w:t xml:space="preserve">restoring the weekly full 24 mg </w:t>
      </w:r>
      <w:proofErr w:type="spellStart"/>
      <w:r w:rsidR="005C6136">
        <w:rPr>
          <w:rFonts w:eastAsia="MS Mincho"/>
          <w:lang w:val="en-GB" w:eastAsia="ja-JP"/>
        </w:rPr>
        <w:t>idursulfase</w:t>
      </w:r>
      <w:proofErr w:type="spellEnd"/>
      <w:r w:rsidR="005C6136">
        <w:rPr>
          <w:rFonts w:eastAsia="MS Mincho"/>
          <w:lang w:val="en-GB" w:eastAsia="ja-JP"/>
        </w:rPr>
        <w:t xml:space="preserve"> dosage by implementing a rapid desensitization protocol.</w:t>
      </w:r>
      <w:r w:rsidR="00176C82" w:rsidRPr="00252F28">
        <w:rPr>
          <w:rFonts w:eastAsia="MS Mincho"/>
          <w:b/>
          <w:bCs/>
          <w:lang w:val="en-US" w:eastAsia="ja-JP"/>
        </w:rPr>
        <w:t xml:space="preserve"> </w:t>
      </w:r>
    </w:p>
    <w:p w14:paraId="45F9D5BC" w14:textId="419BBBC9" w:rsidR="00E20682" w:rsidRDefault="00791893" w:rsidP="0027549D">
      <w:pPr>
        <w:spacing w:line="480" w:lineRule="auto"/>
        <w:rPr>
          <w:rFonts w:eastAsia="MS Mincho"/>
          <w:lang w:val="en-US" w:eastAsia="ja-JP"/>
        </w:rPr>
      </w:pPr>
      <w:r w:rsidRPr="000F0202">
        <w:rPr>
          <w:rFonts w:eastAsia="MS Mincho"/>
          <w:lang w:val="en-US" w:eastAsia="ja-JP"/>
        </w:rPr>
        <w:t xml:space="preserve">A blood sample of the patient was sent </w:t>
      </w:r>
      <w:r w:rsidR="004E6EFC">
        <w:rPr>
          <w:rFonts w:eastAsia="MS Mincho"/>
          <w:lang w:val="en-US" w:eastAsia="ja-JP"/>
        </w:rPr>
        <w:t>to</w:t>
      </w:r>
      <w:r w:rsidRPr="000F0202">
        <w:rPr>
          <w:rFonts w:eastAsia="MS Mincho"/>
          <w:lang w:val="en-US" w:eastAsia="ja-JP"/>
        </w:rPr>
        <w:t xml:space="preserve"> Geneva-</w:t>
      </w:r>
      <w:proofErr w:type="spellStart"/>
      <w:r w:rsidRPr="000F0202">
        <w:rPr>
          <w:rFonts w:eastAsia="MS Mincho"/>
          <w:lang w:val="en-US" w:eastAsia="ja-JP"/>
        </w:rPr>
        <w:t>Meyrin</w:t>
      </w:r>
      <w:proofErr w:type="spellEnd"/>
      <w:r w:rsidRPr="000F0202">
        <w:rPr>
          <w:rFonts w:eastAsia="MS Mincho"/>
          <w:lang w:val="en-US" w:eastAsia="ja-JP"/>
        </w:rPr>
        <w:t xml:space="preserve">, Switzerland, for </w:t>
      </w:r>
      <w:r w:rsidR="004E6EFC">
        <w:rPr>
          <w:rFonts w:eastAsia="MS Mincho"/>
          <w:lang w:val="en-US" w:eastAsia="ja-JP"/>
        </w:rPr>
        <w:t>a</w:t>
      </w:r>
      <w:r w:rsidRPr="000F0202">
        <w:rPr>
          <w:rFonts w:eastAsia="MS Mincho"/>
          <w:lang w:val="en-US" w:eastAsia="ja-JP"/>
        </w:rPr>
        <w:t>nti-</w:t>
      </w:r>
      <w:proofErr w:type="spellStart"/>
      <w:r w:rsidR="004E6EFC">
        <w:rPr>
          <w:rFonts w:eastAsia="MS Mincho"/>
          <w:lang w:val="en-US" w:eastAsia="ja-JP"/>
        </w:rPr>
        <w:t>i</w:t>
      </w:r>
      <w:r w:rsidRPr="000F0202">
        <w:rPr>
          <w:rFonts w:eastAsia="MS Mincho"/>
          <w:lang w:val="en-US" w:eastAsia="ja-JP"/>
        </w:rPr>
        <w:t>dursulfase</w:t>
      </w:r>
      <w:proofErr w:type="spellEnd"/>
      <w:r w:rsidRPr="000F0202">
        <w:rPr>
          <w:rFonts w:eastAsia="MS Mincho"/>
          <w:lang w:val="en-US" w:eastAsia="ja-JP"/>
        </w:rPr>
        <w:t xml:space="preserve"> </w:t>
      </w:r>
      <w:proofErr w:type="spellStart"/>
      <w:r w:rsidRPr="000F0202">
        <w:rPr>
          <w:rFonts w:eastAsia="MS Mincho"/>
          <w:lang w:val="en-US" w:eastAsia="ja-JP"/>
        </w:rPr>
        <w:t>IgE</w:t>
      </w:r>
      <w:proofErr w:type="spellEnd"/>
      <w:r w:rsidRPr="000F0202">
        <w:rPr>
          <w:rFonts w:eastAsia="MS Mincho"/>
          <w:lang w:val="en-US" w:eastAsia="ja-JP"/>
        </w:rPr>
        <w:t xml:space="preserve"> </w:t>
      </w:r>
      <w:r w:rsidR="00E20682" w:rsidRPr="000F0202">
        <w:rPr>
          <w:rFonts w:eastAsia="MS Mincho"/>
          <w:lang w:val="en-US" w:eastAsia="ja-JP"/>
        </w:rPr>
        <w:t>assessment.</w:t>
      </w:r>
      <w:r w:rsidRPr="000F0202">
        <w:rPr>
          <w:rFonts w:eastAsia="MS Mincho"/>
          <w:lang w:val="en-US" w:eastAsia="ja-JP"/>
        </w:rPr>
        <w:t xml:space="preserve"> </w:t>
      </w:r>
      <w:r w:rsidR="00E20682" w:rsidRPr="000F0202">
        <w:rPr>
          <w:rFonts w:eastAsia="MS Mincho"/>
          <w:lang w:val="en-US" w:eastAsia="ja-JP"/>
        </w:rPr>
        <w:t xml:space="preserve">The assay </w:t>
      </w:r>
      <w:r w:rsidR="007B7279">
        <w:rPr>
          <w:rFonts w:eastAsia="MS Mincho"/>
          <w:lang w:val="en-US" w:eastAsia="ja-JP"/>
        </w:rPr>
        <w:t xml:space="preserve">proved </w:t>
      </w:r>
      <w:r w:rsidR="00E20682" w:rsidRPr="000F0202">
        <w:rPr>
          <w:rFonts w:eastAsia="MS Mincho"/>
          <w:lang w:val="en-US" w:eastAsia="ja-JP"/>
        </w:rPr>
        <w:t>negative</w:t>
      </w:r>
      <w:r w:rsidR="00E20682">
        <w:rPr>
          <w:rFonts w:eastAsia="MS Mincho"/>
          <w:lang w:val="en-US" w:eastAsia="ja-JP"/>
        </w:rPr>
        <w:t xml:space="preserve">. </w:t>
      </w:r>
    </w:p>
    <w:p w14:paraId="7F3E749C" w14:textId="12516D6A" w:rsidR="00E441C8" w:rsidRDefault="00176C82" w:rsidP="0027549D">
      <w:pPr>
        <w:spacing w:line="480" w:lineRule="auto"/>
        <w:rPr>
          <w:rFonts w:eastAsia="MS Mincho"/>
          <w:lang w:val="en-GB" w:eastAsia="ja-JP"/>
        </w:rPr>
      </w:pPr>
      <w:r w:rsidRPr="000B4DC9">
        <w:rPr>
          <w:rFonts w:eastAsia="MS Mincho"/>
          <w:lang w:val="en-GB" w:eastAsia="ja-JP"/>
        </w:rPr>
        <w:t xml:space="preserve">Thus, we performed SPT and IDT with </w:t>
      </w:r>
      <w:proofErr w:type="spellStart"/>
      <w:r w:rsidR="000B4DC9" w:rsidRPr="000B4DC9">
        <w:rPr>
          <w:rFonts w:eastAsia="MS Mincho"/>
          <w:lang w:val="en-GB" w:eastAsia="ja-JP"/>
        </w:rPr>
        <w:t>idursulfase</w:t>
      </w:r>
      <w:proofErr w:type="spellEnd"/>
      <w:r w:rsidRPr="000B4DC9">
        <w:rPr>
          <w:rFonts w:eastAsia="MS Mincho"/>
          <w:lang w:val="en-GB" w:eastAsia="ja-JP"/>
        </w:rPr>
        <w:t>.</w:t>
      </w:r>
      <w:r w:rsidR="004E6EFC">
        <w:rPr>
          <w:rFonts w:eastAsia="MS Mincho"/>
          <w:lang w:val="en-GB" w:eastAsia="ja-JP"/>
        </w:rPr>
        <w:t xml:space="preserve"> </w:t>
      </w:r>
      <w:r w:rsidRPr="000B4DC9">
        <w:rPr>
          <w:rFonts w:eastAsia="MS Mincho"/>
          <w:lang w:val="en-GB" w:eastAsia="ja-JP"/>
        </w:rPr>
        <w:t xml:space="preserve">While SPT </w:t>
      </w:r>
      <w:r w:rsidR="000B4DC9">
        <w:rPr>
          <w:rFonts w:eastAsia="MS Mincho"/>
          <w:lang w:val="en-GB" w:eastAsia="ja-JP"/>
        </w:rPr>
        <w:t>yielded</w:t>
      </w:r>
      <w:r w:rsidRPr="000B4DC9">
        <w:rPr>
          <w:rFonts w:eastAsia="MS Mincho"/>
          <w:lang w:val="en-GB" w:eastAsia="ja-JP"/>
        </w:rPr>
        <w:t xml:space="preserve"> </w:t>
      </w:r>
      <w:r w:rsidR="007F28DE">
        <w:rPr>
          <w:rFonts w:eastAsia="MS Mincho"/>
          <w:color w:val="FF0000"/>
          <w:lang w:val="en-GB" w:eastAsia="ja-JP"/>
        </w:rPr>
        <w:t xml:space="preserve">a </w:t>
      </w:r>
      <w:r w:rsidRPr="000B4DC9">
        <w:rPr>
          <w:rFonts w:eastAsia="MS Mincho"/>
          <w:lang w:val="en-GB" w:eastAsia="ja-JP"/>
        </w:rPr>
        <w:t>negative</w:t>
      </w:r>
      <w:r w:rsidR="00B4112D">
        <w:rPr>
          <w:rFonts w:eastAsia="MS Mincho"/>
          <w:lang w:val="en-GB" w:eastAsia="ja-JP"/>
        </w:rPr>
        <w:t xml:space="preserve"> </w:t>
      </w:r>
      <w:r w:rsidR="000B4DC9">
        <w:rPr>
          <w:rFonts w:eastAsia="MS Mincho"/>
          <w:lang w:val="en-GB" w:eastAsia="ja-JP"/>
        </w:rPr>
        <w:t>result</w:t>
      </w:r>
      <w:r w:rsidRPr="000B4DC9">
        <w:rPr>
          <w:rFonts w:eastAsia="MS Mincho"/>
          <w:lang w:val="en-GB" w:eastAsia="ja-JP"/>
        </w:rPr>
        <w:t xml:space="preserve">, IDT were positive at both 1:100 and 1:10 dilution, with </w:t>
      </w:r>
      <w:r w:rsidR="00334B08">
        <w:rPr>
          <w:rFonts w:eastAsia="MS Mincho"/>
          <w:lang w:val="en-GB" w:eastAsia="ja-JP"/>
        </w:rPr>
        <w:t xml:space="preserve">an </w:t>
      </w:r>
      <w:r w:rsidRPr="000B4DC9">
        <w:rPr>
          <w:rFonts w:eastAsia="MS Mincho"/>
          <w:lang w:val="en-GB" w:eastAsia="ja-JP"/>
        </w:rPr>
        <w:t xml:space="preserve">average wheal diameter of 7 mm and </w:t>
      </w:r>
      <w:r w:rsidR="000B4DC9" w:rsidRPr="000B4DC9">
        <w:rPr>
          <w:rFonts w:eastAsia="MS Mincho"/>
          <w:lang w:val="en-GB" w:eastAsia="ja-JP"/>
        </w:rPr>
        <w:t>9</w:t>
      </w:r>
      <w:r w:rsidRPr="000B4DC9">
        <w:rPr>
          <w:rFonts w:eastAsia="MS Mincho"/>
          <w:lang w:val="en-GB" w:eastAsia="ja-JP"/>
        </w:rPr>
        <w:t xml:space="preserve"> mm, respectively. </w:t>
      </w:r>
      <w:r w:rsidRPr="00AC5727">
        <w:rPr>
          <w:rFonts w:eastAsia="MS Mincho"/>
          <w:lang w:val="en-GB" w:eastAsia="ja-JP"/>
        </w:rPr>
        <w:t xml:space="preserve">LPT with </w:t>
      </w:r>
      <w:proofErr w:type="spellStart"/>
      <w:r w:rsidRPr="00AC5727">
        <w:rPr>
          <w:rFonts w:eastAsia="MS Mincho"/>
          <w:lang w:val="en-GB" w:eastAsia="ja-JP"/>
        </w:rPr>
        <w:t>BrdU</w:t>
      </w:r>
      <w:proofErr w:type="spellEnd"/>
      <w:r w:rsidRPr="00AC5727">
        <w:rPr>
          <w:rFonts w:eastAsia="MS Mincho"/>
          <w:lang w:val="en-GB" w:eastAsia="ja-JP"/>
        </w:rPr>
        <w:t xml:space="preserve"> </w:t>
      </w:r>
      <w:r w:rsidRPr="00AC5727">
        <w:rPr>
          <w:shd w:val="clear" w:color="auto" w:fill="FFFFFF"/>
          <w:lang w:val="en-US"/>
        </w:rPr>
        <w:t xml:space="preserve">assay </w:t>
      </w:r>
      <w:r w:rsidRPr="00AC5727">
        <w:rPr>
          <w:rFonts w:eastAsia="MS Mincho"/>
          <w:lang w:val="en-GB" w:eastAsia="ja-JP"/>
        </w:rPr>
        <w:t xml:space="preserve">was </w:t>
      </w:r>
      <w:r w:rsidR="00334B08">
        <w:rPr>
          <w:rFonts w:eastAsia="MS Mincho"/>
          <w:lang w:val="en-GB" w:eastAsia="ja-JP"/>
        </w:rPr>
        <w:t xml:space="preserve">also </w:t>
      </w:r>
      <w:r w:rsidRPr="00AC5727">
        <w:rPr>
          <w:rFonts w:eastAsia="MS Mincho"/>
          <w:lang w:val="en-GB" w:eastAsia="ja-JP"/>
        </w:rPr>
        <w:t>performed</w:t>
      </w:r>
      <w:r w:rsidR="007B7279">
        <w:rPr>
          <w:rFonts w:eastAsia="MS Mincho"/>
          <w:lang w:val="en-GB" w:eastAsia="ja-JP"/>
        </w:rPr>
        <w:t xml:space="preserve">, </w:t>
      </w:r>
      <w:r w:rsidRPr="00AC5727">
        <w:rPr>
          <w:rFonts w:eastAsia="MS Mincho"/>
          <w:lang w:val="en-GB" w:eastAsia="ja-JP"/>
        </w:rPr>
        <w:t xml:space="preserve">with </w:t>
      </w:r>
      <w:r w:rsidR="00334B08">
        <w:rPr>
          <w:rFonts w:eastAsia="MS Mincho"/>
          <w:lang w:val="en-GB" w:eastAsia="ja-JP"/>
        </w:rPr>
        <w:t xml:space="preserve">a </w:t>
      </w:r>
      <w:r w:rsidRPr="00AC5727">
        <w:rPr>
          <w:rFonts w:eastAsia="MS Mincho"/>
          <w:lang w:val="en-GB" w:eastAsia="ja-JP"/>
        </w:rPr>
        <w:t>negative result.</w:t>
      </w:r>
    </w:p>
    <w:p w14:paraId="388A4A85" w14:textId="1027B2D2" w:rsidR="00185C04" w:rsidRDefault="00AC5727" w:rsidP="0027549D">
      <w:pPr>
        <w:spacing w:line="480" w:lineRule="auto"/>
        <w:rPr>
          <w:rFonts w:eastAsia="MS Mincho"/>
          <w:lang w:val="en-GB" w:eastAsia="ja-JP"/>
        </w:rPr>
      </w:pPr>
      <w:r w:rsidRPr="00AC5727">
        <w:rPr>
          <w:rFonts w:eastAsia="MS Mincho"/>
          <w:lang w:val="en-US" w:eastAsia="ja-JP"/>
        </w:rPr>
        <w:t>I</w:t>
      </w:r>
      <w:r w:rsidR="00176C82" w:rsidRPr="00AC5727">
        <w:rPr>
          <w:rFonts w:eastAsia="MS Mincho"/>
          <w:lang w:val="en-GB" w:eastAsia="ja-JP"/>
        </w:rPr>
        <w:t xml:space="preserve">n consideration of the clinical history and the results of the skin tests, suggestive of immediate hypersensitivity, </w:t>
      </w:r>
      <w:r w:rsidRPr="00AC5727">
        <w:rPr>
          <w:rFonts w:eastAsia="MS Mincho"/>
          <w:lang w:val="en-GB" w:eastAsia="ja-JP"/>
        </w:rPr>
        <w:t xml:space="preserve">and the need </w:t>
      </w:r>
      <w:r w:rsidR="00334B08">
        <w:rPr>
          <w:rFonts w:eastAsia="MS Mincho"/>
          <w:lang w:val="en-GB" w:eastAsia="ja-JP"/>
        </w:rPr>
        <w:t>of</w:t>
      </w:r>
      <w:r w:rsidRPr="00AC5727">
        <w:rPr>
          <w:rFonts w:eastAsia="MS Mincho"/>
          <w:lang w:val="en-GB" w:eastAsia="ja-JP"/>
        </w:rPr>
        <w:t xml:space="preserve"> continu</w:t>
      </w:r>
      <w:r w:rsidR="00334B08">
        <w:rPr>
          <w:rFonts w:eastAsia="MS Mincho"/>
          <w:lang w:val="en-GB" w:eastAsia="ja-JP"/>
        </w:rPr>
        <w:t>ing</w:t>
      </w:r>
      <w:r w:rsidRPr="00AC5727">
        <w:rPr>
          <w:rFonts w:eastAsia="MS Mincho"/>
          <w:lang w:val="en-GB" w:eastAsia="ja-JP"/>
        </w:rPr>
        <w:t xml:space="preserve"> the weekly ERT, </w:t>
      </w:r>
      <w:r w:rsidR="00176C82" w:rsidRPr="00AC5727">
        <w:rPr>
          <w:rFonts w:eastAsia="MS Mincho"/>
          <w:lang w:val="en-GB" w:eastAsia="ja-JP"/>
        </w:rPr>
        <w:t>we implemented a 3-bag, 12-step protocol of rapid desensitization</w:t>
      </w:r>
      <w:r w:rsidR="007464CF">
        <w:rPr>
          <w:rFonts w:eastAsia="MS Mincho"/>
          <w:lang w:val="en-GB" w:eastAsia="ja-JP"/>
        </w:rPr>
        <w:t>, according to Castells</w:t>
      </w:r>
      <w:r w:rsidR="00176C82" w:rsidRPr="00AC5727">
        <w:rPr>
          <w:rFonts w:eastAsia="MS Mincho"/>
          <w:lang w:val="en-GB" w:eastAsia="ja-JP"/>
        </w:rPr>
        <w:t>. The target dose was</w:t>
      </w:r>
      <w:r w:rsidR="004E6EFC">
        <w:rPr>
          <w:rFonts w:eastAsia="MS Mincho"/>
          <w:lang w:val="en-GB" w:eastAsia="ja-JP"/>
        </w:rPr>
        <w:t xml:space="preserve"> also in this case</w:t>
      </w:r>
      <w:r w:rsidR="00176C82" w:rsidRPr="00AC5727">
        <w:rPr>
          <w:rFonts w:eastAsia="MS Mincho"/>
          <w:lang w:val="en-GB" w:eastAsia="ja-JP"/>
        </w:rPr>
        <w:t xml:space="preserve"> </w:t>
      </w:r>
      <w:r w:rsidRPr="00AC5727">
        <w:rPr>
          <w:rFonts w:eastAsia="MS Mincho"/>
          <w:lang w:val="en-GB" w:eastAsia="ja-JP"/>
        </w:rPr>
        <w:t>24</w:t>
      </w:r>
      <w:r w:rsidR="00176C82" w:rsidRPr="00AC5727">
        <w:rPr>
          <w:rFonts w:eastAsia="MS Mincho"/>
          <w:lang w:val="en-GB" w:eastAsia="ja-JP"/>
        </w:rPr>
        <w:t xml:space="preserve"> mg, intravenously (calculated on patient body weight). </w:t>
      </w:r>
      <w:r w:rsidR="00176C82" w:rsidRPr="008159A2">
        <w:rPr>
          <w:rFonts w:eastAsia="MS Mincho"/>
          <w:lang w:val="en-GB" w:eastAsia="ja-JP"/>
        </w:rPr>
        <w:t xml:space="preserve">Thus, we </w:t>
      </w:r>
      <w:r w:rsidR="007464CF" w:rsidRPr="008159A2">
        <w:rPr>
          <w:rFonts w:eastAsia="MS Mincho"/>
          <w:lang w:val="en-GB" w:eastAsia="ja-JP"/>
        </w:rPr>
        <w:t xml:space="preserve">adopted the same rapid desensitization protocol </w:t>
      </w:r>
      <w:r w:rsidR="00334B08">
        <w:rPr>
          <w:rFonts w:eastAsia="MS Mincho"/>
          <w:lang w:val="en-GB" w:eastAsia="ja-JP"/>
        </w:rPr>
        <w:t xml:space="preserve">as </w:t>
      </w:r>
      <w:r w:rsidR="00562596">
        <w:rPr>
          <w:rFonts w:eastAsia="MS Mincho"/>
          <w:lang w:val="en-GB" w:eastAsia="ja-JP"/>
        </w:rPr>
        <w:t xml:space="preserve">for </w:t>
      </w:r>
      <w:r w:rsidR="00562596" w:rsidRPr="008159A2">
        <w:rPr>
          <w:rFonts w:eastAsia="MS Mincho"/>
          <w:lang w:val="en-GB" w:eastAsia="ja-JP"/>
        </w:rPr>
        <w:t>patient</w:t>
      </w:r>
      <w:r w:rsidR="00176C82" w:rsidRPr="008159A2">
        <w:rPr>
          <w:rFonts w:eastAsia="MS Mincho"/>
          <w:lang w:val="en-GB" w:eastAsia="ja-JP"/>
        </w:rPr>
        <w:t xml:space="preserve"> </w:t>
      </w:r>
      <w:r w:rsidR="007464CF" w:rsidRPr="008159A2">
        <w:rPr>
          <w:rFonts w:eastAsia="MS Mincho"/>
          <w:lang w:val="en-GB" w:eastAsia="ja-JP"/>
        </w:rPr>
        <w:t>1</w:t>
      </w:r>
      <w:r w:rsidR="00334B08">
        <w:rPr>
          <w:rFonts w:eastAsia="MS Mincho"/>
          <w:lang w:val="en-GB" w:eastAsia="ja-JP"/>
        </w:rPr>
        <w:t xml:space="preserve"> (</w:t>
      </w:r>
      <w:r w:rsidR="009C0C49">
        <w:rPr>
          <w:rFonts w:eastAsia="MS Mincho"/>
          <w:lang w:val="en-GB" w:eastAsia="ja-JP"/>
        </w:rPr>
        <w:t>T</w:t>
      </w:r>
      <w:r w:rsidR="008159A2">
        <w:rPr>
          <w:rFonts w:eastAsia="MS Mincho"/>
          <w:lang w:val="en-GB" w:eastAsia="ja-JP"/>
        </w:rPr>
        <w:t>able 1</w:t>
      </w:r>
      <w:r w:rsidR="00334B08">
        <w:rPr>
          <w:rFonts w:eastAsia="MS Mincho"/>
          <w:lang w:val="en-GB" w:eastAsia="ja-JP"/>
        </w:rPr>
        <w:t>)</w:t>
      </w:r>
      <w:r w:rsidR="005955CC">
        <w:rPr>
          <w:rFonts w:eastAsia="MS Mincho"/>
          <w:lang w:val="en-GB" w:eastAsia="ja-JP"/>
        </w:rPr>
        <w:t>.</w:t>
      </w:r>
      <w:r w:rsidR="00185C04">
        <w:rPr>
          <w:rFonts w:eastAsia="MS Mincho"/>
          <w:lang w:val="en-GB" w:eastAsia="ja-JP"/>
        </w:rPr>
        <w:t xml:space="preserve"> </w:t>
      </w:r>
    </w:p>
    <w:p w14:paraId="388D59E2" w14:textId="27BF3958" w:rsidR="00185C04" w:rsidRDefault="00562596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At</w:t>
      </w:r>
      <w:r w:rsidR="007F1C96">
        <w:rPr>
          <w:rFonts w:eastAsia="MS Mincho"/>
          <w:lang w:val="en-GB" w:eastAsia="ja-JP"/>
        </w:rPr>
        <w:t xml:space="preserve"> the </w:t>
      </w:r>
      <w:r w:rsidR="00185C04">
        <w:rPr>
          <w:rFonts w:eastAsia="MS Mincho"/>
          <w:lang w:val="en-GB" w:eastAsia="ja-JP"/>
        </w:rPr>
        <w:t xml:space="preserve">first infusion, </w:t>
      </w:r>
      <w:r w:rsidR="007F1C96">
        <w:rPr>
          <w:rFonts w:eastAsia="MS Mincho"/>
          <w:lang w:val="en-GB" w:eastAsia="ja-JP"/>
        </w:rPr>
        <w:t>premedication given to the patient</w:t>
      </w:r>
      <w:r>
        <w:rPr>
          <w:rFonts w:eastAsia="MS Mincho"/>
          <w:lang w:val="en-GB" w:eastAsia="ja-JP"/>
        </w:rPr>
        <w:t xml:space="preserve"> was</w:t>
      </w:r>
      <w:r w:rsidR="007F1C96">
        <w:rPr>
          <w:rFonts w:eastAsia="MS Mincho"/>
          <w:lang w:val="en-GB" w:eastAsia="ja-JP"/>
        </w:rPr>
        <w:t>: cetirizine 7</w:t>
      </w:r>
      <w:r w:rsidR="000F0202">
        <w:rPr>
          <w:rFonts w:eastAsia="MS Mincho"/>
          <w:lang w:val="en-GB" w:eastAsia="ja-JP"/>
        </w:rPr>
        <w:t>.</w:t>
      </w:r>
      <w:r w:rsidR="007F1C96">
        <w:rPr>
          <w:rFonts w:eastAsia="MS Mincho"/>
          <w:lang w:val="en-GB" w:eastAsia="ja-JP"/>
        </w:rPr>
        <w:t>5 mg</w:t>
      </w:r>
      <w:r>
        <w:rPr>
          <w:rFonts w:eastAsia="MS Mincho"/>
          <w:lang w:val="en-GB" w:eastAsia="ja-JP"/>
        </w:rPr>
        <w:t>, orally,</w:t>
      </w:r>
      <w:r w:rsidR="007F1C96">
        <w:rPr>
          <w:rFonts w:eastAsia="MS Mincho"/>
          <w:lang w:val="en-GB" w:eastAsia="ja-JP"/>
        </w:rPr>
        <w:t xml:space="preserve"> the night before the infusion, and </w:t>
      </w:r>
      <w:proofErr w:type="spellStart"/>
      <w:r w:rsidR="007F1C96">
        <w:rPr>
          <w:rFonts w:eastAsia="MS Mincho"/>
          <w:lang w:val="en-GB" w:eastAsia="ja-JP"/>
        </w:rPr>
        <w:t>chlorphenamine</w:t>
      </w:r>
      <w:proofErr w:type="spellEnd"/>
      <w:r w:rsidR="007F1C96">
        <w:rPr>
          <w:rFonts w:eastAsia="MS Mincho"/>
          <w:lang w:val="en-GB" w:eastAsia="ja-JP"/>
        </w:rPr>
        <w:t xml:space="preserve"> 5 mg </w:t>
      </w:r>
      <w:r w:rsidR="002072E2">
        <w:rPr>
          <w:rFonts w:eastAsia="MS Mincho"/>
          <w:lang w:val="en-GB" w:eastAsia="ja-JP"/>
        </w:rPr>
        <w:t>intravenously</w:t>
      </w:r>
      <w:r w:rsidR="00D13EE0">
        <w:rPr>
          <w:rFonts w:eastAsia="MS Mincho"/>
          <w:color w:val="FF0000"/>
          <w:lang w:val="en-GB" w:eastAsia="ja-JP"/>
        </w:rPr>
        <w:t>,</w:t>
      </w:r>
      <w:r w:rsidR="007F1C96">
        <w:rPr>
          <w:rFonts w:eastAsia="MS Mincho"/>
          <w:lang w:val="en-GB" w:eastAsia="ja-JP"/>
        </w:rPr>
        <w:t xml:space="preserve"> 30’ before the infusion. </w:t>
      </w:r>
      <w:r w:rsidR="00B24FB0">
        <w:rPr>
          <w:rFonts w:eastAsia="MS Mincho"/>
          <w:lang w:val="en-GB" w:eastAsia="ja-JP"/>
        </w:rPr>
        <w:t>Moreover</w:t>
      </w:r>
      <w:r w:rsidR="007F1C96">
        <w:rPr>
          <w:rFonts w:eastAsia="MS Mincho"/>
          <w:lang w:val="en-GB" w:eastAsia="ja-JP"/>
        </w:rPr>
        <w:t xml:space="preserve">, 5 mg of </w:t>
      </w:r>
      <w:proofErr w:type="spellStart"/>
      <w:r w:rsidR="007F1C96">
        <w:rPr>
          <w:rFonts w:eastAsia="MS Mincho"/>
          <w:lang w:val="en-GB" w:eastAsia="ja-JP"/>
        </w:rPr>
        <w:t>chlorphenamine</w:t>
      </w:r>
      <w:proofErr w:type="spellEnd"/>
      <w:r w:rsidR="007F1C96">
        <w:rPr>
          <w:rFonts w:eastAsia="MS Mincho"/>
          <w:lang w:val="en-GB" w:eastAsia="ja-JP"/>
        </w:rPr>
        <w:t xml:space="preserve"> were given between step 8 and step 9. </w:t>
      </w:r>
      <w:r>
        <w:rPr>
          <w:rFonts w:eastAsia="MS Mincho"/>
          <w:lang w:val="en-GB" w:eastAsia="ja-JP"/>
        </w:rPr>
        <w:t xml:space="preserve">However, during step 12, </w:t>
      </w:r>
      <w:r w:rsidR="007F1C96">
        <w:rPr>
          <w:rFonts w:eastAsia="MS Mincho"/>
          <w:lang w:val="en-GB" w:eastAsia="ja-JP"/>
        </w:rPr>
        <w:t>the little patient</w:t>
      </w:r>
      <w:r>
        <w:rPr>
          <w:rFonts w:eastAsia="MS Mincho"/>
          <w:lang w:val="en-GB" w:eastAsia="ja-JP"/>
        </w:rPr>
        <w:t xml:space="preserve"> </w:t>
      </w:r>
      <w:r w:rsidR="007F1C96">
        <w:rPr>
          <w:rFonts w:eastAsia="MS Mincho"/>
          <w:lang w:val="en-GB" w:eastAsia="ja-JP"/>
        </w:rPr>
        <w:t xml:space="preserve">developed severe </w:t>
      </w:r>
      <w:r w:rsidR="007F1C96" w:rsidRPr="00D13EE0">
        <w:rPr>
          <w:rFonts w:eastAsia="MS Mincho"/>
          <w:strike/>
          <w:color w:val="FF0000"/>
          <w:lang w:val="en-GB" w:eastAsia="ja-JP"/>
        </w:rPr>
        <w:t>general</w:t>
      </w:r>
      <w:r w:rsidR="007F1C96" w:rsidRPr="00D13EE0">
        <w:rPr>
          <w:rFonts w:eastAsia="MS Mincho"/>
          <w:color w:val="FF0000"/>
          <w:lang w:val="en-GB" w:eastAsia="ja-JP"/>
        </w:rPr>
        <w:t xml:space="preserve"> </w:t>
      </w:r>
      <w:r w:rsidR="00D13EE0" w:rsidRPr="00D13EE0">
        <w:rPr>
          <w:rFonts w:eastAsia="MS Mincho"/>
          <w:color w:val="FF0000"/>
          <w:lang w:val="en-GB" w:eastAsia="ja-JP"/>
        </w:rPr>
        <w:t>generali</w:t>
      </w:r>
      <w:r w:rsidR="00D13EE0">
        <w:rPr>
          <w:rFonts w:eastAsia="MS Mincho"/>
          <w:color w:val="FF0000"/>
          <w:lang w:val="en-GB" w:eastAsia="ja-JP"/>
        </w:rPr>
        <w:t>z</w:t>
      </w:r>
      <w:r w:rsidR="00D13EE0" w:rsidRPr="00D13EE0">
        <w:rPr>
          <w:rFonts w:eastAsia="MS Mincho"/>
          <w:color w:val="FF0000"/>
          <w:lang w:val="en-GB" w:eastAsia="ja-JP"/>
        </w:rPr>
        <w:t>ed</w:t>
      </w:r>
      <w:r w:rsidR="00D13EE0">
        <w:rPr>
          <w:rFonts w:eastAsia="MS Mincho"/>
          <w:lang w:val="en-GB" w:eastAsia="ja-JP"/>
        </w:rPr>
        <w:t xml:space="preserve"> </w:t>
      </w:r>
      <w:proofErr w:type="spellStart"/>
      <w:r w:rsidR="007F1C96">
        <w:rPr>
          <w:rFonts w:eastAsia="MS Mincho"/>
          <w:lang w:val="en-GB" w:eastAsia="ja-JP"/>
        </w:rPr>
        <w:t>urticaria</w:t>
      </w:r>
      <w:proofErr w:type="spellEnd"/>
      <w:r w:rsidR="007F1C96">
        <w:rPr>
          <w:rFonts w:eastAsia="MS Mincho"/>
          <w:lang w:val="en-GB" w:eastAsia="ja-JP"/>
        </w:rPr>
        <w:t xml:space="preserve">. </w:t>
      </w:r>
      <w:r>
        <w:rPr>
          <w:rFonts w:eastAsia="MS Mincho"/>
          <w:lang w:val="en-GB" w:eastAsia="ja-JP"/>
        </w:rPr>
        <w:t>T</w:t>
      </w:r>
      <w:r w:rsidR="007F1C96">
        <w:rPr>
          <w:rFonts w:eastAsia="MS Mincho"/>
          <w:lang w:val="en-GB" w:eastAsia="ja-JP"/>
        </w:rPr>
        <w:t xml:space="preserve">he infusion rate </w:t>
      </w:r>
      <w:r w:rsidR="00B24FB0">
        <w:rPr>
          <w:rFonts w:eastAsia="MS Mincho"/>
          <w:lang w:val="en-GB" w:eastAsia="ja-JP"/>
        </w:rPr>
        <w:t>was lowered</w:t>
      </w:r>
      <w:r>
        <w:rPr>
          <w:rFonts w:eastAsia="MS Mincho"/>
          <w:lang w:val="en-GB" w:eastAsia="ja-JP"/>
        </w:rPr>
        <w:t xml:space="preserve"> </w:t>
      </w:r>
      <w:r w:rsidR="00B24FB0">
        <w:rPr>
          <w:rFonts w:eastAsia="MS Mincho"/>
          <w:lang w:val="en-GB" w:eastAsia="ja-JP"/>
        </w:rPr>
        <w:t xml:space="preserve">and </w:t>
      </w:r>
      <w:r w:rsidR="00B24FB0">
        <w:rPr>
          <w:rFonts w:eastAsia="MS Mincho"/>
          <w:lang w:val="en-GB" w:eastAsia="ja-JP"/>
        </w:rPr>
        <w:lastRenderedPageBreak/>
        <w:t>hydrocortisone</w:t>
      </w:r>
      <w:r>
        <w:rPr>
          <w:rFonts w:eastAsia="MS Mincho"/>
          <w:lang w:val="en-GB" w:eastAsia="ja-JP"/>
        </w:rPr>
        <w:t>,</w:t>
      </w:r>
      <w:r w:rsidR="00B24FB0">
        <w:rPr>
          <w:rFonts w:eastAsia="MS Mincho"/>
          <w:lang w:val="en-GB" w:eastAsia="ja-JP"/>
        </w:rPr>
        <w:t xml:space="preserve"> 200 mg </w:t>
      </w:r>
      <w:r w:rsidR="002072E2">
        <w:rPr>
          <w:rFonts w:eastAsia="MS Mincho"/>
          <w:lang w:val="en-GB" w:eastAsia="ja-JP"/>
        </w:rPr>
        <w:t>intravenously</w:t>
      </w:r>
      <w:r>
        <w:rPr>
          <w:rFonts w:eastAsia="MS Mincho"/>
          <w:lang w:val="en-GB" w:eastAsia="ja-JP"/>
        </w:rPr>
        <w:t>,</w:t>
      </w:r>
      <w:r w:rsidR="00B24FB0">
        <w:rPr>
          <w:rFonts w:eastAsia="MS Mincho"/>
          <w:lang w:val="en-GB" w:eastAsia="ja-JP"/>
        </w:rPr>
        <w:t xml:space="preserve"> and cetirizine</w:t>
      </w:r>
      <w:r>
        <w:rPr>
          <w:rFonts w:eastAsia="MS Mincho"/>
          <w:lang w:val="en-GB" w:eastAsia="ja-JP"/>
        </w:rPr>
        <w:t>,</w:t>
      </w:r>
      <w:r w:rsidR="00B24FB0">
        <w:rPr>
          <w:rFonts w:eastAsia="MS Mincho"/>
          <w:lang w:val="en-GB" w:eastAsia="ja-JP"/>
        </w:rPr>
        <w:t xml:space="preserve"> 5 mg </w:t>
      </w:r>
      <w:r>
        <w:rPr>
          <w:rFonts w:eastAsia="MS Mincho"/>
          <w:lang w:val="en-GB" w:eastAsia="ja-JP"/>
        </w:rPr>
        <w:t xml:space="preserve">orally, </w:t>
      </w:r>
      <w:r w:rsidR="00B24FB0">
        <w:rPr>
          <w:rFonts w:eastAsia="MS Mincho"/>
          <w:lang w:val="en-GB" w:eastAsia="ja-JP"/>
        </w:rPr>
        <w:t xml:space="preserve">were given with resolution of symptoms. </w:t>
      </w:r>
      <w:r>
        <w:rPr>
          <w:rFonts w:eastAsia="MS Mincho"/>
          <w:lang w:val="en-GB" w:eastAsia="ja-JP"/>
        </w:rPr>
        <w:t>The 150 ml/h i</w:t>
      </w:r>
      <w:r w:rsidR="00B24FB0">
        <w:rPr>
          <w:rFonts w:eastAsia="MS Mincho"/>
          <w:lang w:val="en-GB" w:eastAsia="ja-JP"/>
        </w:rPr>
        <w:t xml:space="preserve">nfusion rate was </w:t>
      </w:r>
      <w:r>
        <w:rPr>
          <w:rFonts w:eastAsia="MS Mincho"/>
          <w:lang w:val="en-GB" w:eastAsia="ja-JP"/>
        </w:rPr>
        <w:t xml:space="preserve">then </w:t>
      </w:r>
      <w:r w:rsidR="00B24FB0">
        <w:rPr>
          <w:rFonts w:eastAsia="MS Mincho"/>
          <w:lang w:val="en-GB" w:eastAsia="ja-JP"/>
        </w:rPr>
        <w:t xml:space="preserve">resumed </w:t>
      </w:r>
      <w:r w:rsidR="00B24FB0" w:rsidRPr="00DA31F9">
        <w:rPr>
          <w:rFonts w:eastAsia="MS Mincho"/>
          <w:strike/>
          <w:color w:val="FF0000"/>
          <w:lang w:val="en-GB" w:eastAsia="ja-JP"/>
        </w:rPr>
        <w:t>to</w:t>
      </w:r>
      <w:r w:rsidR="00B24FB0" w:rsidRPr="00DA31F9">
        <w:rPr>
          <w:rFonts w:eastAsia="MS Mincho"/>
          <w:color w:val="FF0000"/>
          <w:lang w:val="en-GB" w:eastAsia="ja-JP"/>
        </w:rPr>
        <w:t xml:space="preserve"> </w:t>
      </w:r>
      <w:r w:rsidR="00B24FB0">
        <w:rPr>
          <w:rFonts w:eastAsia="MS Mincho"/>
          <w:lang w:val="en-GB" w:eastAsia="ja-JP"/>
        </w:rPr>
        <w:t xml:space="preserve">and </w:t>
      </w:r>
      <w:r w:rsidR="00DA31F9">
        <w:rPr>
          <w:rFonts w:eastAsia="MS Mincho"/>
          <w:color w:val="FF0000"/>
          <w:lang w:val="en-GB" w:eastAsia="ja-JP"/>
        </w:rPr>
        <w:t>the</w:t>
      </w:r>
      <w:r w:rsidR="00DA31F9">
        <w:rPr>
          <w:rFonts w:eastAsia="MS Mincho"/>
          <w:lang w:val="en-GB" w:eastAsia="ja-JP"/>
        </w:rPr>
        <w:t xml:space="preserve"> </w:t>
      </w:r>
      <w:r w:rsidR="00B24FB0">
        <w:rPr>
          <w:rFonts w:eastAsia="MS Mincho"/>
          <w:lang w:val="en-GB" w:eastAsia="ja-JP"/>
        </w:rPr>
        <w:t xml:space="preserve">ERT was completed. </w:t>
      </w:r>
    </w:p>
    <w:p w14:paraId="4758F185" w14:textId="12065F0F" w:rsidR="00B24FB0" w:rsidRDefault="00A96015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Because of this reaction, a week later, the </w:t>
      </w:r>
      <w:r w:rsidR="00B24FB0">
        <w:rPr>
          <w:rFonts w:eastAsia="MS Mincho"/>
          <w:lang w:val="en-GB" w:eastAsia="ja-JP"/>
        </w:rPr>
        <w:t>second rapid desensitization procedure</w:t>
      </w:r>
      <w:r>
        <w:rPr>
          <w:rFonts w:eastAsia="MS Mincho"/>
          <w:lang w:val="en-GB" w:eastAsia="ja-JP"/>
        </w:rPr>
        <w:t xml:space="preserve"> was carried out according to a modified 4-bag, 20-step protocol and, on the same day, AIT-like desensitization was started (day1- step1), performed according to the protocol implemented for patient 1 (</w:t>
      </w:r>
      <w:r w:rsidR="009C0C49">
        <w:rPr>
          <w:rFonts w:eastAsia="MS Mincho"/>
          <w:lang w:val="en-GB" w:eastAsia="ja-JP"/>
        </w:rPr>
        <w:t>T</w:t>
      </w:r>
      <w:r>
        <w:rPr>
          <w:rFonts w:eastAsia="MS Mincho"/>
          <w:lang w:val="en-GB" w:eastAsia="ja-JP"/>
        </w:rPr>
        <w:t xml:space="preserve">able 3). </w:t>
      </w:r>
      <w:r w:rsidR="00173A85">
        <w:rPr>
          <w:rFonts w:eastAsia="MS Mincho"/>
          <w:lang w:val="en-GB" w:eastAsia="ja-JP"/>
        </w:rPr>
        <w:t>The w</w:t>
      </w:r>
      <w:r>
        <w:rPr>
          <w:rFonts w:eastAsia="MS Mincho"/>
          <w:lang w:val="en-GB" w:eastAsia="ja-JP"/>
        </w:rPr>
        <w:t>hole</w:t>
      </w:r>
      <w:r w:rsidR="002B32A5">
        <w:rPr>
          <w:rFonts w:eastAsia="MS Mincho"/>
          <w:lang w:val="en-GB" w:eastAsia="ja-JP"/>
        </w:rPr>
        <w:t xml:space="preserve"> AIT-like desensitization cycle was completed about one month later, (step 11; </w:t>
      </w:r>
      <w:r w:rsidR="009C0C49">
        <w:rPr>
          <w:rFonts w:eastAsia="MS Mincho"/>
          <w:lang w:val="en-GB" w:eastAsia="ja-JP"/>
        </w:rPr>
        <w:t>T</w:t>
      </w:r>
      <w:r w:rsidR="002B32A5">
        <w:rPr>
          <w:rFonts w:eastAsia="MS Mincho"/>
          <w:lang w:val="en-GB" w:eastAsia="ja-JP"/>
        </w:rPr>
        <w:t xml:space="preserve">able 3). </w:t>
      </w:r>
      <w:r w:rsidR="00173A85">
        <w:rPr>
          <w:rFonts w:eastAsia="MS Mincho"/>
          <w:lang w:val="en-GB" w:eastAsia="ja-JP"/>
        </w:rPr>
        <w:t>Meanwhile, t</w:t>
      </w:r>
      <w:r w:rsidR="002B32A5">
        <w:rPr>
          <w:rFonts w:eastAsia="MS Mincho"/>
          <w:lang w:val="en-GB" w:eastAsia="ja-JP"/>
        </w:rPr>
        <w:t xml:space="preserve">he first 20-step rapid desensitization procedure again was accompanied by generalized </w:t>
      </w:r>
      <w:proofErr w:type="spellStart"/>
      <w:r w:rsidR="002B32A5">
        <w:rPr>
          <w:rFonts w:eastAsia="MS Mincho"/>
          <w:lang w:val="en-GB" w:eastAsia="ja-JP"/>
        </w:rPr>
        <w:t>urticaria</w:t>
      </w:r>
      <w:proofErr w:type="spellEnd"/>
      <w:r w:rsidR="002B32A5">
        <w:rPr>
          <w:rFonts w:eastAsia="MS Mincho"/>
          <w:lang w:val="en-GB" w:eastAsia="ja-JP"/>
        </w:rPr>
        <w:t xml:space="preserve">, requiring </w:t>
      </w:r>
      <w:proofErr w:type="spellStart"/>
      <w:r w:rsidR="002B32A5">
        <w:rPr>
          <w:rFonts w:eastAsia="MS Mincho"/>
          <w:lang w:val="en-GB" w:eastAsia="ja-JP"/>
        </w:rPr>
        <w:t>chlorphenamine</w:t>
      </w:r>
      <w:proofErr w:type="spellEnd"/>
      <w:r w:rsidR="002B32A5">
        <w:rPr>
          <w:rFonts w:eastAsia="MS Mincho"/>
          <w:lang w:val="en-GB" w:eastAsia="ja-JP"/>
        </w:rPr>
        <w:t xml:space="preserve"> and flow rate reduction (in spite of </w:t>
      </w:r>
      <w:r w:rsidR="002B32A5" w:rsidRPr="00E26803">
        <w:rPr>
          <w:rFonts w:eastAsia="MS Mincho"/>
          <w:strike/>
          <w:color w:val="FF0000"/>
          <w:lang w:val="en-GB" w:eastAsia="ja-JP"/>
        </w:rPr>
        <w:t>this</w:t>
      </w:r>
      <w:r w:rsidR="00E26803">
        <w:rPr>
          <w:rFonts w:eastAsia="MS Mincho"/>
          <w:lang w:val="en-GB" w:eastAsia="ja-JP"/>
        </w:rPr>
        <w:t xml:space="preserve"> </w:t>
      </w:r>
      <w:r w:rsidR="00E26803" w:rsidRPr="00E26803">
        <w:rPr>
          <w:rFonts w:eastAsia="MS Mincho"/>
          <w:color w:val="FF0000"/>
          <w:lang w:val="en-GB" w:eastAsia="ja-JP"/>
        </w:rPr>
        <w:t>that</w:t>
      </w:r>
      <w:r w:rsidR="002B32A5">
        <w:rPr>
          <w:rFonts w:eastAsia="MS Mincho"/>
          <w:lang w:val="en-GB" w:eastAsia="ja-JP"/>
        </w:rPr>
        <w:t xml:space="preserve">, the procedure was anyway completed). However, the successive two </w:t>
      </w:r>
      <w:r w:rsidR="002072E2">
        <w:rPr>
          <w:rFonts w:eastAsia="MS Mincho"/>
          <w:lang w:val="en-GB" w:eastAsia="ja-JP"/>
        </w:rPr>
        <w:t>intravenous</w:t>
      </w:r>
      <w:r w:rsidR="002B32A5">
        <w:rPr>
          <w:rFonts w:eastAsia="MS Mincho"/>
          <w:lang w:val="en-GB" w:eastAsia="ja-JP"/>
        </w:rPr>
        <w:t xml:space="preserve"> infusions (modified </w:t>
      </w:r>
      <w:r w:rsidR="007B7279">
        <w:rPr>
          <w:rFonts w:eastAsia="MS Mincho"/>
          <w:lang w:val="en-GB" w:eastAsia="ja-JP"/>
        </w:rPr>
        <w:t xml:space="preserve">20-step </w:t>
      </w:r>
      <w:r w:rsidR="002B32A5">
        <w:rPr>
          <w:rFonts w:eastAsia="MS Mincho"/>
          <w:lang w:val="en-GB" w:eastAsia="ja-JP"/>
        </w:rPr>
        <w:t>procedure), overlapping the subcutane</w:t>
      </w:r>
      <w:r w:rsidR="00BB1C6D">
        <w:rPr>
          <w:rFonts w:eastAsia="MS Mincho"/>
          <w:lang w:val="en-GB" w:eastAsia="ja-JP"/>
        </w:rPr>
        <w:t xml:space="preserve">ous AIT-like injections of </w:t>
      </w:r>
      <w:proofErr w:type="spellStart"/>
      <w:r w:rsidR="00BB1C6D">
        <w:rPr>
          <w:rFonts w:eastAsia="MS Mincho"/>
          <w:lang w:val="en-GB" w:eastAsia="ja-JP"/>
        </w:rPr>
        <w:t>idursulfase</w:t>
      </w:r>
      <w:proofErr w:type="spellEnd"/>
      <w:r w:rsidR="00BB1C6D">
        <w:rPr>
          <w:rFonts w:eastAsia="MS Mincho"/>
          <w:lang w:val="en-GB" w:eastAsia="ja-JP"/>
        </w:rPr>
        <w:t xml:space="preserve">, were successfully completed without HSR and </w:t>
      </w:r>
      <w:r w:rsidR="00BB1C6D" w:rsidRPr="00E26803">
        <w:rPr>
          <w:rFonts w:eastAsia="MS Mincho"/>
          <w:strike/>
          <w:color w:val="FF0000"/>
          <w:lang w:val="en-GB" w:eastAsia="ja-JP"/>
        </w:rPr>
        <w:t>requiring</w:t>
      </w:r>
      <w:r w:rsidR="00E26803">
        <w:rPr>
          <w:rFonts w:eastAsia="MS Mincho"/>
          <w:lang w:val="en-GB" w:eastAsia="ja-JP"/>
        </w:rPr>
        <w:t xml:space="preserve"> </w:t>
      </w:r>
      <w:r w:rsidR="00E26803" w:rsidRPr="00E26803">
        <w:rPr>
          <w:rFonts w:eastAsia="MS Mincho"/>
          <w:color w:val="FF0000"/>
          <w:lang w:val="en-GB" w:eastAsia="ja-JP"/>
        </w:rPr>
        <w:t>required</w:t>
      </w:r>
      <w:r w:rsidR="00BB1C6D">
        <w:rPr>
          <w:rFonts w:eastAsia="MS Mincho"/>
          <w:lang w:val="en-GB" w:eastAsia="ja-JP"/>
        </w:rPr>
        <w:t xml:space="preserve"> neither supplementary medication nor flow rate lowering.</w:t>
      </w:r>
      <w:r w:rsidR="007A2481">
        <w:rPr>
          <w:rFonts w:eastAsia="MS Mincho"/>
          <w:lang w:val="en-GB" w:eastAsia="ja-JP"/>
        </w:rPr>
        <w:t xml:space="preserve"> Thus, with the next 5 weekly </w:t>
      </w:r>
      <w:r w:rsidR="002072E2">
        <w:rPr>
          <w:rFonts w:eastAsia="MS Mincho"/>
          <w:lang w:val="en-GB" w:eastAsia="ja-JP"/>
        </w:rPr>
        <w:t>intravenous</w:t>
      </w:r>
      <w:r w:rsidR="007A2481">
        <w:rPr>
          <w:rFonts w:eastAsia="MS Mincho"/>
          <w:lang w:val="en-GB" w:eastAsia="ja-JP"/>
        </w:rPr>
        <w:t xml:space="preserve"> infusions, we rapidly decreased the number of bags and step, and consequently the time required for administering ERT, down to only one </w:t>
      </w:r>
      <w:r w:rsidR="004E6EFC">
        <w:rPr>
          <w:rFonts w:eastAsia="MS Mincho"/>
          <w:lang w:val="en-GB" w:eastAsia="ja-JP"/>
        </w:rPr>
        <w:t xml:space="preserve">solution strength (24 mg/250 ml saline; </w:t>
      </w:r>
      <w:r w:rsidR="00067787">
        <w:rPr>
          <w:rFonts w:eastAsia="MS Mincho"/>
          <w:lang w:val="en-GB" w:eastAsia="ja-JP"/>
        </w:rPr>
        <w:t>0.096 mg/ml)</w:t>
      </w:r>
      <w:r w:rsidR="007A2481">
        <w:rPr>
          <w:rFonts w:eastAsia="MS Mincho"/>
          <w:lang w:val="en-GB" w:eastAsia="ja-JP"/>
        </w:rPr>
        <w:t>, given in 6 steps</w:t>
      </w:r>
      <w:r w:rsidR="00E26803" w:rsidRPr="00E26803">
        <w:rPr>
          <w:rFonts w:eastAsia="MS Mincho"/>
          <w:color w:val="FF0000"/>
          <w:lang w:val="en-GB" w:eastAsia="ja-JP"/>
        </w:rPr>
        <w:t>,</w:t>
      </w:r>
      <w:r w:rsidR="007A2481">
        <w:rPr>
          <w:rFonts w:eastAsia="MS Mincho"/>
          <w:lang w:val="en-GB" w:eastAsia="ja-JP"/>
        </w:rPr>
        <w:t xml:space="preserve"> in </w:t>
      </w:r>
      <w:r w:rsidR="000A1B14">
        <w:rPr>
          <w:rFonts w:eastAsia="MS Mincho"/>
          <w:lang w:val="en-GB" w:eastAsia="ja-JP"/>
        </w:rPr>
        <w:t>approx.</w:t>
      </w:r>
      <w:r w:rsidR="007A2481">
        <w:rPr>
          <w:rFonts w:eastAsia="MS Mincho"/>
          <w:lang w:val="en-GB" w:eastAsia="ja-JP"/>
        </w:rPr>
        <w:t xml:space="preserve"> 2 h</w:t>
      </w:r>
      <w:r w:rsidR="00067787">
        <w:rPr>
          <w:rFonts w:eastAsia="MS Mincho"/>
          <w:lang w:val="en-GB" w:eastAsia="ja-JP"/>
        </w:rPr>
        <w:t xml:space="preserve"> (10, 20, 40, 80, 150, 180 ml/h, with increase every 15’, apart from the last step which lasted </w:t>
      </w:r>
      <w:r w:rsidR="000A1B14">
        <w:rPr>
          <w:rFonts w:eastAsia="MS Mincho"/>
          <w:lang w:val="en-GB" w:eastAsia="ja-JP"/>
        </w:rPr>
        <w:t>approx.</w:t>
      </w:r>
      <w:r w:rsidR="00067787">
        <w:rPr>
          <w:rFonts w:eastAsia="MS Mincho"/>
          <w:lang w:val="en-GB" w:eastAsia="ja-JP"/>
        </w:rPr>
        <w:t xml:space="preserve"> 1 h)</w:t>
      </w:r>
      <w:r w:rsidR="007A2481">
        <w:rPr>
          <w:rFonts w:eastAsia="MS Mincho"/>
          <w:lang w:val="en-GB" w:eastAsia="ja-JP"/>
        </w:rPr>
        <w:t>.</w:t>
      </w:r>
    </w:p>
    <w:p w14:paraId="4B97C46F" w14:textId="134F7D5E" w:rsidR="00AB27D6" w:rsidRDefault="00AB27D6" w:rsidP="0027549D">
      <w:pPr>
        <w:spacing w:line="480" w:lineRule="auto"/>
        <w:rPr>
          <w:rFonts w:eastAsia="MS Mincho"/>
          <w:lang w:val="en-US" w:eastAsia="ja-JP"/>
        </w:rPr>
      </w:pPr>
      <w:r>
        <w:rPr>
          <w:rFonts w:eastAsia="MS Mincho"/>
          <w:lang w:val="en-GB" w:eastAsia="ja-JP"/>
        </w:rPr>
        <w:t xml:space="preserve">At the time when this manuscript was written, the weekly </w:t>
      </w:r>
      <w:r w:rsidR="00067787">
        <w:rPr>
          <w:rFonts w:eastAsia="MS Mincho"/>
          <w:lang w:val="en-GB" w:eastAsia="ja-JP"/>
        </w:rPr>
        <w:t xml:space="preserve">simplified </w:t>
      </w:r>
      <w:r>
        <w:rPr>
          <w:rFonts w:eastAsia="MS Mincho"/>
          <w:lang w:val="en-GB" w:eastAsia="ja-JP"/>
        </w:rPr>
        <w:t>ERT</w:t>
      </w:r>
      <w:r w:rsidR="00067787">
        <w:rPr>
          <w:rFonts w:eastAsia="MS Mincho"/>
          <w:lang w:val="en-GB" w:eastAsia="ja-JP"/>
        </w:rPr>
        <w:t xml:space="preserve"> protocol</w:t>
      </w:r>
      <w:r>
        <w:rPr>
          <w:rFonts w:eastAsia="MS Mincho"/>
          <w:lang w:val="en-GB" w:eastAsia="ja-JP"/>
        </w:rPr>
        <w:t xml:space="preserve"> had been administered 12 times without any HSR and with only a light premedication (cetirizine 7</w:t>
      </w:r>
      <w:r w:rsidR="000F0202">
        <w:rPr>
          <w:rFonts w:eastAsia="MS Mincho"/>
          <w:lang w:val="en-GB" w:eastAsia="ja-JP"/>
        </w:rPr>
        <w:t>.</w:t>
      </w:r>
      <w:r>
        <w:rPr>
          <w:rFonts w:eastAsia="MS Mincho"/>
          <w:lang w:val="en-GB" w:eastAsia="ja-JP"/>
        </w:rPr>
        <w:t xml:space="preserve">5 mg, orally, the night before and 30’ before the infusion). The AIT-like desensitization was maintained with a monthly 4 mg dose of </w:t>
      </w:r>
      <w:proofErr w:type="spellStart"/>
      <w:r>
        <w:rPr>
          <w:rFonts w:eastAsia="MS Mincho"/>
          <w:lang w:val="en-GB" w:eastAsia="ja-JP"/>
        </w:rPr>
        <w:t>idursulfase</w:t>
      </w:r>
      <w:proofErr w:type="spellEnd"/>
      <w:r>
        <w:rPr>
          <w:rFonts w:eastAsia="MS Mincho"/>
          <w:lang w:val="en-GB" w:eastAsia="ja-JP"/>
        </w:rPr>
        <w:t>, given subcutaneously</w:t>
      </w:r>
      <w:r w:rsidR="00067787">
        <w:rPr>
          <w:rFonts w:eastAsia="MS Mincho"/>
          <w:lang w:val="en-GB" w:eastAsia="ja-JP"/>
        </w:rPr>
        <w:t xml:space="preserve"> (to date, for </w:t>
      </w:r>
      <w:r w:rsidR="0002152C">
        <w:rPr>
          <w:rFonts w:eastAsia="MS Mincho"/>
          <w:lang w:val="en-GB" w:eastAsia="ja-JP"/>
        </w:rPr>
        <w:t>5</w:t>
      </w:r>
      <w:r w:rsidR="00067787">
        <w:rPr>
          <w:rFonts w:eastAsia="MS Mincho"/>
          <w:lang w:val="en-GB" w:eastAsia="ja-JP"/>
        </w:rPr>
        <w:t xml:space="preserve"> months)</w:t>
      </w:r>
      <w:r>
        <w:rPr>
          <w:rFonts w:eastAsia="MS Mincho"/>
          <w:lang w:val="en-GB" w:eastAsia="ja-JP"/>
        </w:rPr>
        <w:t>.</w:t>
      </w:r>
    </w:p>
    <w:p w14:paraId="7CEB986A" w14:textId="336C8B07" w:rsidR="00E16250" w:rsidRPr="0038429C" w:rsidRDefault="0038429C" w:rsidP="0027549D">
      <w:pPr>
        <w:spacing w:line="480" w:lineRule="auto"/>
        <w:jc w:val="center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br w:type="page"/>
      </w:r>
      <w:r w:rsidR="00EA2B86" w:rsidRPr="00171C70">
        <w:rPr>
          <w:rFonts w:eastAsia="MS Mincho"/>
          <w:b/>
          <w:sz w:val="48"/>
          <w:szCs w:val="48"/>
          <w:lang w:val="en-GB" w:eastAsia="ja-JP"/>
        </w:rPr>
        <w:lastRenderedPageBreak/>
        <w:t xml:space="preserve">DISCUSSION </w:t>
      </w:r>
    </w:p>
    <w:p w14:paraId="63D1D4FD" w14:textId="0F371C96" w:rsidR="006D5405" w:rsidRDefault="00706A8C" w:rsidP="0027549D">
      <w:pPr>
        <w:spacing w:line="480" w:lineRule="auto"/>
        <w:rPr>
          <w:lang w:val="en-GB"/>
        </w:rPr>
      </w:pPr>
      <w:r>
        <w:rPr>
          <w:rFonts w:eastAsia="MS Mincho"/>
          <w:lang w:val="en-GB" w:eastAsia="ja-JP"/>
        </w:rPr>
        <w:t>MPS are various and rare metabolic disorders</w:t>
      </w:r>
      <w:r w:rsidR="006D5405">
        <w:rPr>
          <w:rFonts w:eastAsia="MS Mincho"/>
          <w:lang w:val="en-GB" w:eastAsia="ja-JP"/>
        </w:rPr>
        <w:t>,</w:t>
      </w:r>
      <w:r>
        <w:rPr>
          <w:rFonts w:eastAsia="MS Mincho"/>
          <w:lang w:val="en-GB" w:eastAsia="ja-JP"/>
        </w:rPr>
        <w:t xml:space="preserve"> which can lead to </w:t>
      </w:r>
      <w:r w:rsidR="00FE1D2B">
        <w:rPr>
          <w:rFonts w:eastAsia="MS Mincho"/>
          <w:lang w:val="en-GB" w:eastAsia="ja-JP"/>
        </w:rPr>
        <w:t>progressive clinical impairment</w:t>
      </w:r>
      <w:r w:rsidR="000A47DC">
        <w:rPr>
          <w:rFonts w:eastAsia="MS Mincho"/>
          <w:lang w:val="en-GB" w:eastAsia="ja-JP"/>
        </w:rPr>
        <w:t xml:space="preserve"> and death</w:t>
      </w:r>
      <w:r w:rsidR="00FE1D2B">
        <w:rPr>
          <w:rFonts w:eastAsia="MS Mincho"/>
          <w:lang w:val="en-GB" w:eastAsia="ja-JP"/>
        </w:rPr>
        <w:t xml:space="preserve">, mostly if </w:t>
      </w:r>
      <w:r w:rsidR="0013555F">
        <w:rPr>
          <w:rFonts w:eastAsia="MS Mincho"/>
          <w:lang w:val="en-GB" w:eastAsia="ja-JP"/>
        </w:rPr>
        <w:t>diagnosis is</w:t>
      </w:r>
      <w:r w:rsidR="00FE1D2B">
        <w:rPr>
          <w:rFonts w:eastAsia="MS Mincho"/>
          <w:lang w:val="en-GB" w:eastAsia="ja-JP"/>
        </w:rPr>
        <w:t xml:space="preserve"> </w:t>
      </w:r>
      <w:r w:rsidR="0013555F">
        <w:rPr>
          <w:rFonts w:eastAsia="MS Mincho"/>
          <w:lang w:val="en-GB" w:eastAsia="ja-JP"/>
        </w:rPr>
        <w:t xml:space="preserve">not </w:t>
      </w:r>
      <w:r w:rsidR="007B7279">
        <w:rPr>
          <w:rFonts w:eastAsia="MS Mincho"/>
          <w:lang w:val="en-GB" w:eastAsia="ja-JP"/>
        </w:rPr>
        <w:t>done</w:t>
      </w:r>
      <w:r w:rsidR="00FE1D2B">
        <w:rPr>
          <w:rFonts w:eastAsia="MS Mincho"/>
          <w:lang w:val="en-GB" w:eastAsia="ja-JP"/>
        </w:rPr>
        <w:t xml:space="preserve"> during childhood and/or </w:t>
      </w:r>
      <w:r w:rsidR="0041092F">
        <w:rPr>
          <w:rFonts w:eastAsia="MS Mincho"/>
          <w:lang w:val="en-GB" w:eastAsia="ja-JP"/>
        </w:rPr>
        <w:t>ERT</w:t>
      </w:r>
      <w:r w:rsidR="006D5405">
        <w:rPr>
          <w:rFonts w:eastAsia="MS Mincho"/>
          <w:lang w:val="en-GB" w:eastAsia="ja-JP"/>
        </w:rPr>
        <w:t>, the first line therapy for these patients,</w:t>
      </w:r>
      <w:r w:rsidR="00FE1D2B">
        <w:rPr>
          <w:rFonts w:eastAsia="MS Mincho"/>
          <w:lang w:val="en-GB" w:eastAsia="ja-JP"/>
        </w:rPr>
        <w:t xml:space="preserve"> </w:t>
      </w:r>
      <w:r w:rsidR="0013555F">
        <w:rPr>
          <w:rFonts w:eastAsia="MS Mincho"/>
          <w:lang w:val="en-GB" w:eastAsia="ja-JP"/>
        </w:rPr>
        <w:t>is not promptly started</w:t>
      </w:r>
      <w:r w:rsidR="00FE1D2B">
        <w:rPr>
          <w:rFonts w:eastAsia="MS Mincho"/>
          <w:lang w:val="en-GB" w:eastAsia="ja-JP"/>
        </w:rPr>
        <w:t xml:space="preserve">. </w:t>
      </w:r>
      <w:r w:rsidRPr="000A27CA">
        <w:rPr>
          <w:lang w:val="en-GB"/>
        </w:rPr>
        <w:t xml:space="preserve">Life expectancy can range </w:t>
      </w:r>
      <w:r w:rsidR="0013555F" w:rsidRPr="000A27CA">
        <w:rPr>
          <w:lang w:val="en-GB"/>
        </w:rPr>
        <w:t>from</w:t>
      </w:r>
      <w:r w:rsidR="0013555F">
        <w:rPr>
          <w:lang w:val="en-GB"/>
        </w:rPr>
        <w:t xml:space="preserve"> a few years</w:t>
      </w:r>
      <w:r w:rsidRPr="000A27CA">
        <w:rPr>
          <w:lang w:val="en-GB"/>
        </w:rPr>
        <w:t xml:space="preserve"> to a normal life span</w:t>
      </w:r>
      <w:r w:rsidR="0013555F">
        <w:rPr>
          <w:lang w:val="en-GB"/>
        </w:rPr>
        <w:t xml:space="preserve">, depending on </w:t>
      </w:r>
      <w:r w:rsidR="0041092F">
        <w:rPr>
          <w:lang w:val="en-GB"/>
        </w:rPr>
        <w:t>type</w:t>
      </w:r>
      <w:r w:rsidR="00090027">
        <w:rPr>
          <w:lang w:val="en-GB"/>
        </w:rPr>
        <w:t>,</w:t>
      </w:r>
      <w:r w:rsidR="0041092F">
        <w:rPr>
          <w:lang w:val="en-GB"/>
        </w:rPr>
        <w:t xml:space="preserve"> </w:t>
      </w:r>
      <w:r w:rsidR="0013555F">
        <w:rPr>
          <w:lang w:val="en-GB"/>
        </w:rPr>
        <w:t>severity of the MPS</w:t>
      </w:r>
      <w:r w:rsidR="00090027">
        <w:rPr>
          <w:lang w:val="en-GB"/>
        </w:rPr>
        <w:t xml:space="preserve"> and therapy</w:t>
      </w:r>
      <w:r w:rsidR="0013555F">
        <w:rPr>
          <w:lang w:val="en-GB"/>
        </w:rPr>
        <w:t>.</w:t>
      </w:r>
      <w:r w:rsidR="004D08A2">
        <w:rPr>
          <w:lang w:val="en-GB"/>
        </w:rPr>
        <w:t xml:space="preserve"> </w:t>
      </w:r>
      <w:r w:rsidR="006D5405">
        <w:rPr>
          <w:lang w:val="en-GB"/>
        </w:rPr>
        <w:t>ERT has significantly changed the natural history of the</w:t>
      </w:r>
      <w:r w:rsidR="009230B5">
        <w:rPr>
          <w:lang w:val="en-GB"/>
        </w:rPr>
        <w:t>se</w:t>
      </w:r>
      <w:r w:rsidR="006D5405">
        <w:rPr>
          <w:lang w:val="en-GB"/>
        </w:rPr>
        <w:t xml:space="preserve"> diseases and patients’ life expectancy. However, its real-world impact is limited </w:t>
      </w:r>
      <w:r w:rsidR="009230B5">
        <w:rPr>
          <w:lang w:val="en-GB"/>
        </w:rPr>
        <w:t>for</w:t>
      </w:r>
      <w:r w:rsidR="006D5405">
        <w:rPr>
          <w:lang w:val="en-GB"/>
        </w:rPr>
        <w:t xml:space="preserve"> at least three negative </w:t>
      </w:r>
      <w:r w:rsidR="009230B5">
        <w:rPr>
          <w:lang w:val="en-GB"/>
        </w:rPr>
        <w:t>reasons</w:t>
      </w:r>
      <w:r w:rsidR="006D5405">
        <w:rPr>
          <w:lang w:val="en-GB"/>
        </w:rPr>
        <w:t>: a) costs are exceedingly high and, therefore, difficult</w:t>
      </w:r>
      <w:r w:rsidR="00EF6565">
        <w:rPr>
          <w:lang w:val="en-GB"/>
        </w:rPr>
        <w:t xml:space="preserve"> to afford in low-income countries; b) ERT should be given on a weekly basis for life</w:t>
      </w:r>
      <w:r w:rsidR="009230B5">
        <w:rPr>
          <w:lang w:val="en-GB"/>
        </w:rPr>
        <w:t>,</w:t>
      </w:r>
      <w:r w:rsidR="00EF6565">
        <w:rPr>
          <w:lang w:val="en-GB"/>
        </w:rPr>
        <w:t xml:space="preserve"> by usually complex </w:t>
      </w:r>
      <w:r w:rsidR="002072E2">
        <w:rPr>
          <w:lang w:val="en-GB"/>
        </w:rPr>
        <w:t>intravenous</w:t>
      </w:r>
      <w:r w:rsidR="00EF6565">
        <w:rPr>
          <w:lang w:val="en-GB"/>
        </w:rPr>
        <w:t xml:space="preserve"> administration schedules; c) allergic reactions are frequent (up to 20% of cases)</w:t>
      </w:r>
      <w:r w:rsidR="00FD7E03">
        <w:rPr>
          <w:lang w:val="en-GB"/>
        </w:rPr>
        <w:t xml:space="preserve"> </w:t>
      </w:r>
      <w:r w:rsidR="00FD7E03" w:rsidRPr="00551833">
        <w:rPr>
          <w:strike/>
          <w:color w:val="FF0000"/>
          <w:lang w:val="en-GB"/>
        </w:rPr>
        <w:sym w:font="Symbol" w:char="F05B"/>
      </w:r>
      <w:r w:rsidR="00B324B1" w:rsidRPr="00551833">
        <w:rPr>
          <w:strike/>
          <w:color w:val="FF0000"/>
          <w:lang w:val="en-GB"/>
        </w:rPr>
        <w:t>30,31</w:t>
      </w:r>
      <w:r w:rsidR="00FD7E03" w:rsidRPr="00551833">
        <w:rPr>
          <w:strike/>
          <w:color w:val="FF0000"/>
          <w:lang w:val="en-GB"/>
        </w:rPr>
        <w:sym w:font="Symbol" w:char="F05D"/>
      </w:r>
      <w:r w:rsidR="00551833">
        <w:rPr>
          <w:color w:val="FF0000"/>
          <w:lang w:val="en-GB"/>
        </w:rPr>
        <w:t xml:space="preserve"> </w:t>
      </w:r>
      <w:r w:rsidR="00551833">
        <w:rPr>
          <w:color w:val="FF0000"/>
          <w:lang w:val="en-GB"/>
        </w:rPr>
        <w:sym w:font="Symbol" w:char="F05B"/>
      </w:r>
      <w:r w:rsidR="00551833">
        <w:rPr>
          <w:color w:val="FF0000"/>
          <w:lang w:val="en-GB"/>
        </w:rPr>
        <w:t>31,32</w:t>
      </w:r>
      <w:r w:rsidR="00551833">
        <w:rPr>
          <w:color w:val="FF0000"/>
          <w:lang w:val="en-GB"/>
        </w:rPr>
        <w:sym w:font="Symbol" w:char="F05D"/>
      </w:r>
      <w:r w:rsidR="00EF6565">
        <w:rPr>
          <w:lang w:val="en-GB"/>
        </w:rPr>
        <w:t>, given the non-</w:t>
      </w:r>
      <w:proofErr w:type="spellStart"/>
      <w:r w:rsidR="00EF6565">
        <w:rPr>
          <w:lang w:val="en-GB"/>
        </w:rPr>
        <w:t>self nature</w:t>
      </w:r>
      <w:proofErr w:type="spellEnd"/>
      <w:r w:rsidR="00EF6565">
        <w:rPr>
          <w:lang w:val="en-GB"/>
        </w:rPr>
        <w:t xml:space="preserve"> of these protein enzymes, obtained by recombinant DNA technology.</w:t>
      </w:r>
    </w:p>
    <w:p w14:paraId="27E6906D" w14:textId="77777777" w:rsidR="00B74076" w:rsidRDefault="004D08A2" w:rsidP="0027549D">
      <w:pPr>
        <w:spacing w:line="480" w:lineRule="auto"/>
        <w:rPr>
          <w:lang w:val="en-GB"/>
        </w:rPr>
      </w:pPr>
      <w:r>
        <w:rPr>
          <w:lang w:val="en-GB"/>
        </w:rPr>
        <w:t xml:space="preserve">Here, we </w:t>
      </w:r>
      <w:r w:rsidR="000C282A">
        <w:rPr>
          <w:lang w:val="en-GB"/>
        </w:rPr>
        <w:t>report on</w:t>
      </w:r>
      <w:r>
        <w:rPr>
          <w:lang w:val="en-GB"/>
        </w:rPr>
        <w:t xml:space="preserve"> </w:t>
      </w:r>
      <w:r w:rsidR="00112D8F">
        <w:rPr>
          <w:lang w:val="en-GB"/>
        </w:rPr>
        <w:t>three mal</w:t>
      </w:r>
      <w:r w:rsidR="00090027">
        <w:rPr>
          <w:lang w:val="en-GB"/>
        </w:rPr>
        <w:t>e patients</w:t>
      </w:r>
      <w:r w:rsidR="00112D8F">
        <w:rPr>
          <w:lang w:val="en-GB"/>
        </w:rPr>
        <w:t xml:space="preserve"> with </w:t>
      </w:r>
      <w:r>
        <w:rPr>
          <w:lang w:val="en-GB"/>
        </w:rPr>
        <w:t>MPS type 2</w:t>
      </w:r>
      <w:r w:rsidR="00AD432A">
        <w:rPr>
          <w:lang w:val="en-GB"/>
        </w:rPr>
        <w:t xml:space="preserve"> (</w:t>
      </w:r>
      <w:r w:rsidR="00E446DF">
        <w:rPr>
          <w:lang w:val="en-GB"/>
        </w:rPr>
        <w:t>p</w:t>
      </w:r>
      <w:r w:rsidR="00AD432A">
        <w:rPr>
          <w:lang w:val="en-GB"/>
        </w:rPr>
        <w:t xml:space="preserve">atient 1 and </w:t>
      </w:r>
      <w:r w:rsidR="00E446DF">
        <w:rPr>
          <w:lang w:val="en-GB"/>
        </w:rPr>
        <w:t>p</w:t>
      </w:r>
      <w:r w:rsidR="00AD432A">
        <w:rPr>
          <w:lang w:val="en-GB"/>
        </w:rPr>
        <w:t xml:space="preserve">atient 3) </w:t>
      </w:r>
      <w:r w:rsidR="006663C0">
        <w:rPr>
          <w:lang w:val="en-GB"/>
        </w:rPr>
        <w:t>and MPS type 1S (patient 2)</w:t>
      </w:r>
      <w:r w:rsidR="00CA6716">
        <w:rPr>
          <w:lang w:val="en-GB"/>
        </w:rPr>
        <w:t>,</w:t>
      </w:r>
      <w:r w:rsidR="006663C0">
        <w:rPr>
          <w:lang w:val="en-GB"/>
        </w:rPr>
        <w:t xml:space="preserve"> </w:t>
      </w:r>
      <w:r>
        <w:rPr>
          <w:lang w:val="en-GB"/>
        </w:rPr>
        <w:t xml:space="preserve">who were subjected to ERT with </w:t>
      </w:r>
      <w:proofErr w:type="spellStart"/>
      <w:r>
        <w:rPr>
          <w:lang w:val="en-GB"/>
        </w:rPr>
        <w:t>idursulfase</w:t>
      </w:r>
      <w:proofErr w:type="spellEnd"/>
      <w:r w:rsidR="00CA6716" w:rsidRPr="00CA6716">
        <w:rPr>
          <w:lang w:val="en-GB"/>
        </w:rPr>
        <w:t xml:space="preserve"> </w:t>
      </w:r>
      <w:r w:rsidR="00CA6716">
        <w:rPr>
          <w:lang w:val="en-GB"/>
        </w:rPr>
        <w:t>and</w:t>
      </w:r>
      <w:r w:rsidR="00CA6716" w:rsidRPr="00CA6716">
        <w:rPr>
          <w:lang w:val="en-GB"/>
        </w:rPr>
        <w:t xml:space="preserve"> </w:t>
      </w:r>
      <w:proofErr w:type="spellStart"/>
      <w:r w:rsidR="00CA6716">
        <w:rPr>
          <w:lang w:val="en-GB"/>
        </w:rPr>
        <w:t>laronidase</w:t>
      </w:r>
      <w:proofErr w:type="spellEnd"/>
      <w:r>
        <w:rPr>
          <w:lang w:val="en-GB"/>
        </w:rPr>
        <w:t>, respectively, and developed immediate</w:t>
      </w:r>
      <w:r w:rsidR="000C282A">
        <w:rPr>
          <w:lang w:val="en-GB"/>
        </w:rPr>
        <w:t xml:space="preserve"> severe</w:t>
      </w:r>
      <w:r>
        <w:rPr>
          <w:lang w:val="en-GB"/>
        </w:rPr>
        <w:t xml:space="preserve"> H</w:t>
      </w:r>
      <w:r w:rsidR="000C282A">
        <w:rPr>
          <w:lang w:val="en-GB"/>
        </w:rPr>
        <w:t>SR</w:t>
      </w:r>
      <w:r>
        <w:rPr>
          <w:lang w:val="en-GB"/>
        </w:rPr>
        <w:t xml:space="preserve"> during the administration of th</w:t>
      </w:r>
      <w:r w:rsidR="00AD432A">
        <w:rPr>
          <w:lang w:val="en-GB"/>
        </w:rPr>
        <w:t>ese drugs</w:t>
      </w:r>
      <w:r w:rsidR="00CA6716">
        <w:rPr>
          <w:lang w:val="en-GB"/>
        </w:rPr>
        <w:t>, leading to ERT discontinuation.</w:t>
      </w:r>
    </w:p>
    <w:p w14:paraId="7DDB89DF" w14:textId="3E04EC3D" w:rsidR="00B8756C" w:rsidRDefault="00CA6716" w:rsidP="0027549D">
      <w:pPr>
        <w:spacing w:line="480" w:lineRule="auto"/>
        <w:rPr>
          <w:lang w:val="en-GB"/>
        </w:rPr>
      </w:pPr>
      <w:r>
        <w:rPr>
          <w:lang w:val="en-GB"/>
        </w:rPr>
        <w:t>In fact</w:t>
      </w:r>
      <w:r w:rsidR="00112D8F">
        <w:rPr>
          <w:lang w:val="en-GB"/>
        </w:rPr>
        <w:t>, HSR during</w:t>
      </w:r>
      <w:r w:rsidR="00BF452C">
        <w:rPr>
          <w:lang w:val="en-GB"/>
        </w:rPr>
        <w:t xml:space="preserve"> </w:t>
      </w:r>
      <w:proofErr w:type="spellStart"/>
      <w:r w:rsidR="00BF452C">
        <w:rPr>
          <w:lang w:val="en-GB"/>
        </w:rPr>
        <w:t>idursulfase</w:t>
      </w:r>
      <w:proofErr w:type="spellEnd"/>
      <w:r w:rsidR="00BF452C">
        <w:rPr>
          <w:lang w:val="en-GB"/>
        </w:rPr>
        <w:t xml:space="preserve"> and </w:t>
      </w:r>
      <w:proofErr w:type="spellStart"/>
      <w:r w:rsidR="00BF452C">
        <w:rPr>
          <w:lang w:val="en-GB"/>
        </w:rPr>
        <w:t>laronidase</w:t>
      </w:r>
      <w:proofErr w:type="spellEnd"/>
      <w:r w:rsidR="00BF452C">
        <w:rPr>
          <w:lang w:val="en-GB"/>
        </w:rPr>
        <w:t xml:space="preserve"> infusions</w:t>
      </w:r>
      <w:r w:rsidR="00112D8F">
        <w:rPr>
          <w:lang w:val="en-GB"/>
        </w:rPr>
        <w:t xml:space="preserve"> </w:t>
      </w:r>
      <w:r>
        <w:rPr>
          <w:lang w:val="en-GB"/>
        </w:rPr>
        <w:t>occur</w:t>
      </w:r>
      <w:r w:rsidR="00112D8F">
        <w:rPr>
          <w:lang w:val="en-GB"/>
        </w:rPr>
        <w:t xml:space="preserve"> frequent</w:t>
      </w:r>
      <w:r w:rsidR="009230B5">
        <w:rPr>
          <w:lang w:val="en-GB"/>
        </w:rPr>
        <w:t>ly</w:t>
      </w:r>
      <w:r w:rsidR="00112D8F">
        <w:rPr>
          <w:lang w:val="en-GB"/>
        </w:rPr>
        <w:t xml:space="preserve"> </w:t>
      </w:r>
      <w:r w:rsidR="00191D59" w:rsidRPr="00B324B1">
        <w:rPr>
          <w:color w:val="000000" w:themeColor="text1"/>
          <w:lang w:val="en-GB"/>
        </w:rPr>
        <w:sym w:font="Symbol" w:char="F05B"/>
      </w:r>
      <w:r w:rsidR="00B324B1">
        <w:rPr>
          <w:color w:val="000000" w:themeColor="text1"/>
          <w:lang w:val="en-GB"/>
        </w:rPr>
        <w:t>3</w:t>
      </w:r>
      <w:r w:rsidR="001000DF">
        <w:rPr>
          <w:color w:val="000000" w:themeColor="text1"/>
          <w:lang w:val="en-GB"/>
        </w:rPr>
        <w:t>1</w:t>
      </w:r>
      <w:r w:rsidR="00B324B1">
        <w:rPr>
          <w:color w:val="000000" w:themeColor="text1"/>
          <w:lang w:val="en-GB"/>
        </w:rPr>
        <w:t>,3</w:t>
      </w:r>
      <w:r w:rsidR="001000DF">
        <w:rPr>
          <w:color w:val="000000" w:themeColor="text1"/>
          <w:lang w:val="en-GB"/>
        </w:rPr>
        <w:t>2</w:t>
      </w:r>
      <w:r w:rsidR="00191D59" w:rsidRPr="00B324B1">
        <w:rPr>
          <w:color w:val="000000" w:themeColor="text1"/>
          <w:lang w:val="en-GB"/>
        </w:rPr>
        <w:sym w:font="Symbol" w:char="F05D"/>
      </w:r>
      <w:r w:rsidR="00BF452C">
        <w:rPr>
          <w:lang w:val="en-GB"/>
        </w:rPr>
        <w:t>.</w:t>
      </w:r>
      <w:r w:rsidR="005F6B70">
        <w:rPr>
          <w:lang w:val="en-GB"/>
        </w:rPr>
        <w:t xml:space="preserve"> </w:t>
      </w:r>
      <w:r w:rsidR="00B53A47">
        <w:rPr>
          <w:lang w:val="en-GB"/>
        </w:rPr>
        <w:t>In these three patients, in consideration</w:t>
      </w:r>
      <w:r w:rsidR="00B74076">
        <w:rPr>
          <w:lang w:val="en-GB"/>
        </w:rPr>
        <w:t xml:space="preserve"> </w:t>
      </w:r>
      <w:r w:rsidR="00B53A47">
        <w:rPr>
          <w:lang w:val="en-GB"/>
        </w:rPr>
        <w:t xml:space="preserve">of </w:t>
      </w:r>
      <w:r w:rsidR="00B74076">
        <w:rPr>
          <w:lang w:val="en-GB"/>
        </w:rPr>
        <w:t xml:space="preserve">the importance of maintaining ERT and the severity of </w:t>
      </w:r>
      <w:r w:rsidR="00B53A47">
        <w:rPr>
          <w:lang w:val="en-GB"/>
        </w:rPr>
        <w:t>HSR</w:t>
      </w:r>
      <w:r w:rsidR="007B7279">
        <w:rPr>
          <w:lang w:val="en-GB"/>
        </w:rPr>
        <w:t xml:space="preserve"> suffered</w:t>
      </w:r>
      <w:r w:rsidR="00B53A47">
        <w:rPr>
          <w:lang w:val="en-GB"/>
        </w:rPr>
        <w:t>,</w:t>
      </w:r>
      <w:r w:rsidR="00B74076">
        <w:rPr>
          <w:lang w:val="en-GB"/>
        </w:rPr>
        <w:t xml:space="preserve"> which precluded continuation of the therapy by simply slowing the flow rate or potentiating the </w:t>
      </w:r>
      <w:proofErr w:type="spellStart"/>
      <w:r w:rsidR="00B74076">
        <w:rPr>
          <w:lang w:val="en-GB"/>
        </w:rPr>
        <w:t>antiallergic</w:t>
      </w:r>
      <w:proofErr w:type="spellEnd"/>
      <w:r w:rsidR="00B74076">
        <w:rPr>
          <w:lang w:val="en-GB"/>
        </w:rPr>
        <w:t xml:space="preserve"> premedication,</w:t>
      </w:r>
      <w:r w:rsidR="00112D8F">
        <w:rPr>
          <w:lang w:val="en-GB"/>
        </w:rPr>
        <w:t xml:space="preserve"> rapid desensitization protocols</w:t>
      </w:r>
      <w:r w:rsidR="003D514E">
        <w:rPr>
          <w:lang w:val="en-GB"/>
        </w:rPr>
        <w:t>, according to Castells,</w:t>
      </w:r>
      <w:r w:rsidR="009A7F31">
        <w:rPr>
          <w:lang w:val="en-GB"/>
        </w:rPr>
        <w:t xml:space="preserve"> </w:t>
      </w:r>
      <w:r w:rsidR="00112D8F">
        <w:rPr>
          <w:lang w:val="en-GB"/>
        </w:rPr>
        <w:t>were devised and implemented</w:t>
      </w:r>
      <w:r w:rsidR="00EC0517">
        <w:rPr>
          <w:lang w:val="en-GB"/>
        </w:rPr>
        <w:t xml:space="preserve"> </w:t>
      </w:r>
      <w:r w:rsidR="00EC0517" w:rsidRPr="00EC0517">
        <w:rPr>
          <w:color w:val="FF0000"/>
          <w:lang w:val="en-GB"/>
        </w:rPr>
        <w:sym w:font="Symbol" w:char="F05B"/>
      </w:r>
      <w:r w:rsidR="00EC0517" w:rsidRPr="00EC0517">
        <w:rPr>
          <w:color w:val="FF0000"/>
          <w:lang w:val="en-GB"/>
        </w:rPr>
        <w:t>13</w:t>
      </w:r>
      <w:r w:rsidR="00EC0517" w:rsidRPr="00EC0517">
        <w:rPr>
          <w:color w:val="FF0000"/>
          <w:lang w:val="en-GB"/>
        </w:rPr>
        <w:sym w:font="Symbol" w:char="F05D"/>
      </w:r>
      <w:r w:rsidR="003D514E">
        <w:rPr>
          <w:lang w:val="en-GB"/>
        </w:rPr>
        <w:t xml:space="preserve">. </w:t>
      </w:r>
    </w:p>
    <w:p w14:paraId="1D0BBA16" w14:textId="468B3DDB" w:rsidR="0050586E" w:rsidRDefault="00FF32AD" w:rsidP="0027549D">
      <w:pPr>
        <w:spacing w:line="480" w:lineRule="auto"/>
        <w:rPr>
          <w:rFonts w:eastAsia="MS Mincho"/>
          <w:lang w:val="en-GB" w:eastAsia="ja-JP"/>
        </w:rPr>
      </w:pPr>
      <w:r>
        <w:rPr>
          <w:lang w:val="en-GB"/>
        </w:rPr>
        <w:t>Rapid desensitization</w:t>
      </w:r>
      <w:r w:rsidR="003D514E">
        <w:rPr>
          <w:lang w:val="en-GB"/>
        </w:rPr>
        <w:t xml:space="preserve"> procedures </w:t>
      </w:r>
      <w:r w:rsidR="00B74076">
        <w:rPr>
          <w:lang w:val="en-GB"/>
        </w:rPr>
        <w:t xml:space="preserve">by </w:t>
      </w:r>
      <w:r w:rsidR="002072E2">
        <w:rPr>
          <w:lang w:val="en-GB"/>
        </w:rPr>
        <w:t>intravenous</w:t>
      </w:r>
      <w:r w:rsidR="00B74076">
        <w:rPr>
          <w:lang w:val="en-GB"/>
        </w:rPr>
        <w:t xml:space="preserve"> infusion</w:t>
      </w:r>
      <w:r w:rsidR="003D514E">
        <w:rPr>
          <w:lang w:val="en-GB"/>
        </w:rPr>
        <w:t xml:space="preserve"> </w:t>
      </w:r>
      <w:r w:rsidR="00BE5AE7">
        <w:rPr>
          <w:lang w:val="en-GB"/>
        </w:rPr>
        <w:t xml:space="preserve">have </w:t>
      </w:r>
      <w:r w:rsidR="003D514E">
        <w:rPr>
          <w:lang w:val="en-GB"/>
        </w:rPr>
        <w:t>proved effective</w:t>
      </w:r>
      <w:r w:rsidR="00B74076">
        <w:rPr>
          <w:lang w:val="en-GB"/>
        </w:rPr>
        <w:t xml:space="preserve"> and safe</w:t>
      </w:r>
      <w:r w:rsidR="003D514E">
        <w:rPr>
          <w:lang w:val="en-GB"/>
        </w:rPr>
        <w:t xml:space="preserve"> </w:t>
      </w:r>
      <w:r>
        <w:rPr>
          <w:rFonts w:eastAsia="MS Mincho"/>
          <w:lang w:val="en-GB" w:eastAsia="ja-JP"/>
        </w:rPr>
        <w:t>and have been employed in the management of allergy</w:t>
      </w:r>
      <w:r w:rsidR="00B74076">
        <w:rPr>
          <w:rFonts w:eastAsia="MS Mincho"/>
          <w:lang w:val="en-GB" w:eastAsia="ja-JP"/>
        </w:rPr>
        <w:t xml:space="preserve"> to a variety of drugs</w:t>
      </w:r>
      <w:r w:rsidR="0050586E">
        <w:rPr>
          <w:rFonts w:eastAsia="MS Mincho"/>
          <w:lang w:val="en-GB" w:eastAsia="ja-JP"/>
        </w:rPr>
        <w:t>,</w:t>
      </w:r>
      <w:r w:rsidR="003D514E" w:rsidRPr="0018503A">
        <w:rPr>
          <w:rFonts w:eastAsia="MS Mincho"/>
          <w:lang w:val="en-GB" w:eastAsia="ja-JP"/>
        </w:rPr>
        <w:t xml:space="preserve"> such as chemotherap</w:t>
      </w:r>
      <w:r w:rsidR="0050586E">
        <w:rPr>
          <w:rFonts w:eastAsia="MS Mincho"/>
          <w:lang w:val="en-GB" w:eastAsia="ja-JP"/>
        </w:rPr>
        <w:t>eutic</w:t>
      </w:r>
      <w:r w:rsidR="00BE5AE7">
        <w:rPr>
          <w:rFonts w:eastAsia="MS Mincho"/>
          <w:lang w:val="en-GB" w:eastAsia="ja-JP"/>
        </w:rPr>
        <w:t xml:space="preserve"> drugs</w:t>
      </w:r>
      <w:r w:rsidR="0050586E">
        <w:rPr>
          <w:rFonts w:eastAsia="MS Mincho"/>
          <w:lang w:val="en-GB" w:eastAsia="ja-JP"/>
        </w:rPr>
        <w:t>, antibiotic</w:t>
      </w:r>
      <w:r w:rsidR="00BE5AE7">
        <w:rPr>
          <w:rFonts w:eastAsia="MS Mincho"/>
          <w:lang w:val="en-GB" w:eastAsia="ja-JP"/>
        </w:rPr>
        <w:t>s</w:t>
      </w:r>
      <w:r w:rsidR="0050586E">
        <w:rPr>
          <w:rFonts w:eastAsia="MS Mincho"/>
          <w:lang w:val="en-GB" w:eastAsia="ja-JP"/>
        </w:rPr>
        <w:t xml:space="preserve">, monoclonal antibodies, iron therapy, </w:t>
      </w:r>
      <w:proofErr w:type="spellStart"/>
      <w:r w:rsidR="0050586E">
        <w:rPr>
          <w:rFonts w:eastAsia="MS Mincho"/>
          <w:lang w:val="en-GB" w:eastAsia="ja-JP"/>
        </w:rPr>
        <w:t>etc</w:t>
      </w:r>
      <w:proofErr w:type="spellEnd"/>
      <w:r w:rsidR="00B45751">
        <w:rPr>
          <w:rFonts w:eastAsia="MS Mincho"/>
          <w:lang w:val="en-GB" w:eastAsia="ja-JP"/>
        </w:rPr>
        <w:t xml:space="preserve"> </w:t>
      </w:r>
      <w:r w:rsidR="00B45751" w:rsidRPr="00B45751">
        <w:rPr>
          <w:rFonts w:eastAsia="MS Mincho"/>
          <w:color w:val="FF0000"/>
          <w:lang w:val="en-GB" w:eastAsia="ja-JP"/>
        </w:rPr>
        <w:sym w:font="Symbol" w:char="F05B"/>
      </w:r>
      <w:r w:rsidR="00B45751" w:rsidRPr="00B45751">
        <w:rPr>
          <w:rFonts w:eastAsia="MS Mincho"/>
          <w:color w:val="FF0000"/>
          <w:lang w:val="en-GB" w:eastAsia="ja-JP"/>
        </w:rPr>
        <w:t>33-45</w:t>
      </w:r>
      <w:r w:rsidR="00B45751" w:rsidRPr="00B45751">
        <w:rPr>
          <w:rFonts w:eastAsia="MS Mincho"/>
          <w:color w:val="FF0000"/>
          <w:lang w:val="en-GB" w:eastAsia="ja-JP"/>
        </w:rPr>
        <w:sym w:font="Symbol" w:char="F05D"/>
      </w:r>
      <w:r w:rsidR="00B45751" w:rsidRPr="00B45751">
        <w:rPr>
          <w:rFonts w:eastAsia="MS Mincho"/>
          <w:color w:val="FF0000"/>
          <w:lang w:val="en-GB" w:eastAsia="ja-JP"/>
        </w:rPr>
        <w:t>.</w:t>
      </w:r>
    </w:p>
    <w:p w14:paraId="7F4E5E25" w14:textId="0C4BA83A" w:rsidR="00637B15" w:rsidRDefault="0050586E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R</w:t>
      </w:r>
      <w:r w:rsidR="005B1D2A">
        <w:rPr>
          <w:rFonts w:eastAsia="MS Mincho"/>
          <w:lang w:val="en-GB" w:eastAsia="ja-JP"/>
        </w:rPr>
        <w:t>apid desensitization ha</w:t>
      </w:r>
      <w:r>
        <w:rPr>
          <w:rFonts w:eastAsia="MS Mincho"/>
          <w:lang w:val="en-GB" w:eastAsia="ja-JP"/>
        </w:rPr>
        <w:t>s</w:t>
      </w:r>
      <w:r w:rsidR="005B1D2A">
        <w:rPr>
          <w:rFonts w:eastAsia="MS Mincho"/>
          <w:lang w:val="en-GB" w:eastAsia="ja-JP"/>
        </w:rPr>
        <w:t xml:space="preserve"> been </w:t>
      </w:r>
      <w:r w:rsidR="008E2CD1">
        <w:rPr>
          <w:rFonts w:eastAsia="MS Mincho"/>
          <w:lang w:val="en-GB" w:eastAsia="ja-JP"/>
        </w:rPr>
        <w:t xml:space="preserve">successfully </w:t>
      </w:r>
      <w:r w:rsidR="005B1D2A">
        <w:rPr>
          <w:rFonts w:eastAsia="MS Mincho"/>
          <w:lang w:val="en-GB" w:eastAsia="ja-JP"/>
        </w:rPr>
        <w:t xml:space="preserve">performed </w:t>
      </w:r>
      <w:r>
        <w:rPr>
          <w:rFonts w:eastAsia="MS Mincho"/>
          <w:lang w:val="en-GB" w:eastAsia="ja-JP"/>
        </w:rPr>
        <w:t xml:space="preserve">mainly </w:t>
      </w:r>
      <w:r w:rsidR="005B1D2A">
        <w:rPr>
          <w:rFonts w:eastAsia="MS Mincho"/>
          <w:lang w:val="en-GB" w:eastAsia="ja-JP"/>
        </w:rPr>
        <w:t>for chemotherap</w:t>
      </w:r>
      <w:r>
        <w:rPr>
          <w:rFonts w:eastAsia="MS Mincho"/>
          <w:lang w:val="en-GB" w:eastAsia="ja-JP"/>
        </w:rPr>
        <w:t>eutic</w:t>
      </w:r>
      <w:r w:rsidR="000D2B29">
        <w:rPr>
          <w:rFonts w:eastAsia="MS Mincho"/>
          <w:lang w:val="en-GB" w:eastAsia="ja-JP"/>
        </w:rPr>
        <w:t xml:space="preserve"> drugs</w:t>
      </w:r>
      <w:r w:rsidR="005B1D2A">
        <w:rPr>
          <w:rFonts w:eastAsia="MS Mincho"/>
          <w:lang w:val="en-GB" w:eastAsia="ja-JP"/>
        </w:rPr>
        <w:t xml:space="preserve">, </w:t>
      </w:r>
      <w:r w:rsidR="00AF6E97">
        <w:rPr>
          <w:rFonts w:eastAsia="MS Mincho"/>
          <w:lang w:val="en-GB" w:eastAsia="ja-JP"/>
        </w:rPr>
        <w:t xml:space="preserve">such </w:t>
      </w:r>
      <w:r w:rsidR="005B1D2A">
        <w:rPr>
          <w:rFonts w:eastAsia="MS Mincho"/>
          <w:lang w:val="en-GB" w:eastAsia="ja-JP"/>
        </w:rPr>
        <w:t xml:space="preserve">as </w:t>
      </w:r>
      <w:proofErr w:type="spellStart"/>
      <w:r w:rsidR="005B1D2A">
        <w:rPr>
          <w:rFonts w:eastAsia="MS Mincho"/>
          <w:lang w:val="en-GB" w:eastAsia="ja-JP"/>
        </w:rPr>
        <w:t>platin</w:t>
      </w:r>
      <w:r>
        <w:rPr>
          <w:rFonts w:eastAsia="MS Mincho"/>
          <w:lang w:val="en-GB" w:eastAsia="ja-JP"/>
        </w:rPr>
        <w:t>s</w:t>
      </w:r>
      <w:proofErr w:type="spellEnd"/>
      <w:r w:rsidR="005B1D2A">
        <w:rPr>
          <w:rFonts w:eastAsia="MS Mincho"/>
          <w:lang w:val="en-GB" w:eastAsia="ja-JP"/>
        </w:rPr>
        <w:t xml:space="preserve">, </w:t>
      </w:r>
      <w:proofErr w:type="spellStart"/>
      <w:r w:rsidR="005B1D2A">
        <w:rPr>
          <w:rFonts w:eastAsia="MS Mincho"/>
          <w:lang w:val="en-GB" w:eastAsia="ja-JP"/>
        </w:rPr>
        <w:t>taxanes</w:t>
      </w:r>
      <w:proofErr w:type="spellEnd"/>
      <w:r w:rsidR="005B1D2A">
        <w:rPr>
          <w:rFonts w:eastAsia="MS Mincho"/>
          <w:lang w:val="en-GB" w:eastAsia="ja-JP"/>
        </w:rPr>
        <w:t>, doxorubicin</w:t>
      </w:r>
      <w:r w:rsidR="008D65CF">
        <w:rPr>
          <w:rFonts w:eastAsia="MS Mincho"/>
          <w:lang w:val="en-GB" w:eastAsia="ja-JP"/>
        </w:rPr>
        <w:t>,</w:t>
      </w:r>
      <w:r w:rsidR="008E2CD1">
        <w:rPr>
          <w:rFonts w:eastAsia="MS Mincho"/>
          <w:lang w:val="en-GB" w:eastAsia="ja-JP"/>
        </w:rPr>
        <w:t xml:space="preserve"> and </w:t>
      </w:r>
      <w:r w:rsidR="00B4314F">
        <w:rPr>
          <w:rFonts w:eastAsia="MS Mincho"/>
          <w:lang w:val="en-GB" w:eastAsia="ja-JP"/>
        </w:rPr>
        <w:t>in 94% of case</w:t>
      </w:r>
      <w:r w:rsidR="007E0F9A">
        <w:rPr>
          <w:rFonts w:eastAsia="MS Mincho"/>
          <w:lang w:val="en-GB" w:eastAsia="ja-JP"/>
        </w:rPr>
        <w:t>s</w:t>
      </w:r>
      <w:r w:rsidR="008D65CF">
        <w:rPr>
          <w:rFonts w:eastAsia="MS Mincho"/>
          <w:lang w:val="en-GB" w:eastAsia="ja-JP"/>
        </w:rPr>
        <w:t xml:space="preserve"> only</w:t>
      </w:r>
      <w:r w:rsidR="00B4314F">
        <w:rPr>
          <w:rFonts w:eastAsia="MS Mincho"/>
          <w:lang w:val="en-GB" w:eastAsia="ja-JP"/>
        </w:rPr>
        <w:t xml:space="preserve"> mild or no reaction</w:t>
      </w:r>
      <w:r w:rsidR="008D65CF">
        <w:rPr>
          <w:rFonts w:eastAsia="MS Mincho"/>
          <w:lang w:val="en-GB" w:eastAsia="ja-JP"/>
        </w:rPr>
        <w:t>s</w:t>
      </w:r>
      <w:r w:rsidR="00B4314F">
        <w:rPr>
          <w:rFonts w:eastAsia="MS Mincho"/>
          <w:lang w:val="en-GB" w:eastAsia="ja-JP"/>
        </w:rPr>
        <w:t xml:space="preserve"> occurred </w:t>
      </w:r>
      <w:r w:rsidR="00B4314F">
        <w:rPr>
          <w:rFonts w:eastAsia="MS Mincho"/>
          <w:lang w:val="en-GB" w:eastAsia="ja-JP"/>
        </w:rPr>
        <w:sym w:font="Symbol" w:char="F05B"/>
      </w:r>
      <w:r w:rsidR="00B4314F">
        <w:rPr>
          <w:rFonts w:eastAsia="MS Mincho"/>
          <w:lang w:val="en-GB" w:eastAsia="ja-JP"/>
        </w:rPr>
        <w:t>1</w:t>
      </w:r>
      <w:r w:rsidR="001000DF">
        <w:rPr>
          <w:rFonts w:eastAsia="MS Mincho"/>
          <w:lang w:val="en-GB" w:eastAsia="ja-JP"/>
        </w:rPr>
        <w:t>3</w:t>
      </w:r>
      <w:r w:rsidR="00B4314F">
        <w:rPr>
          <w:rFonts w:eastAsia="MS Mincho"/>
          <w:lang w:val="en-GB" w:eastAsia="ja-JP"/>
        </w:rPr>
        <w:sym w:font="Symbol" w:char="F05D"/>
      </w:r>
      <w:r w:rsidR="00323920">
        <w:rPr>
          <w:rFonts w:eastAsia="MS Mincho"/>
          <w:lang w:val="en-GB" w:eastAsia="ja-JP"/>
        </w:rPr>
        <w:t>.</w:t>
      </w:r>
    </w:p>
    <w:p w14:paraId="4CE29D0A" w14:textId="426B5EE7" w:rsidR="00160899" w:rsidRDefault="00637B15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lastRenderedPageBreak/>
        <w:t>Different a</w:t>
      </w:r>
      <w:r w:rsidR="003D514E" w:rsidRPr="0018503A">
        <w:rPr>
          <w:rFonts w:eastAsia="MS Mincho"/>
          <w:lang w:val="en-GB" w:eastAsia="ja-JP"/>
        </w:rPr>
        <w:t>ntibiotics</w:t>
      </w:r>
      <w:r w:rsidR="00323920">
        <w:rPr>
          <w:rFonts w:eastAsia="MS Mincho"/>
          <w:lang w:val="en-GB" w:eastAsia="ja-JP"/>
        </w:rPr>
        <w:t xml:space="preserve"> were administered</w:t>
      </w:r>
      <w:r>
        <w:rPr>
          <w:rFonts w:eastAsia="MS Mincho"/>
          <w:lang w:val="en-GB" w:eastAsia="ja-JP"/>
        </w:rPr>
        <w:t xml:space="preserve"> successfully</w:t>
      </w:r>
      <w:r w:rsidR="00323920">
        <w:rPr>
          <w:rFonts w:eastAsia="MS Mincho"/>
          <w:lang w:val="en-GB" w:eastAsia="ja-JP"/>
        </w:rPr>
        <w:t xml:space="preserve"> by rapid desensitization schedules</w:t>
      </w:r>
      <w:r>
        <w:rPr>
          <w:rFonts w:eastAsia="MS Mincho"/>
          <w:lang w:val="en-GB" w:eastAsia="ja-JP"/>
        </w:rPr>
        <w:t xml:space="preserve">, such as </w:t>
      </w:r>
      <w:r w:rsidR="00323920">
        <w:rPr>
          <w:rFonts w:eastAsia="MS Mincho"/>
          <w:lang w:val="en-GB" w:eastAsia="ja-JP"/>
        </w:rPr>
        <w:t>penicillin G</w:t>
      </w:r>
      <w:r w:rsidR="00AF6E97">
        <w:rPr>
          <w:rFonts w:eastAsia="MS Mincho"/>
          <w:lang w:val="en-GB" w:eastAsia="ja-JP"/>
        </w:rPr>
        <w:t>,</w:t>
      </w:r>
      <w:r>
        <w:rPr>
          <w:rFonts w:eastAsia="MS Mincho"/>
          <w:lang w:val="en-GB" w:eastAsia="ja-JP"/>
        </w:rPr>
        <w:t xml:space="preserve"> </w:t>
      </w:r>
      <w:r w:rsidR="00323920">
        <w:rPr>
          <w:rFonts w:eastAsia="MS Mincho"/>
          <w:lang w:val="en-GB" w:eastAsia="ja-JP"/>
        </w:rPr>
        <w:t>in patients with syphilis</w:t>
      </w:r>
      <w:r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3</w:t>
      </w:r>
      <w:r w:rsidR="001F782D">
        <w:rPr>
          <w:rFonts w:eastAsia="MS Mincho"/>
          <w:lang w:val="en-GB" w:eastAsia="ja-JP"/>
        </w:rPr>
        <w:t>,3</w:t>
      </w:r>
      <w:r w:rsidR="001000DF">
        <w:rPr>
          <w:rFonts w:eastAsia="MS Mincho"/>
          <w:lang w:val="en-GB" w:eastAsia="ja-JP"/>
        </w:rPr>
        <w:t>4</w:t>
      </w:r>
      <w:r>
        <w:rPr>
          <w:rFonts w:eastAsia="MS Mincho"/>
          <w:lang w:val="en-GB" w:eastAsia="ja-JP"/>
        </w:rPr>
        <w:sym w:font="Symbol" w:char="F05D"/>
      </w:r>
      <w:r>
        <w:rPr>
          <w:rFonts w:eastAsia="MS Mincho"/>
          <w:lang w:val="en-GB" w:eastAsia="ja-JP"/>
        </w:rPr>
        <w:t xml:space="preserve">, and </w:t>
      </w:r>
      <w:proofErr w:type="spellStart"/>
      <w:r w:rsidR="00D23BF2">
        <w:rPr>
          <w:rFonts w:eastAsia="MS Mincho"/>
          <w:lang w:val="en-GB" w:eastAsia="ja-JP"/>
        </w:rPr>
        <w:t>ceftazidime</w:t>
      </w:r>
      <w:proofErr w:type="spellEnd"/>
      <w:r w:rsidR="00D23BF2">
        <w:rPr>
          <w:rFonts w:eastAsia="MS Mincho"/>
          <w:lang w:val="en-GB" w:eastAsia="ja-JP"/>
        </w:rPr>
        <w:t>/</w:t>
      </w:r>
      <w:proofErr w:type="spellStart"/>
      <w:r w:rsidR="00D23BF2">
        <w:rPr>
          <w:rFonts w:eastAsia="MS Mincho"/>
          <w:lang w:val="en-GB" w:eastAsia="ja-JP"/>
        </w:rPr>
        <w:t>avibactam</w:t>
      </w:r>
      <w:proofErr w:type="spellEnd"/>
      <w:r w:rsidR="00AF6E97">
        <w:rPr>
          <w:rFonts w:eastAsia="MS Mincho"/>
          <w:lang w:val="en-GB" w:eastAsia="ja-JP"/>
        </w:rPr>
        <w:t xml:space="preserve"> in </w:t>
      </w:r>
      <w:proofErr w:type="spellStart"/>
      <w:r w:rsidR="00AF6E97">
        <w:rPr>
          <w:rFonts w:eastAsia="MS Mincho"/>
          <w:lang w:val="en-GB" w:eastAsia="ja-JP"/>
        </w:rPr>
        <w:t>klebsiella</w:t>
      </w:r>
      <w:proofErr w:type="spellEnd"/>
      <w:r w:rsidR="00AF6E97">
        <w:rPr>
          <w:rFonts w:eastAsia="MS Mincho"/>
          <w:lang w:val="en-GB" w:eastAsia="ja-JP"/>
        </w:rPr>
        <w:t xml:space="preserve"> </w:t>
      </w:r>
      <w:proofErr w:type="spellStart"/>
      <w:r w:rsidR="00AF6E97">
        <w:rPr>
          <w:rFonts w:eastAsia="MS Mincho"/>
          <w:lang w:val="en-GB" w:eastAsia="ja-JP"/>
        </w:rPr>
        <w:t>pneumoniae</w:t>
      </w:r>
      <w:proofErr w:type="spellEnd"/>
      <w:r w:rsidR="00AF6E97">
        <w:rPr>
          <w:rFonts w:eastAsia="MS Mincho"/>
          <w:lang w:val="en-GB" w:eastAsia="ja-JP"/>
        </w:rPr>
        <w:t xml:space="preserve"> severe respiratory infection</w:t>
      </w:r>
      <w:r w:rsidR="00D23BF2">
        <w:rPr>
          <w:rFonts w:eastAsia="MS Mincho"/>
          <w:lang w:val="en-GB" w:eastAsia="ja-JP"/>
        </w:rPr>
        <w:t xml:space="preserve"> </w:t>
      </w:r>
      <w:r w:rsidR="00D23BF2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5</w:t>
      </w:r>
      <w:r w:rsidR="00D23BF2">
        <w:rPr>
          <w:rFonts w:eastAsia="MS Mincho"/>
          <w:lang w:val="en-GB" w:eastAsia="ja-JP"/>
        </w:rPr>
        <w:sym w:font="Symbol" w:char="F05D"/>
      </w:r>
      <w:r w:rsidR="00160899">
        <w:rPr>
          <w:rFonts w:eastAsia="MS Mincho"/>
          <w:lang w:val="en-GB" w:eastAsia="ja-JP"/>
        </w:rPr>
        <w:t>. Moreover, the literature abounds of case reports, such as the</w:t>
      </w:r>
      <w:r w:rsidR="00B4314F">
        <w:rPr>
          <w:rFonts w:eastAsia="MS Mincho"/>
          <w:lang w:val="en-GB" w:eastAsia="ja-JP"/>
        </w:rPr>
        <w:t xml:space="preserve"> successful </w:t>
      </w:r>
      <w:r w:rsidR="007B7279">
        <w:rPr>
          <w:rFonts w:eastAsia="MS Mincho"/>
          <w:lang w:val="en-GB" w:eastAsia="ja-JP"/>
        </w:rPr>
        <w:t xml:space="preserve">4-bag/16-step </w:t>
      </w:r>
      <w:r w:rsidR="00B4314F">
        <w:rPr>
          <w:rFonts w:eastAsia="MS Mincho"/>
          <w:lang w:val="en-GB" w:eastAsia="ja-JP"/>
        </w:rPr>
        <w:t xml:space="preserve">rapid desensitization for ceftriaxone </w:t>
      </w:r>
      <w:r w:rsidR="007911B4">
        <w:rPr>
          <w:rFonts w:eastAsia="MS Mincho"/>
          <w:lang w:val="en-GB" w:eastAsia="ja-JP"/>
        </w:rPr>
        <w:t>performed in 17-year-old patients</w:t>
      </w:r>
      <w:r w:rsidR="002C238F">
        <w:rPr>
          <w:rFonts w:eastAsia="MS Mincho"/>
          <w:lang w:val="en-GB" w:eastAsia="ja-JP"/>
        </w:rPr>
        <w:t>, also</w:t>
      </w:r>
      <w:r w:rsidR="007911B4">
        <w:rPr>
          <w:rFonts w:eastAsia="MS Mincho"/>
          <w:lang w:val="en-GB" w:eastAsia="ja-JP"/>
        </w:rPr>
        <w:t xml:space="preserve"> affected by </w:t>
      </w:r>
      <w:proofErr w:type="spellStart"/>
      <w:r w:rsidR="00A812BE" w:rsidRPr="00546EF5">
        <w:rPr>
          <w:rFonts w:eastAsia="MS Mincho"/>
          <w:strike/>
          <w:color w:val="FF0000"/>
          <w:lang w:val="en-GB" w:eastAsia="ja-JP"/>
        </w:rPr>
        <w:t>mastcell</w:t>
      </w:r>
      <w:proofErr w:type="spellEnd"/>
      <w:r w:rsidR="00A812BE" w:rsidRPr="00546EF5">
        <w:rPr>
          <w:rFonts w:eastAsia="MS Mincho"/>
          <w:color w:val="FF0000"/>
          <w:lang w:val="en-GB" w:eastAsia="ja-JP"/>
        </w:rPr>
        <w:t xml:space="preserve"> </w:t>
      </w:r>
      <w:r w:rsidR="00546EF5" w:rsidRPr="00546EF5">
        <w:rPr>
          <w:rFonts w:eastAsia="MS Mincho"/>
          <w:color w:val="FF0000"/>
          <w:lang w:val="en-GB" w:eastAsia="ja-JP"/>
        </w:rPr>
        <w:t>mast cell</w:t>
      </w:r>
      <w:r w:rsidR="00546EF5">
        <w:rPr>
          <w:rFonts w:eastAsia="MS Mincho"/>
          <w:lang w:val="en-GB" w:eastAsia="ja-JP"/>
        </w:rPr>
        <w:t xml:space="preserve"> </w:t>
      </w:r>
      <w:r w:rsidR="00A812BE">
        <w:rPr>
          <w:rFonts w:eastAsia="MS Mincho"/>
          <w:lang w:val="en-GB" w:eastAsia="ja-JP"/>
        </w:rPr>
        <w:t>activation syndrome</w:t>
      </w:r>
      <w:r w:rsidR="007911B4">
        <w:rPr>
          <w:rFonts w:eastAsia="MS Mincho"/>
          <w:lang w:val="en-GB" w:eastAsia="ja-JP"/>
        </w:rPr>
        <w:t xml:space="preserve"> </w:t>
      </w:r>
      <w:r w:rsidR="00B4314F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6</w:t>
      </w:r>
      <w:r w:rsidR="00B4314F">
        <w:rPr>
          <w:rFonts w:eastAsia="MS Mincho"/>
          <w:lang w:val="en-GB" w:eastAsia="ja-JP"/>
        </w:rPr>
        <w:sym w:font="Symbol" w:char="F05D"/>
      </w:r>
      <w:r w:rsidR="00160899">
        <w:rPr>
          <w:rFonts w:eastAsia="MS Mincho"/>
          <w:lang w:val="en-GB" w:eastAsia="ja-JP"/>
        </w:rPr>
        <w:t>.</w:t>
      </w:r>
    </w:p>
    <w:p w14:paraId="7FCC7812" w14:textId="199574FF" w:rsidR="002C238F" w:rsidRDefault="00D54FEF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HSR are also frequent during monoclonal antibod</w:t>
      </w:r>
      <w:r w:rsidR="00160899">
        <w:rPr>
          <w:rFonts w:eastAsia="MS Mincho"/>
          <w:lang w:val="en-GB" w:eastAsia="ja-JP"/>
        </w:rPr>
        <w:t xml:space="preserve">y </w:t>
      </w:r>
      <w:r>
        <w:rPr>
          <w:rFonts w:eastAsia="MS Mincho"/>
          <w:lang w:val="en-GB" w:eastAsia="ja-JP"/>
        </w:rPr>
        <w:t>therapy</w:t>
      </w:r>
      <w:r w:rsidR="00FF2429">
        <w:rPr>
          <w:rFonts w:eastAsia="MS Mincho"/>
          <w:lang w:val="en-GB" w:eastAsia="ja-JP"/>
        </w:rPr>
        <w:t xml:space="preserve"> and rapid desensitization procedure</w:t>
      </w:r>
      <w:r w:rsidR="002C238F">
        <w:rPr>
          <w:rFonts w:eastAsia="MS Mincho"/>
          <w:lang w:val="en-GB" w:eastAsia="ja-JP"/>
        </w:rPr>
        <w:t>s</w:t>
      </w:r>
      <w:r w:rsidR="00FF2429">
        <w:rPr>
          <w:rFonts w:eastAsia="MS Mincho"/>
          <w:lang w:val="en-GB" w:eastAsia="ja-JP"/>
        </w:rPr>
        <w:t xml:space="preserve"> proved to be effective and safe for </w:t>
      </w:r>
      <w:r>
        <w:rPr>
          <w:rFonts w:eastAsia="MS Mincho"/>
          <w:lang w:val="en-GB" w:eastAsia="ja-JP"/>
        </w:rPr>
        <w:t xml:space="preserve">rituximab </w:t>
      </w:r>
      <w:r w:rsidR="00D11652">
        <w:rPr>
          <w:rFonts w:eastAsia="MS Mincho"/>
          <w:lang w:val="en-GB" w:eastAsia="ja-JP"/>
        </w:rPr>
        <w:sym w:font="Symbol" w:char="F05B"/>
      </w:r>
      <w:r w:rsidR="00D11652">
        <w:rPr>
          <w:rFonts w:eastAsia="MS Mincho"/>
          <w:lang w:val="en-GB" w:eastAsia="ja-JP"/>
        </w:rPr>
        <w:t>1</w:t>
      </w:r>
      <w:r w:rsidR="001000DF">
        <w:rPr>
          <w:rFonts w:eastAsia="MS Mincho"/>
          <w:lang w:val="en-GB" w:eastAsia="ja-JP"/>
        </w:rPr>
        <w:t>3</w:t>
      </w:r>
      <w:r w:rsidR="00D11652">
        <w:rPr>
          <w:rFonts w:eastAsia="MS Mincho"/>
          <w:lang w:val="en-GB" w:eastAsia="ja-JP"/>
        </w:rPr>
        <w:t>,</w:t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7</w:t>
      </w:r>
      <w:r w:rsidR="00D11652">
        <w:rPr>
          <w:rFonts w:eastAsia="MS Mincho"/>
          <w:lang w:val="en-GB" w:eastAsia="ja-JP"/>
        </w:rPr>
        <w:sym w:font="Symbol" w:char="F05D"/>
      </w:r>
      <w:r>
        <w:rPr>
          <w:rFonts w:eastAsia="MS Mincho"/>
          <w:lang w:val="en-GB" w:eastAsia="ja-JP"/>
        </w:rPr>
        <w:t>,</w:t>
      </w:r>
      <w:r w:rsidR="00FF2429">
        <w:rPr>
          <w:rFonts w:eastAsia="MS Mincho"/>
          <w:lang w:val="en-GB" w:eastAsia="ja-JP"/>
        </w:rPr>
        <w:t xml:space="preserve"> </w:t>
      </w:r>
      <w:proofErr w:type="spellStart"/>
      <w:r w:rsidR="00FF2429">
        <w:rPr>
          <w:rFonts w:eastAsia="MS Mincho"/>
          <w:lang w:val="en-GB" w:eastAsia="ja-JP"/>
        </w:rPr>
        <w:t>tocilizumab</w:t>
      </w:r>
      <w:proofErr w:type="spellEnd"/>
      <w:r w:rsidR="00FF2429">
        <w:rPr>
          <w:rFonts w:eastAsia="MS Mincho"/>
          <w:lang w:val="en-GB" w:eastAsia="ja-JP"/>
        </w:rPr>
        <w:t xml:space="preserve"> </w:t>
      </w:r>
      <w:r w:rsidR="00FF2429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8</w:t>
      </w:r>
      <w:r w:rsidR="00FF2429">
        <w:rPr>
          <w:rFonts w:eastAsia="MS Mincho"/>
          <w:lang w:val="en-GB" w:eastAsia="ja-JP"/>
        </w:rPr>
        <w:sym w:font="Symbol" w:char="F05D"/>
      </w:r>
      <w:r w:rsidR="00FF2429">
        <w:rPr>
          <w:rFonts w:eastAsia="MS Mincho"/>
          <w:lang w:val="en-GB" w:eastAsia="ja-JP"/>
        </w:rPr>
        <w:t xml:space="preserve">, infliximab </w:t>
      </w:r>
      <w:r w:rsidR="00FF2429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3</w:t>
      </w:r>
      <w:r w:rsidR="001000DF">
        <w:rPr>
          <w:rFonts w:eastAsia="MS Mincho"/>
          <w:lang w:val="en-GB" w:eastAsia="ja-JP"/>
        </w:rPr>
        <w:t>9</w:t>
      </w:r>
      <w:r w:rsidR="00FF2429">
        <w:rPr>
          <w:rFonts w:eastAsia="MS Mincho"/>
          <w:lang w:val="en-GB" w:eastAsia="ja-JP"/>
        </w:rPr>
        <w:sym w:font="Symbol" w:char="F05D"/>
      </w:r>
      <w:r w:rsidR="00160899">
        <w:rPr>
          <w:rFonts w:eastAsia="MS Mincho"/>
          <w:lang w:val="en-GB" w:eastAsia="ja-JP"/>
        </w:rPr>
        <w:t xml:space="preserve">, </w:t>
      </w:r>
      <w:proofErr w:type="spellStart"/>
      <w:r w:rsidR="00160899">
        <w:rPr>
          <w:rFonts w:eastAsia="MS Mincho"/>
          <w:lang w:val="en-GB" w:eastAsia="ja-JP"/>
        </w:rPr>
        <w:t>trastuzumab</w:t>
      </w:r>
      <w:proofErr w:type="spellEnd"/>
      <w:r w:rsidR="00160899">
        <w:rPr>
          <w:rFonts w:eastAsia="MS Mincho"/>
          <w:lang w:val="en-GB" w:eastAsia="ja-JP"/>
        </w:rPr>
        <w:t xml:space="preserve"> </w:t>
      </w:r>
      <w:r w:rsidR="00160899">
        <w:rPr>
          <w:rFonts w:eastAsia="MS Mincho"/>
          <w:lang w:val="en-GB" w:eastAsia="ja-JP"/>
        </w:rPr>
        <w:sym w:font="Symbol" w:char="F05B"/>
      </w:r>
      <w:r w:rsidR="001000DF">
        <w:rPr>
          <w:rFonts w:eastAsia="MS Mincho"/>
          <w:lang w:val="en-GB" w:eastAsia="ja-JP"/>
        </w:rPr>
        <w:t>40</w:t>
      </w:r>
      <w:r w:rsidR="00160899">
        <w:rPr>
          <w:rFonts w:eastAsia="MS Mincho"/>
          <w:lang w:val="en-GB" w:eastAsia="ja-JP"/>
        </w:rPr>
        <w:sym w:font="Symbol" w:char="F05D"/>
      </w:r>
      <w:r w:rsidR="00DF73C7">
        <w:rPr>
          <w:rFonts w:eastAsia="MS Mincho"/>
          <w:lang w:val="en-GB" w:eastAsia="ja-JP"/>
        </w:rPr>
        <w:t xml:space="preserve">. </w:t>
      </w:r>
      <w:r w:rsidR="00A45F35">
        <w:rPr>
          <w:rFonts w:eastAsia="MS Mincho"/>
          <w:lang w:val="en-GB" w:eastAsia="ja-JP"/>
        </w:rPr>
        <w:t>As for, iron therapy, rapid desensitization schedules were published by our group and other</w:t>
      </w:r>
      <w:r w:rsidR="007B7279">
        <w:rPr>
          <w:rFonts w:eastAsia="MS Mincho"/>
          <w:lang w:val="en-GB" w:eastAsia="ja-JP"/>
        </w:rPr>
        <w:t>s</w:t>
      </w:r>
      <w:r w:rsidR="00A45F35">
        <w:rPr>
          <w:rFonts w:eastAsia="MS Mincho"/>
          <w:lang w:val="en-GB" w:eastAsia="ja-JP"/>
        </w:rPr>
        <w:t xml:space="preserve"> </w:t>
      </w:r>
      <w:r w:rsidR="00A45F35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4</w:t>
      </w:r>
      <w:r w:rsidR="001000DF">
        <w:rPr>
          <w:rFonts w:eastAsia="MS Mincho"/>
          <w:lang w:val="en-GB" w:eastAsia="ja-JP"/>
        </w:rPr>
        <w:t>1</w:t>
      </w:r>
      <w:r w:rsidR="001F782D">
        <w:rPr>
          <w:rFonts w:eastAsia="MS Mincho"/>
          <w:lang w:val="en-GB" w:eastAsia="ja-JP"/>
        </w:rPr>
        <w:t>,4</w:t>
      </w:r>
      <w:r w:rsidR="001000DF">
        <w:rPr>
          <w:rFonts w:eastAsia="MS Mincho"/>
          <w:lang w:val="en-GB" w:eastAsia="ja-JP"/>
        </w:rPr>
        <w:t>2</w:t>
      </w:r>
      <w:r w:rsidR="00A45F35">
        <w:rPr>
          <w:rFonts w:eastAsia="MS Mincho"/>
          <w:lang w:val="en-GB" w:eastAsia="ja-JP"/>
        </w:rPr>
        <w:sym w:font="Symbol" w:char="F05D"/>
      </w:r>
      <w:r w:rsidR="00A45F35">
        <w:rPr>
          <w:rFonts w:eastAsia="MS Mincho"/>
          <w:lang w:val="en-GB" w:eastAsia="ja-JP"/>
        </w:rPr>
        <w:t>.</w:t>
      </w:r>
      <w:r w:rsidR="00546EF5">
        <w:rPr>
          <w:rFonts w:eastAsia="MS Mincho"/>
          <w:lang w:val="en-GB" w:eastAsia="ja-JP"/>
        </w:rPr>
        <w:t xml:space="preserve"> </w:t>
      </w:r>
      <w:r w:rsidR="00B8756C">
        <w:rPr>
          <w:rFonts w:eastAsia="MS Mincho"/>
          <w:lang w:val="en-GB" w:eastAsia="ja-JP"/>
        </w:rPr>
        <w:t>Moreover, r</w:t>
      </w:r>
      <w:r w:rsidR="00DF73C7">
        <w:rPr>
          <w:rFonts w:eastAsia="MS Mincho"/>
          <w:lang w:val="en-GB" w:eastAsia="ja-JP"/>
        </w:rPr>
        <w:t>apid desensitization has been used also in the case of allergy to recombinant enzymes in rare metabolic diseases</w:t>
      </w:r>
      <w:r w:rsidR="002409ED">
        <w:rPr>
          <w:rFonts w:eastAsia="MS Mincho"/>
          <w:lang w:val="en-GB" w:eastAsia="ja-JP"/>
        </w:rPr>
        <w:t>, including allergy to</w:t>
      </w:r>
      <w:r w:rsidR="00A812BE">
        <w:rPr>
          <w:rFonts w:eastAsia="MS Mincho"/>
          <w:lang w:val="en-GB" w:eastAsia="ja-JP"/>
        </w:rPr>
        <w:t xml:space="preserve"> </w:t>
      </w:r>
      <w:proofErr w:type="spellStart"/>
      <w:r w:rsidR="00A812BE" w:rsidRPr="00065197">
        <w:rPr>
          <w:rFonts w:eastAsia="MS Mincho"/>
          <w:strike/>
          <w:color w:val="FF0000"/>
          <w:lang w:val="en-GB" w:eastAsia="ja-JP"/>
        </w:rPr>
        <w:t>Pegvaliase</w:t>
      </w:r>
      <w:proofErr w:type="spellEnd"/>
      <w:r w:rsidR="00A812BE" w:rsidRPr="00065197">
        <w:rPr>
          <w:rFonts w:eastAsia="MS Mincho"/>
          <w:color w:val="FF0000"/>
          <w:lang w:val="en-GB" w:eastAsia="ja-JP"/>
        </w:rPr>
        <w:t xml:space="preserve"> </w:t>
      </w:r>
      <w:proofErr w:type="spellStart"/>
      <w:r w:rsidR="00065197" w:rsidRPr="00065197">
        <w:rPr>
          <w:rFonts w:eastAsia="MS Mincho"/>
          <w:color w:val="FF0000"/>
          <w:lang w:val="en-GB" w:eastAsia="ja-JP"/>
        </w:rPr>
        <w:t>pegvaliase</w:t>
      </w:r>
      <w:proofErr w:type="spellEnd"/>
      <w:r w:rsidR="00065197">
        <w:rPr>
          <w:rFonts w:eastAsia="MS Mincho"/>
          <w:lang w:val="en-GB" w:eastAsia="ja-JP"/>
        </w:rPr>
        <w:t xml:space="preserve"> </w:t>
      </w:r>
      <w:r w:rsidR="00A812BE">
        <w:rPr>
          <w:rFonts w:eastAsia="MS Mincho"/>
          <w:lang w:val="en-GB" w:eastAsia="ja-JP"/>
        </w:rPr>
        <w:t xml:space="preserve">in phenylketonuria </w:t>
      </w:r>
      <w:r w:rsidR="00A812BE" w:rsidRPr="001F782D">
        <w:rPr>
          <w:rFonts w:eastAsia="MS Mincho"/>
          <w:lang w:val="en-GB" w:eastAsia="ja-JP"/>
        </w:rPr>
        <w:sym w:font="Symbol" w:char="F05B"/>
      </w:r>
      <w:r w:rsidR="001F782D" w:rsidRPr="001F782D">
        <w:rPr>
          <w:rFonts w:eastAsia="MS Mincho"/>
          <w:lang w:val="en-GB" w:eastAsia="ja-JP"/>
        </w:rPr>
        <w:t>4</w:t>
      </w:r>
      <w:r w:rsidR="001000DF">
        <w:rPr>
          <w:rFonts w:eastAsia="MS Mincho"/>
          <w:lang w:val="en-GB" w:eastAsia="ja-JP"/>
        </w:rPr>
        <w:t>3</w:t>
      </w:r>
      <w:r w:rsidR="00A812BE" w:rsidRPr="001F782D">
        <w:rPr>
          <w:rFonts w:eastAsia="MS Mincho"/>
          <w:lang w:val="en-GB" w:eastAsia="ja-JP"/>
        </w:rPr>
        <w:sym w:font="Symbol" w:char="F05D"/>
      </w:r>
      <w:r w:rsidR="00621523">
        <w:rPr>
          <w:rFonts w:eastAsia="MS Mincho"/>
          <w:lang w:val="en-GB" w:eastAsia="ja-JP"/>
        </w:rPr>
        <w:t xml:space="preserve">, </w:t>
      </w:r>
      <w:r w:rsidR="00A812BE" w:rsidRPr="00A812BE">
        <w:rPr>
          <w:rFonts w:eastAsia="MS Mincho"/>
          <w:lang w:val="en-GB" w:eastAsia="ja-JP"/>
        </w:rPr>
        <w:t xml:space="preserve">allergy to </w:t>
      </w:r>
      <w:proofErr w:type="spellStart"/>
      <w:r w:rsidR="00A812BE" w:rsidRPr="00A812BE">
        <w:rPr>
          <w:rFonts w:eastAsia="MS Mincho"/>
          <w:lang w:val="en-GB" w:eastAsia="ja-JP"/>
        </w:rPr>
        <w:t>elosulfase</w:t>
      </w:r>
      <w:proofErr w:type="spellEnd"/>
      <w:r w:rsidR="00A812BE" w:rsidRPr="00A812BE">
        <w:rPr>
          <w:rFonts w:eastAsia="MS Mincho"/>
          <w:lang w:val="en-GB" w:eastAsia="ja-JP"/>
        </w:rPr>
        <w:t xml:space="preserve"> </w:t>
      </w:r>
      <w:proofErr w:type="spellStart"/>
      <w:r w:rsidR="00A812BE" w:rsidRPr="00A812BE">
        <w:rPr>
          <w:rFonts w:eastAsia="MS Mincho"/>
          <w:lang w:val="en-GB" w:eastAsia="ja-JP"/>
        </w:rPr>
        <w:t>alfa</w:t>
      </w:r>
      <w:proofErr w:type="spellEnd"/>
      <w:r w:rsidR="00A812BE" w:rsidRPr="00A812BE">
        <w:rPr>
          <w:rFonts w:eastAsia="MS Mincho"/>
          <w:lang w:val="en-GB" w:eastAsia="ja-JP"/>
        </w:rPr>
        <w:t xml:space="preserve"> in the </w:t>
      </w:r>
      <w:proofErr w:type="spellStart"/>
      <w:r w:rsidR="00A812BE" w:rsidRPr="00A812BE">
        <w:rPr>
          <w:rFonts w:eastAsia="MS Mincho"/>
          <w:lang w:val="en-GB" w:eastAsia="ja-JP"/>
        </w:rPr>
        <w:t>Morquio</w:t>
      </w:r>
      <w:proofErr w:type="spellEnd"/>
      <w:r w:rsidR="00A812BE" w:rsidRPr="00A812BE">
        <w:rPr>
          <w:rFonts w:eastAsia="MS Mincho"/>
          <w:lang w:val="en-GB" w:eastAsia="ja-JP"/>
        </w:rPr>
        <w:t xml:space="preserve"> </w:t>
      </w:r>
      <w:proofErr w:type="spellStart"/>
      <w:r w:rsidR="00A812BE" w:rsidRPr="00A812BE">
        <w:rPr>
          <w:rFonts w:eastAsia="MS Mincho"/>
          <w:lang w:val="en-GB" w:eastAsia="ja-JP"/>
        </w:rPr>
        <w:t>syndorme</w:t>
      </w:r>
      <w:proofErr w:type="spellEnd"/>
      <w:r w:rsidR="00A812BE" w:rsidRPr="00A812BE">
        <w:rPr>
          <w:rFonts w:eastAsia="MS Mincho"/>
          <w:lang w:val="en-GB" w:eastAsia="ja-JP"/>
        </w:rPr>
        <w:t xml:space="preserve"> </w:t>
      </w:r>
      <w:r w:rsidR="00A812BE" w:rsidRPr="001F782D">
        <w:rPr>
          <w:rFonts w:eastAsia="MS Mincho"/>
          <w:lang w:val="en-GB" w:eastAsia="ja-JP"/>
        </w:rPr>
        <w:sym w:font="Symbol" w:char="F05B"/>
      </w:r>
      <w:r w:rsidR="001F782D" w:rsidRPr="001F782D">
        <w:rPr>
          <w:rFonts w:eastAsia="MS Mincho"/>
          <w:lang w:val="en-GB" w:eastAsia="ja-JP"/>
        </w:rPr>
        <w:t>4</w:t>
      </w:r>
      <w:r w:rsidR="001000DF">
        <w:rPr>
          <w:rFonts w:eastAsia="MS Mincho"/>
          <w:lang w:val="en-GB" w:eastAsia="ja-JP"/>
        </w:rPr>
        <w:t>4</w:t>
      </w:r>
      <w:r w:rsidR="00A812BE" w:rsidRPr="001F782D">
        <w:rPr>
          <w:rFonts w:eastAsia="MS Mincho"/>
          <w:lang w:val="en-GB" w:eastAsia="ja-JP"/>
        </w:rPr>
        <w:sym w:font="Symbol" w:char="F05D"/>
      </w:r>
      <w:r w:rsidR="00621523">
        <w:rPr>
          <w:rFonts w:eastAsia="MS Mincho"/>
          <w:lang w:val="en-GB" w:eastAsia="ja-JP"/>
        </w:rPr>
        <w:t xml:space="preserve"> and allergy to </w:t>
      </w:r>
      <w:proofErr w:type="spellStart"/>
      <w:r w:rsidR="002409ED">
        <w:rPr>
          <w:rFonts w:eastAsia="MS Mincho"/>
          <w:lang w:val="en-GB" w:eastAsia="ja-JP"/>
        </w:rPr>
        <w:t>idursulfase</w:t>
      </w:r>
      <w:proofErr w:type="spellEnd"/>
      <w:r w:rsidR="002409ED">
        <w:rPr>
          <w:rFonts w:eastAsia="MS Mincho"/>
          <w:lang w:val="en-GB" w:eastAsia="ja-JP"/>
        </w:rPr>
        <w:t xml:space="preserve"> </w:t>
      </w:r>
      <w:r w:rsidR="002409ED" w:rsidRPr="00407274">
        <w:rPr>
          <w:rFonts w:eastAsia="MS Mincho"/>
          <w:lang w:val="en-GB" w:eastAsia="ja-JP"/>
        </w:rPr>
        <w:sym w:font="Symbol" w:char="F05B"/>
      </w:r>
      <w:r w:rsidR="001F782D">
        <w:rPr>
          <w:rFonts w:eastAsia="MS Mincho"/>
          <w:lang w:val="en-GB" w:eastAsia="ja-JP"/>
        </w:rPr>
        <w:t>4</w:t>
      </w:r>
      <w:r w:rsidR="001000DF">
        <w:rPr>
          <w:rFonts w:eastAsia="MS Mincho"/>
          <w:lang w:val="en-GB" w:eastAsia="ja-JP"/>
        </w:rPr>
        <w:t>5</w:t>
      </w:r>
      <w:r w:rsidR="002409ED" w:rsidRPr="00407274">
        <w:rPr>
          <w:rFonts w:eastAsia="MS Mincho"/>
          <w:lang w:val="en-GB" w:eastAsia="ja-JP"/>
        </w:rPr>
        <w:sym w:font="Symbol" w:char="F05D"/>
      </w:r>
      <w:r w:rsidR="002409ED">
        <w:rPr>
          <w:rFonts w:eastAsia="MS Mincho"/>
          <w:lang w:val="en-GB" w:eastAsia="ja-JP"/>
        </w:rPr>
        <w:t xml:space="preserve"> and </w:t>
      </w:r>
      <w:proofErr w:type="spellStart"/>
      <w:r w:rsidR="002409ED">
        <w:rPr>
          <w:rFonts w:eastAsia="MS Mincho"/>
          <w:lang w:val="en-GB" w:eastAsia="ja-JP"/>
        </w:rPr>
        <w:t>laronidase</w:t>
      </w:r>
      <w:proofErr w:type="spellEnd"/>
      <w:r w:rsidR="002409ED">
        <w:rPr>
          <w:rFonts w:eastAsia="MS Mincho"/>
          <w:lang w:val="en-GB" w:eastAsia="ja-JP"/>
        </w:rPr>
        <w:t xml:space="preserve"> </w:t>
      </w:r>
      <w:r w:rsidR="002409ED" w:rsidRPr="001F782D">
        <w:rPr>
          <w:rFonts w:eastAsia="MS Mincho"/>
          <w:color w:val="000000" w:themeColor="text1"/>
          <w:lang w:val="en-GB" w:eastAsia="ja-JP"/>
        </w:rPr>
        <w:sym w:font="Symbol" w:char="F05B"/>
      </w:r>
      <w:r w:rsidR="001F782D">
        <w:rPr>
          <w:rFonts w:eastAsia="MS Mincho"/>
          <w:color w:val="000000" w:themeColor="text1"/>
          <w:lang w:val="en-GB" w:eastAsia="ja-JP"/>
        </w:rPr>
        <w:t>9</w:t>
      </w:r>
      <w:r w:rsidR="002409ED" w:rsidRPr="001F782D">
        <w:rPr>
          <w:rFonts w:eastAsia="MS Mincho"/>
          <w:color w:val="000000" w:themeColor="text1"/>
          <w:lang w:val="en-GB" w:eastAsia="ja-JP"/>
        </w:rPr>
        <w:sym w:font="Symbol" w:char="F05D"/>
      </w:r>
      <w:r w:rsidR="00C21605">
        <w:rPr>
          <w:rFonts w:eastAsia="MS Mincho"/>
          <w:lang w:val="en-GB" w:eastAsia="ja-JP"/>
        </w:rPr>
        <w:t>.</w:t>
      </w:r>
    </w:p>
    <w:p w14:paraId="324D43A3" w14:textId="2E09F244" w:rsidR="002C238F" w:rsidRPr="0018503A" w:rsidRDefault="002C238F" w:rsidP="0027549D">
      <w:pPr>
        <w:spacing w:line="480" w:lineRule="auto"/>
        <w:rPr>
          <w:rFonts w:eastAsia="MS Mincho"/>
          <w:lang w:val="en-GB" w:eastAsia="ja-JP"/>
        </w:rPr>
      </w:pPr>
      <w:r w:rsidRPr="0018503A">
        <w:rPr>
          <w:rFonts w:eastAsia="MS Mincho"/>
          <w:lang w:val="en-GB" w:eastAsia="ja-JP"/>
        </w:rPr>
        <w:t>Importantly,</w:t>
      </w:r>
      <w:r>
        <w:rPr>
          <w:rFonts w:eastAsia="MS Mincho"/>
          <w:lang w:val="en-GB" w:eastAsia="ja-JP"/>
        </w:rPr>
        <w:t xml:space="preserve"> </w:t>
      </w:r>
      <w:r w:rsidR="007B7279">
        <w:rPr>
          <w:rFonts w:eastAsia="MS Mincho"/>
          <w:lang w:val="en-GB" w:eastAsia="ja-JP"/>
        </w:rPr>
        <w:t xml:space="preserve">in virtually all these cases, </w:t>
      </w:r>
      <w:r w:rsidRPr="0018503A">
        <w:rPr>
          <w:rFonts w:eastAsia="MS Mincho"/>
          <w:lang w:val="en-GB" w:eastAsia="ja-JP"/>
        </w:rPr>
        <w:t xml:space="preserve">the time between each step </w:t>
      </w:r>
      <w:r w:rsidR="007510FA">
        <w:rPr>
          <w:rFonts w:eastAsia="MS Mincho"/>
          <w:lang w:val="en-GB" w:eastAsia="ja-JP"/>
        </w:rPr>
        <w:t>was</w:t>
      </w:r>
      <w:r w:rsidRPr="0018503A">
        <w:rPr>
          <w:rFonts w:eastAsia="MS Mincho"/>
          <w:lang w:val="en-GB" w:eastAsia="ja-JP"/>
        </w:rPr>
        <w:t xml:space="preserve"> at least 15 minutes, as in our case. This interval time seems to be crucial in desensitization procedure</w:t>
      </w:r>
      <w:r w:rsidR="007510FA">
        <w:rPr>
          <w:rFonts w:eastAsia="MS Mincho"/>
          <w:lang w:val="en-GB" w:eastAsia="ja-JP"/>
        </w:rPr>
        <w:t>s</w:t>
      </w:r>
      <w:r w:rsidR="007B7279">
        <w:rPr>
          <w:rFonts w:eastAsia="MS Mincho"/>
          <w:lang w:val="en-GB" w:eastAsia="ja-JP"/>
        </w:rPr>
        <w:t>,</w:t>
      </w:r>
      <w:r w:rsidRPr="0018503A">
        <w:rPr>
          <w:rFonts w:eastAsia="MS Mincho"/>
          <w:lang w:val="en-GB" w:eastAsia="ja-JP"/>
        </w:rPr>
        <w:t xml:space="preserve"> </w:t>
      </w:r>
      <w:r w:rsidR="007B7279">
        <w:rPr>
          <w:rFonts w:eastAsia="MS Mincho"/>
          <w:lang w:val="en-GB" w:eastAsia="ja-JP"/>
        </w:rPr>
        <w:t xml:space="preserve">in order </w:t>
      </w:r>
      <w:r w:rsidRPr="0018503A">
        <w:rPr>
          <w:rFonts w:eastAsia="MS Mincho"/>
          <w:lang w:val="en-GB" w:eastAsia="ja-JP"/>
        </w:rPr>
        <w:t>to avoid major adverse reaction</w:t>
      </w:r>
      <w:r w:rsidR="007510FA">
        <w:rPr>
          <w:rFonts w:eastAsia="MS Mincho"/>
          <w:lang w:val="en-GB" w:eastAsia="ja-JP"/>
        </w:rPr>
        <w:t>s</w:t>
      </w:r>
      <w:r w:rsidRPr="0018503A">
        <w:rPr>
          <w:rFonts w:eastAsia="MS Mincho"/>
          <w:lang w:val="en-GB" w:eastAsia="ja-JP"/>
        </w:rPr>
        <w:t xml:space="preserve">. </w:t>
      </w:r>
      <w:r w:rsidRPr="0018503A">
        <w:rPr>
          <w:rFonts w:eastAsia="MS Mincho"/>
          <w:i/>
          <w:iCs/>
          <w:lang w:val="en-GB" w:eastAsia="ja-JP"/>
        </w:rPr>
        <w:t>In vitro</w:t>
      </w:r>
      <w:r w:rsidRPr="0018503A">
        <w:rPr>
          <w:rFonts w:eastAsia="MS Mincho"/>
          <w:i/>
          <w:lang w:val="en-GB" w:eastAsia="ja-JP"/>
        </w:rPr>
        <w:t xml:space="preserve"> </w:t>
      </w:r>
      <w:r w:rsidRPr="0018503A">
        <w:rPr>
          <w:rFonts w:eastAsia="MS Mincho"/>
          <w:lang w:val="en-GB" w:eastAsia="ja-JP"/>
        </w:rPr>
        <w:t>models of basophil</w:t>
      </w:r>
      <w:r w:rsidR="007510FA">
        <w:rPr>
          <w:rFonts w:eastAsia="MS Mincho"/>
          <w:lang w:val="en-GB" w:eastAsia="ja-JP"/>
        </w:rPr>
        <w:t>s</w:t>
      </w:r>
      <w:r w:rsidRPr="0018503A">
        <w:rPr>
          <w:rFonts w:eastAsia="MS Mincho"/>
          <w:lang w:val="en-GB" w:eastAsia="ja-JP"/>
        </w:rPr>
        <w:t xml:space="preserve"> desensitization demonstrated that human basophil from allergic patients, when repeatedly incubated with suboptimal doses of the allergen, reached a maximal unresponsiveness when the incubation time was between 15 and 30 min </w:t>
      </w:r>
      <w:r w:rsidRPr="00551833">
        <w:rPr>
          <w:rFonts w:eastAsia="MS Mincho"/>
          <w:strike/>
          <w:noProof/>
          <w:color w:val="FF0000"/>
          <w:lang w:val="en-GB" w:eastAsia="ja-JP"/>
        </w:rPr>
        <w:t>[</w:t>
      </w:r>
      <w:r w:rsidR="00CD1BB9" w:rsidRPr="00551833">
        <w:rPr>
          <w:rFonts w:eastAsia="MS Mincho"/>
          <w:strike/>
          <w:noProof/>
          <w:color w:val="FF0000"/>
          <w:lang w:val="en-GB" w:eastAsia="ja-JP"/>
        </w:rPr>
        <w:t>4</w:t>
      </w:r>
      <w:r w:rsidR="00C93E60" w:rsidRPr="00551833">
        <w:rPr>
          <w:rFonts w:eastAsia="MS Mincho"/>
          <w:strike/>
          <w:noProof/>
          <w:color w:val="FF0000"/>
          <w:lang w:val="en-GB" w:eastAsia="ja-JP"/>
        </w:rPr>
        <w:t>6</w:t>
      </w:r>
      <w:r w:rsidR="00CD1BB9" w:rsidRPr="00551833">
        <w:rPr>
          <w:rFonts w:eastAsia="MS Mincho"/>
          <w:strike/>
          <w:noProof/>
          <w:color w:val="FF0000"/>
          <w:lang w:val="en-GB" w:eastAsia="ja-JP"/>
        </w:rPr>
        <w:t>,4</w:t>
      </w:r>
      <w:r w:rsidR="00C93E60" w:rsidRPr="00551833">
        <w:rPr>
          <w:rFonts w:eastAsia="MS Mincho"/>
          <w:strike/>
          <w:noProof/>
          <w:color w:val="FF0000"/>
          <w:lang w:val="en-GB" w:eastAsia="ja-JP"/>
        </w:rPr>
        <w:t>7</w:t>
      </w:r>
      <w:r w:rsidRPr="00551833">
        <w:rPr>
          <w:rFonts w:eastAsia="MS Mincho"/>
          <w:strike/>
          <w:noProof/>
          <w:color w:val="FF0000"/>
          <w:lang w:val="en-GB" w:eastAsia="ja-JP"/>
        </w:rPr>
        <w:t>]</w:t>
      </w:r>
      <w:r w:rsidR="00551833">
        <w:rPr>
          <w:rFonts w:eastAsia="MS Mincho"/>
          <w:color w:val="FF0000"/>
          <w:lang w:val="en-GB" w:eastAsia="ja-JP"/>
        </w:rPr>
        <w:t xml:space="preserve"> </w:t>
      </w:r>
      <w:r w:rsidR="00551833">
        <w:rPr>
          <w:rFonts w:eastAsia="MS Mincho"/>
          <w:color w:val="FF0000"/>
          <w:lang w:val="en-GB" w:eastAsia="ja-JP"/>
        </w:rPr>
        <w:sym w:font="Symbol" w:char="F05B"/>
      </w:r>
      <w:r w:rsidR="00551833">
        <w:rPr>
          <w:rFonts w:eastAsia="MS Mincho"/>
          <w:color w:val="FF0000"/>
          <w:lang w:val="en-GB" w:eastAsia="ja-JP"/>
        </w:rPr>
        <w:t>12,46</w:t>
      </w:r>
      <w:r w:rsidR="00551833">
        <w:rPr>
          <w:rFonts w:eastAsia="MS Mincho"/>
          <w:color w:val="FF0000"/>
          <w:lang w:val="en-GB" w:eastAsia="ja-JP"/>
        </w:rPr>
        <w:sym w:font="Symbol" w:char="F05D"/>
      </w:r>
      <w:r w:rsidRPr="00376C0D">
        <w:rPr>
          <w:rFonts w:eastAsia="MS Mincho"/>
          <w:lang w:val="en-GB" w:eastAsia="ja-JP"/>
        </w:rPr>
        <w:t>.</w:t>
      </w:r>
    </w:p>
    <w:p w14:paraId="2B98ADFE" w14:textId="43AFFF8E" w:rsidR="00112D8F" w:rsidRPr="007510FA" w:rsidRDefault="002C238F" w:rsidP="0027549D">
      <w:pPr>
        <w:spacing w:line="480" w:lineRule="auto"/>
        <w:rPr>
          <w:rFonts w:eastAsia="MS Mincho"/>
          <w:lang w:val="en-US" w:eastAsia="ja-JP"/>
        </w:rPr>
      </w:pPr>
      <w:r w:rsidRPr="0018503A">
        <w:rPr>
          <w:rFonts w:eastAsia="MS Mincho"/>
          <w:lang w:val="en-GB" w:eastAsia="ja-JP"/>
        </w:rPr>
        <w:t xml:space="preserve">In the </w:t>
      </w:r>
      <w:r w:rsidRPr="00EC2654">
        <w:rPr>
          <w:rFonts w:eastAsia="MS Mincho"/>
          <w:strike/>
          <w:color w:val="FF0000"/>
          <w:lang w:val="en-GB" w:eastAsia="ja-JP"/>
        </w:rPr>
        <w:t>case</w:t>
      </w:r>
      <w:r w:rsidRPr="00EC2654">
        <w:rPr>
          <w:rFonts w:eastAsia="MS Mincho"/>
          <w:color w:val="FF0000"/>
          <w:lang w:val="en-GB" w:eastAsia="ja-JP"/>
        </w:rPr>
        <w:t xml:space="preserve"> </w:t>
      </w:r>
      <w:r w:rsidR="00EC2654">
        <w:rPr>
          <w:rFonts w:eastAsia="MS Mincho"/>
          <w:color w:val="FF0000"/>
          <w:lang w:val="en-GB" w:eastAsia="ja-JP"/>
        </w:rPr>
        <w:t xml:space="preserve">cases </w:t>
      </w:r>
      <w:r w:rsidRPr="0018503A">
        <w:rPr>
          <w:rFonts w:eastAsia="MS Mincho"/>
          <w:lang w:val="en-GB" w:eastAsia="ja-JP"/>
        </w:rPr>
        <w:t>presented</w:t>
      </w:r>
      <w:r w:rsidR="007510FA">
        <w:rPr>
          <w:rFonts w:eastAsia="MS Mincho"/>
          <w:lang w:val="en-GB" w:eastAsia="ja-JP"/>
        </w:rPr>
        <w:t>,</w:t>
      </w:r>
      <w:r w:rsidRPr="0018503A">
        <w:rPr>
          <w:rFonts w:eastAsia="MS Mincho"/>
          <w:lang w:val="en-GB" w:eastAsia="ja-JP"/>
        </w:rPr>
        <w:t xml:space="preserve"> the skin tests were positive, suggesting</w:t>
      </w:r>
      <w:r w:rsidRPr="00051F2B">
        <w:rPr>
          <w:rFonts w:eastAsia="MS Mincho"/>
          <w:color w:val="000000" w:themeColor="text1"/>
          <w:lang w:val="en-GB" w:eastAsia="ja-JP"/>
        </w:rPr>
        <w:t xml:space="preserve"> </w:t>
      </w:r>
      <w:r w:rsidR="00051F2B" w:rsidRPr="00051F2B">
        <w:rPr>
          <w:rFonts w:eastAsia="MS Mincho"/>
          <w:color w:val="000000" w:themeColor="text1"/>
          <w:lang w:val="en-GB" w:eastAsia="ja-JP"/>
        </w:rPr>
        <w:t xml:space="preserve">the </w:t>
      </w:r>
      <w:r w:rsidRPr="0018503A">
        <w:rPr>
          <w:rFonts w:eastAsia="MS Mincho"/>
          <w:lang w:val="en-GB" w:eastAsia="ja-JP"/>
        </w:rPr>
        <w:t>allerg</w:t>
      </w:r>
      <w:r w:rsidR="007B7279">
        <w:rPr>
          <w:rFonts w:eastAsia="MS Mincho"/>
          <w:lang w:val="en-GB" w:eastAsia="ja-JP"/>
        </w:rPr>
        <w:t>ic</w:t>
      </w:r>
      <w:r w:rsidRPr="0018503A">
        <w:rPr>
          <w:rFonts w:eastAsia="MS Mincho"/>
          <w:lang w:val="en-GB" w:eastAsia="ja-JP"/>
        </w:rPr>
        <w:t xml:space="preserve"> nature of the adverse reaction</w:t>
      </w:r>
      <w:r w:rsidR="007510FA">
        <w:rPr>
          <w:rFonts w:eastAsia="MS Mincho"/>
          <w:lang w:val="en-GB" w:eastAsia="ja-JP"/>
        </w:rPr>
        <w:t>s occurre</w:t>
      </w:r>
      <w:r w:rsidR="007B7279">
        <w:rPr>
          <w:rFonts w:eastAsia="MS Mincho"/>
          <w:lang w:val="en-GB" w:eastAsia="ja-JP"/>
        </w:rPr>
        <w:t>d</w:t>
      </w:r>
      <w:r w:rsidR="007510FA">
        <w:rPr>
          <w:rFonts w:eastAsia="MS Mincho"/>
          <w:lang w:val="en-GB" w:eastAsia="ja-JP"/>
        </w:rPr>
        <w:t>.</w:t>
      </w:r>
    </w:p>
    <w:p w14:paraId="4BF40443" w14:textId="6476BBB2" w:rsidR="004D08A2" w:rsidRDefault="003D25C1" w:rsidP="0027549D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Thus, rapid </w:t>
      </w:r>
      <w:r w:rsidR="009011C0">
        <w:rPr>
          <w:rFonts w:eastAsia="MS Mincho"/>
          <w:lang w:val="en-GB" w:eastAsia="ja-JP"/>
        </w:rPr>
        <w:t xml:space="preserve">desensitization effectively </w:t>
      </w:r>
      <w:r w:rsidR="009011C0" w:rsidRPr="00051F2B">
        <w:rPr>
          <w:rFonts w:eastAsia="MS Mincho"/>
          <w:strike/>
          <w:color w:val="FF0000"/>
          <w:lang w:val="en-GB" w:eastAsia="ja-JP"/>
        </w:rPr>
        <w:t>allow</w:t>
      </w:r>
      <w:r w:rsidR="007B7279" w:rsidRPr="00051F2B">
        <w:rPr>
          <w:rFonts w:eastAsia="MS Mincho"/>
          <w:strike/>
          <w:color w:val="FF0000"/>
          <w:lang w:val="en-GB" w:eastAsia="ja-JP"/>
        </w:rPr>
        <w:t>ed</w:t>
      </w:r>
      <w:r w:rsidR="00051F2B">
        <w:rPr>
          <w:rFonts w:eastAsia="MS Mincho"/>
          <w:lang w:val="en-GB" w:eastAsia="ja-JP"/>
        </w:rPr>
        <w:t xml:space="preserve"> </w:t>
      </w:r>
      <w:r w:rsidR="00051F2B" w:rsidRPr="00051F2B">
        <w:rPr>
          <w:rFonts w:eastAsia="MS Mincho"/>
          <w:color w:val="FF0000"/>
          <w:lang w:val="en-GB" w:eastAsia="ja-JP"/>
        </w:rPr>
        <w:t>allows</w:t>
      </w:r>
      <w:r w:rsidR="009011C0">
        <w:rPr>
          <w:rFonts w:eastAsia="MS Mincho"/>
          <w:lang w:val="en-GB" w:eastAsia="ja-JP"/>
        </w:rPr>
        <w:t xml:space="preserve"> resumption of </w:t>
      </w:r>
      <w:r w:rsidR="000A1B14">
        <w:rPr>
          <w:rFonts w:eastAsia="MS Mincho"/>
          <w:lang w:val="en-GB" w:eastAsia="ja-JP"/>
        </w:rPr>
        <w:t>therapy</w:t>
      </w:r>
      <w:r w:rsidR="009011C0">
        <w:rPr>
          <w:rFonts w:eastAsia="MS Mincho"/>
          <w:lang w:val="en-GB" w:eastAsia="ja-JP"/>
        </w:rPr>
        <w:t xml:space="preserve">, as in our three cases. But this procedure still has limits. Firstly, it requires a longer infusion </w:t>
      </w:r>
      <w:r w:rsidR="00B0190D">
        <w:rPr>
          <w:rFonts w:eastAsia="MS Mincho"/>
          <w:lang w:val="en-GB" w:eastAsia="ja-JP"/>
        </w:rPr>
        <w:t>time</w:t>
      </w:r>
      <w:r w:rsidR="009011C0">
        <w:rPr>
          <w:rFonts w:eastAsia="MS Mincho"/>
          <w:lang w:val="en-GB" w:eastAsia="ja-JP"/>
        </w:rPr>
        <w:t xml:space="preserve"> (up to 6 h), </w:t>
      </w:r>
      <w:r w:rsidR="00B0190D">
        <w:rPr>
          <w:rFonts w:eastAsia="MS Mincho"/>
          <w:lang w:val="en-GB" w:eastAsia="ja-JP"/>
        </w:rPr>
        <w:t xml:space="preserve">compared to </w:t>
      </w:r>
      <w:r w:rsidR="009011C0">
        <w:rPr>
          <w:rFonts w:eastAsia="MS Mincho"/>
          <w:lang w:val="en-GB" w:eastAsia="ja-JP"/>
        </w:rPr>
        <w:t>the already long (up to 3 h) standard schedule</w:t>
      </w:r>
      <w:r w:rsidR="00B0190D">
        <w:rPr>
          <w:rFonts w:eastAsia="MS Mincho"/>
          <w:lang w:val="en-GB" w:eastAsia="ja-JP"/>
        </w:rPr>
        <w:t>,</w:t>
      </w:r>
      <w:r w:rsidR="00D67560">
        <w:rPr>
          <w:rFonts w:eastAsia="MS Mincho"/>
          <w:lang w:val="en-GB" w:eastAsia="ja-JP"/>
        </w:rPr>
        <w:t xml:space="preserve"> also considering that ERT should be continued indefinitely. Secondly, as in our cases, rapid desensitization to </w:t>
      </w:r>
      <w:proofErr w:type="spellStart"/>
      <w:r w:rsidR="00D67560">
        <w:rPr>
          <w:rFonts w:eastAsia="MS Mincho"/>
          <w:lang w:val="en-GB" w:eastAsia="ja-JP"/>
        </w:rPr>
        <w:t>idursulfase</w:t>
      </w:r>
      <w:proofErr w:type="spellEnd"/>
      <w:r w:rsidR="00D67560">
        <w:rPr>
          <w:rFonts w:eastAsia="MS Mincho"/>
          <w:lang w:val="en-GB" w:eastAsia="ja-JP"/>
        </w:rPr>
        <w:t xml:space="preserve"> and </w:t>
      </w:r>
      <w:proofErr w:type="spellStart"/>
      <w:r w:rsidR="00D67560">
        <w:rPr>
          <w:rFonts w:eastAsia="MS Mincho"/>
          <w:lang w:val="en-GB" w:eastAsia="ja-JP"/>
        </w:rPr>
        <w:t>laronidase</w:t>
      </w:r>
      <w:proofErr w:type="spellEnd"/>
      <w:r w:rsidR="00D67560">
        <w:rPr>
          <w:rFonts w:eastAsia="MS Mincho"/>
          <w:lang w:val="en-GB" w:eastAsia="ja-JP"/>
        </w:rPr>
        <w:t xml:space="preserve"> (both recombinant protein enzymes) were not exempt from occasional, often minor</w:t>
      </w:r>
      <w:r w:rsidR="006268F2">
        <w:rPr>
          <w:rFonts w:eastAsia="MS Mincho"/>
          <w:lang w:val="en-GB" w:eastAsia="ja-JP"/>
        </w:rPr>
        <w:t xml:space="preserve"> HSR, which, </w:t>
      </w:r>
      <w:r w:rsidR="006268F2">
        <w:rPr>
          <w:rFonts w:eastAsia="MS Mincho"/>
          <w:lang w:val="en-GB" w:eastAsia="ja-JP"/>
        </w:rPr>
        <w:lastRenderedPageBreak/>
        <w:t>nevertheless, mandate</w:t>
      </w:r>
      <w:r w:rsidR="00B0190D">
        <w:rPr>
          <w:rFonts w:eastAsia="MS Mincho"/>
          <w:lang w:val="en-GB" w:eastAsia="ja-JP"/>
        </w:rPr>
        <w:t>d</w:t>
      </w:r>
      <w:r w:rsidR="006268F2">
        <w:rPr>
          <w:rFonts w:eastAsia="MS Mincho"/>
          <w:lang w:val="en-GB" w:eastAsia="ja-JP"/>
        </w:rPr>
        <w:t xml:space="preserve"> enhanced premedication (</w:t>
      </w:r>
      <w:r w:rsidR="007510FA">
        <w:rPr>
          <w:rFonts w:eastAsia="MS Mincho"/>
          <w:lang w:val="en-GB" w:eastAsia="ja-JP"/>
        </w:rPr>
        <w:t>including</w:t>
      </w:r>
      <w:r w:rsidR="006268F2">
        <w:rPr>
          <w:rFonts w:eastAsia="MS Mincho"/>
          <w:lang w:val="en-GB" w:eastAsia="ja-JP"/>
        </w:rPr>
        <w:t xml:space="preserve"> </w:t>
      </w:r>
      <w:r w:rsidR="000A1B14">
        <w:rPr>
          <w:rFonts w:eastAsia="MS Mincho"/>
          <w:lang w:val="en-GB" w:eastAsia="ja-JP"/>
        </w:rPr>
        <w:t xml:space="preserve">high-dose </w:t>
      </w:r>
      <w:r w:rsidR="006268F2">
        <w:rPr>
          <w:rFonts w:eastAsia="MS Mincho"/>
          <w:lang w:val="en-GB" w:eastAsia="ja-JP"/>
        </w:rPr>
        <w:t>corticosteroids</w:t>
      </w:r>
      <w:r w:rsidR="007510FA">
        <w:rPr>
          <w:rFonts w:eastAsia="MS Mincho"/>
          <w:lang w:val="en-GB" w:eastAsia="ja-JP"/>
        </w:rPr>
        <w:t>,</w:t>
      </w:r>
      <w:r w:rsidR="006268F2">
        <w:rPr>
          <w:rFonts w:eastAsia="MS Mincho"/>
          <w:lang w:val="en-GB" w:eastAsia="ja-JP"/>
        </w:rPr>
        <w:t xml:space="preserve"> not free from side effects)</w:t>
      </w:r>
      <w:r w:rsidR="00A724A2">
        <w:rPr>
          <w:rFonts w:eastAsia="MS Mincho"/>
          <w:lang w:val="en-GB" w:eastAsia="ja-JP"/>
        </w:rPr>
        <w:t xml:space="preserve"> </w:t>
      </w:r>
      <w:r w:rsidR="00A724A2" w:rsidRPr="00551833">
        <w:rPr>
          <w:rFonts w:eastAsia="MS Mincho"/>
          <w:strike/>
          <w:color w:val="FF0000"/>
          <w:lang w:val="en-GB" w:eastAsia="ja-JP"/>
        </w:rPr>
        <w:sym w:font="Symbol" w:char="F05B"/>
      </w:r>
      <w:r w:rsidR="000D3295" w:rsidRPr="00551833">
        <w:rPr>
          <w:rFonts w:eastAsia="MS Mincho"/>
          <w:strike/>
          <w:color w:val="FF0000"/>
          <w:lang w:val="en-GB" w:eastAsia="ja-JP"/>
        </w:rPr>
        <w:t>4</w:t>
      </w:r>
      <w:r w:rsidR="00C93E60" w:rsidRPr="00551833">
        <w:rPr>
          <w:rFonts w:eastAsia="MS Mincho"/>
          <w:strike/>
          <w:color w:val="FF0000"/>
          <w:lang w:val="en-GB" w:eastAsia="ja-JP"/>
        </w:rPr>
        <w:t>8</w:t>
      </w:r>
      <w:r w:rsidR="00A724A2" w:rsidRPr="00551833">
        <w:rPr>
          <w:rFonts w:eastAsia="MS Mincho"/>
          <w:strike/>
          <w:color w:val="FF0000"/>
          <w:lang w:val="en-GB" w:eastAsia="ja-JP"/>
        </w:rPr>
        <w:sym w:font="Symbol" w:char="F05D"/>
      </w:r>
      <w:r w:rsidR="00551833" w:rsidRPr="00551833">
        <w:rPr>
          <w:rFonts w:eastAsia="MS Mincho"/>
          <w:color w:val="FF0000"/>
          <w:lang w:val="en-GB" w:eastAsia="ja-JP"/>
        </w:rPr>
        <w:t xml:space="preserve"> </w:t>
      </w:r>
      <w:r w:rsidR="00551833" w:rsidRPr="00551833">
        <w:rPr>
          <w:rFonts w:eastAsia="MS Mincho"/>
          <w:color w:val="FF0000"/>
          <w:lang w:val="en-GB" w:eastAsia="ja-JP"/>
        </w:rPr>
        <w:sym w:font="Symbol" w:char="F05B"/>
      </w:r>
      <w:r w:rsidR="00551833" w:rsidRPr="00551833">
        <w:rPr>
          <w:rFonts w:eastAsia="MS Mincho"/>
          <w:color w:val="FF0000"/>
          <w:lang w:val="en-GB" w:eastAsia="ja-JP"/>
        </w:rPr>
        <w:t>47</w:t>
      </w:r>
      <w:r w:rsidR="00551833" w:rsidRPr="00551833">
        <w:rPr>
          <w:rFonts w:eastAsia="MS Mincho"/>
          <w:color w:val="FF0000"/>
          <w:lang w:val="en-GB" w:eastAsia="ja-JP"/>
        </w:rPr>
        <w:sym w:font="Symbol" w:char="F05D"/>
      </w:r>
      <w:r w:rsidR="006268F2">
        <w:rPr>
          <w:rFonts w:eastAsia="MS Mincho"/>
          <w:lang w:val="en-GB" w:eastAsia="ja-JP"/>
        </w:rPr>
        <w:t>.</w:t>
      </w:r>
      <w:r w:rsidR="006D3FE2">
        <w:rPr>
          <w:rFonts w:eastAsia="MS Mincho"/>
          <w:lang w:val="en-GB" w:eastAsia="ja-JP"/>
        </w:rPr>
        <w:t xml:space="preserve"> </w:t>
      </w:r>
    </w:p>
    <w:p w14:paraId="7F23D117" w14:textId="5276ACFF" w:rsidR="006132F2" w:rsidRDefault="00892256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-GB"/>
        </w:rPr>
        <w:t xml:space="preserve">With </w:t>
      </w:r>
      <w:r w:rsidRPr="00FD32B1">
        <w:rPr>
          <w:rStyle w:val="q4iawc"/>
          <w:strike/>
          <w:color w:val="FF0000"/>
          <w:lang w:val="en-GB"/>
        </w:rPr>
        <w:t>the</w:t>
      </w:r>
      <w:r w:rsidRPr="00FD32B1">
        <w:rPr>
          <w:rStyle w:val="q4iawc"/>
          <w:color w:val="FF0000"/>
          <w:lang w:val="en-GB"/>
        </w:rPr>
        <w:t xml:space="preserve"> </w:t>
      </w:r>
      <w:r>
        <w:rPr>
          <w:rStyle w:val="q4iawc"/>
          <w:lang w:val="en-GB"/>
        </w:rPr>
        <w:t>relation to these limitation</w:t>
      </w:r>
      <w:r w:rsidR="002A0184">
        <w:rPr>
          <w:rStyle w:val="q4iawc"/>
          <w:lang w:val="en-GB"/>
        </w:rPr>
        <w:t>s</w:t>
      </w:r>
      <w:r>
        <w:rPr>
          <w:rStyle w:val="q4iawc"/>
          <w:lang w:val="en-GB"/>
        </w:rPr>
        <w:t>, we decided to manage</w:t>
      </w:r>
      <w:r w:rsidR="006F1A59">
        <w:rPr>
          <w:rStyle w:val="q4iawc"/>
          <w:lang w:val="en-GB"/>
        </w:rPr>
        <w:t xml:space="preserve"> our cases</w:t>
      </w:r>
      <w:r>
        <w:rPr>
          <w:rStyle w:val="q4iawc"/>
          <w:lang w:val="en-GB"/>
        </w:rPr>
        <w:t xml:space="preserve"> with a combination of rapid desensitization</w:t>
      </w:r>
      <w:r w:rsidR="007510FA">
        <w:rPr>
          <w:rStyle w:val="q4iawc"/>
          <w:lang w:val="en-GB"/>
        </w:rPr>
        <w:t>,</w:t>
      </w:r>
      <w:r>
        <w:rPr>
          <w:rStyle w:val="q4iawc"/>
          <w:lang w:val="en-GB"/>
        </w:rPr>
        <w:t xml:space="preserve"> resulting in resumption of ERT</w:t>
      </w:r>
      <w:r w:rsidR="007510FA">
        <w:rPr>
          <w:rStyle w:val="q4iawc"/>
          <w:lang w:val="en-GB"/>
        </w:rPr>
        <w:t>,</w:t>
      </w:r>
      <w:r>
        <w:rPr>
          <w:rStyle w:val="q4iawc"/>
          <w:lang w:val="en-GB"/>
        </w:rPr>
        <w:t xml:space="preserve"> and AIT-like desensitization</w:t>
      </w:r>
      <w:r w:rsidR="007510FA">
        <w:rPr>
          <w:rStyle w:val="q4iawc"/>
          <w:lang w:val="en-GB"/>
        </w:rPr>
        <w:t>,</w:t>
      </w:r>
      <w:r w:rsidR="006E3133">
        <w:rPr>
          <w:rStyle w:val="q4iawc"/>
          <w:lang w:val="en"/>
        </w:rPr>
        <w:t xml:space="preserve"> in order to induce</w:t>
      </w:r>
      <w:r w:rsidR="00782D72">
        <w:rPr>
          <w:rStyle w:val="q4iawc"/>
          <w:lang w:val="en"/>
        </w:rPr>
        <w:t xml:space="preserve"> a long-lasting </w:t>
      </w:r>
      <w:proofErr w:type="spellStart"/>
      <w:r w:rsidR="00782D72">
        <w:rPr>
          <w:rStyle w:val="q4iawc"/>
          <w:lang w:val="en"/>
        </w:rPr>
        <w:t>immuno</w:t>
      </w:r>
      <w:proofErr w:type="spellEnd"/>
      <w:r w:rsidR="00782D72">
        <w:rPr>
          <w:rStyle w:val="q4iawc"/>
          <w:lang w:val="en"/>
        </w:rPr>
        <w:t>-tolerance</w:t>
      </w:r>
      <w:r w:rsidR="006B24AE">
        <w:rPr>
          <w:rStyle w:val="q4iawc"/>
          <w:lang w:val="en"/>
        </w:rPr>
        <w:t xml:space="preserve"> </w:t>
      </w:r>
      <w:r w:rsidR="006B24AE" w:rsidRPr="00551833">
        <w:rPr>
          <w:rFonts w:eastAsia="MS Mincho"/>
          <w:strike/>
          <w:color w:val="FF0000"/>
          <w:lang w:val="en-GB" w:eastAsia="ja-JP"/>
        </w:rPr>
        <w:sym w:font="Symbol" w:char="F05B"/>
      </w:r>
      <w:r w:rsidR="000D3295" w:rsidRPr="00551833">
        <w:rPr>
          <w:rFonts w:eastAsia="MS Mincho"/>
          <w:strike/>
          <w:color w:val="FF0000"/>
          <w:lang w:val="en-GB" w:eastAsia="ja-JP"/>
        </w:rPr>
        <w:t>4</w:t>
      </w:r>
      <w:r w:rsidR="00C93E60" w:rsidRPr="00551833">
        <w:rPr>
          <w:rFonts w:eastAsia="MS Mincho"/>
          <w:strike/>
          <w:color w:val="FF0000"/>
          <w:lang w:val="en-GB" w:eastAsia="ja-JP"/>
        </w:rPr>
        <w:t>9</w:t>
      </w:r>
      <w:r w:rsidR="006B24AE" w:rsidRPr="00551833">
        <w:rPr>
          <w:rFonts w:eastAsia="MS Mincho"/>
          <w:strike/>
          <w:color w:val="FF0000"/>
          <w:lang w:val="en-GB" w:eastAsia="ja-JP"/>
        </w:rPr>
        <w:sym w:font="Symbol" w:char="F05D"/>
      </w:r>
      <w:r w:rsidR="00551833">
        <w:rPr>
          <w:rStyle w:val="q4iawc"/>
          <w:lang w:val="en"/>
        </w:rPr>
        <w:t xml:space="preserve"> </w:t>
      </w:r>
      <w:r w:rsidR="00551833">
        <w:rPr>
          <w:rStyle w:val="q4iawc"/>
          <w:color w:val="FF0000"/>
          <w:lang w:val="en"/>
        </w:rPr>
        <w:sym w:font="Symbol" w:char="F05B"/>
      </w:r>
      <w:r w:rsidR="00551833">
        <w:rPr>
          <w:rStyle w:val="q4iawc"/>
          <w:color w:val="FF0000"/>
          <w:lang w:val="en"/>
        </w:rPr>
        <w:t>48</w:t>
      </w:r>
      <w:r w:rsidR="00551833">
        <w:rPr>
          <w:rStyle w:val="q4iawc"/>
          <w:color w:val="FF0000"/>
          <w:lang w:val="en"/>
        </w:rPr>
        <w:sym w:font="Symbol" w:char="F05D"/>
      </w:r>
      <w:r w:rsidR="00782D72">
        <w:rPr>
          <w:rStyle w:val="q4iawc"/>
          <w:lang w:val="en"/>
        </w:rPr>
        <w:t>.</w:t>
      </w:r>
      <w:r w:rsidR="006E3133">
        <w:rPr>
          <w:rStyle w:val="q4iawc"/>
          <w:lang w:val="en"/>
        </w:rPr>
        <w:t xml:space="preserve"> </w:t>
      </w:r>
      <w:r w:rsidR="00EA79FA">
        <w:rPr>
          <w:rStyle w:val="q4iawc"/>
          <w:lang w:val="en"/>
        </w:rPr>
        <w:t>AIT</w:t>
      </w:r>
      <w:r>
        <w:rPr>
          <w:rStyle w:val="q4iawc"/>
          <w:lang w:val="en"/>
        </w:rPr>
        <w:t xml:space="preserve"> has </w:t>
      </w:r>
      <w:r w:rsidR="007741F7">
        <w:rPr>
          <w:rStyle w:val="q4iawc"/>
          <w:lang w:val="en"/>
        </w:rPr>
        <w:t>been known for many years</w:t>
      </w:r>
      <w:r w:rsidR="009143DE">
        <w:rPr>
          <w:rStyle w:val="q4iawc"/>
          <w:lang w:val="en"/>
        </w:rPr>
        <w:t xml:space="preserve"> to be effective </w:t>
      </w:r>
      <w:r w:rsidR="00481626">
        <w:rPr>
          <w:rStyle w:val="q4iawc"/>
          <w:lang w:val="en"/>
        </w:rPr>
        <w:t>in conferring tolerance for non-</w:t>
      </w:r>
      <w:proofErr w:type="spellStart"/>
      <w:r w:rsidR="00481626">
        <w:rPr>
          <w:rStyle w:val="q4iawc"/>
          <w:lang w:val="en"/>
        </w:rPr>
        <w:t xml:space="preserve">self </w:t>
      </w:r>
      <w:r w:rsidR="009143DE">
        <w:rPr>
          <w:rStyle w:val="q4iawc"/>
          <w:lang w:val="en"/>
        </w:rPr>
        <w:t>protei</w:t>
      </w:r>
      <w:r w:rsidR="00A4073E">
        <w:rPr>
          <w:rStyle w:val="q4iawc"/>
          <w:lang w:val="en"/>
        </w:rPr>
        <w:t>n</w:t>
      </w:r>
      <w:proofErr w:type="spellEnd"/>
      <w:r w:rsidR="009143DE">
        <w:rPr>
          <w:rStyle w:val="q4iawc"/>
          <w:lang w:val="en"/>
        </w:rPr>
        <w:t xml:space="preserve"> </w:t>
      </w:r>
      <w:r w:rsidR="007741F7">
        <w:rPr>
          <w:rStyle w:val="q4iawc"/>
          <w:lang w:val="en"/>
        </w:rPr>
        <w:t>enzymes</w:t>
      </w:r>
      <w:r w:rsidR="009143DE">
        <w:rPr>
          <w:rStyle w:val="q4iawc"/>
          <w:lang w:val="en"/>
        </w:rPr>
        <w:t xml:space="preserve">, as </w:t>
      </w:r>
      <w:r w:rsidR="007741F7">
        <w:rPr>
          <w:rStyle w:val="q4iawc"/>
          <w:lang w:val="en"/>
        </w:rPr>
        <w:t>in the case of</w:t>
      </w:r>
      <w:r w:rsidR="009143DE">
        <w:rPr>
          <w:rStyle w:val="q4iawc"/>
          <w:lang w:val="en"/>
        </w:rPr>
        <w:t xml:space="preserve"> </w:t>
      </w:r>
      <w:r w:rsidR="007510FA">
        <w:rPr>
          <w:rStyle w:val="q4iawc"/>
          <w:lang w:val="en"/>
        </w:rPr>
        <w:t>H</w:t>
      </w:r>
      <w:r w:rsidR="009143DE">
        <w:rPr>
          <w:rStyle w:val="q4iawc"/>
          <w:lang w:val="en"/>
        </w:rPr>
        <w:t>ymenopter</w:t>
      </w:r>
      <w:r w:rsidR="007510FA">
        <w:rPr>
          <w:rStyle w:val="q4iawc"/>
          <w:lang w:val="en"/>
        </w:rPr>
        <w:t>a</w:t>
      </w:r>
      <w:r w:rsidR="009143DE">
        <w:rPr>
          <w:rStyle w:val="q4iawc"/>
          <w:lang w:val="en"/>
        </w:rPr>
        <w:t xml:space="preserve"> </w:t>
      </w:r>
      <w:r w:rsidR="007510FA">
        <w:rPr>
          <w:rStyle w:val="q4iawc"/>
          <w:lang w:val="en"/>
        </w:rPr>
        <w:t xml:space="preserve">venom </w:t>
      </w:r>
      <w:r w:rsidR="009143DE">
        <w:rPr>
          <w:rStyle w:val="q4iawc"/>
          <w:lang w:val="en"/>
        </w:rPr>
        <w:t>allergy</w:t>
      </w:r>
      <w:r w:rsidR="00EE5AA6">
        <w:rPr>
          <w:rStyle w:val="q4iawc"/>
          <w:lang w:val="en"/>
        </w:rPr>
        <w:t xml:space="preserve"> </w:t>
      </w:r>
      <w:r w:rsidR="00376C0D" w:rsidRPr="00551833">
        <w:rPr>
          <w:rStyle w:val="q4iawc"/>
          <w:strike/>
          <w:color w:val="FF0000"/>
          <w:lang w:val="en"/>
        </w:rPr>
        <w:sym w:font="Symbol" w:char="F05B"/>
      </w:r>
      <w:r w:rsidR="00C93E60" w:rsidRPr="00551833">
        <w:rPr>
          <w:rStyle w:val="q4iawc"/>
          <w:strike/>
          <w:color w:val="FF0000"/>
          <w:lang w:val="en"/>
        </w:rPr>
        <w:t>50</w:t>
      </w:r>
      <w:r w:rsidR="00376C0D" w:rsidRPr="00551833">
        <w:rPr>
          <w:rStyle w:val="q4iawc"/>
          <w:strike/>
          <w:color w:val="FF0000"/>
          <w:lang w:val="en"/>
        </w:rPr>
        <w:sym w:font="Symbol" w:char="F05D"/>
      </w:r>
      <w:r w:rsidR="00551833">
        <w:rPr>
          <w:rStyle w:val="q4iawc"/>
          <w:color w:val="FF0000"/>
          <w:lang w:val="en"/>
        </w:rPr>
        <w:t xml:space="preserve"> </w:t>
      </w:r>
      <w:r w:rsidR="00551833">
        <w:rPr>
          <w:rStyle w:val="q4iawc"/>
          <w:color w:val="FF0000"/>
          <w:lang w:val="en"/>
        </w:rPr>
        <w:sym w:font="Symbol" w:char="F05B"/>
      </w:r>
      <w:r w:rsidR="00551833">
        <w:rPr>
          <w:rStyle w:val="q4iawc"/>
          <w:color w:val="FF0000"/>
          <w:lang w:val="en"/>
        </w:rPr>
        <w:t>49</w:t>
      </w:r>
      <w:r w:rsidR="00551833">
        <w:rPr>
          <w:rStyle w:val="q4iawc"/>
          <w:color w:val="FF0000"/>
          <w:lang w:val="en"/>
        </w:rPr>
        <w:sym w:font="Symbol" w:char="F05D"/>
      </w:r>
      <w:r w:rsidR="00A4073E">
        <w:rPr>
          <w:rStyle w:val="q4iawc"/>
          <w:lang w:val="en"/>
        </w:rPr>
        <w:t>.</w:t>
      </w:r>
    </w:p>
    <w:p w14:paraId="01588EBB" w14:textId="3646743A" w:rsidR="00EA79FA" w:rsidRDefault="00EA79FA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t xml:space="preserve">Thus, exploiting our previous experience with Hymenoptera venom AIT, we devised a compact </w:t>
      </w:r>
      <w:r w:rsidR="006F1A59">
        <w:rPr>
          <w:rStyle w:val="q4iawc"/>
          <w:lang w:val="en"/>
        </w:rPr>
        <w:t xml:space="preserve">AIT-like </w:t>
      </w:r>
      <w:proofErr w:type="spellStart"/>
      <w:r w:rsidR="006F1A59" w:rsidRPr="008B1B85">
        <w:rPr>
          <w:rStyle w:val="q4iawc"/>
          <w:strike/>
          <w:color w:val="FF0000"/>
          <w:lang w:val="en"/>
        </w:rPr>
        <w:t>desensitiation</w:t>
      </w:r>
      <w:proofErr w:type="spellEnd"/>
      <w:r w:rsidR="006F1A59" w:rsidRPr="008B1B85">
        <w:rPr>
          <w:rStyle w:val="q4iawc"/>
          <w:color w:val="FF0000"/>
          <w:lang w:val="en"/>
        </w:rPr>
        <w:t xml:space="preserve"> </w:t>
      </w:r>
      <w:r w:rsidR="008B1B85" w:rsidRPr="008B1B85">
        <w:rPr>
          <w:rStyle w:val="q4iawc"/>
          <w:color w:val="FF0000"/>
          <w:lang w:val="en"/>
        </w:rPr>
        <w:t xml:space="preserve">desensitization </w:t>
      </w:r>
      <w:r w:rsidR="00D142A5">
        <w:rPr>
          <w:rStyle w:val="q4iawc"/>
          <w:lang w:val="en"/>
        </w:rPr>
        <w:t xml:space="preserve">protocol for </w:t>
      </w:r>
      <w:proofErr w:type="spellStart"/>
      <w:r w:rsidR="00D142A5">
        <w:rPr>
          <w:rStyle w:val="q4iawc"/>
          <w:lang w:val="en"/>
        </w:rPr>
        <w:t>idursulfase</w:t>
      </w:r>
      <w:proofErr w:type="spellEnd"/>
      <w:r w:rsidR="00D142A5">
        <w:rPr>
          <w:rStyle w:val="q4iawc"/>
          <w:lang w:val="en"/>
        </w:rPr>
        <w:t xml:space="preserve"> and </w:t>
      </w:r>
      <w:proofErr w:type="spellStart"/>
      <w:r w:rsidR="00D142A5">
        <w:rPr>
          <w:rStyle w:val="q4iawc"/>
          <w:lang w:val="en"/>
        </w:rPr>
        <w:t>laronidase</w:t>
      </w:r>
      <w:proofErr w:type="spellEnd"/>
      <w:r w:rsidR="00D142A5">
        <w:rPr>
          <w:rStyle w:val="q4iawc"/>
          <w:lang w:val="en"/>
        </w:rPr>
        <w:t xml:space="preserve">, respectively. The two enzymes were administrated </w:t>
      </w:r>
      <w:r w:rsidR="006F1A59">
        <w:rPr>
          <w:rStyle w:val="q4iawc"/>
          <w:lang w:val="en"/>
        </w:rPr>
        <w:t>e</w:t>
      </w:r>
      <w:r w:rsidR="00D142A5">
        <w:rPr>
          <w:rStyle w:val="q4iawc"/>
          <w:lang w:val="en"/>
        </w:rPr>
        <w:t>very second day subcutaneously, at increasing dosages, starting from approx</w:t>
      </w:r>
      <w:r w:rsidR="000A1B14">
        <w:rPr>
          <w:rStyle w:val="q4iawc"/>
          <w:lang w:val="en"/>
        </w:rPr>
        <w:t>.</w:t>
      </w:r>
      <w:r w:rsidR="00D142A5">
        <w:rPr>
          <w:rStyle w:val="q4iawc"/>
          <w:lang w:val="en"/>
        </w:rPr>
        <w:t xml:space="preserve"> 8</w:t>
      </w:r>
      <w:r w:rsidR="004A5334">
        <w:rPr>
          <w:rStyle w:val="q4iawc"/>
          <w:lang w:val="en"/>
        </w:rPr>
        <w:t xml:space="preserve"> </w:t>
      </w:r>
      <w:r w:rsidR="004A5334">
        <w:rPr>
          <w:rStyle w:val="q4iawc"/>
          <w:lang w:val="en"/>
        </w:rPr>
        <w:sym w:font="Symbol" w:char="F06D"/>
      </w:r>
      <w:r w:rsidR="004A5334">
        <w:rPr>
          <w:rStyle w:val="q4iawc"/>
          <w:lang w:val="en"/>
        </w:rPr>
        <w:t>g (</w:t>
      </w:r>
      <w:proofErr w:type="spellStart"/>
      <w:r w:rsidR="004A5334" w:rsidRPr="008B1B85">
        <w:rPr>
          <w:rStyle w:val="q4iawc"/>
          <w:strike/>
          <w:color w:val="FF0000"/>
          <w:lang w:val="en"/>
        </w:rPr>
        <w:t>idur</w:t>
      </w:r>
      <w:r w:rsidR="008B1B85" w:rsidRPr="008B1B85">
        <w:rPr>
          <w:rStyle w:val="q4iawc"/>
          <w:strike/>
          <w:color w:val="FF0000"/>
          <w:lang w:val="en"/>
        </w:rPr>
        <w:t>f</w:t>
      </w:r>
      <w:r w:rsidR="004A5334" w:rsidRPr="008B1B85">
        <w:rPr>
          <w:rStyle w:val="q4iawc"/>
          <w:strike/>
          <w:color w:val="FF0000"/>
          <w:lang w:val="en"/>
        </w:rPr>
        <w:t>ulfase</w:t>
      </w:r>
      <w:proofErr w:type="spellEnd"/>
      <w:r w:rsidR="008B1B85" w:rsidRPr="008B1B85">
        <w:rPr>
          <w:rStyle w:val="q4iawc"/>
          <w:color w:val="FF0000"/>
          <w:lang w:val="en"/>
        </w:rPr>
        <w:t xml:space="preserve"> </w:t>
      </w:r>
      <w:proofErr w:type="spellStart"/>
      <w:r w:rsidR="008B1B85" w:rsidRPr="008B1B85">
        <w:rPr>
          <w:rStyle w:val="q4iawc"/>
          <w:color w:val="FF0000"/>
          <w:lang w:val="en"/>
        </w:rPr>
        <w:t>idursulfase</w:t>
      </w:r>
      <w:proofErr w:type="spellEnd"/>
      <w:r w:rsidR="004A5334">
        <w:rPr>
          <w:rStyle w:val="q4iawc"/>
          <w:lang w:val="en"/>
        </w:rPr>
        <w:t xml:space="preserve">) and </w:t>
      </w:r>
      <w:r w:rsidR="00D142A5">
        <w:rPr>
          <w:rStyle w:val="q4iawc"/>
          <w:lang w:val="en"/>
        </w:rPr>
        <w:t>50</w:t>
      </w:r>
      <w:r w:rsidR="004A5334">
        <w:rPr>
          <w:rStyle w:val="q4iawc"/>
          <w:lang w:val="en"/>
        </w:rPr>
        <w:t xml:space="preserve"> </w:t>
      </w:r>
      <w:r w:rsidR="007510FA">
        <w:rPr>
          <w:rStyle w:val="q4iawc"/>
          <w:lang w:val="en"/>
        </w:rPr>
        <w:sym w:font="Symbol" w:char="F06D"/>
      </w:r>
      <w:r w:rsidR="007510FA">
        <w:rPr>
          <w:rStyle w:val="q4iawc"/>
          <w:lang w:val="en"/>
        </w:rPr>
        <w:t xml:space="preserve">g </w:t>
      </w:r>
      <w:r w:rsidR="004A5334">
        <w:rPr>
          <w:rStyle w:val="q4iawc"/>
          <w:lang w:val="en"/>
        </w:rPr>
        <w:t>(</w:t>
      </w:r>
      <w:proofErr w:type="spellStart"/>
      <w:r w:rsidR="004A5334">
        <w:rPr>
          <w:rStyle w:val="q4iawc"/>
          <w:lang w:val="en"/>
        </w:rPr>
        <w:t>laronidase</w:t>
      </w:r>
      <w:proofErr w:type="spellEnd"/>
      <w:r w:rsidR="004A5334">
        <w:rPr>
          <w:rStyle w:val="q4iawc"/>
          <w:lang w:val="en"/>
        </w:rPr>
        <w:t>)</w:t>
      </w:r>
      <w:r w:rsidR="00D142A5">
        <w:rPr>
          <w:rStyle w:val="q4iawc"/>
          <w:lang w:val="en"/>
        </w:rPr>
        <w:t xml:space="preserve"> </w:t>
      </w:r>
      <w:r w:rsidR="005E6483">
        <w:rPr>
          <w:rStyle w:val="q4iawc"/>
          <w:lang w:val="en"/>
        </w:rPr>
        <w:t>at day-1</w:t>
      </w:r>
      <w:r w:rsidR="004A5334">
        <w:rPr>
          <w:rStyle w:val="q4iawc"/>
          <w:lang w:val="en"/>
        </w:rPr>
        <w:t xml:space="preserve">, </w:t>
      </w:r>
      <w:r w:rsidR="005E6483">
        <w:rPr>
          <w:rStyle w:val="q4iawc"/>
          <w:lang w:val="en"/>
        </w:rPr>
        <w:t>and reaching a dosage 500-fold higher</w:t>
      </w:r>
      <w:r w:rsidR="004A5334">
        <w:rPr>
          <w:rStyle w:val="q4iawc"/>
          <w:lang w:val="en"/>
        </w:rPr>
        <w:t>,</w:t>
      </w:r>
      <w:r w:rsidR="005E6483">
        <w:rPr>
          <w:rStyle w:val="q4iawc"/>
          <w:lang w:val="en"/>
        </w:rPr>
        <w:t xml:space="preserve"> for </w:t>
      </w:r>
      <w:proofErr w:type="spellStart"/>
      <w:r w:rsidR="005E6483">
        <w:rPr>
          <w:rStyle w:val="q4iawc"/>
          <w:lang w:val="en"/>
        </w:rPr>
        <w:t>idursulfase</w:t>
      </w:r>
      <w:proofErr w:type="spellEnd"/>
      <w:r w:rsidR="005E6483">
        <w:rPr>
          <w:rStyle w:val="q4iawc"/>
          <w:lang w:val="en"/>
        </w:rPr>
        <w:t>, and 222-fold higher</w:t>
      </w:r>
      <w:r w:rsidR="004A5334">
        <w:rPr>
          <w:rStyle w:val="q4iawc"/>
          <w:lang w:val="en"/>
        </w:rPr>
        <w:t>,</w:t>
      </w:r>
      <w:r w:rsidR="005E6483">
        <w:rPr>
          <w:rStyle w:val="q4iawc"/>
          <w:lang w:val="en"/>
        </w:rPr>
        <w:t xml:space="preserve"> for </w:t>
      </w:r>
      <w:proofErr w:type="spellStart"/>
      <w:r w:rsidR="005E6483">
        <w:rPr>
          <w:rStyle w:val="q4iawc"/>
          <w:lang w:val="en"/>
        </w:rPr>
        <w:t>laronidase</w:t>
      </w:r>
      <w:proofErr w:type="spellEnd"/>
      <w:r w:rsidR="004A5334">
        <w:rPr>
          <w:rStyle w:val="q4iawc"/>
          <w:lang w:val="en"/>
        </w:rPr>
        <w:t>,</w:t>
      </w:r>
      <w:r w:rsidR="005E6483">
        <w:rPr>
          <w:rStyle w:val="q4iawc"/>
          <w:lang w:val="en"/>
        </w:rPr>
        <w:t xml:space="preserve"> in about 2</w:t>
      </w:r>
      <w:r w:rsidR="000A1B14">
        <w:rPr>
          <w:rStyle w:val="q4iawc"/>
          <w:lang w:val="en"/>
        </w:rPr>
        <w:t>4</w:t>
      </w:r>
      <w:r w:rsidR="005E6483">
        <w:rPr>
          <w:rStyle w:val="q4iawc"/>
          <w:lang w:val="en"/>
        </w:rPr>
        <w:t xml:space="preserve"> days</w:t>
      </w:r>
      <w:r w:rsidR="004A5334">
        <w:rPr>
          <w:rStyle w:val="q4iawc"/>
          <w:lang w:val="en"/>
        </w:rPr>
        <w:t xml:space="preserve"> (</w:t>
      </w:r>
      <w:r w:rsidR="005E6483">
        <w:rPr>
          <w:rStyle w:val="q4iawc"/>
          <w:lang w:val="en"/>
        </w:rPr>
        <w:t>11</w:t>
      </w:r>
      <w:r w:rsidR="00D103AB" w:rsidRPr="00D103AB">
        <w:rPr>
          <w:rStyle w:val="q4iawc"/>
          <w:vertAlign w:val="superscript"/>
          <w:lang w:val="en"/>
        </w:rPr>
        <w:t>th</w:t>
      </w:r>
      <w:r w:rsidR="005E6483">
        <w:rPr>
          <w:rStyle w:val="q4iawc"/>
          <w:lang w:val="en"/>
        </w:rPr>
        <w:t xml:space="preserve"> AIT session</w:t>
      </w:r>
      <w:r w:rsidR="004A5334">
        <w:rPr>
          <w:rStyle w:val="q4iawc"/>
          <w:lang w:val="en"/>
        </w:rPr>
        <w:t>)</w:t>
      </w:r>
      <w:r w:rsidR="005E6483">
        <w:rPr>
          <w:rStyle w:val="q4iawc"/>
          <w:lang w:val="en"/>
        </w:rPr>
        <w:t xml:space="preserve">. </w:t>
      </w:r>
      <w:r w:rsidR="00173FCD">
        <w:rPr>
          <w:rStyle w:val="q4iawc"/>
          <w:lang w:val="en"/>
        </w:rPr>
        <w:t>This approach proved to be successful, allowing continuation of ERT in a standard infusion mode</w:t>
      </w:r>
      <w:r w:rsidR="00014958">
        <w:rPr>
          <w:rStyle w:val="q4iawc"/>
          <w:lang w:val="en"/>
        </w:rPr>
        <w:t>, with a si</w:t>
      </w:r>
      <w:r w:rsidR="00433C03">
        <w:rPr>
          <w:rStyle w:val="q4iawc"/>
          <w:lang w:val="en"/>
        </w:rPr>
        <w:t>ng</w:t>
      </w:r>
      <w:r w:rsidR="00014958">
        <w:rPr>
          <w:rStyle w:val="q4iawc"/>
          <w:lang w:val="en"/>
        </w:rPr>
        <w:t>le drug dilution</w:t>
      </w:r>
      <w:r w:rsidR="00173FCD">
        <w:rPr>
          <w:rStyle w:val="q4iawc"/>
          <w:lang w:val="en"/>
        </w:rPr>
        <w:t xml:space="preserve"> (according to the drug</w:t>
      </w:r>
      <w:r w:rsidR="003C2F78">
        <w:rPr>
          <w:rStyle w:val="q4iawc"/>
          <w:lang w:val="en"/>
        </w:rPr>
        <w:t xml:space="preserve">’s leaflet). As </w:t>
      </w:r>
      <w:r w:rsidR="00014958">
        <w:rPr>
          <w:rStyle w:val="q4iawc"/>
          <w:lang w:val="en"/>
        </w:rPr>
        <w:t>in the case of</w:t>
      </w:r>
      <w:r w:rsidR="003C2F78">
        <w:rPr>
          <w:rStyle w:val="q4iawc"/>
          <w:lang w:val="en"/>
        </w:rPr>
        <w:t xml:space="preserve"> Hymenoptera venom AIT, we performed monthly subcutaneous maintenance-phase injections</w:t>
      </w:r>
      <w:r w:rsidR="00433C03">
        <w:rPr>
          <w:rStyle w:val="q4iawc"/>
          <w:lang w:val="en"/>
        </w:rPr>
        <w:t>,</w:t>
      </w:r>
      <w:r w:rsidR="003C2F78">
        <w:rPr>
          <w:rStyle w:val="q4iawc"/>
          <w:lang w:val="en"/>
        </w:rPr>
        <w:t xml:space="preserve"> </w:t>
      </w:r>
      <w:r w:rsidR="00014958">
        <w:rPr>
          <w:rStyle w:val="q4iawc"/>
          <w:lang w:val="en"/>
        </w:rPr>
        <w:t xml:space="preserve">represented by </w:t>
      </w:r>
      <w:r w:rsidR="003C2F78">
        <w:rPr>
          <w:rStyle w:val="q4iawc"/>
          <w:lang w:val="en"/>
        </w:rPr>
        <w:t>the highest dosage reached in the induction course, at the 11</w:t>
      </w:r>
      <w:r w:rsidR="003C2F78" w:rsidRPr="003C2F78">
        <w:rPr>
          <w:rStyle w:val="q4iawc"/>
          <w:vertAlign w:val="superscript"/>
          <w:lang w:val="en"/>
        </w:rPr>
        <w:t>th</w:t>
      </w:r>
      <w:r w:rsidR="003C2F78">
        <w:rPr>
          <w:rStyle w:val="q4iawc"/>
          <w:lang w:val="en"/>
        </w:rPr>
        <w:t xml:space="preserve"> session</w:t>
      </w:r>
      <w:r w:rsidR="00014958">
        <w:rPr>
          <w:rStyle w:val="q4iawc"/>
          <w:lang w:val="en"/>
        </w:rPr>
        <w:t xml:space="preserve">, </w:t>
      </w:r>
      <w:r w:rsidR="00014958" w:rsidRPr="00433C03">
        <w:rPr>
          <w:rStyle w:val="q4iawc"/>
          <w:i/>
          <w:iCs/>
          <w:lang w:val="en"/>
        </w:rPr>
        <w:t>viz.</w:t>
      </w:r>
      <w:r w:rsidR="00014958">
        <w:rPr>
          <w:rStyle w:val="q4iawc"/>
          <w:lang w:val="en"/>
        </w:rPr>
        <w:t xml:space="preserve"> 4 mg for </w:t>
      </w:r>
      <w:proofErr w:type="spellStart"/>
      <w:r w:rsidR="00014958">
        <w:rPr>
          <w:rStyle w:val="q4iawc"/>
          <w:lang w:val="en"/>
        </w:rPr>
        <w:t>idursulfase</w:t>
      </w:r>
      <w:proofErr w:type="spellEnd"/>
      <w:r w:rsidR="00014958">
        <w:rPr>
          <w:rStyle w:val="q4iawc"/>
          <w:lang w:val="en"/>
        </w:rPr>
        <w:t xml:space="preserve"> and 2,000 U (11.6 mg) for </w:t>
      </w:r>
      <w:proofErr w:type="spellStart"/>
      <w:r w:rsidR="00014958">
        <w:rPr>
          <w:rStyle w:val="q4iawc"/>
          <w:lang w:val="en"/>
        </w:rPr>
        <w:t>laronidase</w:t>
      </w:r>
      <w:proofErr w:type="spellEnd"/>
      <w:r w:rsidR="003C2F78">
        <w:rPr>
          <w:rStyle w:val="q4iawc"/>
          <w:lang w:val="en"/>
        </w:rPr>
        <w:t>.</w:t>
      </w:r>
    </w:p>
    <w:p w14:paraId="54AE8E3E" w14:textId="6AA5D2CC" w:rsidR="00F7083B" w:rsidRDefault="00F7083B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t xml:space="preserve">Our approach of combined </w:t>
      </w:r>
      <w:r w:rsidR="002072E2">
        <w:rPr>
          <w:rStyle w:val="q4iawc"/>
          <w:lang w:val="en"/>
        </w:rPr>
        <w:t>intravenous</w:t>
      </w:r>
      <w:r>
        <w:rPr>
          <w:rStyle w:val="q4iawc"/>
          <w:lang w:val="en"/>
        </w:rPr>
        <w:t xml:space="preserve"> rapid desensitization and subcutaneous AIT-like desensitization is rather novel, to our knowledge, since only another case report could be found in the literature, regarding two breast cancer patients, desensitized for </w:t>
      </w:r>
      <w:proofErr w:type="spellStart"/>
      <w:r>
        <w:rPr>
          <w:rStyle w:val="q4iawc"/>
          <w:lang w:val="en"/>
        </w:rPr>
        <w:t>trastuzumab</w:t>
      </w:r>
      <w:proofErr w:type="spellEnd"/>
      <w:r>
        <w:rPr>
          <w:rStyle w:val="q4iawc"/>
          <w:lang w:val="en"/>
        </w:rPr>
        <w:t xml:space="preserve"> by </w:t>
      </w:r>
      <w:r w:rsidR="00FD32B1" w:rsidRPr="00FD32B1">
        <w:rPr>
          <w:rStyle w:val="q4iawc"/>
          <w:color w:val="FF0000"/>
          <w:lang w:val="en"/>
        </w:rPr>
        <w:t>a</w:t>
      </w:r>
      <w:r w:rsidR="00FD32B1">
        <w:rPr>
          <w:rStyle w:val="q4iawc"/>
          <w:lang w:val="en"/>
        </w:rPr>
        <w:t xml:space="preserve"> </w:t>
      </w:r>
      <w:r>
        <w:rPr>
          <w:rStyle w:val="q4iawc"/>
          <w:lang w:val="en"/>
        </w:rPr>
        <w:t xml:space="preserve">rapid </w:t>
      </w:r>
      <w:proofErr w:type="spellStart"/>
      <w:r w:rsidR="008B1B85" w:rsidRPr="008B1B85">
        <w:rPr>
          <w:rStyle w:val="q4iawc"/>
          <w:strike/>
          <w:color w:val="FF0000"/>
          <w:lang w:val="en"/>
        </w:rPr>
        <w:t>i.v.</w:t>
      </w:r>
      <w:proofErr w:type="spellEnd"/>
      <w:r w:rsidR="008B1B85" w:rsidRPr="008B1B85">
        <w:rPr>
          <w:rStyle w:val="q4iawc"/>
          <w:color w:val="FF0000"/>
          <w:lang w:val="en"/>
        </w:rPr>
        <w:t xml:space="preserve"> </w:t>
      </w:r>
      <w:r w:rsidR="008209F3" w:rsidRPr="008B1B85">
        <w:rPr>
          <w:rStyle w:val="q4iawc"/>
          <w:color w:val="FF0000"/>
          <w:lang w:val="en"/>
        </w:rPr>
        <w:t>intravenous</w:t>
      </w:r>
      <w:r w:rsidRPr="008209F3">
        <w:rPr>
          <w:rStyle w:val="q4iawc"/>
          <w:color w:val="FF0000"/>
          <w:lang w:val="en"/>
        </w:rPr>
        <w:t xml:space="preserve"> </w:t>
      </w:r>
      <w:r>
        <w:rPr>
          <w:rStyle w:val="q4iawc"/>
          <w:lang w:val="en"/>
        </w:rPr>
        <w:t xml:space="preserve">protocol, with interspersed weekly subcutaneous administrations of the monoclonal antibody (20 mg), in order to control the still important hypersensitivity symptoms associated with the </w:t>
      </w:r>
      <w:r w:rsidR="002072E2">
        <w:rPr>
          <w:rStyle w:val="q4iawc"/>
          <w:lang w:val="en"/>
        </w:rPr>
        <w:t>intravenous</w:t>
      </w:r>
      <w:r>
        <w:rPr>
          <w:rStyle w:val="q4iawc"/>
          <w:lang w:val="en"/>
        </w:rPr>
        <w:t xml:space="preserve"> </w:t>
      </w:r>
      <w:r w:rsidR="008E40CB">
        <w:rPr>
          <w:rStyle w:val="q4iawc"/>
          <w:lang w:val="en"/>
        </w:rPr>
        <w:t>administration</w:t>
      </w:r>
      <w:r w:rsidR="001D1A7E">
        <w:rPr>
          <w:rStyle w:val="q4iawc"/>
          <w:lang w:val="en"/>
        </w:rPr>
        <w:t xml:space="preserve"> (2 mg/kg) in </w:t>
      </w:r>
      <w:r w:rsidR="000A1B14">
        <w:rPr>
          <w:rStyle w:val="q4iawc"/>
          <w:lang w:val="en"/>
        </w:rPr>
        <w:t xml:space="preserve">rapid </w:t>
      </w:r>
      <w:r w:rsidR="001D1A7E">
        <w:rPr>
          <w:rStyle w:val="q4iawc"/>
          <w:lang w:val="en"/>
        </w:rPr>
        <w:t xml:space="preserve">desensitization mode </w:t>
      </w:r>
      <w:r w:rsidR="001D1A7E">
        <w:rPr>
          <w:rStyle w:val="q4iawc"/>
          <w:lang w:val="en"/>
        </w:rPr>
        <w:sym w:font="Symbol" w:char="F05B"/>
      </w:r>
      <w:r w:rsidR="00480299">
        <w:rPr>
          <w:rStyle w:val="q4iawc"/>
          <w:lang w:val="en"/>
        </w:rPr>
        <w:t>4</w:t>
      </w:r>
      <w:r w:rsidR="00C93E60">
        <w:rPr>
          <w:rStyle w:val="q4iawc"/>
          <w:lang w:val="en"/>
        </w:rPr>
        <w:t>9</w:t>
      </w:r>
      <w:r w:rsidR="001D1A7E">
        <w:rPr>
          <w:rStyle w:val="q4iawc"/>
          <w:lang w:val="en"/>
        </w:rPr>
        <w:sym w:font="Symbol" w:char="F05D"/>
      </w:r>
      <w:r w:rsidR="001D1A7E">
        <w:rPr>
          <w:rStyle w:val="q4iawc"/>
          <w:lang w:val="en"/>
        </w:rPr>
        <w:t>.</w:t>
      </w:r>
    </w:p>
    <w:p w14:paraId="689A1E26" w14:textId="44D7BDF3" w:rsidR="001D1A7E" w:rsidRDefault="001D1A7E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t xml:space="preserve">In spite of the novelty, the combined approach appeared to be effective and safe, since it allowed restoration of ERT in a standard mode, minimizing the time required for the weekly infusion (down </w:t>
      </w:r>
      <w:r>
        <w:rPr>
          <w:rStyle w:val="q4iawc"/>
          <w:lang w:val="en"/>
        </w:rPr>
        <w:lastRenderedPageBreak/>
        <w:t>to approx</w:t>
      </w:r>
      <w:r w:rsidR="000A1B14">
        <w:rPr>
          <w:rStyle w:val="q4iawc"/>
          <w:lang w:val="en"/>
        </w:rPr>
        <w:t>.</w:t>
      </w:r>
      <w:r>
        <w:rPr>
          <w:rStyle w:val="q4iawc"/>
          <w:lang w:val="en"/>
        </w:rPr>
        <w:t xml:space="preserve"> 3 h with a single</w:t>
      </w:r>
      <w:r w:rsidR="008E40CB">
        <w:rPr>
          <w:rStyle w:val="q4iawc"/>
          <w:lang w:val="en"/>
        </w:rPr>
        <w:t xml:space="preserve"> dilution bag). This is not trivial in consideration of the fact that in patients with MPS who developed allergy to ERT, rapid desensitization in not free from HSR.</w:t>
      </w:r>
    </w:p>
    <w:p w14:paraId="5B29BB1F" w14:textId="23EBC267" w:rsidR="008E40CB" w:rsidRDefault="008E40CB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t>Therefore, we propose that this combined approach may be adopted in at least the more problematic cases of MPS with ERT allergy. By extension, this desensitization strategy</w:t>
      </w:r>
      <w:r w:rsidR="00FA6E9D">
        <w:rPr>
          <w:rStyle w:val="q4iawc"/>
          <w:lang w:val="en"/>
        </w:rPr>
        <w:t xml:space="preserve"> could be used also in other conditions in which allergy to a protein drug has developed.</w:t>
      </w:r>
    </w:p>
    <w:p w14:paraId="1B21A706" w14:textId="480B6192" w:rsidR="00FA6E9D" w:rsidRDefault="00FA6E9D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t xml:space="preserve">In contrast, as for </w:t>
      </w:r>
      <w:r w:rsidR="002C7EA4">
        <w:rPr>
          <w:rStyle w:val="q4iawc"/>
          <w:lang w:val="en"/>
        </w:rPr>
        <w:t>hypersensitivity</w:t>
      </w:r>
      <w:r>
        <w:rPr>
          <w:rStyle w:val="q4iawc"/>
          <w:lang w:val="en"/>
        </w:rPr>
        <w:t xml:space="preserve"> to </w:t>
      </w:r>
      <w:proofErr w:type="spellStart"/>
      <w:r>
        <w:rPr>
          <w:rStyle w:val="q4iawc"/>
          <w:lang w:val="en"/>
        </w:rPr>
        <w:t>platins</w:t>
      </w:r>
      <w:proofErr w:type="spellEnd"/>
      <w:r>
        <w:rPr>
          <w:rStyle w:val="q4iawc"/>
          <w:lang w:val="en"/>
        </w:rPr>
        <w:t xml:space="preserve"> and </w:t>
      </w:r>
      <w:proofErr w:type="spellStart"/>
      <w:r>
        <w:rPr>
          <w:rStyle w:val="q4iawc"/>
          <w:lang w:val="en"/>
        </w:rPr>
        <w:t>taxanes</w:t>
      </w:r>
      <w:proofErr w:type="spellEnd"/>
      <w:r>
        <w:rPr>
          <w:rStyle w:val="q4iawc"/>
          <w:lang w:val="en"/>
        </w:rPr>
        <w:t xml:space="preserve">, </w:t>
      </w:r>
      <w:r w:rsidR="002C7EA4">
        <w:rPr>
          <w:rStyle w:val="q4iawc"/>
          <w:lang w:val="en"/>
        </w:rPr>
        <w:t xml:space="preserve">which represent the major chemotherapeutic agents involved in the </w:t>
      </w:r>
      <w:r w:rsidR="000A1B14">
        <w:rPr>
          <w:rStyle w:val="q4iawc"/>
          <w:lang w:val="en"/>
        </w:rPr>
        <w:t>va</w:t>
      </w:r>
      <w:r w:rsidR="002C7EA4">
        <w:rPr>
          <w:rStyle w:val="q4iawc"/>
          <w:lang w:val="en"/>
        </w:rPr>
        <w:t>st majority of allergy to cancer therapeutics, the AIT-like subcutaneous approach does not appear f</w:t>
      </w:r>
      <w:r w:rsidR="00051BC4">
        <w:rPr>
          <w:rStyle w:val="q4iawc"/>
          <w:lang w:val="en"/>
        </w:rPr>
        <w:t>ea</w:t>
      </w:r>
      <w:r w:rsidR="002C7EA4">
        <w:rPr>
          <w:rStyle w:val="q4iawc"/>
          <w:lang w:val="en"/>
        </w:rPr>
        <w:t>s</w:t>
      </w:r>
      <w:r w:rsidR="00051BC4">
        <w:rPr>
          <w:rStyle w:val="q4iawc"/>
          <w:lang w:val="en"/>
        </w:rPr>
        <w:t>i</w:t>
      </w:r>
      <w:r w:rsidR="002C7EA4">
        <w:rPr>
          <w:rStyle w:val="q4iawc"/>
          <w:lang w:val="en"/>
        </w:rPr>
        <w:t>ble, given</w:t>
      </w:r>
      <w:r w:rsidR="00A73BF9">
        <w:rPr>
          <w:rStyle w:val="q4iawc"/>
          <w:lang w:val="en"/>
        </w:rPr>
        <w:t xml:space="preserve"> the inherent cytotoxicity of the</w:t>
      </w:r>
      <w:r w:rsidR="000A1B14">
        <w:rPr>
          <w:rStyle w:val="q4iawc"/>
          <w:lang w:val="en"/>
        </w:rPr>
        <w:t>se</w:t>
      </w:r>
      <w:r w:rsidR="00A73BF9">
        <w:rPr>
          <w:rStyle w:val="q4iawc"/>
          <w:lang w:val="en"/>
        </w:rPr>
        <w:t xml:space="preserve"> drugs</w:t>
      </w:r>
      <w:r w:rsidR="000A1B14">
        <w:rPr>
          <w:rStyle w:val="q4iawc"/>
          <w:lang w:val="en"/>
        </w:rPr>
        <w:t xml:space="preserve"> and their different immunogenic (non-protein) profile.</w:t>
      </w:r>
    </w:p>
    <w:p w14:paraId="698E6214" w14:textId="7323AE7D" w:rsidR="006200A9" w:rsidRDefault="003D1D79" w:rsidP="0027549D">
      <w:pPr>
        <w:spacing w:line="480" w:lineRule="auto"/>
        <w:rPr>
          <w:rStyle w:val="q4iawc"/>
          <w:lang w:val="en"/>
        </w:rPr>
      </w:pPr>
      <w:r>
        <w:rPr>
          <w:rStyle w:val="q4iawc"/>
          <w:lang w:val="en"/>
        </w:rPr>
        <w:br w:type="page"/>
      </w:r>
    </w:p>
    <w:p w14:paraId="68641683" w14:textId="351729BF" w:rsidR="006200A9" w:rsidRPr="00902644" w:rsidRDefault="00902644" w:rsidP="0027549D">
      <w:pPr>
        <w:spacing w:line="480" w:lineRule="auto"/>
        <w:jc w:val="center"/>
        <w:rPr>
          <w:b/>
          <w:bCs/>
          <w:sz w:val="48"/>
          <w:szCs w:val="48"/>
          <w:lang w:val="en"/>
        </w:rPr>
      </w:pPr>
      <w:r w:rsidRPr="00902644">
        <w:rPr>
          <w:rStyle w:val="q4iawc"/>
          <w:b/>
          <w:bCs/>
          <w:sz w:val="48"/>
          <w:szCs w:val="48"/>
          <w:lang w:val="en"/>
        </w:rPr>
        <w:lastRenderedPageBreak/>
        <w:t>CONCLUSIONS</w:t>
      </w:r>
    </w:p>
    <w:p w14:paraId="0D546918" w14:textId="77AAE6F1" w:rsidR="008F02DC" w:rsidRDefault="00EA2B86" w:rsidP="0027549D">
      <w:pPr>
        <w:spacing w:line="480" w:lineRule="auto"/>
        <w:rPr>
          <w:rFonts w:eastAsia="MS Mincho"/>
          <w:lang w:val="en-GB" w:eastAsia="ja-JP"/>
        </w:rPr>
      </w:pPr>
      <w:r w:rsidRPr="00864B97">
        <w:rPr>
          <w:rFonts w:eastAsia="MS Mincho"/>
          <w:lang w:val="en-GB" w:eastAsia="ja-JP"/>
        </w:rPr>
        <w:t xml:space="preserve">To our knowledge, this is the first report showing the usefulness of rapid desensitization combined with an AIT-like </w:t>
      </w:r>
      <w:r w:rsidR="0016693E">
        <w:rPr>
          <w:rFonts w:eastAsia="MS Mincho"/>
          <w:lang w:val="en-GB" w:eastAsia="ja-JP"/>
        </w:rPr>
        <w:t>desensitization</w:t>
      </w:r>
      <w:r w:rsidR="009725DB">
        <w:rPr>
          <w:rFonts w:eastAsia="MS Mincho"/>
          <w:lang w:val="en-GB" w:eastAsia="ja-JP"/>
        </w:rPr>
        <w:t xml:space="preserve"> </w:t>
      </w:r>
      <w:r w:rsidRPr="00864B97">
        <w:rPr>
          <w:rFonts w:eastAsia="MS Mincho"/>
          <w:lang w:val="en-GB" w:eastAsia="ja-JP"/>
        </w:rPr>
        <w:t>for</w:t>
      </w:r>
      <w:r w:rsidR="00864B97" w:rsidRPr="00864B97">
        <w:rPr>
          <w:rFonts w:eastAsia="MS Mincho"/>
          <w:lang w:val="en-GB" w:eastAsia="ja-JP"/>
        </w:rPr>
        <w:t xml:space="preserve"> </w:t>
      </w:r>
      <w:r w:rsidR="0016693E">
        <w:rPr>
          <w:rFonts w:eastAsia="MS Mincho"/>
          <w:lang w:val="en-GB" w:eastAsia="ja-JP"/>
        </w:rPr>
        <w:t xml:space="preserve">allergy to </w:t>
      </w:r>
      <w:r w:rsidR="00864B97" w:rsidRPr="00864B97">
        <w:rPr>
          <w:rFonts w:eastAsia="MS Mincho"/>
          <w:lang w:val="en-GB" w:eastAsia="ja-JP"/>
        </w:rPr>
        <w:t>recombinant enzymes</w:t>
      </w:r>
      <w:r w:rsidRPr="00864B97">
        <w:rPr>
          <w:rFonts w:eastAsia="MS Mincho"/>
          <w:lang w:val="en-GB" w:eastAsia="ja-JP"/>
        </w:rPr>
        <w:t>.</w:t>
      </w:r>
    </w:p>
    <w:p w14:paraId="448B121D" w14:textId="7E349EF2" w:rsidR="00A53E57" w:rsidRDefault="00EA2B86" w:rsidP="0027549D">
      <w:pPr>
        <w:spacing w:line="480" w:lineRule="auto"/>
        <w:rPr>
          <w:rFonts w:eastAsia="MS Mincho"/>
          <w:lang w:val="en-GB" w:eastAsia="ja-JP"/>
        </w:rPr>
      </w:pPr>
      <w:r w:rsidRPr="00864B97">
        <w:rPr>
          <w:rFonts w:eastAsia="MS Mincho"/>
          <w:lang w:val="en-GB" w:eastAsia="ja-JP"/>
        </w:rPr>
        <w:t xml:space="preserve">We propose </w:t>
      </w:r>
      <w:r w:rsidR="0016693E">
        <w:rPr>
          <w:rFonts w:eastAsia="MS Mincho"/>
          <w:lang w:val="en-GB" w:eastAsia="ja-JP"/>
        </w:rPr>
        <w:t>to</w:t>
      </w:r>
      <w:r w:rsidRPr="00864B97">
        <w:rPr>
          <w:rFonts w:eastAsia="MS Mincho"/>
          <w:lang w:val="en-GB" w:eastAsia="ja-JP"/>
        </w:rPr>
        <w:t xml:space="preserve"> use </w:t>
      </w:r>
      <w:r w:rsidR="0016693E">
        <w:rPr>
          <w:rFonts w:eastAsia="MS Mincho"/>
          <w:lang w:val="en-GB" w:eastAsia="ja-JP"/>
        </w:rPr>
        <w:t>this approach, which</w:t>
      </w:r>
      <w:r w:rsidR="009F206D">
        <w:rPr>
          <w:rFonts w:eastAsia="MS Mincho"/>
          <w:lang w:val="en-GB" w:eastAsia="ja-JP"/>
        </w:rPr>
        <w:t xml:space="preserve"> proved to be effective and safe, not only </w:t>
      </w:r>
      <w:r w:rsidRPr="00864B97">
        <w:rPr>
          <w:rFonts w:eastAsia="MS Mincho"/>
          <w:lang w:val="en-GB" w:eastAsia="ja-JP"/>
        </w:rPr>
        <w:t xml:space="preserve">in patients with Hunter syndrome </w:t>
      </w:r>
      <w:r w:rsidR="00864B97" w:rsidRPr="00864B97">
        <w:rPr>
          <w:rFonts w:eastAsia="MS Mincho"/>
          <w:lang w:val="en-GB" w:eastAsia="ja-JP"/>
        </w:rPr>
        <w:t xml:space="preserve">and </w:t>
      </w:r>
      <w:proofErr w:type="spellStart"/>
      <w:r w:rsidR="00864B97" w:rsidRPr="00864B97">
        <w:rPr>
          <w:rFonts w:eastAsia="MS Mincho"/>
          <w:lang w:val="en-GB" w:eastAsia="ja-JP"/>
        </w:rPr>
        <w:t>Scheie</w:t>
      </w:r>
      <w:proofErr w:type="spellEnd"/>
      <w:r w:rsidR="00864B97" w:rsidRPr="00864B97">
        <w:rPr>
          <w:rFonts w:eastAsia="MS Mincho"/>
          <w:lang w:val="en-GB" w:eastAsia="ja-JP"/>
        </w:rPr>
        <w:t xml:space="preserve"> syndrome, </w:t>
      </w:r>
      <w:r w:rsidRPr="00864B97">
        <w:rPr>
          <w:rFonts w:eastAsia="MS Mincho"/>
          <w:lang w:val="en-GB" w:eastAsia="ja-JP"/>
        </w:rPr>
        <w:t xml:space="preserve">who develop </w:t>
      </w:r>
      <w:r w:rsidR="009F206D">
        <w:rPr>
          <w:rFonts w:eastAsia="MS Mincho"/>
          <w:lang w:val="en-GB" w:eastAsia="ja-JP"/>
        </w:rPr>
        <w:t>HSR</w:t>
      </w:r>
      <w:r w:rsidRPr="00864B97">
        <w:rPr>
          <w:rFonts w:eastAsia="MS Mincho"/>
          <w:lang w:val="en-GB" w:eastAsia="ja-JP"/>
        </w:rPr>
        <w:t xml:space="preserve"> during </w:t>
      </w:r>
      <w:r w:rsidR="007F2E4D">
        <w:rPr>
          <w:rFonts w:eastAsia="MS Mincho"/>
          <w:lang w:val="en-GB" w:eastAsia="ja-JP"/>
        </w:rPr>
        <w:t>ERT</w:t>
      </w:r>
      <w:r w:rsidRPr="00864B97">
        <w:rPr>
          <w:rFonts w:eastAsia="MS Mincho"/>
          <w:lang w:val="en-GB" w:eastAsia="ja-JP"/>
        </w:rPr>
        <w:t xml:space="preserve"> with </w:t>
      </w:r>
      <w:proofErr w:type="spellStart"/>
      <w:r w:rsidRPr="00864B97">
        <w:rPr>
          <w:rFonts w:eastAsia="MS Mincho"/>
          <w:lang w:val="en-GB" w:eastAsia="ja-JP"/>
        </w:rPr>
        <w:t>idursulfase</w:t>
      </w:r>
      <w:proofErr w:type="spellEnd"/>
      <w:r w:rsidR="00864B97" w:rsidRPr="00864B97">
        <w:rPr>
          <w:rFonts w:eastAsia="MS Mincho"/>
          <w:lang w:val="en-GB" w:eastAsia="ja-JP"/>
        </w:rPr>
        <w:t xml:space="preserve"> and </w:t>
      </w:r>
      <w:proofErr w:type="spellStart"/>
      <w:r w:rsidR="00864B97" w:rsidRPr="00864B97">
        <w:rPr>
          <w:rFonts w:eastAsia="MS Mincho"/>
          <w:lang w:val="en-GB" w:eastAsia="ja-JP"/>
        </w:rPr>
        <w:t>laronidase</w:t>
      </w:r>
      <w:proofErr w:type="spellEnd"/>
      <w:r w:rsidR="009F206D">
        <w:rPr>
          <w:rFonts w:eastAsia="MS Mincho"/>
          <w:lang w:val="en-GB" w:eastAsia="ja-JP"/>
        </w:rPr>
        <w:t>,</w:t>
      </w:r>
      <w:r w:rsidR="00864B97" w:rsidRPr="00864B97">
        <w:rPr>
          <w:rFonts w:eastAsia="MS Mincho"/>
          <w:lang w:val="en-GB" w:eastAsia="ja-JP"/>
        </w:rPr>
        <w:t xml:space="preserve"> respectively</w:t>
      </w:r>
      <w:r w:rsidR="009F206D">
        <w:rPr>
          <w:rFonts w:eastAsia="MS Mincho"/>
          <w:lang w:val="en-GB" w:eastAsia="ja-JP"/>
        </w:rPr>
        <w:t xml:space="preserve">, but also in </w:t>
      </w:r>
      <w:r w:rsidR="000A1B14">
        <w:rPr>
          <w:rFonts w:eastAsia="MS Mincho"/>
          <w:lang w:val="en-GB" w:eastAsia="ja-JP"/>
        </w:rPr>
        <w:t>ERT</w:t>
      </w:r>
      <w:r w:rsidR="009F206D">
        <w:rPr>
          <w:rFonts w:eastAsia="MS Mincho"/>
          <w:lang w:val="en-GB" w:eastAsia="ja-JP"/>
        </w:rPr>
        <w:t xml:space="preserve"> hypersensitivity </w:t>
      </w:r>
      <w:r w:rsidR="000A1B14">
        <w:rPr>
          <w:rFonts w:eastAsia="MS Mincho"/>
          <w:lang w:val="en-GB" w:eastAsia="ja-JP"/>
        </w:rPr>
        <w:t xml:space="preserve">in other </w:t>
      </w:r>
      <w:r w:rsidR="009F206D">
        <w:rPr>
          <w:rFonts w:eastAsia="MS Mincho"/>
          <w:lang w:val="en-GB" w:eastAsia="ja-JP"/>
        </w:rPr>
        <w:t xml:space="preserve">types of MPS and in other rare diseases, being treated by recombinant </w:t>
      </w:r>
      <w:r w:rsidR="009F206D" w:rsidRPr="00FD32B1">
        <w:rPr>
          <w:rFonts w:eastAsia="MS Mincho"/>
          <w:strike/>
          <w:color w:val="FF0000"/>
          <w:lang w:val="en-GB" w:eastAsia="ja-JP"/>
        </w:rPr>
        <w:t>enzymes</w:t>
      </w:r>
      <w:r w:rsidR="009F206D" w:rsidRPr="00FD32B1">
        <w:rPr>
          <w:rFonts w:eastAsia="MS Mincho"/>
          <w:color w:val="FF0000"/>
          <w:lang w:val="en-GB" w:eastAsia="ja-JP"/>
        </w:rPr>
        <w:t xml:space="preserve"> </w:t>
      </w:r>
      <w:r w:rsidR="00FD32B1" w:rsidRPr="00FD32B1">
        <w:rPr>
          <w:rFonts w:eastAsia="MS Mincho"/>
          <w:color w:val="FF0000"/>
          <w:lang w:val="en-GB" w:eastAsia="ja-JP"/>
        </w:rPr>
        <w:t>enzyme</w:t>
      </w:r>
      <w:r w:rsidR="00FD32B1">
        <w:rPr>
          <w:rFonts w:eastAsia="MS Mincho"/>
          <w:lang w:val="en-GB" w:eastAsia="ja-JP"/>
        </w:rPr>
        <w:t xml:space="preserve"> </w:t>
      </w:r>
      <w:r w:rsidR="009F206D">
        <w:rPr>
          <w:rFonts w:eastAsia="MS Mincho"/>
          <w:lang w:val="en-GB" w:eastAsia="ja-JP"/>
        </w:rPr>
        <w:t>medications. By extension, other form</w:t>
      </w:r>
      <w:r w:rsidR="003C24CA">
        <w:rPr>
          <w:rFonts w:eastAsia="MS Mincho"/>
          <w:lang w:val="en-GB" w:eastAsia="ja-JP"/>
        </w:rPr>
        <w:t>s</w:t>
      </w:r>
      <w:r w:rsidR="001C20C4">
        <w:rPr>
          <w:rFonts w:eastAsia="MS Mincho"/>
          <w:lang w:val="en-GB" w:eastAsia="ja-JP"/>
        </w:rPr>
        <w:t xml:space="preserve"> of </w:t>
      </w:r>
      <w:r w:rsidR="004E74B8">
        <w:rPr>
          <w:rFonts w:eastAsia="MS Mincho"/>
          <w:lang w:val="en-GB" w:eastAsia="ja-JP"/>
        </w:rPr>
        <w:t xml:space="preserve">protein drug </w:t>
      </w:r>
      <w:r w:rsidR="001C20C4">
        <w:rPr>
          <w:rFonts w:eastAsia="MS Mincho"/>
          <w:lang w:val="en-GB" w:eastAsia="ja-JP"/>
        </w:rPr>
        <w:t>allergy</w:t>
      </w:r>
      <w:r w:rsidR="003C24CA">
        <w:rPr>
          <w:rFonts w:eastAsia="MS Mincho"/>
          <w:lang w:val="en-GB" w:eastAsia="ja-JP"/>
        </w:rPr>
        <w:t xml:space="preserve"> (such as monoclonal antibody)</w:t>
      </w:r>
      <w:r w:rsidR="004E74B8">
        <w:rPr>
          <w:rFonts w:eastAsia="MS Mincho"/>
          <w:lang w:val="en-GB" w:eastAsia="ja-JP"/>
        </w:rPr>
        <w:t xml:space="preserve"> </w:t>
      </w:r>
      <w:r w:rsidR="00F968EE">
        <w:rPr>
          <w:rFonts w:eastAsia="MS Mincho"/>
          <w:lang w:val="en-GB" w:eastAsia="ja-JP"/>
        </w:rPr>
        <w:t>might rely on this approach.</w:t>
      </w:r>
      <w:r w:rsidR="00A53E57">
        <w:rPr>
          <w:rFonts w:eastAsia="MS Mincho"/>
          <w:lang w:val="en-GB" w:eastAsia="ja-JP"/>
        </w:rPr>
        <w:br w:type="page"/>
      </w:r>
    </w:p>
    <w:p w14:paraId="3B5C8AAE" w14:textId="77777777" w:rsidR="005D4BB8" w:rsidRPr="00145C5D" w:rsidRDefault="005D4BB8" w:rsidP="005D4BB8">
      <w:pPr>
        <w:spacing w:line="720" w:lineRule="auto"/>
        <w:jc w:val="center"/>
        <w:rPr>
          <w:b/>
          <w:sz w:val="36"/>
          <w:szCs w:val="36"/>
          <w:lang w:val="en-US"/>
        </w:rPr>
      </w:pPr>
      <w:r w:rsidRPr="00145C5D">
        <w:rPr>
          <w:b/>
          <w:sz w:val="36"/>
          <w:szCs w:val="36"/>
          <w:lang w:val="en-US"/>
        </w:rPr>
        <w:lastRenderedPageBreak/>
        <w:t>LIST OF ABBREVIATIONS</w:t>
      </w:r>
    </w:p>
    <w:p w14:paraId="68411976" w14:textId="77777777" w:rsidR="005D4BB8" w:rsidRDefault="005D4BB8" w:rsidP="005D4BB8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MPS: </w:t>
      </w:r>
      <w:proofErr w:type="spellStart"/>
      <w:r>
        <w:rPr>
          <w:rFonts w:eastAsia="MS Mincho"/>
          <w:lang w:val="en-GB" w:eastAsia="ja-JP"/>
        </w:rPr>
        <w:t>mucopolysaccharidosis</w:t>
      </w:r>
      <w:proofErr w:type="spellEnd"/>
    </w:p>
    <w:p w14:paraId="247AC56C" w14:textId="004721D4" w:rsidR="005D4BB8" w:rsidRDefault="005D4BB8" w:rsidP="005D4BB8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ERT: Enzyme </w:t>
      </w:r>
      <w:r w:rsidR="00145C5D">
        <w:rPr>
          <w:rFonts w:eastAsia="MS Mincho"/>
          <w:lang w:val="en-GB" w:eastAsia="ja-JP"/>
        </w:rPr>
        <w:t>r</w:t>
      </w:r>
      <w:r>
        <w:rPr>
          <w:rFonts w:eastAsia="MS Mincho"/>
          <w:lang w:val="en-GB" w:eastAsia="ja-JP"/>
        </w:rPr>
        <w:t xml:space="preserve">eplacement </w:t>
      </w:r>
      <w:r w:rsidR="00145C5D">
        <w:rPr>
          <w:rFonts w:eastAsia="MS Mincho"/>
          <w:lang w:val="en-GB" w:eastAsia="ja-JP"/>
        </w:rPr>
        <w:t>t</w:t>
      </w:r>
      <w:r>
        <w:rPr>
          <w:rFonts w:eastAsia="MS Mincho"/>
          <w:lang w:val="en-GB" w:eastAsia="ja-JP"/>
        </w:rPr>
        <w:t>herapy</w:t>
      </w:r>
    </w:p>
    <w:p w14:paraId="14F475E3" w14:textId="77777777" w:rsidR="005D4BB8" w:rsidRPr="00F476BE" w:rsidRDefault="005D4BB8" w:rsidP="005D4BB8">
      <w:pPr>
        <w:spacing w:line="480" w:lineRule="auto"/>
        <w:rPr>
          <w:rFonts w:eastAsia="MS Mincho"/>
          <w:b/>
          <w:lang w:val="en-GB" w:eastAsia="ja-JP"/>
        </w:rPr>
      </w:pPr>
      <w:r>
        <w:rPr>
          <w:rFonts w:eastAsia="MS Mincho"/>
          <w:lang w:val="en-GB" w:eastAsia="ja-JP"/>
        </w:rPr>
        <w:t>AIT-like: allergen immunotherapy-like</w:t>
      </w:r>
    </w:p>
    <w:p w14:paraId="015B3B0B" w14:textId="6F8C4617" w:rsidR="005D4BB8" w:rsidRDefault="005D4BB8" w:rsidP="005D4BB8">
      <w:pPr>
        <w:spacing w:line="480" w:lineRule="auto"/>
        <w:rPr>
          <w:rFonts w:eastAsia="MS Mincho"/>
          <w:lang w:val="en-GB" w:eastAsia="ja-JP"/>
        </w:rPr>
      </w:pPr>
      <w:r w:rsidRPr="00301DF4">
        <w:rPr>
          <w:rFonts w:eastAsia="MS Mincho"/>
          <w:lang w:val="en-GB" w:eastAsia="ja-JP"/>
        </w:rPr>
        <w:t>HSR</w:t>
      </w:r>
      <w:r>
        <w:rPr>
          <w:rFonts w:eastAsia="MS Mincho"/>
          <w:lang w:val="en-GB" w:eastAsia="ja-JP"/>
        </w:rPr>
        <w:t>:</w:t>
      </w:r>
      <w:r w:rsidRPr="00301DF4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hypersensitivity</w:t>
      </w:r>
      <w:r w:rsidR="00145C5D">
        <w:rPr>
          <w:rFonts w:eastAsia="MS Mincho"/>
          <w:lang w:val="en-GB" w:eastAsia="ja-JP"/>
        </w:rPr>
        <w:t xml:space="preserve"> </w:t>
      </w:r>
      <w:r>
        <w:rPr>
          <w:rFonts w:eastAsia="MS Mincho"/>
          <w:lang w:val="en-GB" w:eastAsia="ja-JP"/>
        </w:rPr>
        <w:t>reactions</w:t>
      </w:r>
    </w:p>
    <w:p w14:paraId="0000C40A" w14:textId="59A78CEF" w:rsidR="005D4BB8" w:rsidRDefault="005D4BB8" w:rsidP="00EF440F">
      <w:pPr>
        <w:spacing w:line="480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0A7797B2" w14:textId="46815427" w:rsidR="00EA2B86" w:rsidRPr="00145C5D" w:rsidRDefault="00EA2B86" w:rsidP="00EF440F">
      <w:pPr>
        <w:spacing w:line="480" w:lineRule="auto"/>
        <w:rPr>
          <w:rFonts w:eastAsia="MS Mincho"/>
          <w:sz w:val="36"/>
          <w:szCs w:val="36"/>
          <w:lang w:val="en-GB" w:eastAsia="ja-JP"/>
        </w:rPr>
      </w:pPr>
      <w:r w:rsidRPr="00145C5D">
        <w:rPr>
          <w:b/>
          <w:sz w:val="36"/>
          <w:szCs w:val="36"/>
          <w:lang w:val="en-US"/>
        </w:rPr>
        <w:lastRenderedPageBreak/>
        <w:t>DECLARATIONS</w:t>
      </w:r>
    </w:p>
    <w:p w14:paraId="6D195851" w14:textId="77777777" w:rsidR="00145C5D" w:rsidRDefault="00EA2B86" w:rsidP="00EF440F">
      <w:pPr>
        <w:spacing w:line="480" w:lineRule="auto"/>
        <w:rPr>
          <w:rFonts w:eastAsia="MS Mincho"/>
          <w:b/>
          <w:lang w:val="en-GB" w:eastAsia="ja-JP"/>
        </w:rPr>
      </w:pPr>
      <w:r w:rsidRPr="009B1C0F">
        <w:rPr>
          <w:rFonts w:eastAsia="MS Mincho"/>
          <w:b/>
          <w:lang w:val="en-GB" w:eastAsia="ja-JP"/>
        </w:rPr>
        <w:t>Ethics approval and consent to participate</w:t>
      </w:r>
    </w:p>
    <w:p w14:paraId="708E32C8" w14:textId="77777777" w:rsidR="00A0486F" w:rsidRDefault="00A0486F" w:rsidP="00A0486F">
      <w:pPr>
        <w:spacing w:line="480" w:lineRule="auto"/>
        <w:rPr>
          <w:lang w:val="en-GB"/>
        </w:rPr>
      </w:pPr>
      <w:r>
        <w:rPr>
          <w:lang w:val="en-GB"/>
        </w:rPr>
        <w:t>Not applicable.</w:t>
      </w:r>
    </w:p>
    <w:p w14:paraId="472B7E60" w14:textId="77777777" w:rsidR="00A0486F" w:rsidRDefault="00EA2B86" w:rsidP="00A0486F">
      <w:pPr>
        <w:spacing w:line="480" w:lineRule="auto"/>
        <w:rPr>
          <w:rFonts w:eastAsia="MS Mincho"/>
          <w:b/>
          <w:lang w:val="en-GB" w:eastAsia="ja-JP"/>
        </w:rPr>
      </w:pPr>
      <w:r w:rsidRPr="00C7020F">
        <w:rPr>
          <w:rFonts w:eastAsia="MS Mincho"/>
          <w:b/>
          <w:lang w:val="en-GB" w:eastAsia="ja-JP"/>
        </w:rPr>
        <w:t>Consent for publication</w:t>
      </w:r>
    </w:p>
    <w:p w14:paraId="7D11B976" w14:textId="3FE1CA5C" w:rsidR="00EA2B86" w:rsidRPr="00A0486F" w:rsidRDefault="00A0486F" w:rsidP="00A0486F">
      <w:pPr>
        <w:spacing w:line="480" w:lineRule="auto"/>
        <w:rPr>
          <w:rFonts w:eastAsiaTheme="minorEastAsia"/>
          <w:lang w:val="en-GB"/>
        </w:rPr>
      </w:pPr>
      <w:r w:rsidRPr="000F28D5">
        <w:rPr>
          <w:rFonts w:eastAsiaTheme="minorEastAsia"/>
          <w:lang w:val="en-GB"/>
        </w:rPr>
        <w:t>Written informed consent</w:t>
      </w:r>
      <w:r>
        <w:rPr>
          <w:rFonts w:eastAsiaTheme="minorEastAsia"/>
          <w:lang w:val="en-GB"/>
        </w:rPr>
        <w:t xml:space="preserve"> </w:t>
      </w:r>
      <w:r w:rsidRPr="000F28D5">
        <w:rPr>
          <w:rFonts w:eastAsiaTheme="minorEastAsia"/>
          <w:lang w:val="en-GB"/>
        </w:rPr>
        <w:t xml:space="preserve">was sought </w:t>
      </w:r>
      <w:r>
        <w:rPr>
          <w:rFonts w:eastAsiaTheme="minorEastAsia"/>
          <w:lang w:val="en-GB"/>
        </w:rPr>
        <w:t xml:space="preserve">after </w:t>
      </w:r>
      <w:r w:rsidRPr="000F28D5">
        <w:rPr>
          <w:rFonts w:eastAsiaTheme="minorEastAsia"/>
          <w:lang w:val="en-GB"/>
        </w:rPr>
        <w:t xml:space="preserve">and </w:t>
      </w:r>
      <w:r>
        <w:rPr>
          <w:rFonts w:eastAsiaTheme="minorEastAsia"/>
          <w:lang w:val="en-GB"/>
        </w:rPr>
        <w:t xml:space="preserve">obtained from the </w:t>
      </w:r>
      <w:r w:rsidRPr="00FD32B1">
        <w:rPr>
          <w:rFonts w:eastAsiaTheme="minorEastAsia"/>
          <w:strike/>
          <w:color w:val="FF0000"/>
          <w:lang w:val="en-GB"/>
        </w:rPr>
        <w:t>patient</w:t>
      </w:r>
      <w:r w:rsidR="00FD32B1">
        <w:rPr>
          <w:rFonts w:eastAsiaTheme="minorEastAsia"/>
          <w:lang w:val="en-GB"/>
        </w:rPr>
        <w:t xml:space="preserve"> </w:t>
      </w:r>
      <w:r w:rsidR="00FD32B1">
        <w:rPr>
          <w:rFonts w:eastAsiaTheme="minorEastAsia"/>
          <w:color w:val="FF0000"/>
          <w:lang w:val="en-GB"/>
        </w:rPr>
        <w:t>patients</w:t>
      </w:r>
      <w:r w:rsidR="005D7585">
        <w:rPr>
          <w:rFonts w:eastAsiaTheme="minorEastAsia"/>
          <w:lang w:val="en-GB"/>
        </w:rPr>
        <w:t>,</w:t>
      </w:r>
      <w:r>
        <w:rPr>
          <w:rFonts w:eastAsiaTheme="minorEastAsia"/>
          <w:lang w:val="en-GB"/>
        </w:rPr>
        <w:t xml:space="preserve"> f</w:t>
      </w:r>
      <w:r w:rsidRPr="000F28D5">
        <w:rPr>
          <w:rFonts w:eastAsiaTheme="minorEastAsia"/>
          <w:lang w:val="en-GB"/>
        </w:rPr>
        <w:t>or publication.</w:t>
      </w:r>
      <w:r w:rsidRPr="00C050DE">
        <w:rPr>
          <w:lang w:val="en-US"/>
        </w:rPr>
        <w:t xml:space="preserve"> </w:t>
      </w:r>
      <w:r>
        <w:rPr>
          <w:lang w:val="en-US"/>
        </w:rPr>
        <w:t>The work was carried out in compliance with the Declaration of Helsinki.</w:t>
      </w:r>
    </w:p>
    <w:p w14:paraId="25F8CE24" w14:textId="77777777" w:rsidR="00A0486F" w:rsidRDefault="00EA2B86" w:rsidP="00EF440F">
      <w:pPr>
        <w:spacing w:line="480" w:lineRule="auto"/>
        <w:rPr>
          <w:rFonts w:eastAsia="MS Mincho"/>
          <w:b/>
          <w:lang w:val="en-GB" w:eastAsia="ja-JP"/>
        </w:rPr>
      </w:pPr>
      <w:r w:rsidRPr="009B1C0F">
        <w:rPr>
          <w:rFonts w:eastAsia="MS Mincho"/>
          <w:b/>
          <w:lang w:val="en-GB" w:eastAsia="ja-JP"/>
        </w:rPr>
        <w:t>Availability of data and material</w:t>
      </w:r>
    </w:p>
    <w:p w14:paraId="2C04DBC1" w14:textId="09063A33" w:rsidR="00EA2B86" w:rsidRPr="000B3E10" w:rsidRDefault="00A0486F" w:rsidP="00EF440F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>D</w:t>
      </w:r>
      <w:r w:rsidR="00EA2B86">
        <w:rPr>
          <w:rFonts w:eastAsia="MS Mincho"/>
          <w:lang w:val="en-GB" w:eastAsia="ja-JP"/>
        </w:rPr>
        <w:t xml:space="preserve">ata </w:t>
      </w:r>
      <w:r w:rsidR="00791C8F">
        <w:rPr>
          <w:rFonts w:eastAsia="MS Mincho"/>
          <w:lang w:val="en-GB" w:eastAsia="ja-JP"/>
        </w:rPr>
        <w:t>will be</w:t>
      </w:r>
      <w:r w:rsidR="005D7585">
        <w:rPr>
          <w:rFonts w:eastAsia="MS Mincho"/>
          <w:lang w:val="en-GB" w:eastAsia="ja-JP"/>
        </w:rPr>
        <w:t xml:space="preserve"> </w:t>
      </w:r>
      <w:r w:rsidR="0002152C">
        <w:rPr>
          <w:rFonts w:eastAsia="MS Mincho"/>
          <w:lang w:val="en-GB" w:eastAsia="ja-JP"/>
        </w:rPr>
        <w:t>made</w:t>
      </w:r>
      <w:r w:rsidR="00EA2B86">
        <w:rPr>
          <w:rFonts w:eastAsia="MS Mincho"/>
          <w:lang w:val="en-GB" w:eastAsia="ja-JP"/>
        </w:rPr>
        <w:t xml:space="preserve"> available upon request. </w:t>
      </w:r>
    </w:p>
    <w:p w14:paraId="548CB597" w14:textId="77777777" w:rsidR="00A0486F" w:rsidRDefault="00EA2B86" w:rsidP="00EF440F">
      <w:pPr>
        <w:spacing w:line="480" w:lineRule="auto"/>
        <w:rPr>
          <w:rFonts w:eastAsia="MS Mincho"/>
          <w:b/>
          <w:lang w:val="en-GB" w:eastAsia="ja-JP"/>
        </w:rPr>
      </w:pPr>
      <w:r w:rsidRPr="009B1C0F">
        <w:rPr>
          <w:rFonts w:eastAsia="MS Mincho"/>
          <w:b/>
          <w:lang w:val="en-GB" w:eastAsia="ja-JP"/>
        </w:rPr>
        <w:t>Competing interests</w:t>
      </w:r>
    </w:p>
    <w:p w14:paraId="4942031E" w14:textId="77777777" w:rsidR="00A0486F" w:rsidRDefault="00A0486F" w:rsidP="00EF440F">
      <w:pPr>
        <w:spacing w:line="480" w:lineRule="auto"/>
        <w:rPr>
          <w:rFonts w:eastAsia="MS Mincho"/>
          <w:b/>
          <w:lang w:val="en-GB" w:eastAsia="ja-JP"/>
        </w:rPr>
      </w:pPr>
      <w:r>
        <w:rPr>
          <w:lang w:val="en-GB"/>
        </w:rPr>
        <w:t>The Authors declare that they have no conflicts of interest</w:t>
      </w:r>
      <w:r w:rsidRPr="009B1C0F">
        <w:rPr>
          <w:rFonts w:eastAsia="MS Mincho"/>
          <w:b/>
          <w:lang w:val="en-GB" w:eastAsia="ja-JP"/>
        </w:rPr>
        <w:t xml:space="preserve"> </w:t>
      </w:r>
    </w:p>
    <w:p w14:paraId="0405B690" w14:textId="77777777" w:rsidR="00A0486F" w:rsidRDefault="00EA2B86" w:rsidP="00EF440F">
      <w:pPr>
        <w:spacing w:line="480" w:lineRule="auto"/>
        <w:rPr>
          <w:rFonts w:eastAsia="MS Mincho"/>
          <w:b/>
          <w:lang w:val="en-GB" w:eastAsia="ja-JP"/>
        </w:rPr>
      </w:pPr>
      <w:r w:rsidRPr="009B1C0F">
        <w:rPr>
          <w:rFonts w:eastAsia="MS Mincho"/>
          <w:b/>
          <w:lang w:val="en-GB" w:eastAsia="ja-JP"/>
        </w:rPr>
        <w:t>Funding</w:t>
      </w:r>
    </w:p>
    <w:p w14:paraId="34F2FF25" w14:textId="4C30FAB3" w:rsidR="00EA2B86" w:rsidRPr="000B3E10" w:rsidRDefault="00A0486F" w:rsidP="00EF440F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US" w:eastAsia="ja-JP"/>
        </w:rPr>
        <w:t>T</w:t>
      </w:r>
      <w:r w:rsidR="00EA2B86" w:rsidRPr="000B3E10">
        <w:rPr>
          <w:rFonts w:eastAsia="MS Mincho"/>
          <w:lang w:val="en-US" w:eastAsia="ja-JP"/>
        </w:rPr>
        <w:t xml:space="preserve">he </w:t>
      </w:r>
      <w:r>
        <w:rPr>
          <w:rFonts w:eastAsia="MS Mincho"/>
          <w:lang w:val="en-US" w:eastAsia="ja-JP"/>
        </w:rPr>
        <w:t>A</w:t>
      </w:r>
      <w:r w:rsidR="00EA2B86" w:rsidRPr="000B3E10">
        <w:rPr>
          <w:rFonts w:eastAsia="MS Mincho"/>
          <w:lang w:val="en-US" w:eastAsia="ja-JP"/>
        </w:rPr>
        <w:t>uthors declare that this study was carried out with institutional resources only.</w:t>
      </w:r>
    </w:p>
    <w:p w14:paraId="79916A54" w14:textId="77777777" w:rsidR="00A0486F" w:rsidRDefault="00EA2B86" w:rsidP="00EF440F">
      <w:pPr>
        <w:spacing w:line="480" w:lineRule="auto"/>
        <w:rPr>
          <w:rFonts w:eastAsia="MS Mincho"/>
          <w:b/>
          <w:lang w:val="en-GB" w:eastAsia="ja-JP"/>
        </w:rPr>
      </w:pPr>
      <w:r w:rsidRPr="009B1C0F">
        <w:rPr>
          <w:rFonts w:eastAsia="MS Mincho"/>
          <w:b/>
          <w:lang w:val="en-GB" w:eastAsia="ja-JP"/>
        </w:rPr>
        <w:t>Authors' contributions</w:t>
      </w:r>
    </w:p>
    <w:p w14:paraId="6932F971" w14:textId="7C6B8B9D" w:rsidR="00EA2B86" w:rsidRPr="00974BBF" w:rsidRDefault="001711A3" w:rsidP="00EF440F">
      <w:pPr>
        <w:spacing w:line="480" w:lineRule="auto"/>
        <w:rPr>
          <w:rFonts w:eastAsia="MS Mincho"/>
          <w:b/>
          <w:color w:val="FF0000"/>
          <w:lang w:val="en-US" w:eastAsia="ja-JP"/>
        </w:rPr>
      </w:pPr>
      <w:r>
        <w:rPr>
          <w:rFonts w:eastAsia="MS Mincho"/>
          <w:lang w:val="en-GB" w:eastAsia="ja-JP"/>
        </w:rPr>
        <w:t>F.S.</w:t>
      </w:r>
      <w:r w:rsidR="00EA2B86">
        <w:rPr>
          <w:rFonts w:eastAsia="MS Mincho"/>
          <w:lang w:val="en-GB" w:eastAsia="ja-JP"/>
        </w:rPr>
        <w:t xml:space="preserve"> </w:t>
      </w:r>
      <w:r w:rsidR="005D7585">
        <w:rPr>
          <w:rFonts w:eastAsia="MS Mincho"/>
          <w:lang w:val="en-GB" w:eastAsia="ja-JP"/>
        </w:rPr>
        <w:t xml:space="preserve">and F.V. </w:t>
      </w:r>
      <w:r w:rsidR="00A0486F">
        <w:rPr>
          <w:rFonts w:eastAsia="MS Mincho"/>
          <w:lang w:val="en-GB" w:eastAsia="ja-JP"/>
        </w:rPr>
        <w:t>performed the allergic workup</w:t>
      </w:r>
      <w:r w:rsidR="005D7585">
        <w:rPr>
          <w:rFonts w:eastAsia="MS Mincho"/>
          <w:lang w:val="en-GB" w:eastAsia="ja-JP"/>
        </w:rPr>
        <w:t xml:space="preserve"> and</w:t>
      </w:r>
      <w:r w:rsidR="00A0486F">
        <w:rPr>
          <w:rFonts w:eastAsia="MS Mincho"/>
          <w:lang w:val="en-GB" w:eastAsia="ja-JP"/>
        </w:rPr>
        <w:t xml:space="preserve"> carried out the</w:t>
      </w:r>
      <w:r w:rsidR="003740B4">
        <w:rPr>
          <w:rFonts w:eastAsia="MS Mincho"/>
          <w:lang w:val="en-GB" w:eastAsia="ja-JP"/>
        </w:rPr>
        <w:t xml:space="preserve"> </w:t>
      </w:r>
      <w:r w:rsidR="00A0486F">
        <w:rPr>
          <w:rFonts w:eastAsia="MS Mincho"/>
          <w:lang w:val="en-GB" w:eastAsia="ja-JP"/>
        </w:rPr>
        <w:t xml:space="preserve">desensitization </w:t>
      </w:r>
      <w:r w:rsidR="005D7585">
        <w:rPr>
          <w:rFonts w:eastAsia="MS Mincho"/>
          <w:lang w:val="en-GB" w:eastAsia="ja-JP"/>
        </w:rPr>
        <w:t xml:space="preserve">procedure, with the help of D.G.M. and V.R.; </w:t>
      </w:r>
      <w:r w:rsidR="005D7585" w:rsidRPr="00321268">
        <w:rPr>
          <w:rFonts w:eastAsia="MS Mincho"/>
          <w:strike/>
          <w:color w:val="FF0000"/>
          <w:lang w:val="en-GB" w:eastAsia="ja-JP"/>
        </w:rPr>
        <w:t>FS</w:t>
      </w:r>
      <w:r w:rsidR="00321268">
        <w:rPr>
          <w:rFonts w:eastAsia="MS Mincho"/>
          <w:lang w:val="en-GB" w:eastAsia="ja-JP"/>
        </w:rPr>
        <w:t xml:space="preserve"> </w:t>
      </w:r>
      <w:r w:rsidR="00321268">
        <w:rPr>
          <w:rFonts w:eastAsia="MS Mincho"/>
          <w:color w:val="FF0000"/>
          <w:lang w:val="en-GB" w:eastAsia="ja-JP"/>
        </w:rPr>
        <w:t>F.S.</w:t>
      </w:r>
      <w:r w:rsidR="005D7585">
        <w:rPr>
          <w:rFonts w:eastAsia="MS Mincho"/>
          <w:lang w:val="en-GB" w:eastAsia="ja-JP"/>
        </w:rPr>
        <w:t xml:space="preserve"> </w:t>
      </w:r>
      <w:r w:rsidR="00EA2B86">
        <w:rPr>
          <w:rFonts w:eastAsia="MS Mincho"/>
          <w:lang w:val="en-GB" w:eastAsia="ja-JP"/>
        </w:rPr>
        <w:t>wrote the manuscript</w:t>
      </w:r>
      <w:r w:rsidR="005D7585">
        <w:rPr>
          <w:rFonts w:eastAsia="MS Mincho"/>
          <w:lang w:val="en-GB" w:eastAsia="ja-JP"/>
        </w:rPr>
        <w:t xml:space="preserve">; </w:t>
      </w:r>
      <w:r w:rsidR="00A768E7">
        <w:rPr>
          <w:rFonts w:eastAsia="MS Mincho"/>
          <w:lang w:val="en-GB" w:eastAsia="ja-JP"/>
        </w:rPr>
        <w:t>A.T.</w:t>
      </w:r>
      <w:r w:rsidR="00833DC4">
        <w:rPr>
          <w:rFonts w:eastAsia="MS Mincho"/>
          <w:lang w:val="en-GB" w:eastAsia="ja-JP"/>
        </w:rPr>
        <w:t xml:space="preserve"> </w:t>
      </w:r>
      <w:r w:rsidR="003740B4">
        <w:rPr>
          <w:rFonts w:eastAsia="MS Mincho"/>
          <w:lang w:val="en-GB" w:eastAsia="ja-JP"/>
        </w:rPr>
        <w:t>and</w:t>
      </w:r>
      <w:r w:rsidR="00A768E7">
        <w:rPr>
          <w:rFonts w:eastAsia="MS Mincho"/>
          <w:lang w:val="en-GB" w:eastAsia="ja-JP"/>
        </w:rPr>
        <w:t xml:space="preserve"> P.S.</w:t>
      </w:r>
      <w:r w:rsidR="003740B4">
        <w:rPr>
          <w:rFonts w:eastAsia="MS Mincho"/>
          <w:lang w:val="en-GB" w:eastAsia="ja-JP"/>
        </w:rPr>
        <w:t xml:space="preserve"> carried out </w:t>
      </w:r>
      <w:r w:rsidR="0002152C">
        <w:rPr>
          <w:rFonts w:eastAsia="MS Mincho"/>
          <w:lang w:val="en-GB" w:eastAsia="ja-JP"/>
        </w:rPr>
        <w:t xml:space="preserve">part of </w:t>
      </w:r>
      <w:r w:rsidR="003740B4">
        <w:rPr>
          <w:rFonts w:eastAsia="MS Mincho"/>
          <w:lang w:val="en-GB" w:eastAsia="ja-JP"/>
        </w:rPr>
        <w:t>the clinical work and contributed with relevant ideas</w:t>
      </w:r>
      <w:r w:rsidR="005D7585">
        <w:rPr>
          <w:rFonts w:eastAsia="MS Mincho"/>
          <w:lang w:val="en-GB" w:eastAsia="ja-JP"/>
        </w:rPr>
        <w:t>;</w:t>
      </w:r>
      <w:r w:rsidR="00A768E7">
        <w:rPr>
          <w:rFonts w:eastAsia="MS Mincho"/>
          <w:lang w:val="en-GB" w:eastAsia="ja-JP"/>
        </w:rPr>
        <w:t xml:space="preserve"> </w:t>
      </w:r>
      <w:r w:rsidR="003740B4">
        <w:rPr>
          <w:rFonts w:eastAsia="MS Mincho"/>
          <w:lang w:val="en-GB" w:eastAsia="ja-JP"/>
        </w:rPr>
        <w:t xml:space="preserve">M.P.R. and L.G. performed the laboratory </w:t>
      </w:r>
      <w:r w:rsidR="005D7585">
        <w:rPr>
          <w:rFonts w:eastAsia="MS Mincho"/>
          <w:lang w:val="en-GB" w:eastAsia="ja-JP"/>
        </w:rPr>
        <w:t>assays;</w:t>
      </w:r>
      <w:r w:rsidR="003740B4">
        <w:rPr>
          <w:rFonts w:eastAsia="MS Mincho"/>
          <w:lang w:val="en-GB" w:eastAsia="ja-JP"/>
        </w:rPr>
        <w:t xml:space="preserve"> </w:t>
      </w:r>
      <w:r w:rsidR="00A768E7">
        <w:rPr>
          <w:rFonts w:eastAsia="MS Mincho"/>
          <w:lang w:val="en-GB" w:eastAsia="ja-JP"/>
        </w:rPr>
        <w:t xml:space="preserve">E.N., D.D.B., </w:t>
      </w:r>
      <w:r w:rsidR="003740B4">
        <w:rPr>
          <w:rFonts w:eastAsia="MS Mincho"/>
          <w:lang w:val="en-GB" w:eastAsia="ja-JP"/>
        </w:rPr>
        <w:t xml:space="preserve">C.S., </w:t>
      </w:r>
      <w:r w:rsidR="00A768E7">
        <w:rPr>
          <w:rFonts w:eastAsia="MS Mincho"/>
          <w:lang w:val="en-GB" w:eastAsia="ja-JP"/>
        </w:rPr>
        <w:t>M.F.C.</w:t>
      </w:r>
      <w:r w:rsidR="003740B4">
        <w:rPr>
          <w:rFonts w:eastAsia="MS Mincho"/>
          <w:lang w:val="en-GB" w:eastAsia="ja-JP"/>
        </w:rPr>
        <w:t xml:space="preserve"> and</w:t>
      </w:r>
      <w:r w:rsidR="00A768E7">
        <w:rPr>
          <w:rFonts w:eastAsia="MS Mincho"/>
          <w:lang w:val="en-GB" w:eastAsia="ja-JP"/>
        </w:rPr>
        <w:t xml:space="preserve"> </w:t>
      </w:r>
      <w:proofErr w:type="spellStart"/>
      <w:r w:rsidR="003740B4">
        <w:rPr>
          <w:rFonts w:eastAsia="MS Mincho"/>
          <w:lang w:val="en-GB" w:eastAsia="ja-JP"/>
        </w:rPr>
        <w:t>Fr.Sa</w:t>
      </w:r>
      <w:proofErr w:type="spellEnd"/>
      <w:r w:rsidR="003740B4">
        <w:rPr>
          <w:rFonts w:eastAsia="MS Mincho"/>
          <w:lang w:val="en-GB" w:eastAsia="ja-JP"/>
        </w:rPr>
        <w:t>.</w:t>
      </w:r>
      <w:r w:rsidR="003740B4" w:rsidRPr="00FD32B1">
        <w:rPr>
          <w:rFonts w:eastAsia="MS Mincho"/>
          <w:strike/>
          <w:color w:val="FF0000"/>
          <w:lang w:val="en-GB" w:eastAsia="ja-JP"/>
        </w:rPr>
        <w:t>,</w:t>
      </w:r>
      <w:r w:rsidR="003740B4">
        <w:rPr>
          <w:rFonts w:eastAsia="MS Mincho"/>
          <w:lang w:val="en-GB" w:eastAsia="ja-JP"/>
        </w:rPr>
        <w:t xml:space="preserve"> </w:t>
      </w:r>
      <w:r w:rsidR="00EA2B86">
        <w:rPr>
          <w:rFonts w:eastAsia="MS Mincho"/>
          <w:lang w:val="en-GB" w:eastAsia="ja-JP"/>
        </w:rPr>
        <w:t>provided ideas and critical reading of the manuscript</w:t>
      </w:r>
      <w:r w:rsidR="003740B4">
        <w:rPr>
          <w:rFonts w:eastAsia="MS Mincho"/>
          <w:lang w:val="en-GB" w:eastAsia="ja-JP"/>
        </w:rPr>
        <w:t>;</w:t>
      </w:r>
      <w:r w:rsidR="00EA2B86">
        <w:rPr>
          <w:rFonts w:eastAsia="MS Mincho"/>
          <w:lang w:val="en-GB" w:eastAsia="ja-JP"/>
        </w:rPr>
        <w:t xml:space="preserve"> </w:t>
      </w:r>
      <w:r w:rsidR="003740B4">
        <w:rPr>
          <w:rFonts w:eastAsia="MS Mincho"/>
          <w:lang w:val="en-GB" w:eastAsia="ja-JP"/>
        </w:rPr>
        <w:t>R.F</w:t>
      </w:r>
      <w:r w:rsidR="00321268" w:rsidRPr="00321268">
        <w:rPr>
          <w:rFonts w:eastAsia="MS Mincho"/>
          <w:color w:val="FF0000"/>
          <w:lang w:val="en-GB" w:eastAsia="ja-JP"/>
        </w:rPr>
        <w:t>.</w:t>
      </w:r>
      <w:r w:rsidR="003740B4">
        <w:rPr>
          <w:rFonts w:eastAsia="MS Mincho"/>
          <w:lang w:val="en-GB" w:eastAsia="ja-JP"/>
        </w:rPr>
        <w:t xml:space="preserve"> shared the responsibility of the work and revised the manuscript; </w:t>
      </w:r>
      <w:r w:rsidR="00EA2B86">
        <w:rPr>
          <w:rFonts w:eastAsia="MS Mincho"/>
          <w:lang w:val="en-GB" w:eastAsia="ja-JP"/>
        </w:rPr>
        <w:t>L.M. conceived the desensitization approach, corrected the manuscript and secured the financial support.</w:t>
      </w:r>
      <w:r w:rsidR="00974BBF">
        <w:rPr>
          <w:rFonts w:eastAsia="MS Mincho"/>
          <w:lang w:val="en-GB" w:eastAsia="ja-JP"/>
        </w:rPr>
        <w:t xml:space="preserve"> </w:t>
      </w:r>
      <w:bookmarkStart w:id="2" w:name="_GoBack"/>
      <w:r w:rsidR="00974BBF" w:rsidRPr="00974BBF">
        <w:rPr>
          <w:color w:val="FF0000"/>
          <w:lang w:val="en-US"/>
        </w:rPr>
        <w:t>A</w:t>
      </w:r>
      <w:r w:rsidR="00974BBF" w:rsidRPr="00974BBF">
        <w:rPr>
          <w:color w:val="FF0000"/>
          <w:lang w:val="en-US"/>
        </w:rPr>
        <w:t>ll authors have read and approved the manuscript</w:t>
      </w:r>
      <w:r w:rsidR="00974BBF" w:rsidRPr="00974BBF">
        <w:rPr>
          <w:color w:val="FF0000"/>
          <w:lang w:val="en-US"/>
        </w:rPr>
        <w:t>.</w:t>
      </w:r>
      <w:bookmarkEnd w:id="2"/>
    </w:p>
    <w:p w14:paraId="3C6CA37C" w14:textId="205E3614" w:rsidR="00A0486F" w:rsidRPr="00421F5E" w:rsidRDefault="00A0486F" w:rsidP="00A0486F">
      <w:pPr>
        <w:spacing w:line="480" w:lineRule="auto"/>
        <w:rPr>
          <w:b/>
          <w:color w:val="FF0000"/>
          <w:lang w:val="en-GB"/>
        </w:rPr>
      </w:pPr>
      <w:proofErr w:type="spellStart"/>
      <w:r w:rsidRPr="00421F5E">
        <w:rPr>
          <w:b/>
          <w:strike/>
          <w:color w:val="FF0000"/>
          <w:lang w:val="en-GB"/>
        </w:rPr>
        <w:t>Aknowledgment</w:t>
      </w:r>
      <w:proofErr w:type="spellEnd"/>
      <w:r w:rsidR="00421F5E">
        <w:rPr>
          <w:b/>
          <w:strike/>
          <w:color w:val="FF0000"/>
          <w:lang w:val="en-GB"/>
        </w:rPr>
        <w:t xml:space="preserve"> </w:t>
      </w:r>
      <w:r w:rsidR="00421F5E">
        <w:rPr>
          <w:b/>
          <w:color w:val="FF0000"/>
          <w:lang w:val="en-GB"/>
        </w:rPr>
        <w:t xml:space="preserve">Acknowledgement </w:t>
      </w:r>
    </w:p>
    <w:p w14:paraId="2EC8A55D" w14:textId="77777777" w:rsidR="00A0486F" w:rsidRDefault="00A0486F" w:rsidP="00A0486F">
      <w:pPr>
        <w:spacing w:line="480" w:lineRule="auto"/>
        <w:rPr>
          <w:lang w:val="en-GB"/>
        </w:rPr>
      </w:pPr>
      <w:r w:rsidRPr="00463569">
        <w:rPr>
          <w:lang w:val="en-GB"/>
        </w:rPr>
        <w:t>Not applicable.</w:t>
      </w:r>
    </w:p>
    <w:p w14:paraId="709E7A1A" w14:textId="77777777" w:rsidR="00145C5D" w:rsidRDefault="00145C5D" w:rsidP="00EF440F">
      <w:pPr>
        <w:spacing w:line="480" w:lineRule="auto"/>
        <w:rPr>
          <w:rFonts w:eastAsia="MS Mincho"/>
          <w:lang w:val="en-GB" w:eastAsia="ja-JP"/>
        </w:rPr>
      </w:pPr>
    </w:p>
    <w:p w14:paraId="63985D6F" w14:textId="41DA7202" w:rsidR="0038429C" w:rsidRDefault="0038429C" w:rsidP="00EF440F">
      <w:pPr>
        <w:spacing w:line="480" w:lineRule="auto"/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br w:type="page"/>
      </w:r>
    </w:p>
    <w:p w14:paraId="04E551CB" w14:textId="27D9E4B7" w:rsidR="0028799B" w:rsidRDefault="0028799B" w:rsidP="006B16AA">
      <w:pPr>
        <w:rPr>
          <w:rFonts w:eastAsia="MS Mincho"/>
          <w:lang w:val="en-GB" w:eastAsia="ja-JP"/>
        </w:rPr>
      </w:pPr>
      <w:r w:rsidRPr="00222BEA">
        <w:rPr>
          <w:rFonts w:eastAsia="MS Mincho"/>
          <w:b/>
          <w:bCs/>
          <w:lang w:val="en-GB" w:eastAsia="ja-JP"/>
        </w:rPr>
        <w:lastRenderedPageBreak/>
        <w:t xml:space="preserve">Table </w:t>
      </w:r>
      <w:r>
        <w:rPr>
          <w:rFonts w:eastAsia="MS Mincho"/>
          <w:b/>
          <w:bCs/>
          <w:lang w:val="en-GB" w:eastAsia="ja-JP"/>
        </w:rPr>
        <w:t>1</w:t>
      </w:r>
      <w:r w:rsidRPr="009361BA">
        <w:rPr>
          <w:rFonts w:eastAsia="MS Mincho"/>
          <w:lang w:val="en-GB" w:eastAsia="ja-JP"/>
        </w:rPr>
        <w:t xml:space="preserve">. Rapid desensitization protocol for </w:t>
      </w:r>
      <w:proofErr w:type="spellStart"/>
      <w:r w:rsidRPr="009361BA">
        <w:rPr>
          <w:rFonts w:eastAsia="MS Mincho"/>
          <w:lang w:val="en-GB" w:eastAsia="ja-JP"/>
        </w:rPr>
        <w:t>idursulfase</w:t>
      </w:r>
      <w:proofErr w:type="spellEnd"/>
      <w:r w:rsidRPr="009361BA">
        <w:rPr>
          <w:rFonts w:eastAsia="MS Mincho"/>
          <w:lang w:val="en-GB" w:eastAsia="ja-JP"/>
        </w:rPr>
        <w:t xml:space="preserve">. </w:t>
      </w:r>
    </w:p>
    <w:tbl>
      <w:tblPr>
        <w:tblStyle w:val="Grigliatabella"/>
        <w:tblpPr w:leftFromText="141" w:rightFromText="141" w:vertAnchor="text" w:horzAnchor="margin" w:tblpY="186"/>
        <w:tblW w:w="9507" w:type="dxa"/>
        <w:tblLook w:val="04A0" w:firstRow="1" w:lastRow="0" w:firstColumn="1" w:lastColumn="0" w:noHBand="0" w:noVBand="1"/>
      </w:tblPr>
      <w:tblGrid>
        <w:gridCol w:w="1389"/>
        <w:gridCol w:w="1541"/>
        <w:gridCol w:w="1500"/>
        <w:gridCol w:w="1655"/>
        <w:gridCol w:w="1666"/>
        <w:gridCol w:w="1756"/>
      </w:tblGrid>
      <w:tr w:rsidR="006B16AA" w:rsidRPr="004F0523" w14:paraId="60456851" w14:textId="77777777" w:rsidTr="006B16AA">
        <w:trPr>
          <w:trHeight w:val="247"/>
        </w:trPr>
        <w:tc>
          <w:tcPr>
            <w:tcW w:w="1389" w:type="dxa"/>
          </w:tcPr>
          <w:p w14:paraId="6AA9841A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s</w:t>
            </w:r>
            <w:r w:rsidRPr="004F0523">
              <w:rPr>
                <w:rFonts w:eastAsia="MS Mincho"/>
                <w:b/>
                <w:bCs/>
                <w:lang w:val="en-GB" w:eastAsia="ja-JP"/>
              </w:rPr>
              <w:t>tep</w:t>
            </w:r>
          </w:p>
        </w:tc>
        <w:tc>
          <w:tcPr>
            <w:tcW w:w="1541" w:type="dxa"/>
          </w:tcPr>
          <w:p w14:paraId="043DBF94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s</w:t>
            </w:r>
            <w:r w:rsidRPr="004F0523">
              <w:rPr>
                <w:rFonts w:eastAsia="MS Mincho"/>
                <w:b/>
                <w:bCs/>
                <w:lang w:val="en-GB" w:eastAsia="ja-JP"/>
              </w:rPr>
              <w:t>olution</w:t>
            </w:r>
          </w:p>
        </w:tc>
        <w:tc>
          <w:tcPr>
            <w:tcW w:w="1500" w:type="dxa"/>
          </w:tcPr>
          <w:p w14:paraId="4FEB33FB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minutes</w:t>
            </w:r>
          </w:p>
        </w:tc>
        <w:tc>
          <w:tcPr>
            <w:tcW w:w="1655" w:type="dxa"/>
          </w:tcPr>
          <w:p w14:paraId="0D360C43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rate (ml/h)</w:t>
            </w:r>
          </w:p>
        </w:tc>
        <w:tc>
          <w:tcPr>
            <w:tcW w:w="1666" w:type="dxa"/>
          </w:tcPr>
          <w:p w14:paraId="6D812547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delivered ml</w:t>
            </w:r>
          </w:p>
        </w:tc>
        <w:tc>
          <w:tcPr>
            <w:tcW w:w="1756" w:type="dxa"/>
          </w:tcPr>
          <w:p w14:paraId="0E8004D0" w14:textId="77777777" w:rsidR="006B16AA" w:rsidRPr="004F0523" w:rsidRDefault="006B16AA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delivered dose (mg)</w:t>
            </w:r>
          </w:p>
        </w:tc>
      </w:tr>
      <w:tr w:rsidR="006B16AA" w14:paraId="76EA5346" w14:textId="77777777" w:rsidTr="006B16AA">
        <w:trPr>
          <w:trHeight w:val="247"/>
        </w:trPr>
        <w:tc>
          <w:tcPr>
            <w:tcW w:w="1389" w:type="dxa"/>
          </w:tcPr>
          <w:p w14:paraId="61BFD393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</w:t>
            </w:r>
          </w:p>
        </w:tc>
        <w:tc>
          <w:tcPr>
            <w:tcW w:w="1541" w:type="dxa"/>
          </w:tcPr>
          <w:p w14:paraId="17249AAD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0" w:type="dxa"/>
          </w:tcPr>
          <w:p w14:paraId="724EA461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4E050CA8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</w:t>
            </w:r>
          </w:p>
        </w:tc>
        <w:tc>
          <w:tcPr>
            <w:tcW w:w="1666" w:type="dxa"/>
          </w:tcPr>
          <w:p w14:paraId="32C366C5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</w:t>
            </w:r>
          </w:p>
        </w:tc>
        <w:tc>
          <w:tcPr>
            <w:tcW w:w="1756" w:type="dxa"/>
          </w:tcPr>
          <w:p w14:paraId="0D4A4FF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0.00048</w:t>
            </w:r>
          </w:p>
        </w:tc>
      </w:tr>
      <w:tr w:rsidR="006B16AA" w14:paraId="50B48C48" w14:textId="77777777" w:rsidTr="006B16AA">
        <w:trPr>
          <w:trHeight w:val="247"/>
        </w:trPr>
        <w:tc>
          <w:tcPr>
            <w:tcW w:w="1389" w:type="dxa"/>
          </w:tcPr>
          <w:p w14:paraId="1689AC81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2</w:t>
            </w:r>
          </w:p>
        </w:tc>
        <w:tc>
          <w:tcPr>
            <w:tcW w:w="1541" w:type="dxa"/>
          </w:tcPr>
          <w:p w14:paraId="3AAB7EF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0" w:type="dxa"/>
          </w:tcPr>
          <w:p w14:paraId="6031D89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734EE80D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666" w:type="dxa"/>
          </w:tcPr>
          <w:p w14:paraId="35293AB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2.5</w:t>
            </w:r>
          </w:p>
        </w:tc>
        <w:tc>
          <w:tcPr>
            <w:tcW w:w="1756" w:type="dxa"/>
          </w:tcPr>
          <w:p w14:paraId="09BDC829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0.0012</w:t>
            </w:r>
          </w:p>
        </w:tc>
      </w:tr>
      <w:tr w:rsidR="006B16AA" w14:paraId="31986CF9" w14:textId="77777777" w:rsidTr="006B16AA">
        <w:trPr>
          <w:trHeight w:val="247"/>
        </w:trPr>
        <w:tc>
          <w:tcPr>
            <w:tcW w:w="1389" w:type="dxa"/>
          </w:tcPr>
          <w:p w14:paraId="3976999F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3</w:t>
            </w:r>
          </w:p>
        </w:tc>
        <w:tc>
          <w:tcPr>
            <w:tcW w:w="1541" w:type="dxa"/>
          </w:tcPr>
          <w:p w14:paraId="15F03F15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0" w:type="dxa"/>
          </w:tcPr>
          <w:p w14:paraId="3CB0C5B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649D18ED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666" w:type="dxa"/>
          </w:tcPr>
          <w:p w14:paraId="79D21F1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56" w:type="dxa"/>
          </w:tcPr>
          <w:p w14:paraId="0CFF1A1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0.0024</w:t>
            </w:r>
          </w:p>
        </w:tc>
      </w:tr>
      <w:tr w:rsidR="006B16AA" w14:paraId="52C8FCDD" w14:textId="77777777" w:rsidTr="006B16AA">
        <w:trPr>
          <w:trHeight w:val="247"/>
        </w:trPr>
        <w:tc>
          <w:tcPr>
            <w:tcW w:w="1389" w:type="dxa"/>
          </w:tcPr>
          <w:p w14:paraId="3F996207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4</w:t>
            </w:r>
          </w:p>
        </w:tc>
        <w:tc>
          <w:tcPr>
            <w:tcW w:w="1541" w:type="dxa"/>
          </w:tcPr>
          <w:p w14:paraId="7A526AA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0" w:type="dxa"/>
          </w:tcPr>
          <w:p w14:paraId="46D266C7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10BDBF88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666" w:type="dxa"/>
          </w:tcPr>
          <w:p w14:paraId="5A6972B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56" w:type="dxa"/>
          </w:tcPr>
          <w:p w14:paraId="1A6293B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0.0048</w:t>
            </w:r>
          </w:p>
        </w:tc>
      </w:tr>
      <w:tr w:rsidR="006B16AA" w14:paraId="2AC3F13A" w14:textId="77777777" w:rsidTr="006B16AA">
        <w:trPr>
          <w:trHeight w:val="247"/>
        </w:trPr>
        <w:tc>
          <w:tcPr>
            <w:tcW w:w="1389" w:type="dxa"/>
          </w:tcPr>
          <w:p w14:paraId="03998507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5</w:t>
            </w:r>
          </w:p>
        </w:tc>
        <w:tc>
          <w:tcPr>
            <w:tcW w:w="1541" w:type="dxa"/>
          </w:tcPr>
          <w:p w14:paraId="33910FBF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0" w:type="dxa"/>
          </w:tcPr>
          <w:p w14:paraId="5F15E0AF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655992A8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666" w:type="dxa"/>
          </w:tcPr>
          <w:p w14:paraId="385C254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2.5</w:t>
            </w:r>
          </w:p>
        </w:tc>
        <w:tc>
          <w:tcPr>
            <w:tcW w:w="1756" w:type="dxa"/>
          </w:tcPr>
          <w:p w14:paraId="420DE98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0.012</w:t>
            </w:r>
          </w:p>
        </w:tc>
      </w:tr>
      <w:tr w:rsidR="006B16AA" w14:paraId="7E753ADF" w14:textId="77777777" w:rsidTr="006B16AA">
        <w:trPr>
          <w:trHeight w:val="247"/>
        </w:trPr>
        <w:tc>
          <w:tcPr>
            <w:tcW w:w="1389" w:type="dxa"/>
          </w:tcPr>
          <w:p w14:paraId="3A09FF1C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6</w:t>
            </w:r>
          </w:p>
        </w:tc>
        <w:tc>
          <w:tcPr>
            <w:tcW w:w="1541" w:type="dxa"/>
          </w:tcPr>
          <w:p w14:paraId="2C8CA22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0" w:type="dxa"/>
          </w:tcPr>
          <w:p w14:paraId="2A346E0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386D0809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666" w:type="dxa"/>
          </w:tcPr>
          <w:p w14:paraId="49DA1BC8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56" w:type="dxa"/>
          </w:tcPr>
          <w:p w14:paraId="4F68B1AE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0.024</w:t>
            </w:r>
          </w:p>
        </w:tc>
      </w:tr>
      <w:tr w:rsidR="006B16AA" w14:paraId="7C3E35FE" w14:textId="77777777" w:rsidTr="006B16AA">
        <w:trPr>
          <w:trHeight w:val="247"/>
        </w:trPr>
        <w:tc>
          <w:tcPr>
            <w:tcW w:w="1389" w:type="dxa"/>
          </w:tcPr>
          <w:p w14:paraId="726074F8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7</w:t>
            </w:r>
          </w:p>
        </w:tc>
        <w:tc>
          <w:tcPr>
            <w:tcW w:w="1541" w:type="dxa"/>
          </w:tcPr>
          <w:p w14:paraId="797446F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0" w:type="dxa"/>
          </w:tcPr>
          <w:p w14:paraId="7CD2D807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3FB67935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666" w:type="dxa"/>
          </w:tcPr>
          <w:p w14:paraId="5654B90C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56" w:type="dxa"/>
          </w:tcPr>
          <w:p w14:paraId="0B4BF68D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0.048</w:t>
            </w:r>
          </w:p>
        </w:tc>
      </w:tr>
      <w:tr w:rsidR="006B16AA" w14:paraId="3F4EA8E3" w14:textId="77777777" w:rsidTr="006B16AA">
        <w:trPr>
          <w:trHeight w:val="247"/>
        </w:trPr>
        <w:tc>
          <w:tcPr>
            <w:tcW w:w="1389" w:type="dxa"/>
          </w:tcPr>
          <w:p w14:paraId="79AA4901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8</w:t>
            </w:r>
          </w:p>
        </w:tc>
        <w:tc>
          <w:tcPr>
            <w:tcW w:w="1541" w:type="dxa"/>
          </w:tcPr>
          <w:p w14:paraId="14BFB5C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0" w:type="dxa"/>
          </w:tcPr>
          <w:p w14:paraId="19AC99D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0D966FBA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80</w:t>
            </w:r>
          </w:p>
        </w:tc>
        <w:tc>
          <w:tcPr>
            <w:tcW w:w="1666" w:type="dxa"/>
          </w:tcPr>
          <w:p w14:paraId="5F48E2E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56" w:type="dxa"/>
          </w:tcPr>
          <w:p w14:paraId="0A357177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0.096</w:t>
            </w:r>
          </w:p>
        </w:tc>
      </w:tr>
      <w:tr w:rsidR="006B16AA" w14:paraId="32C23C92" w14:textId="77777777" w:rsidTr="006B16AA">
        <w:trPr>
          <w:trHeight w:val="247"/>
        </w:trPr>
        <w:tc>
          <w:tcPr>
            <w:tcW w:w="1389" w:type="dxa"/>
          </w:tcPr>
          <w:p w14:paraId="47B1F151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9</w:t>
            </w:r>
          </w:p>
        </w:tc>
        <w:tc>
          <w:tcPr>
            <w:tcW w:w="1541" w:type="dxa"/>
          </w:tcPr>
          <w:p w14:paraId="10839D0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0" w:type="dxa"/>
          </w:tcPr>
          <w:p w14:paraId="242AC40C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17AFB8EF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666" w:type="dxa"/>
          </w:tcPr>
          <w:p w14:paraId="4B56619F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56" w:type="dxa"/>
          </w:tcPr>
          <w:p w14:paraId="4BEBDE7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0.24</w:t>
            </w:r>
          </w:p>
        </w:tc>
      </w:tr>
      <w:tr w:rsidR="006B16AA" w14:paraId="061BD42E" w14:textId="77777777" w:rsidTr="006B16AA">
        <w:trPr>
          <w:trHeight w:val="247"/>
        </w:trPr>
        <w:tc>
          <w:tcPr>
            <w:tcW w:w="1389" w:type="dxa"/>
          </w:tcPr>
          <w:p w14:paraId="609A6F80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10</w:t>
            </w:r>
          </w:p>
        </w:tc>
        <w:tc>
          <w:tcPr>
            <w:tcW w:w="1541" w:type="dxa"/>
          </w:tcPr>
          <w:p w14:paraId="1FB45FC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0" w:type="dxa"/>
          </w:tcPr>
          <w:p w14:paraId="65CA82A5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2502E6BC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666" w:type="dxa"/>
          </w:tcPr>
          <w:p w14:paraId="7B5A7842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56" w:type="dxa"/>
          </w:tcPr>
          <w:p w14:paraId="58C4847F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0.48</w:t>
            </w:r>
          </w:p>
        </w:tc>
      </w:tr>
      <w:tr w:rsidR="006B16AA" w14:paraId="75698220" w14:textId="77777777" w:rsidTr="006B16AA">
        <w:trPr>
          <w:trHeight w:val="247"/>
        </w:trPr>
        <w:tc>
          <w:tcPr>
            <w:tcW w:w="1389" w:type="dxa"/>
          </w:tcPr>
          <w:p w14:paraId="74A7AC98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11</w:t>
            </w:r>
          </w:p>
        </w:tc>
        <w:tc>
          <w:tcPr>
            <w:tcW w:w="1541" w:type="dxa"/>
          </w:tcPr>
          <w:p w14:paraId="5F9532C9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0" w:type="dxa"/>
          </w:tcPr>
          <w:p w14:paraId="79CA34B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655" w:type="dxa"/>
          </w:tcPr>
          <w:p w14:paraId="5D5444D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80</w:t>
            </w:r>
          </w:p>
        </w:tc>
        <w:tc>
          <w:tcPr>
            <w:tcW w:w="1666" w:type="dxa"/>
          </w:tcPr>
          <w:p w14:paraId="04E0C997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56" w:type="dxa"/>
          </w:tcPr>
          <w:p w14:paraId="3EA25A28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0.96</w:t>
            </w:r>
          </w:p>
        </w:tc>
      </w:tr>
      <w:tr w:rsidR="006B16AA" w14:paraId="39B341E6" w14:textId="77777777" w:rsidTr="006B16AA">
        <w:trPr>
          <w:trHeight w:val="247"/>
        </w:trPr>
        <w:tc>
          <w:tcPr>
            <w:tcW w:w="1389" w:type="dxa"/>
          </w:tcPr>
          <w:p w14:paraId="6BB1FE68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12</w:t>
            </w:r>
          </w:p>
        </w:tc>
        <w:tc>
          <w:tcPr>
            <w:tcW w:w="1541" w:type="dxa"/>
          </w:tcPr>
          <w:p w14:paraId="2679D47E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0" w:type="dxa"/>
          </w:tcPr>
          <w:p w14:paraId="2AD9B13A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182</w:t>
            </w:r>
          </w:p>
        </w:tc>
        <w:tc>
          <w:tcPr>
            <w:tcW w:w="1655" w:type="dxa"/>
          </w:tcPr>
          <w:p w14:paraId="7C70D489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150</w:t>
            </w:r>
          </w:p>
        </w:tc>
        <w:tc>
          <w:tcPr>
            <w:tcW w:w="1666" w:type="dxa"/>
          </w:tcPr>
          <w:p w14:paraId="0F967D24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455</w:t>
            </w:r>
          </w:p>
        </w:tc>
        <w:tc>
          <w:tcPr>
            <w:tcW w:w="1756" w:type="dxa"/>
          </w:tcPr>
          <w:p w14:paraId="1B4B7AD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21.84</w:t>
            </w:r>
          </w:p>
        </w:tc>
      </w:tr>
      <w:tr w:rsidR="006B16AA" w14:paraId="798C44EC" w14:textId="77777777" w:rsidTr="006B16AA">
        <w:trPr>
          <w:trHeight w:val="247"/>
        </w:trPr>
        <w:tc>
          <w:tcPr>
            <w:tcW w:w="1389" w:type="dxa"/>
          </w:tcPr>
          <w:p w14:paraId="2CF3E135" w14:textId="77777777" w:rsidR="006B16AA" w:rsidRPr="004F0523" w:rsidRDefault="006B16AA" w:rsidP="006B16AA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total</w:t>
            </w:r>
          </w:p>
        </w:tc>
        <w:tc>
          <w:tcPr>
            <w:tcW w:w="1541" w:type="dxa"/>
          </w:tcPr>
          <w:p w14:paraId="23138120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500" w:type="dxa"/>
          </w:tcPr>
          <w:p w14:paraId="3E4D7E6B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347</w:t>
            </w:r>
          </w:p>
        </w:tc>
        <w:tc>
          <w:tcPr>
            <w:tcW w:w="1655" w:type="dxa"/>
          </w:tcPr>
          <w:p w14:paraId="3DF7A7E3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666" w:type="dxa"/>
          </w:tcPr>
          <w:p w14:paraId="60F08136" w14:textId="77777777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756" w:type="dxa"/>
          </w:tcPr>
          <w:p w14:paraId="0599D4FB" w14:textId="08AE7DF2" w:rsidR="006B16AA" w:rsidRDefault="006B16AA" w:rsidP="006B16AA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23.7</w:t>
            </w:r>
            <w:r w:rsidR="00200347">
              <w:rPr>
                <w:rFonts w:eastAsia="MS Mincho"/>
                <w:lang w:val="en-GB" w:eastAsia="ja-JP"/>
              </w:rPr>
              <w:t>1</w:t>
            </w:r>
          </w:p>
        </w:tc>
      </w:tr>
    </w:tbl>
    <w:p w14:paraId="42B2D131" w14:textId="6C422413" w:rsidR="006B16AA" w:rsidRPr="006B16AA" w:rsidRDefault="0002152C" w:rsidP="006B16AA">
      <w:pPr>
        <w:spacing w:line="360" w:lineRule="auto"/>
        <w:rPr>
          <w:rFonts w:eastAsia="MS Mincho"/>
          <w:sz w:val="22"/>
          <w:szCs w:val="22"/>
          <w:lang w:val="en-GB" w:eastAsia="ja-JP"/>
        </w:rPr>
      </w:pPr>
      <w:r w:rsidRPr="009361BA">
        <w:rPr>
          <w:rFonts w:eastAsia="MS Mincho"/>
          <w:lang w:val="en-GB" w:eastAsia="ja-JP"/>
        </w:rPr>
        <w:t>Target dose</w:t>
      </w:r>
      <w:r>
        <w:rPr>
          <w:rFonts w:eastAsia="MS Mincho"/>
          <w:lang w:val="en-GB" w:eastAsia="ja-JP"/>
        </w:rPr>
        <w:t xml:space="preserve">: </w:t>
      </w:r>
      <w:r w:rsidRPr="001624D5">
        <w:rPr>
          <w:rFonts w:eastAsia="MS Mincho"/>
          <w:strike/>
          <w:color w:val="FF0000"/>
          <w:lang w:val="en-GB" w:eastAsia="ja-JP"/>
        </w:rPr>
        <w:t>24mg</w:t>
      </w:r>
      <w:r w:rsidR="001624D5">
        <w:rPr>
          <w:rFonts w:eastAsia="MS Mincho"/>
          <w:lang w:val="en-GB" w:eastAsia="ja-JP"/>
        </w:rPr>
        <w:t xml:space="preserve"> </w:t>
      </w:r>
      <w:r w:rsidR="001624D5" w:rsidRPr="001624D5">
        <w:rPr>
          <w:rFonts w:eastAsia="MS Mincho"/>
          <w:color w:val="FF0000"/>
          <w:lang w:val="en-GB" w:eastAsia="ja-JP"/>
        </w:rPr>
        <w:t>24 mg</w:t>
      </w:r>
      <w:r w:rsidRPr="009361BA">
        <w:rPr>
          <w:rFonts w:eastAsia="MS Mincho"/>
          <w:lang w:val="en-GB" w:eastAsia="ja-JP"/>
        </w:rPr>
        <w:t>.</w:t>
      </w:r>
      <w:r>
        <w:rPr>
          <w:rFonts w:eastAsia="MS Mincho"/>
          <w:lang w:val="en-GB" w:eastAsia="ja-JP"/>
        </w:rPr>
        <w:t xml:space="preserve"> </w:t>
      </w:r>
      <w:r w:rsidRPr="006B16AA">
        <w:rPr>
          <w:rFonts w:eastAsia="MS Mincho"/>
          <w:sz w:val="22"/>
          <w:szCs w:val="22"/>
          <w:lang w:val="en-GB" w:eastAsia="ja-JP"/>
        </w:rPr>
        <w:t>Dilution 1/100 (</w:t>
      </w:r>
      <w:r>
        <w:rPr>
          <w:rFonts w:eastAsia="MS Mincho"/>
          <w:sz w:val="22"/>
          <w:szCs w:val="22"/>
          <w:lang w:val="en-GB" w:eastAsia="ja-JP"/>
        </w:rPr>
        <w:t>b</w:t>
      </w:r>
      <w:r w:rsidRPr="006B16AA">
        <w:rPr>
          <w:rFonts w:eastAsia="MS Mincho"/>
          <w:sz w:val="22"/>
          <w:szCs w:val="22"/>
          <w:lang w:val="en-GB" w:eastAsia="ja-JP"/>
        </w:rPr>
        <w:t xml:space="preserve">ag 1): 10 ml of </w:t>
      </w:r>
      <w:r>
        <w:rPr>
          <w:rFonts w:eastAsia="MS Mincho"/>
          <w:sz w:val="22"/>
          <w:szCs w:val="22"/>
          <w:lang w:val="en-GB" w:eastAsia="ja-JP"/>
        </w:rPr>
        <w:t>dilution 1/10-b</w:t>
      </w:r>
      <w:r w:rsidRPr="006B16AA">
        <w:rPr>
          <w:rFonts w:eastAsia="MS Mincho"/>
          <w:sz w:val="22"/>
          <w:szCs w:val="22"/>
          <w:lang w:val="en-GB" w:eastAsia="ja-JP"/>
        </w:rPr>
        <w:t>ag 2 in 90 ml of saline (0.00048 mg/ml).</w:t>
      </w:r>
      <w:r>
        <w:rPr>
          <w:rFonts w:eastAsia="MS Mincho"/>
          <w:sz w:val="22"/>
          <w:szCs w:val="22"/>
          <w:lang w:val="en-GB" w:eastAsia="ja-JP"/>
        </w:rPr>
        <w:t xml:space="preserve"> </w:t>
      </w:r>
      <w:r w:rsidRPr="006B16AA">
        <w:rPr>
          <w:rFonts w:eastAsia="MS Mincho"/>
          <w:sz w:val="22"/>
          <w:szCs w:val="22"/>
          <w:lang w:val="en-GB" w:eastAsia="ja-JP"/>
        </w:rPr>
        <w:t>Dilution 1/10 (</w:t>
      </w:r>
      <w:r>
        <w:rPr>
          <w:rFonts w:eastAsia="MS Mincho"/>
          <w:sz w:val="22"/>
          <w:szCs w:val="22"/>
          <w:lang w:val="en-GB" w:eastAsia="ja-JP"/>
        </w:rPr>
        <w:t>b</w:t>
      </w:r>
      <w:r w:rsidRPr="006B16AA">
        <w:rPr>
          <w:rFonts w:eastAsia="MS Mincho"/>
          <w:sz w:val="22"/>
          <w:szCs w:val="22"/>
          <w:lang w:val="en-GB" w:eastAsia="ja-JP"/>
        </w:rPr>
        <w:t xml:space="preserve">ag 2): 10 ml of </w:t>
      </w:r>
      <w:r>
        <w:rPr>
          <w:rFonts w:eastAsia="MS Mincho"/>
          <w:sz w:val="22"/>
          <w:szCs w:val="22"/>
          <w:lang w:val="en-GB" w:eastAsia="ja-JP"/>
        </w:rPr>
        <w:t>dilution 1/1-b</w:t>
      </w:r>
      <w:r w:rsidRPr="006B16AA">
        <w:rPr>
          <w:rFonts w:eastAsia="MS Mincho"/>
          <w:sz w:val="22"/>
          <w:szCs w:val="22"/>
          <w:lang w:val="en-GB" w:eastAsia="ja-JP"/>
        </w:rPr>
        <w:t>ag 3 in 90 ml of saline (0.0048 mg/ml).</w:t>
      </w:r>
      <w:r>
        <w:rPr>
          <w:rFonts w:eastAsia="MS Mincho"/>
          <w:sz w:val="22"/>
          <w:szCs w:val="22"/>
          <w:lang w:val="en-GB" w:eastAsia="ja-JP"/>
        </w:rPr>
        <w:t xml:space="preserve"> Dilution </w:t>
      </w:r>
      <w:r w:rsidRPr="006B16AA">
        <w:rPr>
          <w:rFonts w:eastAsia="MS Mincho"/>
          <w:sz w:val="22"/>
          <w:szCs w:val="22"/>
          <w:lang w:val="en-GB" w:eastAsia="ja-JP"/>
        </w:rPr>
        <w:t xml:space="preserve">1/1 </w:t>
      </w:r>
      <w:r>
        <w:rPr>
          <w:rFonts w:eastAsia="MS Mincho"/>
          <w:sz w:val="22"/>
          <w:szCs w:val="22"/>
          <w:lang w:val="en-GB" w:eastAsia="ja-JP"/>
        </w:rPr>
        <w:t>(mother solution; b</w:t>
      </w:r>
      <w:r w:rsidR="006B16AA" w:rsidRPr="006B16AA">
        <w:rPr>
          <w:rFonts w:eastAsia="MS Mincho"/>
          <w:sz w:val="22"/>
          <w:szCs w:val="22"/>
          <w:lang w:val="en-GB" w:eastAsia="ja-JP"/>
        </w:rPr>
        <w:t xml:space="preserve">ag 3): 24 mg of </w:t>
      </w:r>
      <w:proofErr w:type="spellStart"/>
      <w:r w:rsidR="006B16AA" w:rsidRPr="006B16AA">
        <w:rPr>
          <w:rFonts w:eastAsia="MS Mincho"/>
          <w:sz w:val="22"/>
          <w:szCs w:val="22"/>
          <w:lang w:val="en-GB" w:eastAsia="ja-JP"/>
        </w:rPr>
        <w:t>idursulfase</w:t>
      </w:r>
      <w:proofErr w:type="spellEnd"/>
      <w:r w:rsidR="006B16AA" w:rsidRPr="006B16AA">
        <w:rPr>
          <w:rFonts w:eastAsia="MS Mincho"/>
          <w:sz w:val="22"/>
          <w:szCs w:val="22"/>
          <w:lang w:val="en-GB" w:eastAsia="ja-JP"/>
        </w:rPr>
        <w:t xml:space="preserve"> in 500 ml of saline (0.048 mg/ml).</w:t>
      </w:r>
    </w:p>
    <w:p w14:paraId="18C6C53A" w14:textId="1C88F8B2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4DB98819" w14:textId="61A71334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61988FD9" w14:textId="34D36F7E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2E6911B0" w14:textId="0FD84968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7784E4A8" w14:textId="404504FB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056F8FD0" w14:textId="77777777" w:rsidR="00EF440F" w:rsidRDefault="00EF440F" w:rsidP="00EF440F">
      <w:pPr>
        <w:spacing w:line="480" w:lineRule="auto"/>
        <w:rPr>
          <w:rFonts w:eastAsia="MS Mincho"/>
          <w:lang w:val="en-GB" w:eastAsia="ja-JP"/>
        </w:rPr>
      </w:pPr>
    </w:p>
    <w:p w14:paraId="51524CFC" w14:textId="04280697" w:rsidR="00EF440F" w:rsidRDefault="00FE57E2" w:rsidP="006B16AA">
      <w:pPr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br w:type="page"/>
      </w:r>
      <w:r w:rsidR="007176C3" w:rsidRPr="00222BEA">
        <w:rPr>
          <w:rFonts w:eastAsia="MS Mincho"/>
          <w:b/>
          <w:bCs/>
          <w:lang w:val="en-GB" w:eastAsia="ja-JP"/>
        </w:rPr>
        <w:lastRenderedPageBreak/>
        <w:t xml:space="preserve">Table </w:t>
      </w:r>
      <w:r w:rsidR="008E11E6">
        <w:rPr>
          <w:rFonts w:eastAsia="MS Mincho"/>
          <w:b/>
          <w:bCs/>
          <w:lang w:val="en-GB" w:eastAsia="ja-JP"/>
        </w:rPr>
        <w:t>2</w:t>
      </w:r>
      <w:r w:rsidR="007176C3" w:rsidRPr="00222BEA">
        <w:rPr>
          <w:rFonts w:eastAsia="MS Mincho"/>
          <w:b/>
          <w:bCs/>
          <w:lang w:val="en-GB" w:eastAsia="ja-JP"/>
        </w:rPr>
        <w:t>.</w:t>
      </w:r>
      <w:r w:rsidR="007176C3">
        <w:rPr>
          <w:rFonts w:eastAsia="MS Mincho"/>
          <w:lang w:val="en-GB" w:eastAsia="ja-JP"/>
        </w:rPr>
        <w:t xml:space="preserve"> Rapid desensitization protocol for </w:t>
      </w:r>
      <w:proofErr w:type="spellStart"/>
      <w:r w:rsidR="007176C3">
        <w:rPr>
          <w:rFonts w:eastAsia="MS Mincho"/>
          <w:lang w:val="en-GB" w:eastAsia="ja-JP"/>
        </w:rPr>
        <w:t>laronidase</w:t>
      </w:r>
      <w:proofErr w:type="spellEnd"/>
      <w:r w:rsidR="007176C3">
        <w:rPr>
          <w:rFonts w:eastAsia="MS Mincho"/>
          <w:lang w:val="en-GB" w:eastAsia="ja-JP"/>
        </w:rPr>
        <w:t xml:space="preserve">. </w:t>
      </w:r>
    </w:p>
    <w:p w14:paraId="60D7ED86" w14:textId="77777777" w:rsidR="006B16AA" w:rsidRDefault="006B16AA" w:rsidP="006B16AA">
      <w:pPr>
        <w:rPr>
          <w:rFonts w:eastAsia="MS Mincho"/>
          <w:lang w:val="en-GB" w:eastAsia="ja-JP"/>
        </w:rPr>
      </w:pPr>
    </w:p>
    <w:tbl>
      <w:tblPr>
        <w:tblStyle w:val="Grigliatabella"/>
        <w:tblW w:w="9410" w:type="dxa"/>
        <w:tblLook w:val="04A0" w:firstRow="1" w:lastRow="0" w:firstColumn="1" w:lastColumn="0" w:noHBand="0" w:noVBand="1"/>
      </w:tblPr>
      <w:tblGrid>
        <w:gridCol w:w="1425"/>
        <w:gridCol w:w="1548"/>
        <w:gridCol w:w="1507"/>
        <w:gridCol w:w="1434"/>
        <w:gridCol w:w="1748"/>
        <w:gridCol w:w="1748"/>
      </w:tblGrid>
      <w:tr w:rsidR="007176C3" w14:paraId="15444F13" w14:textId="77777777" w:rsidTr="006048A8">
        <w:trPr>
          <w:trHeight w:val="334"/>
        </w:trPr>
        <w:tc>
          <w:tcPr>
            <w:tcW w:w="1425" w:type="dxa"/>
          </w:tcPr>
          <w:p w14:paraId="77BD409F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step</w:t>
            </w:r>
          </w:p>
        </w:tc>
        <w:tc>
          <w:tcPr>
            <w:tcW w:w="1548" w:type="dxa"/>
          </w:tcPr>
          <w:p w14:paraId="326504D4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solution</w:t>
            </w:r>
          </w:p>
        </w:tc>
        <w:tc>
          <w:tcPr>
            <w:tcW w:w="1507" w:type="dxa"/>
          </w:tcPr>
          <w:p w14:paraId="68771699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minutes</w:t>
            </w:r>
          </w:p>
        </w:tc>
        <w:tc>
          <w:tcPr>
            <w:tcW w:w="1434" w:type="dxa"/>
          </w:tcPr>
          <w:p w14:paraId="3BAAE6C4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rate (ml/h)</w:t>
            </w:r>
          </w:p>
          <w:p w14:paraId="2663B85C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</w:p>
        </w:tc>
        <w:tc>
          <w:tcPr>
            <w:tcW w:w="1748" w:type="dxa"/>
          </w:tcPr>
          <w:p w14:paraId="5AA45C04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delivered ml</w:t>
            </w:r>
          </w:p>
        </w:tc>
        <w:tc>
          <w:tcPr>
            <w:tcW w:w="1748" w:type="dxa"/>
          </w:tcPr>
          <w:p w14:paraId="6E6AE0F0" w14:textId="77777777" w:rsidR="007176C3" w:rsidRPr="004F0523" w:rsidRDefault="007176C3" w:rsidP="006B16AA">
            <w:pPr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delivered dose (mg)</w:t>
            </w:r>
          </w:p>
        </w:tc>
      </w:tr>
      <w:tr w:rsidR="007176C3" w14:paraId="4385BCD0" w14:textId="77777777" w:rsidTr="006048A8">
        <w:trPr>
          <w:trHeight w:val="334"/>
        </w:trPr>
        <w:tc>
          <w:tcPr>
            <w:tcW w:w="1425" w:type="dxa"/>
          </w:tcPr>
          <w:p w14:paraId="789A575A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</w:t>
            </w:r>
          </w:p>
        </w:tc>
        <w:tc>
          <w:tcPr>
            <w:tcW w:w="1548" w:type="dxa"/>
          </w:tcPr>
          <w:p w14:paraId="54161486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7" w:type="dxa"/>
          </w:tcPr>
          <w:p w14:paraId="6E1E4A32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1B11412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</w:t>
            </w:r>
          </w:p>
        </w:tc>
        <w:tc>
          <w:tcPr>
            <w:tcW w:w="1748" w:type="dxa"/>
          </w:tcPr>
          <w:p w14:paraId="7FFC1DE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</w:t>
            </w:r>
          </w:p>
        </w:tc>
        <w:tc>
          <w:tcPr>
            <w:tcW w:w="1748" w:type="dxa"/>
          </w:tcPr>
          <w:p w14:paraId="0613E00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0.00079</w:t>
            </w:r>
          </w:p>
        </w:tc>
      </w:tr>
      <w:tr w:rsidR="007176C3" w14:paraId="6C53524A" w14:textId="77777777" w:rsidTr="006048A8">
        <w:trPr>
          <w:trHeight w:val="334"/>
        </w:trPr>
        <w:tc>
          <w:tcPr>
            <w:tcW w:w="1425" w:type="dxa"/>
          </w:tcPr>
          <w:p w14:paraId="7CA95CB6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2</w:t>
            </w:r>
          </w:p>
        </w:tc>
        <w:tc>
          <w:tcPr>
            <w:tcW w:w="1548" w:type="dxa"/>
          </w:tcPr>
          <w:p w14:paraId="0856BA9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7" w:type="dxa"/>
          </w:tcPr>
          <w:p w14:paraId="023FF75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6AFF7919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48" w:type="dxa"/>
          </w:tcPr>
          <w:p w14:paraId="65D5A766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2.5</w:t>
            </w:r>
          </w:p>
        </w:tc>
        <w:tc>
          <w:tcPr>
            <w:tcW w:w="1748" w:type="dxa"/>
          </w:tcPr>
          <w:p w14:paraId="5083D37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0.00197</w:t>
            </w:r>
          </w:p>
        </w:tc>
      </w:tr>
      <w:tr w:rsidR="007176C3" w14:paraId="57CC9347" w14:textId="77777777" w:rsidTr="006048A8">
        <w:trPr>
          <w:trHeight w:val="334"/>
        </w:trPr>
        <w:tc>
          <w:tcPr>
            <w:tcW w:w="1425" w:type="dxa"/>
          </w:tcPr>
          <w:p w14:paraId="5388E295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3</w:t>
            </w:r>
          </w:p>
        </w:tc>
        <w:tc>
          <w:tcPr>
            <w:tcW w:w="1548" w:type="dxa"/>
          </w:tcPr>
          <w:p w14:paraId="45695827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7" w:type="dxa"/>
          </w:tcPr>
          <w:p w14:paraId="7567AAD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25117EFA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48" w:type="dxa"/>
          </w:tcPr>
          <w:p w14:paraId="2B410F5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48" w:type="dxa"/>
          </w:tcPr>
          <w:p w14:paraId="79F56FBD" w14:textId="1AFA9D26" w:rsidR="007176C3" w:rsidRDefault="007176C3" w:rsidP="00200347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0.0039</w:t>
            </w:r>
            <w:r w:rsidR="00200347">
              <w:rPr>
                <w:rFonts w:eastAsia="MS Mincho"/>
                <w:lang w:val="en-GB" w:eastAsia="ja-JP"/>
              </w:rPr>
              <w:t>4</w:t>
            </w:r>
          </w:p>
        </w:tc>
      </w:tr>
      <w:tr w:rsidR="007176C3" w14:paraId="4C4E36C2" w14:textId="77777777" w:rsidTr="006048A8">
        <w:trPr>
          <w:trHeight w:val="334"/>
        </w:trPr>
        <w:tc>
          <w:tcPr>
            <w:tcW w:w="1425" w:type="dxa"/>
          </w:tcPr>
          <w:p w14:paraId="5E3B011A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4</w:t>
            </w:r>
          </w:p>
        </w:tc>
        <w:tc>
          <w:tcPr>
            <w:tcW w:w="1548" w:type="dxa"/>
          </w:tcPr>
          <w:p w14:paraId="18A63B62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1/100</w:t>
            </w:r>
          </w:p>
        </w:tc>
        <w:tc>
          <w:tcPr>
            <w:tcW w:w="1507" w:type="dxa"/>
          </w:tcPr>
          <w:p w14:paraId="3C40D886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1EBF4FD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748" w:type="dxa"/>
          </w:tcPr>
          <w:p w14:paraId="2C65D52D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48" w:type="dxa"/>
          </w:tcPr>
          <w:p w14:paraId="59AFE76D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0.0079</w:t>
            </w:r>
          </w:p>
        </w:tc>
      </w:tr>
      <w:tr w:rsidR="007176C3" w14:paraId="3A4714E5" w14:textId="77777777" w:rsidTr="006048A8">
        <w:trPr>
          <w:trHeight w:val="334"/>
        </w:trPr>
        <w:tc>
          <w:tcPr>
            <w:tcW w:w="1425" w:type="dxa"/>
          </w:tcPr>
          <w:p w14:paraId="6F979B79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5</w:t>
            </w:r>
          </w:p>
        </w:tc>
        <w:tc>
          <w:tcPr>
            <w:tcW w:w="1548" w:type="dxa"/>
          </w:tcPr>
          <w:p w14:paraId="2634597C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7" w:type="dxa"/>
          </w:tcPr>
          <w:p w14:paraId="4159AC82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283BD57D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48" w:type="dxa"/>
          </w:tcPr>
          <w:p w14:paraId="1A79E338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2.5</w:t>
            </w:r>
          </w:p>
        </w:tc>
        <w:tc>
          <w:tcPr>
            <w:tcW w:w="1748" w:type="dxa"/>
          </w:tcPr>
          <w:p w14:paraId="510EA7C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0.0197</w:t>
            </w:r>
          </w:p>
        </w:tc>
      </w:tr>
      <w:tr w:rsidR="007176C3" w14:paraId="768CB12B" w14:textId="77777777" w:rsidTr="006048A8">
        <w:trPr>
          <w:trHeight w:val="334"/>
        </w:trPr>
        <w:tc>
          <w:tcPr>
            <w:tcW w:w="1425" w:type="dxa"/>
          </w:tcPr>
          <w:p w14:paraId="53F97759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6</w:t>
            </w:r>
          </w:p>
        </w:tc>
        <w:tc>
          <w:tcPr>
            <w:tcW w:w="1548" w:type="dxa"/>
          </w:tcPr>
          <w:p w14:paraId="2464693A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7" w:type="dxa"/>
          </w:tcPr>
          <w:p w14:paraId="3B258C0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2A796D4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48" w:type="dxa"/>
          </w:tcPr>
          <w:p w14:paraId="0F618E3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48" w:type="dxa"/>
          </w:tcPr>
          <w:p w14:paraId="2C98A207" w14:textId="26D2EE43" w:rsidR="007176C3" w:rsidRDefault="007176C3" w:rsidP="00200347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0.039</w:t>
            </w:r>
            <w:r w:rsidR="00200347">
              <w:rPr>
                <w:rFonts w:eastAsia="MS Mincho"/>
                <w:lang w:val="en-GB" w:eastAsia="ja-JP"/>
              </w:rPr>
              <w:t>4</w:t>
            </w:r>
          </w:p>
        </w:tc>
      </w:tr>
      <w:tr w:rsidR="007176C3" w14:paraId="28D256F7" w14:textId="77777777" w:rsidTr="006048A8">
        <w:trPr>
          <w:trHeight w:val="334"/>
        </w:trPr>
        <w:tc>
          <w:tcPr>
            <w:tcW w:w="1425" w:type="dxa"/>
          </w:tcPr>
          <w:p w14:paraId="0E75BB88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7</w:t>
            </w:r>
          </w:p>
        </w:tc>
        <w:tc>
          <w:tcPr>
            <w:tcW w:w="1548" w:type="dxa"/>
          </w:tcPr>
          <w:p w14:paraId="55A7FC17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7" w:type="dxa"/>
          </w:tcPr>
          <w:p w14:paraId="287ED43A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24A06EB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748" w:type="dxa"/>
          </w:tcPr>
          <w:p w14:paraId="39C349ED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48" w:type="dxa"/>
          </w:tcPr>
          <w:p w14:paraId="13F7E9D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0.079</w:t>
            </w:r>
          </w:p>
        </w:tc>
      </w:tr>
      <w:tr w:rsidR="007176C3" w14:paraId="5B3D92C3" w14:textId="77777777" w:rsidTr="006048A8">
        <w:trPr>
          <w:trHeight w:val="334"/>
        </w:trPr>
        <w:tc>
          <w:tcPr>
            <w:tcW w:w="1425" w:type="dxa"/>
          </w:tcPr>
          <w:p w14:paraId="285EF941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8</w:t>
            </w:r>
          </w:p>
        </w:tc>
        <w:tc>
          <w:tcPr>
            <w:tcW w:w="1548" w:type="dxa"/>
          </w:tcPr>
          <w:p w14:paraId="5E8CFCF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1/10</w:t>
            </w:r>
          </w:p>
        </w:tc>
        <w:tc>
          <w:tcPr>
            <w:tcW w:w="1507" w:type="dxa"/>
          </w:tcPr>
          <w:p w14:paraId="61D08A9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18615896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80</w:t>
            </w:r>
          </w:p>
        </w:tc>
        <w:tc>
          <w:tcPr>
            <w:tcW w:w="1748" w:type="dxa"/>
          </w:tcPr>
          <w:p w14:paraId="69903FE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48" w:type="dxa"/>
          </w:tcPr>
          <w:p w14:paraId="5DF0000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0.158</w:t>
            </w:r>
          </w:p>
        </w:tc>
      </w:tr>
      <w:tr w:rsidR="007176C3" w14:paraId="1AC67B44" w14:textId="77777777" w:rsidTr="006048A8">
        <w:trPr>
          <w:trHeight w:val="334"/>
        </w:trPr>
        <w:tc>
          <w:tcPr>
            <w:tcW w:w="1425" w:type="dxa"/>
          </w:tcPr>
          <w:p w14:paraId="64341F99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9</w:t>
            </w:r>
          </w:p>
        </w:tc>
        <w:tc>
          <w:tcPr>
            <w:tcW w:w="1548" w:type="dxa"/>
          </w:tcPr>
          <w:p w14:paraId="3EAD2BD7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7" w:type="dxa"/>
          </w:tcPr>
          <w:p w14:paraId="1477A93B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4DA3F2E8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48" w:type="dxa"/>
          </w:tcPr>
          <w:p w14:paraId="25AA8A2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5</w:t>
            </w:r>
          </w:p>
        </w:tc>
        <w:tc>
          <w:tcPr>
            <w:tcW w:w="1748" w:type="dxa"/>
          </w:tcPr>
          <w:p w14:paraId="1A827B72" w14:textId="08241BC6" w:rsidR="007176C3" w:rsidRDefault="007176C3" w:rsidP="00200347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0.39</w:t>
            </w:r>
            <w:r w:rsidR="00200347">
              <w:rPr>
                <w:rFonts w:eastAsia="MS Mincho"/>
                <w:lang w:val="en-GB" w:eastAsia="ja-JP"/>
              </w:rPr>
              <w:t>4</w:t>
            </w:r>
          </w:p>
        </w:tc>
      </w:tr>
      <w:tr w:rsidR="007176C3" w14:paraId="72F8C4A6" w14:textId="77777777" w:rsidTr="006048A8">
        <w:trPr>
          <w:trHeight w:val="334"/>
        </w:trPr>
        <w:tc>
          <w:tcPr>
            <w:tcW w:w="1425" w:type="dxa"/>
          </w:tcPr>
          <w:p w14:paraId="4B7391AE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10</w:t>
            </w:r>
          </w:p>
        </w:tc>
        <w:tc>
          <w:tcPr>
            <w:tcW w:w="1548" w:type="dxa"/>
          </w:tcPr>
          <w:p w14:paraId="2BA89FF9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7" w:type="dxa"/>
          </w:tcPr>
          <w:p w14:paraId="7F0DCC2D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4F5EC77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40</w:t>
            </w:r>
          </w:p>
        </w:tc>
        <w:tc>
          <w:tcPr>
            <w:tcW w:w="1748" w:type="dxa"/>
          </w:tcPr>
          <w:p w14:paraId="021625E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10</w:t>
            </w:r>
          </w:p>
        </w:tc>
        <w:tc>
          <w:tcPr>
            <w:tcW w:w="1748" w:type="dxa"/>
          </w:tcPr>
          <w:p w14:paraId="26B7C477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0.79</w:t>
            </w:r>
          </w:p>
        </w:tc>
      </w:tr>
      <w:tr w:rsidR="007176C3" w14:paraId="58D9CF6D" w14:textId="77777777" w:rsidTr="006048A8">
        <w:trPr>
          <w:trHeight w:val="334"/>
        </w:trPr>
        <w:tc>
          <w:tcPr>
            <w:tcW w:w="1425" w:type="dxa"/>
          </w:tcPr>
          <w:p w14:paraId="4C9D06B8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11</w:t>
            </w:r>
          </w:p>
        </w:tc>
        <w:tc>
          <w:tcPr>
            <w:tcW w:w="1548" w:type="dxa"/>
          </w:tcPr>
          <w:p w14:paraId="3F17A8C5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7" w:type="dxa"/>
          </w:tcPr>
          <w:p w14:paraId="09B264F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</w:t>
            </w:r>
          </w:p>
        </w:tc>
        <w:tc>
          <w:tcPr>
            <w:tcW w:w="1434" w:type="dxa"/>
          </w:tcPr>
          <w:p w14:paraId="1BD6F6B9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80</w:t>
            </w:r>
          </w:p>
        </w:tc>
        <w:tc>
          <w:tcPr>
            <w:tcW w:w="1748" w:type="dxa"/>
          </w:tcPr>
          <w:p w14:paraId="20C3DF2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20</w:t>
            </w:r>
          </w:p>
        </w:tc>
        <w:tc>
          <w:tcPr>
            <w:tcW w:w="1748" w:type="dxa"/>
          </w:tcPr>
          <w:p w14:paraId="155429F1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1.58</w:t>
            </w:r>
          </w:p>
        </w:tc>
      </w:tr>
      <w:tr w:rsidR="007176C3" w14:paraId="5B3D21C8" w14:textId="77777777" w:rsidTr="006048A8">
        <w:trPr>
          <w:trHeight w:val="334"/>
        </w:trPr>
        <w:tc>
          <w:tcPr>
            <w:tcW w:w="1425" w:type="dxa"/>
          </w:tcPr>
          <w:p w14:paraId="36F77060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12</w:t>
            </w:r>
          </w:p>
        </w:tc>
        <w:tc>
          <w:tcPr>
            <w:tcW w:w="1548" w:type="dxa"/>
          </w:tcPr>
          <w:p w14:paraId="4D9EDC4E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1/1</w:t>
            </w:r>
          </w:p>
        </w:tc>
        <w:tc>
          <w:tcPr>
            <w:tcW w:w="1507" w:type="dxa"/>
          </w:tcPr>
          <w:p w14:paraId="62767679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182</w:t>
            </w:r>
          </w:p>
        </w:tc>
        <w:tc>
          <w:tcPr>
            <w:tcW w:w="1434" w:type="dxa"/>
          </w:tcPr>
          <w:p w14:paraId="75ABED80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150</w:t>
            </w:r>
          </w:p>
        </w:tc>
        <w:tc>
          <w:tcPr>
            <w:tcW w:w="1748" w:type="dxa"/>
          </w:tcPr>
          <w:p w14:paraId="5FC336C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455</w:t>
            </w:r>
          </w:p>
        </w:tc>
        <w:tc>
          <w:tcPr>
            <w:tcW w:w="1748" w:type="dxa"/>
          </w:tcPr>
          <w:p w14:paraId="5F18F35D" w14:textId="756197C3" w:rsidR="007176C3" w:rsidRDefault="007176C3" w:rsidP="00200347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35.</w:t>
            </w:r>
            <w:r w:rsidR="00200347">
              <w:rPr>
                <w:rFonts w:eastAsia="MS Mincho"/>
                <w:lang w:val="en-GB" w:eastAsia="ja-JP"/>
              </w:rPr>
              <w:t>89</w:t>
            </w:r>
          </w:p>
        </w:tc>
      </w:tr>
      <w:tr w:rsidR="007176C3" w14:paraId="4319A563" w14:textId="77777777" w:rsidTr="006048A8">
        <w:trPr>
          <w:trHeight w:val="334"/>
        </w:trPr>
        <w:tc>
          <w:tcPr>
            <w:tcW w:w="1425" w:type="dxa"/>
          </w:tcPr>
          <w:p w14:paraId="5345DE2E" w14:textId="77777777" w:rsidR="007176C3" w:rsidRPr="004F0523" w:rsidRDefault="007176C3" w:rsidP="006048A8">
            <w:pPr>
              <w:spacing w:line="360" w:lineRule="auto"/>
              <w:jc w:val="center"/>
              <w:rPr>
                <w:rFonts w:eastAsia="MS Mincho"/>
                <w:b/>
                <w:bCs/>
                <w:lang w:val="en-GB" w:eastAsia="ja-JP"/>
              </w:rPr>
            </w:pPr>
            <w:r w:rsidRPr="004F0523">
              <w:rPr>
                <w:rFonts w:eastAsia="MS Mincho"/>
                <w:b/>
                <w:bCs/>
                <w:lang w:val="en-GB" w:eastAsia="ja-JP"/>
              </w:rPr>
              <w:t>total</w:t>
            </w:r>
          </w:p>
        </w:tc>
        <w:tc>
          <w:tcPr>
            <w:tcW w:w="1548" w:type="dxa"/>
          </w:tcPr>
          <w:p w14:paraId="3A697376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507" w:type="dxa"/>
          </w:tcPr>
          <w:p w14:paraId="7A7F4D28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347</w:t>
            </w:r>
          </w:p>
        </w:tc>
        <w:tc>
          <w:tcPr>
            <w:tcW w:w="1434" w:type="dxa"/>
          </w:tcPr>
          <w:p w14:paraId="00BFE8D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748" w:type="dxa"/>
          </w:tcPr>
          <w:p w14:paraId="5D53B2B4" w14:textId="77777777" w:rsidR="007176C3" w:rsidRDefault="007176C3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</w:p>
        </w:tc>
        <w:tc>
          <w:tcPr>
            <w:tcW w:w="1748" w:type="dxa"/>
          </w:tcPr>
          <w:p w14:paraId="6EFB8B3D" w14:textId="18B72CA1" w:rsidR="007176C3" w:rsidRDefault="00200347" w:rsidP="006048A8">
            <w:pPr>
              <w:spacing w:line="360" w:lineRule="auto"/>
              <w:jc w:val="center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38.96</w:t>
            </w:r>
          </w:p>
        </w:tc>
      </w:tr>
    </w:tbl>
    <w:p w14:paraId="225C7FED" w14:textId="5DCC5862" w:rsidR="00646BBB" w:rsidRPr="00646BBB" w:rsidRDefault="004B7AF7" w:rsidP="006B16AA">
      <w:pPr>
        <w:spacing w:line="360" w:lineRule="auto"/>
        <w:jc w:val="both"/>
        <w:rPr>
          <w:rFonts w:eastAsia="MS Mincho"/>
          <w:sz w:val="22"/>
          <w:szCs w:val="22"/>
          <w:lang w:val="en-GB" w:eastAsia="ja-JP"/>
        </w:rPr>
      </w:pPr>
      <w:r>
        <w:rPr>
          <w:rFonts w:eastAsia="MS Mincho"/>
          <w:lang w:val="en-GB" w:eastAsia="ja-JP"/>
        </w:rPr>
        <w:t>Target dose: 39.44 mg (6,800 Units).</w:t>
      </w:r>
      <w:r>
        <w:rPr>
          <w:rFonts w:eastAsia="MS Mincho"/>
          <w:sz w:val="22"/>
          <w:szCs w:val="22"/>
          <w:lang w:val="en-GB" w:eastAsia="ja-JP"/>
        </w:rPr>
        <w:t xml:space="preserve"> </w:t>
      </w:r>
      <w:r w:rsidRPr="00646BBB">
        <w:rPr>
          <w:rFonts w:eastAsia="MS Mincho"/>
          <w:sz w:val="22"/>
          <w:szCs w:val="22"/>
          <w:lang w:val="en-GB" w:eastAsia="ja-JP"/>
        </w:rPr>
        <w:t>Dilution 1/100 (</w:t>
      </w:r>
      <w:r>
        <w:rPr>
          <w:rFonts w:eastAsia="MS Mincho"/>
          <w:sz w:val="22"/>
          <w:szCs w:val="22"/>
          <w:lang w:val="en-GB" w:eastAsia="ja-JP"/>
        </w:rPr>
        <w:t>b</w:t>
      </w:r>
      <w:r w:rsidRPr="00646BBB">
        <w:rPr>
          <w:rFonts w:eastAsia="MS Mincho"/>
          <w:sz w:val="22"/>
          <w:szCs w:val="22"/>
          <w:lang w:val="en-GB" w:eastAsia="ja-JP"/>
        </w:rPr>
        <w:t xml:space="preserve">ag 1): 10 ml of </w:t>
      </w:r>
      <w:r>
        <w:rPr>
          <w:rFonts w:eastAsia="MS Mincho"/>
          <w:sz w:val="22"/>
          <w:szCs w:val="22"/>
          <w:lang w:val="en-GB" w:eastAsia="ja-JP"/>
        </w:rPr>
        <w:t>dilution 1/10-b</w:t>
      </w:r>
      <w:r w:rsidRPr="00646BBB">
        <w:rPr>
          <w:rFonts w:eastAsia="MS Mincho"/>
          <w:sz w:val="22"/>
          <w:szCs w:val="22"/>
          <w:lang w:val="en-GB" w:eastAsia="ja-JP"/>
        </w:rPr>
        <w:t>ag 2 in 90 ml of saline (0.00079 mg/ml)</w:t>
      </w:r>
      <w:r>
        <w:rPr>
          <w:rFonts w:eastAsia="MS Mincho"/>
          <w:sz w:val="22"/>
          <w:szCs w:val="22"/>
          <w:lang w:val="en-GB" w:eastAsia="ja-JP"/>
        </w:rPr>
        <w:t>.</w:t>
      </w:r>
      <w:r w:rsidRPr="004B7AF7">
        <w:rPr>
          <w:rFonts w:eastAsia="MS Mincho"/>
          <w:sz w:val="22"/>
          <w:szCs w:val="22"/>
          <w:lang w:val="en-GB" w:eastAsia="ja-JP"/>
        </w:rPr>
        <w:t xml:space="preserve"> </w:t>
      </w:r>
      <w:r w:rsidRPr="00646BBB">
        <w:rPr>
          <w:rFonts w:eastAsia="MS Mincho"/>
          <w:sz w:val="22"/>
          <w:szCs w:val="22"/>
          <w:lang w:val="en-GB" w:eastAsia="ja-JP"/>
        </w:rPr>
        <w:t>Dilution 1/10 (</w:t>
      </w:r>
      <w:r>
        <w:rPr>
          <w:rFonts w:eastAsia="MS Mincho"/>
          <w:sz w:val="22"/>
          <w:szCs w:val="22"/>
          <w:lang w:val="en-GB" w:eastAsia="ja-JP"/>
        </w:rPr>
        <w:t>b</w:t>
      </w:r>
      <w:r w:rsidRPr="00646BBB">
        <w:rPr>
          <w:rFonts w:eastAsia="MS Mincho"/>
          <w:sz w:val="22"/>
          <w:szCs w:val="22"/>
          <w:lang w:val="en-GB" w:eastAsia="ja-JP"/>
        </w:rPr>
        <w:t xml:space="preserve">ag 2): 10 ml of </w:t>
      </w:r>
      <w:r>
        <w:rPr>
          <w:rFonts w:eastAsia="MS Mincho"/>
          <w:sz w:val="22"/>
          <w:szCs w:val="22"/>
          <w:lang w:val="en-GB" w:eastAsia="ja-JP"/>
        </w:rPr>
        <w:t>dilution 1/1</w:t>
      </w:r>
      <w:r w:rsidR="00200347">
        <w:rPr>
          <w:rFonts w:eastAsia="MS Mincho"/>
          <w:sz w:val="22"/>
          <w:szCs w:val="22"/>
          <w:lang w:val="en-GB" w:eastAsia="ja-JP"/>
        </w:rPr>
        <w:t>-b</w:t>
      </w:r>
      <w:r w:rsidRPr="00646BBB">
        <w:rPr>
          <w:rFonts w:eastAsia="MS Mincho"/>
          <w:sz w:val="22"/>
          <w:szCs w:val="22"/>
          <w:lang w:val="en-GB" w:eastAsia="ja-JP"/>
        </w:rPr>
        <w:t>ag 3 in 90 ml of saline (0.0079 mg/ml)</w:t>
      </w:r>
      <w:r>
        <w:rPr>
          <w:rFonts w:eastAsia="MS Mincho"/>
          <w:sz w:val="22"/>
          <w:szCs w:val="22"/>
          <w:lang w:val="en-GB" w:eastAsia="ja-JP"/>
        </w:rPr>
        <w:t>.</w:t>
      </w:r>
      <w:r w:rsidR="00646BBB" w:rsidRPr="00646BBB">
        <w:rPr>
          <w:rFonts w:eastAsia="MS Mincho"/>
          <w:sz w:val="22"/>
          <w:szCs w:val="22"/>
          <w:lang w:val="en-GB" w:eastAsia="ja-JP"/>
        </w:rPr>
        <w:t xml:space="preserve"> </w:t>
      </w:r>
      <w:r w:rsidR="00200347">
        <w:rPr>
          <w:rFonts w:eastAsia="MS Mincho"/>
          <w:sz w:val="22"/>
          <w:szCs w:val="22"/>
          <w:lang w:val="en-GB" w:eastAsia="ja-JP"/>
        </w:rPr>
        <w:t xml:space="preserve">Dilution </w:t>
      </w:r>
      <w:r w:rsidR="00646BBB" w:rsidRPr="00646BBB">
        <w:rPr>
          <w:rFonts w:eastAsia="MS Mincho"/>
          <w:sz w:val="22"/>
          <w:szCs w:val="22"/>
          <w:lang w:val="en-GB" w:eastAsia="ja-JP"/>
        </w:rPr>
        <w:t>1/1 (</w:t>
      </w:r>
      <w:r w:rsidR="00200347">
        <w:rPr>
          <w:rFonts w:eastAsia="MS Mincho"/>
          <w:sz w:val="22"/>
          <w:szCs w:val="22"/>
          <w:lang w:val="en-GB" w:eastAsia="ja-JP"/>
        </w:rPr>
        <w:t>m</w:t>
      </w:r>
      <w:r w:rsidR="00200347" w:rsidRPr="00646BBB">
        <w:rPr>
          <w:rFonts w:eastAsia="MS Mincho"/>
          <w:sz w:val="22"/>
          <w:szCs w:val="22"/>
          <w:lang w:val="en-GB" w:eastAsia="ja-JP"/>
        </w:rPr>
        <w:t>other solution</w:t>
      </w:r>
      <w:r w:rsidR="00200347">
        <w:rPr>
          <w:rFonts w:eastAsia="MS Mincho"/>
          <w:sz w:val="22"/>
          <w:szCs w:val="22"/>
          <w:lang w:val="en-GB" w:eastAsia="ja-JP"/>
        </w:rPr>
        <w:t>;</w:t>
      </w:r>
      <w:r w:rsidR="00200347" w:rsidRPr="00646BBB">
        <w:rPr>
          <w:rFonts w:eastAsia="MS Mincho"/>
          <w:sz w:val="22"/>
          <w:szCs w:val="22"/>
          <w:lang w:val="en-GB" w:eastAsia="ja-JP"/>
        </w:rPr>
        <w:t xml:space="preserve"> </w:t>
      </w:r>
      <w:r w:rsidR="00200347">
        <w:rPr>
          <w:rFonts w:eastAsia="MS Mincho"/>
          <w:sz w:val="22"/>
          <w:szCs w:val="22"/>
          <w:lang w:val="en-GB" w:eastAsia="ja-JP"/>
        </w:rPr>
        <w:t>b</w:t>
      </w:r>
      <w:r w:rsidR="00646BBB" w:rsidRPr="00646BBB">
        <w:rPr>
          <w:rFonts w:eastAsia="MS Mincho"/>
          <w:sz w:val="22"/>
          <w:szCs w:val="22"/>
          <w:lang w:val="en-GB" w:eastAsia="ja-JP"/>
        </w:rPr>
        <w:t xml:space="preserve">ag 3): 39.44 mg of </w:t>
      </w:r>
      <w:proofErr w:type="spellStart"/>
      <w:r w:rsidR="00646BBB" w:rsidRPr="00646BBB">
        <w:rPr>
          <w:rFonts w:eastAsia="MS Mincho"/>
          <w:sz w:val="22"/>
          <w:szCs w:val="22"/>
          <w:lang w:val="en-GB" w:eastAsia="ja-JP"/>
        </w:rPr>
        <w:t>laronidase</w:t>
      </w:r>
      <w:proofErr w:type="spellEnd"/>
      <w:r w:rsidR="00646BBB" w:rsidRPr="00646BBB">
        <w:rPr>
          <w:rFonts w:eastAsia="MS Mincho"/>
          <w:sz w:val="22"/>
          <w:szCs w:val="22"/>
          <w:lang w:val="en-GB" w:eastAsia="ja-JP"/>
        </w:rPr>
        <w:t xml:space="preserve"> in 500 ml of saline (0.079 mg/ml)</w:t>
      </w:r>
      <w:r w:rsidR="000902F7">
        <w:rPr>
          <w:rFonts w:eastAsia="MS Mincho"/>
          <w:sz w:val="22"/>
          <w:szCs w:val="22"/>
          <w:lang w:val="en-GB" w:eastAsia="ja-JP"/>
        </w:rPr>
        <w:t>.</w:t>
      </w:r>
    </w:p>
    <w:p w14:paraId="0367A02A" w14:textId="77777777" w:rsidR="00200347" w:rsidRDefault="00200347" w:rsidP="00264B19">
      <w:pPr>
        <w:spacing w:line="720" w:lineRule="auto"/>
        <w:rPr>
          <w:rFonts w:eastAsia="MS Mincho"/>
          <w:sz w:val="22"/>
          <w:szCs w:val="22"/>
          <w:lang w:val="en-GB" w:eastAsia="ja-JP"/>
        </w:rPr>
      </w:pPr>
    </w:p>
    <w:p w14:paraId="397828B3" w14:textId="77777777" w:rsidR="00200347" w:rsidRDefault="00200347" w:rsidP="00264B19">
      <w:pPr>
        <w:spacing w:line="720" w:lineRule="auto"/>
        <w:rPr>
          <w:rFonts w:eastAsia="MS Mincho"/>
          <w:sz w:val="22"/>
          <w:szCs w:val="22"/>
          <w:lang w:val="en-GB" w:eastAsia="ja-JP"/>
        </w:rPr>
      </w:pPr>
    </w:p>
    <w:p w14:paraId="51BE32C5" w14:textId="77777777" w:rsidR="00200347" w:rsidRDefault="00200347" w:rsidP="00264B19">
      <w:pPr>
        <w:spacing w:line="720" w:lineRule="auto"/>
        <w:rPr>
          <w:rFonts w:eastAsia="MS Mincho"/>
          <w:sz w:val="22"/>
          <w:szCs w:val="22"/>
          <w:lang w:val="en-GB" w:eastAsia="ja-JP"/>
        </w:rPr>
      </w:pPr>
    </w:p>
    <w:p w14:paraId="0A00A63C" w14:textId="409DC0C0" w:rsidR="0028799B" w:rsidRDefault="00AA77DE" w:rsidP="00264B19">
      <w:pPr>
        <w:spacing w:line="720" w:lineRule="auto"/>
        <w:rPr>
          <w:rFonts w:eastAsia="MS Mincho"/>
          <w:b/>
          <w:bCs/>
          <w:lang w:val="en-GB" w:eastAsia="ja-JP"/>
        </w:rPr>
      </w:pPr>
      <w:r>
        <w:rPr>
          <w:rFonts w:eastAsia="MS Mincho"/>
          <w:b/>
          <w:bCs/>
          <w:lang w:val="en-GB" w:eastAsia="ja-JP"/>
        </w:rPr>
        <w:br w:type="page"/>
      </w:r>
    </w:p>
    <w:p w14:paraId="7106D614" w14:textId="5FC3968F" w:rsidR="007176C3" w:rsidRDefault="007176C3" w:rsidP="001E29E0">
      <w:pPr>
        <w:rPr>
          <w:rFonts w:eastAsia="MS Mincho"/>
          <w:lang w:val="en-GB" w:eastAsia="ja-JP"/>
        </w:rPr>
      </w:pPr>
      <w:r w:rsidRPr="00CC10A8">
        <w:rPr>
          <w:rFonts w:eastAsia="MS Mincho"/>
          <w:b/>
          <w:bCs/>
          <w:lang w:val="en-GB" w:eastAsia="ja-JP"/>
        </w:rPr>
        <w:lastRenderedPageBreak/>
        <w:t xml:space="preserve">Table </w:t>
      </w:r>
      <w:r w:rsidR="008E11E6">
        <w:rPr>
          <w:rFonts w:eastAsia="MS Mincho"/>
          <w:b/>
          <w:bCs/>
          <w:lang w:val="en-GB" w:eastAsia="ja-JP"/>
        </w:rPr>
        <w:t>3</w:t>
      </w:r>
      <w:r w:rsidRPr="004A7F8F">
        <w:rPr>
          <w:rFonts w:eastAsia="MS Mincho"/>
          <w:lang w:val="en-GB" w:eastAsia="ja-JP"/>
        </w:rPr>
        <w:t xml:space="preserve">. AIT-like </w:t>
      </w:r>
      <w:r w:rsidR="00200347">
        <w:rPr>
          <w:rFonts w:eastAsia="MS Mincho"/>
          <w:lang w:val="en-GB" w:eastAsia="ja-JP"/>
        </w:rPr>
        <w:t>d</w:t>
      </w:r>
      <w:r w:rsidRPr="004A7F8F">
        <w:rPr>
          <w:rFonts w:eastAsia="MS Mincho"/>
          <w:lang w:val="en-GB" w:eastAsia="ja-JP"/>
        </w:rPr>
        <w:t xml:space="preserve">esensitization </w:t>
      </w:r>
      <w:r w:rsidR="00B717FA">
        <w:rPr>
          <w:rFonts w:eastAsia="MS Mincho"/>
          <w:lang w:val="en-GB" w:eastAsia="ja-JP"/>
        </w:rPr>
        <w:t>protocol for</w:t>
      </w:r>
      <w:r w:rsidRPr="004A7F8F"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i</w:t>
      </w:r>
      <w:r w:rsidRPr="004A7F8F">
        <w:rPr>
          <w:rFonts w:eastAsia="MS Mincho"/>
          <w:lang w:val="en-GB" w:eastAsia="ja-JP"/>
        </w:rPr>
        <w:t>dursulfase</w:t>
      </w:r>
      <w:proofErr w:type="spellEnd"/>
      <w:r w:rsidRPr="004A7F8F">
        <w:rPr>
          <w:rFonts w:eastAsia="MS Mincho"/>
          <w:lang w:val="en-GB" w:eastAsia="ja-JP"/>
        </w:rPr>
        <w:t xml:space="preserve">. </w:t>
      </w:r>
    </w:p>
    <w:p w14:paraId="194A7946" w14:textId="77777777" w:rsidR="00FE57E2" w:rsidRPr="004A7F8F" w:rsidRDefault="00FE57E2" w:rsidP="001E29E0">
      <w:pPr>
        <w:rPr>
          <w:rFonts w:eastAsia="MS Mincho"/>
          <w:lang w:val="en-GB" w:eastAsia="ja-JP"/>
        </w:rPr>
      </w:pPr>
    </w:p>
    <w:tbl>
      <w:tblPr>
        <w:tblW w:w="10755" w:type="dxa"/>
        <w:tblInd w:w="-5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0"/>
        <w:gridCol w:w="1030"/>
        <w:gridCol w:w="643"/>
        <w:gridCol w:w="756"/>
        <w:gridCol w:w="1030"/>
        <w:gridCol w:w="643"/>
        <w:gridCol w:w="756"/>
        <w:gridCol w:w="743"/>
        <w:gridCol w:w="643"/>
        <w:gridCol w:w="756"/>
        <w:gridCol w:w="24"/>
        <w:gridCol w:w="1006"/>
        <w:gridCol w:w="643"/>
        <w:gridCol w:w="696"/>
        <w:gridCol w:w="803"/>
      </w:tblGrid>
      <w:tr w:rsidR="007176C3" w:rsidRPr="00256051" w14:paraId="40D2D0CC" w14:textId="77777777" w:rsidTr="0031522B">
        <w:trPr>
          <w:trHeight w:val="45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4FB394" w14:textId="5CB3C5FE" w:rsidR="007176C3" w:rsidRPr="00200347" w:rsidRDefault="00200347" w:rsidP="001E29E0">
            <w:pPr>
              <w:rPr>
                <w:szCs w:val="20"/>
                <w:lang w:val="en-US"/>
              </w:rPr>
            </w:pPr>
            <w:bookmarkStart w:id="3" w:name="_Hlk95067513"/>
            <w:r>
              <w:rPr>
                <w:b/>
                <w:bCs/>
                <w:szCs w:val="20"/>
                <w:lang w:val="en-US"/>
              </w:rPr>
              <w:t>s</w:t>
            </w:r>
            <w:r w:rsidRPr="00256051">
              <w:rPr>
                <w:b/>
                <w:bCs/>
                <w:szCs w:val="20"/>
                <w:lang w:val="en-US"/>
              </w:rPr>
              <w:t>tep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8E2E65" w14:textId="63077A6B" w:rsidR="007176C3" w:rsidRPr="00256051" w:rsidRDefault="00200347" w:rsidP="00200347">
            <w:pPr>
              <w:jc w:val="center"/>
              <w:rPr>
                <w:szCs w:val="20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szCs w:val="20"/>
                <w:lang w:val="en-US"/>
              </w:rPr>
              <w:t xml:space="preserve"># </w:t>
            </w:r>
            <w:r w:rsidR="007176C3" w:rsidRPr="00256051">
              <w:rPr>
                <w:b/>
                <w:bCs/>
                <w:szCs w:val="20"/>
                <w:lang w:val="en-US"/>
              </w:rPr>
              <w:t>1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068929" w14:textId="2E64902A" w:rsidR="007176C3" w:rsidRPr="00256051" w:rsidRDefault="00200347" w:rsidP="00200347">
            <w:pPr>
              <w:jc w:val="center"/>
              <w:rPr>
                <w:szCs w:val="20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="007176C3" w:rsidRPr="00256051">
              <w:rPr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2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99377B" w14:textId="3F2A8252" w:rsidR="007176C3" w:rsidRPr="00256051" w:rsidRDefault="00200347" w:rsidP="00200347">
            <w:pPr>
              <w:jc w:val="center"/>
              <w:rPr>
                <w:szCs w:val="20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="007176C3" w:rsidRPr="00256051">
              <w:rPr>
                <w:b/>
                <w:bCs/>
                <w:szCs w:val="20"/>
                <w:lang w:val="en-US"/>
              </w:rPr>
              <w:t>3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EF5C80" w14:textId="710420CB" w:rsidR="007176C3" w:rsidRPr="00256051" w:rsidRDefault="00200347" w:rsidP="00200347">
            <w:pPr>
              <w:jc w:val="center"/>
              <w:rPr>
                <w:szCs w:val="20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="007176C3" w:rsidRPr="00256051">
              <w:rPr>
                <w:b/>
                <w:bCs/>
                <w:szCs w:val="20"/>
                <w:lang w:val="en-US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BC8F50" w14:textId="6581993A" w:rsidR="007176C3" w:rsidRPr="00256051" w:rsidRDefault="00200347" w:rsidP="00200347">
            <w:pPr>
              <w:spacing w:line="276" w:lineRule="auto"/>
              <w:jc w:val="center"/>
              <w:rPr>
                <w:szCs w:val="20"/>
              </w:rPr>
            </w:pPr>
            <w:r w:rsidRPr="00200347">
              <w:rPr>
                <w:rFonts w:cstheme="minorHAnsi"/>
                <w:b/>
                <w:bCs/>
                <w:szCs w:val="20"/>
                <w:lang w:val="en-US"/>
              </w:rPr>
              <w:t>*</w:t>
            </w:r>
            <w:r>
              <w:rPr>
                <w:rFonts w:cstheme="minorHAnsi"/>
                <w:b/>
                <w:bCs/>
                <w:szCs w:val="20"/>
                <w:lang w:val="en-US"/>
              </w:rPr>
              <w:t>t</w:t>
            </w: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otal (mg)</w:t>
            </w:r>
          </w:p>
        </w:tc>
      </w:tr>
      <w:tr w:rsidR="0031522B" w:rsidRPr="00256051" w14:paraId="6B574523" w14:textId="77777777" w:rsidTr="0031522B">
        <w:trPr>
          <w:trHeight w:val="75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A0E8B0" w14:textId="3FD1C6C6" w:rsidR="007176C3" w:rsidRPr="00256051" w:rsidRDefault="007176C3" w:rsidP="0031522B">
            <w:pPr>
              <w:spacing w:line="276" w:lineRule="auto"/>
              <w:jc w:val="center"/>
              <w:rPr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0BAC30" w14:textId="2382D024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br/>
              <w:t>(mg/ml)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D977D8" w14:textId="482AC2FF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15D75B1C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CEF926" w14:textId="08FDC5D3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d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ose</w:t>
            </w:r>
          </w:p>
          <w:p w14:paraId="7C38CE37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(mg)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4C02A7" w14:textId="73E87092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br/>
              <w:t>(mg/ml)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0E9603" w14:textId="4E18E323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679DC6A8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DB0582" w14:textId="2C694326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d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ose</w:t>
            </w:r>
          </w:p>
          <w:p w14:paraId="2F6F03F9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(mg)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F846B1" w14:textId="43A3857C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br/>
              <w:t>(mg/ ml)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BCC8F8" w14:textId="2ED2E107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6876B5AC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2470AF" w14:textId="4F5B1689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d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ose</w:t>
            </w:r>
          </w:p>
          <w:p w14:paraId="6A03C44F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(mg)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8F09A1" w14:textId="6324AD11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</w:p>
          <w:p w14:paraId="637133C9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(mg/ml)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DC9F1B" w14:textId="37FAC65E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12D096AB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30D903" w14:textId="42E862D8" w:rsidR="007176C3" w:rsidRPr="00256051" w:rsidRDefault="009B5D7E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d</w:t>
            </w:r>
            <w:r w:rsidR="007176C3" w:rsidRPr="00256051">
              <w:rPr>
                <w:rFonts w:cstheme="minorHAnsi"/>
                <w:b/>
                <w:bCs/>
                <w:szCs w:val="20"/>
                <w:lang w:val="en-US"/>
              </w:rPr>
              <w:t>ose</w:t>
            </w:r>
          </w:p>
          <w:p w14:paraId="58023F73" w14:textId="77777777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(mg)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EDFAA" w14:textId="17F0C7C9" w:rsidR="007176C3" w:rsidRPr="00256051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</w:tr>
      <w:tr w:rsidR="0031522B" w:rsidRPr="00256051" w14:paraId="7EBF45BD" w14:textId="77777777" w:rsidTr="0031522B">
        <w:trPr>
          <w:trHeight w:val="38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043B64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671F8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32553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FBF586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06E7A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F1C092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755EC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C1EBE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4078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21EDF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0.004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B2AC0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7DF16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A25E4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0862B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0.008</w:t>
            </w:r>
          </w:p>
        </w:tc>
      </w:tr>
      <w:tr w:rsidR="0031522B" w:rsidRPr="00256051" w14:paraId="5D74FDCC" w14:textId="77777777" w:rsidTr="0031522B">
        <w:trPr>
          <w:trHeight w:val="41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E36644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D6E2E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CB3AC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9A474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ADFD22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4E8F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FAA0C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F5CF2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19BAA0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197EB0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0.006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1E1BB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1A76BA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49945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CC8E1E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0.018</w:t>
            </w:r>
          </w:p>
        </w:tc>
      </w:tr>
      <w:tr w:rsidR="0031522B" w:rsidRPr="00256051" w14:paraId="7ECB2B37" w14:textId="77777777" w:rsidTr="0031522B">
        <w:trPr>
          <w:trHeight w:val="56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96056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31AC4A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AB863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81AF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4001D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92D20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90DA6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172BD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F96DB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F399B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0.06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5DDCB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E88E3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A520AE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E3BCB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0.12</w:t>
            </w:r>
          </w:p>
        </w:tc>
      </w:tr>
      <w:tr w:rsidR="0031522B" w:rsidRPr="00256051" w14:paraId="190AE7BD" w14:textId="77777777" w:rsidTr="0031522B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45D76A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65CFD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E3CFF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ACF9AF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F3A40F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E9CC7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558BC0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DF507E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1FC27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74677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0.12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B2DD7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E7A4EE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AF11D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4CDEC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0.24</w:t>
            </w:r>
          </w:p>
        </w:tc>
      </w:tr>
      <w:tr w:rsidR="0031522B" w:rsidRPr="00256051" w14:paraId="6969D5A6" w14:textId="77777777" w:rsidTr="0031522B">
        <w:trPr>
          <w:trHeight w:val="4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68EBAA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25C6D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498656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B36A7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08D756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39D23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43396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FD72E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2D6C3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9C8C1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B609D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A3861F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5D330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7B25E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1.2</w:t>
            </w:r>
          </w:p>
        </w:tc>
      </w:tr>
      <w:tr w:rsidR="0031522B" w:rsidRPr="00256051" w14:paraId="2BBC3B42" w14:textId="77777777" w:rsidTr="0031522B">
        <w:trPr>
          <w:trHeight w:val="44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362D21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6E0D1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F873AF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7ADBF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564378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66FBC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D6E3ED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F2F010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F05E0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54A9B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004DB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B14236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0.25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45F35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948B9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</w:tr>
      <w:tr w:rsidR="0031522B" w:rsidRPr="00256051" w14:paraId="52BE71C1" w14:textId="77777777" w:rsidTr="0031522B">
        <w:trPr>
          <w:trHeight w:val="47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3A222C" w14:textId="77777777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3DF1F7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784D7F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41E6E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43861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7B918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8A768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F10EF4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D7632E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04D2E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1C8132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9556B8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2CBEE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A4EA5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</w:t>
            </w:r>
          </w:p>
        </w:tc>
      </w:tr>
      <w:tr w:rsidR="0031522B" w:rsidRPr="00256051" w14:paraId="68F82744" w14:textId="77777777" w:rsidTr="0031522B">
        <w:trPr>
          <w:trHeight w:val="53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EDFD6" w14:textId="77777777" w:rsidR="007176C3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256051">
              <w:rPr>
                <w:b/>
                <w:bCs/>
                <w:szCs w:val="20"/>
                <w:lang w:val="en-US"/>
              </w:rPr>
              <w:t>8</w:t>
            </w:r>
          </w:p>
          <w:p w14:paraId="0E7E1612" w14:textId="0ED3657C" w:rsidR="007176C3" w:rsidRPr="00256051" w:rsidRDefault="007176C3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2177C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FD9CFC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7C3B26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F6053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32AB6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E57C03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D3356B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B4F170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9F0591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A56822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98E619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C02FC2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F52E25" w14:textId="77777777" w:rsidR="007176C3" w:rsidRPr="00CD4E32" w:rsidRDefault="007176C3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</w:t>
            </w:r>
          </w:p>
        </w:tc>
      </w:tr>
      <w:tr w:rsidR="0031522B" w:rsidRPr="00256051" w14:paraId="45ECCC4E" w14:textId="77777777" w:rsidTr="0031522B">
        <w:trPr>
          <w:trHeight w:val="53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075624" w14:textId="5EE8EF55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804EEA" w14:textId="018316C7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02473" w14:textId="1D0D7C6E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632785" w14:textId="296B3AEA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EFE7B1" w14:textId="11BFF5C5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84AFD" w14:textId="0C443EBB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81B603" w14:textId="31273196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04C5C" w14:textId="47A618AD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EE32E6" w14:textId="4A0D8A7D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23745A" w14:textId="0486B348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336F85" w14:textId="3E988AC7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4A1E74" w14:textId="7D10C1EA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7F1983" w14:textId="06EC351B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029A77" w14:textId="2EBE1378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</w:t>
            </w:r>
          </w:p>
        </w:tc>
      </w:tr>
      <w:tr w:rsidR="0031522B" w:rsidRPr="00256051" w14:paraId="4536D47A" w14:textId="77777777" w:rsidTr="0031522B">
        <w:trPr>
          <w:trHeight w:val="53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672FFC" w14:textId="0E8A23F5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A8B602" w14:textId="36C9A6B6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5B2DEF" w14:textId="710D5694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FE2767" w14:textId="27BF6108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3A84BD" w14:textId="73FA2DB8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033D32" w14:textId="5FB8E66D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4F8EA4" w14:textId="536CC3BB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1FFD92" w14:textId="0E9DB880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4FBBA1" w14:textId="53BBB8A0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DDF769" w14:textId="63A6BFD1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6974DF" w14:textId="0F19B222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B5876C" w14:textId="67D389D5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19102D" w14:textId="395B9528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8E754E" w14:textId="09760523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</w:t>
            </w:r>
          </w:p>
        </w:tc>
      </w:tr>
      <w:tr w:rsidR="0031522B" w:rsidRPr="00256051" w14:paraId="07BA1ECA" w14:textId="77777777" w:rsidTr="0031522B">
        <w:trPr>
          <w:trHeight w:val="53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694190" w14:textId="573A84E9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52BBF" w14:textId="77AF001F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6C10BB" w14:textId="0FA4AF6F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CAC7AC" w14:textId="3BEAE6B4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B077E" w14:textId="3DA155C4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3B7033" w14:textId="716419E4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C1F16" w14:textId="284229EE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513833" w14:textId="0D4F4ABC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E5F8FC" w14:textId="35F2B569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8DAA13" w14:textId="3B264FF1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C25C2A" w14:textId="47D59F60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56991D" w14:textId="69500302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3CCFEB" w14:textId="3D905B76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130CE" w14:textId="6611A1BF" w:rsidR="002F2815" w:rsidRPr="00256051" w:rsidRDefault="002F2815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</w:t>
            </w:r>
          </w:p>
        </w:tc>
      </w:tr>
      <w:bookmarkEnd w:id="3"/>
    </w:tbl>
    <w:p w14:paraId="15091224" w14:textId="77777777" w:rsidR="00200347" w:rsidRDefault="00200347" w:rsidP="00200347">
      <w:pPr>
        <w:rPr>
          <w:rFonts w:eastAsia="MS Mincho"/>
          <w:lang w:val="en-GB" w:eastAsia="ja-JP"/>
        </w:rPr>
      </w:pPr>
    </w:p>
    <w:p w14:paraId="40C0519E" w14:textId="2495AF78" w:rsidR="00200347" w:rsidRDefault="00200347" w:rsidP="00200347">
      <w:pPr>
        <w:rPr>
          <w:rFonts w:eastAsia="MS Mincho"/>
          <w:lang w:val="en-GB" w:eastAsia="ja-JP"/>
        </w:rPr>
      </w:pPr>
      <w:r w:rsidRPr="004A7F8F">
        <w:rPr>
          <w:rFonts w:eastAsia="MS Mincho"/>
          <w:lang w:val="en-GB" w:eastAsia="ja-JP"/>
        </w:rPr>
        <w:t xml:space="preserve">Total dose administered </w:t>
      </w:r>
      <w:r>
        <w:rPr>
          <w:rFonts w:eastAsia="MS Mincho"/>
          <w:lang w:val="en-GB" w:eastAsia="ja-JP"/>
        </w:rPr>
        <w:t xml:space="preserve">over </w:t>
      </w:r>
      <w:r w:rsidRPr="001624D5">
        <w:rPr>
          <w:rFonts w:eastAsia="MS Mincho"/>
          <w:strike/>
          <w:color w:val="FF0000"/>
          <w:lang w:val="en-GB" w:eastAsia="ja-JP"/>
        </w:rPr>
        <w:t>approx..</w:t>
      </w:r>
      <w:r w:rsidR="001624D5">
        <w:rPr>
          <w:rFonts w:eastAsia="MS Mincho"/>
          <w:color w:val="FF0000"/>
          <w:lang w:val="en-GB" w:eastAsia="ja-JP"/>
        </w:rPr>
        <w:t xml:space="preserve"> approx. </w:t>
      </w:r>
      <w:r>
        <w:rPr>
          <w:rFonts w:eastAsia="MS Mincho"/>
          <w:lang w:val="en-GB" w:eastAsia="ja-JP"/>
        </w:rPr>
        <w:t xml:space="preserve">24 days: </w:t>
      </w:r>
      <w:r w:rsidRPr="004A7F8F">
        <w:rPr>
          <w:rFonts w:eastAsia="MS Mincho"/>
          <w:lang w:val="en-GB" w:eastAsia="ja-JP"/>
        </w:rPr>
        <w:t>2</w:t>
      </w:r>
      <w:r>
        <w:rPr>
          <w:rFonts w:eastAsia="MS Mincho"/>
          <w:lang w:val="en-GB" w:eastAsia="ja-JP"/>
        </w:rPr>
        <w:t>3.</w:t>
      </w:r>
      <w:r w:rsidRPr="004A7F8F">
        <w:rPr>
          <w:rFonts w:eastAsia="MS Mincho"/>
          <w:lang w:val="en-GB" w:eastAsia="ja-JP"/>
        </w:rPr>
        <w:t>5</w:t>
      </w:r>
      <w:r>
        <w:rPr>
          <w:rFonts w:eastAsia="MS Mincho"/>
          <w:lang w:val="en-GB" w:eastAsia="ja-JP"/>
        </w:rPr>
        <w:t>9</w:t>
      </w:r>
      <w:r w:rsidRPr="004A7F8F">
        <w:rPr>
          <w:rFonts w:eastAsia="MS Mincho"/>
          <w:lang w:val="en-GB" w:eastAsia="ja-JP"/>
        </w:rPr>
        <w:t xml:space="preserve"> mg.</w:t>
      </w:r>
      <w:r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Inj</w:t>
      </w:r>
      <w:proofErr w:type="spellEnd"/>
      <w:r>
        <w:rPr>
          <w:rFonts w:eastAsia="MS Mincho"/>
          <w:lang w:val="en-GB" w:eastAsia="ja-JP"/>
        </w:rPr>
        <w:t xml:space="preserve"> #1 – </w:t>
      </w:r>
      <w:proofErr w:type="spellStart"/>
      <w:r>
        <w:rPr>
          <w:rFonts w:eastAsia="MS Mincho"/>
          <w:lang w:val="en-GB" w:eastAsia="ja-JP"/>
        </w:rPr>
        <w:t>Inj</w:t>
      </w:r>
      <w:proofErr w:type="spellEnd"/>
      <w:r>
        <w:rPr>
          <w:rFonts w:eastAsia="MS Mincho"/>
          <w:lang w:val="en-GB" w:eastAsia="ja-JP"/>
        </w:rPr>
        <w:t xml:space="preserve"> #4: </w:t>
      </w:r>
      <w:r w:rsidR="00B717FA">
        <w:rPr>
          <w:rFonts w:eastAsia="MS Mincho"/>
          <w:lang w:val="en-GB" w:eastAsia="ja-JP"/>
        </w:rPr>
        <w:t xml:space="preserve">at each step/session 3 or 4 subcutaneous injections were given, </w:t>
      </w:r>
      <w:r w:rsidR="00B717FA" w:rsidRPr="001624D5">
        <w:rPr>
          <w:rFonts w:eastAsia="MS Mincho"/>
          <w:strike/>
          <w:color w:val="FF0000"/>
          <w:lang w:val="en-GB" w:eastAsia="ja-JP"/>
        </w:rPr>
        <w:t>20</w:t>
      </w:r>
      <w:r w:rsidR="001624D5" w:rsidRPr="001624D5">
        <w:rPr>
          <w:rFonts w:eastAsia="MS Mincho"/>
          <w:strike/>
          <w:color w:val="FF0000"/>
          <w:lang w:val="en-GB" w:eastAsia="ja-JP"/>
        </w:rPr>
        <w:t xml:space="preserve"> </w:t>
      </w:r>
      <w:r w:rsidR="00B717FA" w:rsidRPr="001624D5">
        <w:rPr>
          <w:rFonts w:eastAsia="MS Mincho"/>
          <w:strike/>
          <w:color w:val="FF0000"/>
          <w:lang w:val="en-GB" w:eastAsia="ja-JP"/>
        </w:rPr>
        <w:t>‘</w:t>
      </w:r>
      <w:r w:rsidR="001624D5" w:rsidRPr="001624D5">
        <w:rPr>
          <w:rFonts w:eastAsia="MS Mincho"/>
          <w:strike/>
          <w:color w:val="FF0000"/>
          <w:lang w:val="en-GB" w:eastAsia="ja-JP"/>
        </w:rPr>
        <w:t xml:space="preserve"> </w:t>
      </w:r>
      <w:r w:rsidR="00B717FA" w:rsidRPr="001624D5">
        <w:rPr>
          <w:rFonts w:eastAsia="MS Mincho"/>
          <w:strike/>
          <w:color w:val="FF0000"/>
          <w:lang w:val="en-GB" w:eastAsia="ja-JP"/>
        </w:rPr>
        <w:t>apart</w:t>
      </w:r>
      <w:r w:rsidR="001624D5">
        <w:rPr>
          <w:rFonts w:eastAsia="MS Mincho"/>
          <w:lang w:val="en-GB" w:eastAsia="ja-JP"/>
        </w:rPr>
        <w:t xml:space="preserve"> </w:t>
      </w:r>
      <w:r w:rsidR="001624D5">
        <w:rPr>
          <w:rFonts w:eastAsia="MS Mincho"/>
          <w:color w:val="FF0000"/>
          <w:lang w:val="en-GB" w:eastAsia="ja-JP"/>
        </w:rPr>
        <w:t>20’apart</w:t>
      </w:r>
      <w:r w:rsidR="00B717FA">
        <w:rPr>
          <w:rFonts w:eastAsia="MS Mincho"/>
          <w:lang w:val="en-GB" w:eastAsia="ja-JP"/>
        </w:rPr>
        <w:t xml:space="preserve"> from each other. *Total dose administered at each step (consisting of 3-4 subcutaneous injections). </w:t>
      </w:r>
    </w:p>
    <w:p w14:paraId="234BCFB1" w14:textId="77777777" w:rsidR="00200347" w:rsidRDefault="00200347" w:rsidP="00AA77DE">
      <w:pPr>
        <w:jc w:val="center"/>
        <w:rPr>
          <w:rFonts w:eastAsia="MS Mincho"/>
          <w:lang w:val="en-GB" w:eastAsia="ja-JP"/>
        </w:rPr>
      </w:pPr>
    </w:p>
    <w:p w14:paraId="2E6B723F" w14:textId="77777777" w:rsidR="00200347" w:rsidRDefault="00200347" w:rsidP="00AA77DE">
      <w:pPr>
        <w:jc w:val="center"/>
        <w:rPr>
          <w:rFonts w:eastAsia="MS Mincho"/>
          <w:lang w:val="en-GB" w:eastAsia="ja-JP"/>
        </w:rPr>
      </w:pPr>
    </w:p>
    <w:p w14:paraId="6B0AB686" w14:textId="77777777" w:rsidR="00200347" w:rsidRDefault="00200347" w:rsidP="00AA77DE">
      <w:pPr>
        <w:jc w:val="center"/>
        <w:rPr>
          <w:rFonts w:eastAsia="MS Mincho"/>
          <w:lang w:val="en-GB" w:eastAsia="ja-JP"/>
        </w:rPr>
      </w:pPr>
    </w:p>
    <w:p w14:paraId="01DB6710" w14:textId="2D07E793" w:rsidR="007176C3" w:rsidRDefault="00AA77DE" w:rsidP="00AA77DE">
      <w:pPr>
        <w:jc w:val="center"/>
        <w:rPr>
          <w:b/>
          <w:lang w:val="en-US"/>
        </w:rPr>
      </w:pPr>
      <w:r>
        <w:rPr>
          <w:b/>
          <w:lang w:val="en-US"/>
        </w:rPr>
        <w:br w:type="page"/>
      </w:r>
    </w:p>
    <w:p w14:paraId="478B29BF" w14:textId="48F45383" w:rsidR="0028799B" w:rsidRDefault="0028799B" w:rsidP="001E29E0">
      <w:pPr>
        <w:rPr>
          <w:rFonts w:eastAsia="MS Mincho"/>
          <w:lang w:val="en-GB" w:eastAsia="ja-JP"/>
        </w:rPr>
      </w:pPr>
      <w:r w:rsidRPr="00CC10A8">
        <w:rPr>
          <w:rFonts w:eastAsia="MS Mincho"/>
          <w:b/>
          <w:bCs/>
          <w:lang w:val="en-GB" w:eastAsia="ja-JP"/>
        </w:rPr>
        <w:lastRenderedPageBreak/>
        <w:t xml:space="preserve">Table </w:t>
      </w:r>
      <w:r>
        <w:rPr>
          <w:rFonts w:eastAsia="MS Mincho"/>
          <w:b/>
          <w:bCs/>
          <w:lang w:val="en-GB" w:eastAsia="ja-JP"/>
        </w:rPr>
        <w:t>4</w:t>
      </w:r>
      <w:r w:rsidRPr="00966A66">
        <w:rPr>
          <w:rFonts w:eastAsia="MS Mincho"/>
          <w:lang w:val="en-GB" w:eastAsia="ja-JP"/>
        </w:rPr>
        <w:t xml:space="preserve">. AIT-like </w:t>
      </w:r>
      <w:r w:rsidR="00B717FA">
        <w:rPr>
          <w:rFonts w:eastAsia="MS Mincho"/>
          <w:lang w:val="en-GB" w:eastAsia="ja-JP"/>
        </w:rPr>
        <w:t>d</w:t>
      </w:r>
      <w:r w:rsidRPr="00966A66">
        <w:rPr>
          <w:rFonts w:eastAsia="MS Mincho"/>
          <w:lang w:val="en-GB" w:eastAsia="ja-JP"/>
        </w:rPr>
        <w:t xml:space="preserve">esensitization </w:t>
      </w:r>
      <w:r w:rsidR="00B717FA">
        <w:rPr>
          <w:rFonts w:eastAsia="MS Mincho"/>
          <w:lang w:val="en-GB" w:eastAsia="ja-JP"/>
        </w:rPr>
        <w:t>protocol for</w:t>
      </w:r>
      <w:r w:rsidRPr="00966A66">
        <w:rPr>
          <w:rFonts w:eastAsia="MS Mincho"/>
          <w:lang w:val="en-GB" w:eastAsia="ja-JP"/>
        </w:rPr>
        <w:t xml:space="preserve"> </w:t>
      </w:r>
      <w:proofErr w:type="spellStart"/>
      <w:r>
        <w:rPr>
          <w:rFonts w:eastAsia="MS Mincho"/>
          <w:lang w:val="en-GB" w:eastAsia="ja-JP"/>
        </w:rPr>
        <w:t>l</w:t>
      </w:r>
      <w:r w:rsidRPr="00966A66">
        <w:rPr>
          <w:rFonts w:eastAsia="MS Mincho"/>
          <w:lang w:val="en-GB" w:eastAsia="ja-JP"/>
        </w:rPr>
        <w:t>aronidase</w:t>
      </w:r>
      <w:proofErr w:type="spellEnd"/>
      <w:r w:rsidRPr="00966A66">
        <w:rPr>
          <w:rFonts w:eastAsia="MS Mincho"/>
          <w:lang w:val="en-GB" w:eastAsia="ja-JP"/>
        </w:rPr>
        <w:t xml:space="preserve">. </w:t>
      </w:r>
    </w:p>
    <w:p w14:paraId="152B97FD" w14:textId="77777777" w:rsidR="00D83F9C" w:rsidRPr="00966A66" w:rsidRDefault="00D83F9C" w:rsidP="001E29E0">
      <w:pPr>
        <w:rPr>
          <w:rFonts w:eastAsia="MS Mincho"/>
          <w:lang w:val="en-GB" w:eastAsia="ja-JP"/>
        </w:rPr>
      </w:pPr>
    </w:p>
    <w:tbl>
      <w:tblPr>
        <w:tblW w:w="11216" w:type="dxa"/>
        <w:tblInd w:w="-66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74"/>
        <w:gridCol w:w="904"/>
        <w:gridCol w:w="706"/>
        <w:gridCol w:w="829"/>
        <w:gridCol w:w="1008"/>
        <w:gridCol w:w="669"/>
        <w:gridCol w:w="776"/>
        <w:gridCol w:w="958"/>
        <w:gridCol w:w="706"/>
        <w:gridCol w:w="708"/>
        <w:gridCol w:w="912"/>
        <w:gridCol w:w="884"/>
        <w:gridCol w:w="725"/>
        <w:gridCol w:w="757"/>
      </w:tblGrid>
      <w:tr w:rsidR="00B717FA" w:rsidRPr="00200347" w14:paraId="63EEFCBE" w14:textId="77777777" w:rsidTr="0033468E">
        <w:trPr>
          <w:trHeight w:val="50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CD5190" w14:textId="68DCECDE" w:rsidR="00B717FA" w:rsidRPr="00134271" w:rsidRDefault="00B717FA" w:rsidP="001E29E0">
            <w:pPr>
              <w:rPr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s</w:t>
            </w:r>
            <w:r w:rsidRPr="00256051">
              <w:rPr>
                <w:b/>
                <w:bCs/>
                <w:szCs w:val="20"/>
                <w:lang w:val="en-US"/>
              </w:rPr>
              <w:t>tep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6E72E3" w14:textId="5CF93A8A" w:rsidR="00B717FA" w:rsidRPr="00200347" w:rsidRDefault="00B717FA" w:rsidP="001E29E0">
            <w:pPr>
              <w:jc w:val="center"/>
              <w:rPr>
                <w:szCs w:val="20"/>
                <w:lang w:val="en-US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szCs w:val="20"/>
                <w:lang w:val="en-US"/>
              </w:rPr>
              <w:t xml:space="preserve"># </w:t>
            </w:r>
            <w:r w:rsidRPr="00256051">
              <w:rPr>
                <w:b/>
                <w:bCs/>
                <w:szCs w:val="20"/>
                <w:lang w:val="en-US"/>
              </w:rPr>
              <w:t>1</w:t>
            </w:r>
          </w:p>
        </w:tc>
        <w:tc>
          <w:tcPr>
            <w:tcW w:w="2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F964C4" w14:textId="363B3382" w:rsidR="00B717FA" w:rsidRPr="00200347" w:rsidRDefault="00B717FA" w:rsidP="001E29E0">
            <w:pPr>
              <w:jc w:val="center"/>
              <w:rPr>
                <w:szCs w:val="20"/>
                <w:lang w:val="en-US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Pr="00256051">
              <w:rPr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25EBB3" w14:textId="18718B25" w:rsidR="00B717FA" w:rsidRPr="00200347" w:rsidRDefault="00B717FA" w:rsidP="001E29E0">
            <w:pPr>
              <w:jc w:val="center"/>
              <w:rPr>
                <w:szCs w:val="20"/>
                <w:lang w:val="en-US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Pr="00256051">
              <w:rPr>
                <w:b/>
                <w:bCs/>
                <w:szCs w:val="20"/>
                <w:lang w:val="en-US"/>
              </w:rPr>
              <w:t>3</w:t>
            </w:r>
          </w:p>
        </w:tc>
        <w:tc>
          <w:tcPr>
            <w:tcW w:w="2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2B1A70" w14:textId="6025ADE7" w:rsidR="00B717FA" w:rsidRPr="00200347" w:rsidRDefault="00B717FA" w:rsidP="001E29E0">
            <w:pPr>
              <w:jc w:val="center"/>
              <w:rPr>
                <w:szCs w:val="20"/>
                <w:lang w:val="en-US"/>
              </w:rPr>
            </w:pPr>
            <w:proofErr w:type="spellStart"/>
            <w:r w:rsidRPr="00200347">
              <w:rPr>
                <w:b/>
                <w:szCs w:val="20"/>
                <w:lang w:val="en-US"/>
              </w:rPr>
              <w:t>inj</w:t>
            </w:r>
            <w:proofErr w:type="spellEnd"/>
            <w:r w:rsidRPr="00200347">
              <w:rPr>
                <w:b/>
                <w:szCs w:val="20"/>
                <w:lang w:val="en-US"/>
              </w:rPr>
              <w:t xml:space="preserve"> </w:t>
            </w:r>
            <w:r>
              <w:rPr>
                <w:b/>
                <w:bCs/>
                <w:szCs w:val="20"/>
                <w:lang w:val="en-US"/>
              </w:rPr>
              <w:t xml:space="preserve"># </w:t>
            </w:r>
            <w:r w:rsidRPr="00256051">
              <w:rPr>
                <w:b/>
                <w:bCs/>
                <w:szCs w:val="20"/>
                <w:lang w:val="en-US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01D0EA" w14:textId="1CB23DD6" w:rsidR="00B717FA" w:rsidRPr="00B717FA" w:rsidRDefault="00B717FA" w:rsidP="00B717FA">
            <w:pPr>
              <w:jc w:val="center"/>
              <w:rPr>
                <w:rFonts w:cstheme="minorHAnsi"/>
                <w:sz w:val="22"/>
                <w:szCs w:val="22"/>
              </w:rPr>
            </w:pPr>
            <w:r w:rsidRPr="00B717FA">
              <w:rPr>
                <w:rFonts w:cstheme="minorHAnsi"/>
                <w:b/>
                <w:bCs/>
                <w:sz w:val="22"/>
                <w:szCs w:val="22"/>
                <w:lang w:val="en-US"/>
              </w:rPr>
              <w:t>*total</w:t>
            </w:r>
          </w:p>
          <w:p w14:paraId="00A20D90" w14:textId="2E876ECB" w:rsidR="00B717FA" w:rsidRPr="00B717FA" w:rsidRDefault="00B717FA" w:rsidP="00B717FA">
            <w:pPr>
              <w:jc w:val="center"/>
              <w:rPr>
                <w:sz w:val="22"/>
                <w:szCs w:val="22"/>
                <w:lang w:val="en-US"/>
              </w:rPr>
            </w:pPr>
            <w:r w:rsidRPr="00B717FA">
              <w:rPr>
                <w:rFonts w:cstheme="minorHAnsi"/>
                <w:b/>
                <w:bCs/>
                <w:sz w:val="22"/>
                <w:szCs w:val="22"/>
                <w:lang w:val="en-US"/>
              </w:rPr>
              <w:t>(U)</w:t>
            </w:r>
          </w:p>
        </w:tc>
      </w:tr>
      <w:tr w:rsidR="0033468E" w:rsidRPr="00256051" w14:paraId="113035C6" w14:textId="77777777" w:rsidTr="00B717FA">
        <w:trPr>
          <w:trHeight w:val="7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62DE0A" w14:textId="586975C5" w:rsidR="0028799B" w:rsidRPr="00200347" w:rsidRDefault="0028799B" w:rsidP="001E29E0">
            <w:pPr>
              <w:rPr>
                <w:szCs w:val="20"/>
                <w:lang w:val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ED02D9" w14:textId="594F3355" w:rsidR="0028799B" w:rsidRPr="00256051" w:rsidRDefault="001A1C19" w:rsidP="00B717FA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B717FA">
              <w:rPr>
                <w:rFonts w:cstheme="minorHAnsi"/>
                <w:b/>
                <w:bCs/>
                <w:szCs w:val="20"/>
                <w:lang w:val="en-US"/>
              </w:rPr>
              <w:t xml:space="preserve"> 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(</w:t>
            </w:r>
            <w:r w:rsidR="0028799B">
              <w:rPr>
                <w:rFonts w:cstheme="minorHAnsi"/>
                <w:b/>
                <w:bCs/>
                <w:szCs w:val="20"/>
                <w:lang w:val="en-US"/>
              </w:rPr>
              <w:t>U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/ml)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92F0CE" w14:textId="0BAD4C24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502D14F5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89DA3C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U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862AD3" w14:textId="6E6C1489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br/>
              <w:t>(</w:t>
            </w:r>
            <w:r w:rsidR="0028799B">
              <w:rPr>
                <w:rFonts w:cstheme="minorHAnsi"/>
                <w:b/>
                <w:bCs/>
                <w:szCs w:val="20"/>
                <w:lang w:val="en-US"/>
              </w:rPr>
              <w:t>U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/ml)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25EABE" w14:textId="56274DF3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1EAB723D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4A4143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U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B67C88" w14:textId="69B4C332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br/>
              <w:t>(</w:t>
            </w:r>
            <w:r w:rsidR="0028799B">
              <w:rPr>
                <w:rFonts w:cstheme="minorHAnsi"/>
                <w:b/>
                <w:bCs/>
                <w:szCs w:val="20"/>
                <w:lang w:val="en-US"/>
              </w:rPr>
              <w:t>U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/ml)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D45B67" w14:textId="68B81043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01C34AC6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1844ED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U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191E61" w14:textId="68E3C897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c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onc.</w:t>
            </w:r>
          </w:p>
          <w:p w14:paraId="00AF3766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</w:t>
            </w:r>
            <w:r>
              <w:rPr>
                <w:rFonts w:cstheme="minorHAnsi"/>
                <w:b/>
                <w:bCs/>
                <w:szCs w:val="20"/>
                <w:lang w:val="en-US"/>
              </w:rPr>
              <w:t>U</w:t>
            </w: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/ml)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ECF475" w14:textId="7C4A2E6E" w:rsidR="0028799B" w:rsidRPr="00256051" w:rsidRDefault="001A1C19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v</w:t>
            </w:r>
            <w:r w:rsidR="0028799B" w:rsidRPr="00256051">
              <w:rPr>
                <w:rFonts w:cstheme="minorHAnsi"/>
                <w:b/>
                <w:bCs/>
                <w:szCs w:val="20"/>
                <w:lang w:val="en-US"/>
              </w:rPr>
              <w:t>ol.</w:t>
            </w:r>
          </w:p>
          <w:p w14:paraId="096B1363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 w:rsidRPr="00256051">
              <w:rPr>
                <w:rFonts w:cstheme="minorHAnsi"/>
                <w:b/>
                <w:bCs/>
                <w:szCs w:val="20"/>
                <w:lang w:val="en-US"/>
              </w:rPr>
              <w:t>(ml)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D36499" w14:textId="77777777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bCs/>
                <w:szCs w:val="20"/>
                <w:lang w:val="en-US"/>
              </w:rPr>
              <w:t>U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B4E7E0" w14:textId="67462B8E" w:rsidR="0028799B" w:rsidRPr="00256051" w:rsidRDefault="0028799B" w:rsidP="001E29E0">
            <w:pPr>
              <w:jc w:val="center"/>
              <w:rPr>
                <w:rFonts w:cstheme="minorHAnsi"/>
                <w:szCs w:val="20"/>
              </w:rPr>
            </w:pPr>
          </w:p>
        </w:tc>
      </w:tr>
      <w:tr w:rsidR="0033468E" w:rsidRPr="00256051" w14:paraId="1AAF04EE" w14:textId="77777777" w:rsidTr="00B717FA">
        <w:trPr>
          <w:trHeight w:val="43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8BA5A8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5EBE66" w14:textId="68EE0BA3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BB3AE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CE9749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8ECBB8" w14:textId="59D26E99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2A49F3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63F60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E12841" w14:textId="78E9BC38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D21FA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16166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67209F" w14:textId="39E6ABFA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5B697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EA2E9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09EBFC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9</w:t>
            </w:r>
          </w:p>
        </w:tc>
      </w:tr>
      <w:tr w:rsidR="0033468E" w:rsidRPr="00256051" w14:paraId="5D519B6D" w14:textId="77777777" w:rsidTr="00B717FA">
        <w:trPr>
          <w:trHeight w:val="45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5CE4E5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C5F524" w14:textId="0F415E7C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5A38A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3C189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881BFD" w14:textId="7BD0F1F6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A6AF8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A86FD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D73B82" w14:textId="49F94B77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12D11B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ECBB6B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DEE412" w14:textId="6160646B" w:rsidR="0028799B" w:rsidRPr="00CD4E32" w:rsidRDefault="0028799B" w:rsidP="00C13F31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E0451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0.06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C7E9FC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6845FC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21</w:t>
            </w:r>
          </w:p>
        </w:tc>
      </w:tr>
      <w:tr w:rsidR="0033468E" w:rsidRPr="00256051" w14:paraId="7E204010" w14:textId="77777777" w:rsidTr="00B717FA">
        <w:trPr>
          <w:trHeight w:val="63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C49E5C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FBE943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30B83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18AA3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47DB32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B102B9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2733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C9B535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3971A4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C9940B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41405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4D207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E45D0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D2053F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</w:t>
            </w:r>
          </w:p>
        </w:tc>
      </w:tr>
      <w:tr w:rsidR="0033468E" w:rsidRPr="00256051" w14:paraId="6D479B2D" w14:textId="77777777" w:rsidTr="00B717FA">
        <w:trPr>
          <w:trHeight w:val="53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6A185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AF40F5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5BE872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F1376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E74A0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0FBFB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39B85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62206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80C7E2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810E1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06F5F5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166AC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0C408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4066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120</w:t>
            </w:r>
          </w:p>
        </w:tc>
      </w:tr>
      <w:tr w:rsidR="0033468E" w:rsidRPr="00256051" w14:paraId="6457BE40" w14:textId="77777777" w:rsidTr="00B717FA">
        <w:trPr>
          <w:trHeight w:val="54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8F8DE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104FA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CCFFB5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7A792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86A20F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0411F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30DAA9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41614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3CEEF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A8CA08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5B6D4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7AE9A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623E0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2594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400</w:t>
            </w:r>
          </w:p>
        </w:tc>
      </w:tr>
      <w:tr w:rsidR="0033468E" w:rsidRPr="00256051" w14:paraId="6A92C800" w14:textId="77777777" w:rsidTr="00B717FA">
        <w:trPr>
          <w:trHeight w:val="49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2A85B4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5805D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E3B19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219E9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CDD66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A8100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CB79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9CC34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FD1C7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39E39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DDC47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C6FF8B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464A1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44E76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600</w:t>
            </w:r>
          </w:p>
        </w:tc>
      </w:tr>
      <w:tr w:rsidR="0033468E" w:rsidRPr="00256051" w14:paraId="43464385" w14:textId="77777777" w:rsidTr="00B717FA">
        <w:trPr>
          <w:trHeight w:val="53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0F9E9D" w14:textId="77777777" w:rsidR="0028799B" w:rsidRPr="00256051" w:rsidRDefault="0028799B" w:rsidP="0031522B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44B51E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E50FB2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0.4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980AA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DDDDEC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97691F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A8A18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4A8F83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70870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0.6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F8193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300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EC236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61641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60A989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54B23A" w14:textId="5D660350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  <w:r w:rsidR="0033468E">
              <w:rPr>
                <w:rFonts w:cstheme="minorHAnsi"/>
                <w:szCs w:val="20"/>
                <w:lang w:val="en-US"/>
              </w:rPr>
              <w:t>,</w:t>
            </w:r>
            <w:r w:rsidRPr="00CD4E32">
              <w:rPr>
                <w:rFonts w:cstheme="minorHAnsi"/>
                <w:szCs w:val="20"/>
                <w:lang w:val="en-US"/>
              </w:rPr>
              <w:t>200</w:t>
            </w:r>
          </w:p>
        </w:tc>
      </w:tr>
      <w:tr w:rsidR="0033468E" w:rsidRPr="00256051" w14:paraId="60C652A6" w14:textId="77777777" w:rsidTr="00B717FA">
        <w:trPr>
          <w:trHeight w:val="60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7DC580" w14:textId="19DF737D" w:rsidR="0028799B" w:rsidRPr="00256051" w:rsidRDefault="0028799B" w:rsidP="00C13F31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256051">
              <w:rPr>
                <w:b/>
                <w:bCs/>
                <w:szCs w:val="20"/>
                <w:lang w:val="en-US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0E63B2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134CE0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79037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86E11F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772385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9AAD8A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00434C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2B55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93B8A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20983D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7D62BB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418277" w14:textId="77777777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36E399" w14:textId="7FA2381D" w:rsidR="0028799B" w:rsidRPr="00CD4E32" w:rsidRDefault="0028799B" w:rsidP="0031522B">
            <w:pPr>
              <w:spacing w:line="276" w:lineRule="auto"/>
              <w:jc w:val="center"/>
              <w:rPr>
                <w:rFonts w:cstheme="minorHAnsi"/>
                <w:szCs w:val="20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  <w:r w:rsidR="0033468E">
              <w:rPr>
                <w:rFonts w:cstheme="minorHAnsi"/>
                <w:szCs w:val="20"/>
                <w:lang w:val="en-US"/>
              </w:rPr>
              <w:t>,</w:t>
            </w:r>
            <w:r w:rsidRPr="00CD4E32">
              <w:rPr>
                <w:rFonts w:cstheme="minorHAnsi"/>
                <w:szCs w:val="20"/>
                <w:lang w:val="en-US"/>
              </w:rPr>
              <w:t>000</w:t>
            </w:r>
          </w:p>
        </w:tc>
      </w:tr>
      <w:tr w:rsidR="0033468E" w:rsidRPr="00256051" w14:paraId="6CB6C1D3" w14:textId="77777777" w:rsidTr="00B717FA">
        <w:trPr>
          <w:trHeight w:val="60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5DA410" w14:textId="368BF9B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6BDA06" w14:textId="2F68321C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97D45A" w14:textId="4B572E11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BA2EB4" w14:textId="6A8F3078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9E7719" w14:textId="124353D2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BCD67" w14:textId="3BF36C2B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13C1A9" w14:textId="04896F0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F930AF" w14:textId="277575B3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CD7D92" w14:textId="60312E2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571544" w14:textId="59C4EECD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D7B9A1" w14:textId="730A1DBD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92CEE" w14:textId="6623D1BF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3D7F53" w14:textId="0732706B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A7D53" w14:textId="6A0463ED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  <w:r w:rsidR="0033468E">
              <w:rPr>
                <w:rFonts w:cstheme="minorHAnsi"/>
                <w:szCs w:val="20"/>
                <w:lang w:val="en-US"/>
              </w:rPr>
              <w:t>,</w:t>
            </w:r>
            <w:r w:rsidRPr="00CD4E32">
              <w:rPr>
                <w:rFonts w:cstheme="minorHAnsi"/>
                <w:szCs w:val="20"/>
                <w:lang w:val="en-US"/>
              </w:rPr>
              <w:t>000</w:t>
            </w:r>
          </w:p>
        </w:tc>
      </w:tr>
      <w:tr w:rsidR="0033468E" w:rsidRPr="00256051" w14:paraId="1A9A2C51" w14:textId="77777777" w:rsidTr="00B717FA">
        <w:trPr>
          <w:trHeight w:val="60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808BE3" w14:textId="7552ECBD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10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837ABF" w14:textId="09F638EB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08F830" w14:textId="45F253B5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25F439" w14:textId="7C821367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16FDAE" w14:textId="252F4FA7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EE749" w14:textId="230F8F9D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CBA4B9" w14:textId="27053AA0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7B38CE" w14:textId="0EA6D5A2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3F0A61" w14:textId="315E6299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7E1962" w14:textId="0CF94AA5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A09EE4" w14:textId="52B16538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C65F2" w14:textId="7A8507E8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DFDBF0" w14:textId="5C8D4511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057D07" w14:textId="457A75D5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  <w:r w:rsidR="0033468E">
              <w:rPr>
                <w:rFonts w:cstheme="minorHAnsi"/>
                <w:szCs w:val="20"/>
                <w:lang w:val="en-US"/>
              </w:rPr>
              <w:t>,</w:t>
            </w:r>
            <w:r w:rsidRPr="00CD4E32">
              <w:rPr>
                <w:rFonts w:cstheme="minorHAnsi"/>
                <w:szCs w:val="20"/>
                <w:lang w:val="en-US"/>
              </w:rPr>
              <w:t>000</w:t>
            </w:r>
          </w:p>
        </w:tc>
      </w:tr>
      <w:tr w:rsidR="0033468E" w:rsidRPr="00256051" w14:paraId="2D79758D" w14:textId="77777777" w:rsidTr="00B717FA">
        <w:trPr>
          <w:trHeight w:val="60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D63EA5" w14:textId="02418DA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>
              <w:rPr>
                <w:b/>
                <w:bCs/>
                <w:szCs w:val="20"/>
                <w:lang w:val="en-US"/>
              </w:rPr>
              <w:t>11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2DEC99" w14:textId="4D5C35E3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DA8D50" w14:textId="658C1244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6C06D6" w14:textId="49A59B83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4F123C" w14:textId="714BBE23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500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7B8779" w14:textId="01CA44D9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091A93" w14:textId="47BFDD52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4D6FA4" w14:textId="269A7E3E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C0B22E" w14:textId="0FE9C6C6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80731D" w14:textId="167B60E4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D08A8" w14:textId="1640BED5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20F3D" w14:textId="4CE5A71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9F7AD1" w14:textId="2148735A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376DBC" w14:textId="06073417" w:rsidR="004671D9" w:rsidRPr="00256051" w:rsidRDefault="004671D9" w:rsidP="0031522B">
            <w:pPr>
              <w:spacing w:line="276" w:lineRule="auto"/>
              <w:jc w:val="center"/>
              <w:rPr>
                <w:b/>
                <w:bCs/>
                <w:szCs w:val="20"/>
                <w:lang w:val="en-US"/>
              </w:rPr>
            </w:pPr>
            <w:r w:rsidRPr="00CD4E32">
              <w:rPr>
                <w:rFonts w:cstheme="minorHAnsi"/>
                <w:szCs w:val="20"/>
                <w:lang w:val="en-US"/>
              </w:rPr>
              <w:t>2</w:t>
            </w:r>
            <w:r w:rsidR="0033468E">
              <w:rPr>
                <w:rFonts w:cstheme="minorHAnsi"/>
                <w:szCs w:val="20"/>
                <w:lang w:val="en-US"/>
              </w:rPr>
              <w:t>,</w:t>
            </w:r>
            <w:r w:rsidRPr="00CD4E32">
              <w:rPr>
                <w:rFonts w:cstheme="minorHAnsi"/>
                <w:szCs w:val="20"/>
                <w:lang w:val="en-US"/>
              </w:rPr>
              <w:t>000</w:t>
            </w:r>
          </w:p>
        </w:tc>
      </w:tr>
    </w:tbl>
    <w:p w14:paraId="401CAB58" w14:textId="77777777" w:rsidR="00B717FA" w:rsidRDefault="00B717FA" w:rsidP="00B717FA">
      <w:pPr>
        <w:rPr>
          <w:rFonts w:eastAsia="MS Mincho"/>
          <w:lang w:val="en-GB" w:eastAsia="ja-JP"/>
        </w:rPr>
      </w:pPr>
    </w:p>
    <w:p w14:paraId="1D754CE6" w14:textId="77777777" w:rsidR="0032310D" w:rsidRDefault="00B717FA" w:rsidP="00B717FA">
      <w:pPr>
        <w:rPr>
          <w:rFonts w:eastAsia="MS Mincho"/>
          <w:color w:val="FF0000"/>
          <w:lang w:val="en-GB" w:eastAsia="ja-JP"/>
        </w:rPr>
      </w:pPr>
      <w:r w:rsidRPr="00966A66">
        <w:rPr>
          <w:rFonts w:eastAsia="MS Mincho"/>
          <w:lang w:val="en-GB" w:eastAsia="ja-JP"/>
        </w:rPr>
        <w:t xml:space="preserve">Total dose administered </w:t>
      </w:r>
      <w:r w:rsidR="00C13F31">
        <w:rPr>
          <w:rFonts w:eastAsia="MS Mincho"/>
          <w:lang w:val="en-GB" w:eastAsia="ja-JP"/>
        </w:rPr>
        <w:t xml:space="preserve">over approx. 24 days: </w:t>
      </w:r>
      <w:r w:rsidRPr="00966A66">
        <w:rPr>
          <w:rFonts w:eastAsia="MS Mincho"/>
          <w:lang w:val="en-GB" w:eastAsia="ja-JP"/>
        </w:rPr>
        <w:t>10</w:t>
      </w:r>
      <w:r>
        <w:rPr>
          <w:rFonts w:eastAsia="MS Mincho"/>
          <w:lang w:val="en-GB" w:eastAsia="ja-JP"/>
        </w:rPr>
        <w:t>,</w:t>
      </w:r>
      <w:r w:rsidRPr="00966A66">
        <w:rPr>
          <w:rFonts w:eastAsia="MS Mincho"/>
          <w:lang w:val="en-GB" w:eastAsia="ja-JP"/>
        </w:rPr>
        <w:t>400 U</w:t>
      </w:r>
      <w:r>
        <w:rPr>
          <w:rFonts w:eastAsia="MS Mincho"/>
          <w:lang w:val="en-GB" w:eastAsia="ja-JP"/>
        </w:rPr>
        <w:t xml:space="preserve"> (60.32 mg). </w:t>
      </w:r>
      <w:proofErr w:type="spellStart"/>
      <w:r>
        <w:rPr>
          <w:rFonts w:eastAsia="MS Mincho"/>
          <w:lang w:val="en-GB" w:eastAsia="ja-JP"/>
        </w:rPr>
        <w:t>Inj</w:t>
      </w:r>
      <w:proofErr w:type="spellEnd"/>
      <w:r>
        <w:rPr>
          <w:rFonts w:eastAsia="MS Mincho"/>
          <w:lang w:val="en-GB" w:eastAsia="ja-JP"/>
        </w:rPr>
        <w:t xml:space="preserve"> #1 – </w:t>
      </w:r>
      <w:proofErr w:type="spellStart"/>
      <w:r>
        <w:rPr>
          <w:rFonts w:eastAsia="MS Mincho"/>
          <w:lang w:val="en-GB" w:eastAsia="ja-JP"/>
        </w:rPr>
        <w:t>Inj</w:t>
      </w:r>
      <w:proofErr w:type="spellEnd"/>
      <w:r>
        <w:rPr>
          <w:rFonts w:eastAsia="MS Mincho"/>
          <w:lang w:val="en-GB" w:eastAsia="ja-JP"/>
        </w:rPr>
        <w:t xml:space="preserve"> #4: at each step/session 3 or 4 subcutaneous injections were given, </w:t>
      </w:r>
      <w:r w:rsidRPr="001624D5">
        <w:rPr>
          <w:rFonts w:eastAsia="MS Mincho"/>
          <w:strike/>
          <w:color w:val="FF0000"/>
          <w:lang w:val="en-GB" w:eastAsia="ja-JP"/>
        </w:rPr>
        <w:t>20</w:t>
      </w:r>
      <w:r w:rsidR="001624D5" w:rsidRPr="001624D5">
        <w:rPr>
          <w:rFonts w:eastAsia="MS Mincho"/>
          <w:strike/>
          <w:color w:val="FF0000"/>
          <w:lang w:val="en-GB" w:eastAsia="ja-JP"/>
        </w:rPr>
        <w:t xml:space="preserve"> </w:t>
      </w:r>
      <w:r w:rsidRPr="001624D5">
        <w:rPr>
          <w:rFonts w:eastAsia="MS Mincho"/>
          <w:strike/>
          <w:color w:val="FF0000"/>
          <w:lang w:val="en-GB" w:eastAsia="ja-JP"/>
        </w:rPr>
        <w:t>‘</w:t>
      </w:r>
      <w:r w:rsidR="001624D5" w:rsidRPr="001624D5">
        <w:rPr>
          <w:rFonts w:eastAsia="MS Mincho"/>
          <w:strike/>
          <w:color w:val="FF0000"/>
          <w:lang w:val="en-GB" w:eastAsia="ja-JP"/>
        </w:rPr>
        <w:t xml:space="preserve"> </w:t>
      </w:r>
      <w:r w:rsidRPr="001624D5">
        <w:rPr>
          <w:rFonts w:eastAsia="MS Mincho"/>
          <w:strike/>
          <w:color w:val="FF0000"/>
          <w:lang w:val="en-GB" w:eastAsia="ja-JP"/>
        </w:rPr>
        <w:t>apart</w:t>
      </w:r>
      <w:r w:rsidR="001624D5">
        <w:rPr>
          <w:rFonts w:eastAsia="MS Mincho"/>
          <w:lang w:val="en-GB" w:eastAsia="ja-JP"/>
        </w:rPr>
        <w:t xml:space="preserve"> </w:t>
      </w:r>
      <w:r w:rsidR="001624D5">
        <w:rPr>
          <w:rFonts w:eastAsia="MS Mincho"/>
          <w:color w:val="FF0000"/>
          <w:lang w:val="en-GB" w:eastAsia="ja-JP"/>
        </w:rPr>
        <w:t>20’apart</w:t>
      </w:r>
    </w:p>
    <w:p w14:paraId="5CE108D5" w14:textId="7C13C4E4" w:rsidR="00B717FA" w:rsidRDefault="00B717FA" w:rsidP="00B717FA">
      <w:pPr>
        <w:rPr>
          <w:rFonts w:eastAsia="MS Mincho"/>
          <w:lang w:val="en-GB" w:eastAsia="ja-JP"/>
        </w:rPr>
      </w:pPr>
      <w:r>
        <w:rPr>
          <w:rFonts w:eastAsia="MS Mincho"/>
          <w:lang w:val="en-GB" w:eastAsia="ja-JP"/>
        </w:rPr>
        <w:t xml:space="preserve"> from each other. *Total dose administered at each step (consisting of 3-4 subcutaneous injections). </w:t>
      </w:r>
      <w:r w:rsidR="00C13F31">
        <w:rPr>
          <w:rFonts w:eastAsia="MS Mincho"/>
          <w:lang w:val="en-GB" w:eastAsia="ja-JP"/>
        </w:rPr>
        <w:t xml:space="preserve">At steps 1 and 2, </w:t>
      </w:r>
      <w:proofErr w:type="spellStart"/>
      <w:r w:rsidR="00C13F31">
        <w:rPr>
          <w:rFonts w:eastAsia="MS Mincho"/>
          <w:lang w:val="en-GB" w:eastAsia="ja-JP"/>
        </w:rPr>
        <w:t>laronidase</w:t>
      </w:r>
      <w:proofErr w:type="spellEnd"/>
      <w:r w:rsidR="00C13F31">
        <w:rPr>
          <w:rFonts w:eastAsia="MS Mincho"/>
          <w:lang w:val="en-GB" w:eastAsia="ja-JP"/>
        </w:rPr>
        <w:t xml:space="preserve"> was used diluted 10-fold in saline. From step 6 (injections #3 and #4, only) to step 11, </w:t>
      </w:r>
      <w:proofErr w:type="spellStart"/>
      <w:r w:rsidR="00C13F31">
        <w:rPr>
          <w:rFonts w:eastAsia="MS Mincho"/>
          <w:lang w:val="en-GB" w:eastAsia="ja-JP"/>
        </w:rPr>
        <w:t>laronidase</w:t>
      </w:r>
      <w:proofErr w:type="spellEnd"/>
      <w:r w:rsidR="00C13F31">
        <w:rPr>
          <w:rFonts w:eastAsia="MS Mincho"/>
          <w:lang w:val="en-GB" w:eastAsia="ja-JP"/>
        </w:rPr>
        <w:t xml:space="preserve"> was used concentrated 5-fold by ultrafiltration (see above).</w:t>
      </w:r>
    </w:p>
    <w:p w14:paraId="6F572AC2" w14:textId="77777777" w:rsidR="00B717FA" w:rsidRPr="00B717FA" w:rsidRDefault="00B717FA" w:rsidP="005D4BB8">
      <w:pPr>
        <w:spacing w:line="720" w:lineRule="auto"/>
        <w:rPr>
          <w:b/>
          <w:lang w:val="en-GB"/>
        </w:rPr>
      </w:pPr>
    </w:p>
    <w:p w14:paraId="3E8B6BE1" w14:textId="77777777" w:rsidR="00B717FA" w:rsidRDefault="00B717FA" w:rsidP="005D4BB8">
      <w:pPr>
        <w:spacing w:line="720" w:lineRule="auto"/>
        <w:rPr>
          <w:b/>
          <w:lang w:val="en-US"/>
        </w:rPr>
      </w:pPr>
    </w:p>
    <w:p w14:paraId="05B67467" w14:textId="77777777" w:rsidR="00B717FA" w:rsidRDefault="00B717FA" w:rsidP="005D4BB8">
      <w:pPr>
        <w:spacing w:line="720" w:lineRule="auto"/>
        <w:rPr>
          <w:b/>
          <w:lang w:val="en-US"/>
        </w:rPr>
      </w:pPr>
    </w:p>
    <w:p w14:paraId="588E5489" w14:textId="576595FD" w:rsidR="00EA2B86" w:rsidRPr="005D4BB8" w:rsidRDefault="00EA2B86" w:rsidP="005D4BB8">
      <w:pPr>
        <w:spacing w:line="720" w:lineRule="auto"/>
        <w:rPr>
          <w:b/>
          <w:lang w:val="en-US"/>
        </w:rPr>
      </w:pPr>
      <w:r w:rsidRPr="004A296E">
        <w:rPr>
          <w:b/>
          <w:lang w:val="en-US"/>
        </w:rPr>
        <w:br w:type="page"/>
      </w:r>
    </w:p>
    <w:p w14:paraId="4820BA32" w14:textId="77777777" w:rsidR="00B243B1" w:rsidRPr="00B243B1" w:rsidRDefault="00B243B1" w:rsidP="00B243B1">
      <w:pPr>
        <w:pStyle w:val="NormaleWeb"/>
        <w:spacing w:line="480" w:lineRule="auto"/>
        <w:jc w:val="center"/>
        <w:rPr>
          <w:b/>
          <w:sz w:val="48"/>
          <w:szCs w:val="48"/>
          <w:lang w:val="en-GB"/>
        </w:rPr>
      </w:pPr>
      <w:r w:rsidRPr="00B243B1">
        <w:rPr>
          <w:b/>
          <w:sz w:val="48"/>
          <w:szCs w:val="48"/>
          <w:lang w:val="en-GB"/>
        </w:rPr>
        <w:lastRenderedPageBreak/>
        <w:t>REFERENCES</w:t>
      </w:r>
    </w:p>
    <w:p w14:paraId="2A93F6E4" w14:textId="77777777" w:rsidR="00B243B1" w:rsidRPr="006261C4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1</w:t>
      </w:r>
      <w:r w:rsidRPr="006261C4">
        <w:rPr>
          <w:lang w:val="en-US"/>
        </w:rPr>
        <w:t>. Brooks DA. Alpha-L-</w:t>
      </w:r>
      <w:proofErr w:type="spellStart"/>
      <w:r w:rsidRPr="006261C4">
        <w:rPr>
          <w:lang w:val="en-US"/>
        </w:rPr>
        <w:t>iduronidase</w:t>
      </w:r>
      <w:proofErr w:type="spellEnd"/>
      <w:r w:rsidRPr="006261C4">
        <w:rPr>
          <w:lang w:val="en-US"/>
        </w:rPr>
        <w:t xml:space="preserve"> and enzyme replacement therapy for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I. Expert </w:t>
      </w:r>
      <w:proofErr w:type="spellStart"/>
      <w:r w:rsidRPr="006261C4">
        <w:rPr>
          <w:lang w:val="en-US"/>
        </w:rPr>
        <w:t>Opin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Biol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Ther</w:t>
      </w:r>
      <w:proofErr w:type="spellEnd"/>
      <w:r w:rsidRPr="006261C4">
        <w:rPr>
          <w:lang w:val="en-US"/>
        </w:rPr>
        <w:t>. 2002;2:967-76.</w:t>
      </w:r>
    </w:p>
    <w:p w14:paraId="097363CB" w14:textId="77777777" w:rsidR="00B243B1" w:rsidRDefault="00B243B1" w:rsidP="00B243B1">
      <w:pPr>
        <w:spacing w:line="480" w:lineRule="auto"/>
        <w:rPr>
          <w:color w:val="000000" w:themeColor="text1"/>
          <w:shd w:val="clear" w:color="auto" w:fill="FFFFFF"/>
          <w:lang w:val="en-US"/>
        </w:rPr>
      </w:pPr>
    </w:p>
    <w:p w14:paraId="2AC829DB" w14:textId="637BD7A4" w:rsidR="00B243B1" w:rsidRPr="006261C4" w:rsidRDefault="00B243B1" w:rsidP="00B243B1">
      <w:pPr>
        <w:spacing w:line="480" w:lineRule="auto"/>
        <w:rPr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2</w:t>
      </w:r>
      <w:r w:rsidRPr="006261C4">
        <w:rPr>
          <w:color w:val="000000" w:themeColor="text1"/>
          <w:shd w:val="clear" w:color="auto" w:fill="FFFFFF"/>
          <w:lang w:val="en-US"/>
        </w:rPr>
        <w:t xml:space="preserve">. </w:t>
      </w:r>
      <w:proofErr w:type="spellStart"/>
      <w:r w:rsidRPr="006261C4">
        <w:rPr>
          <w:lang w:val="en-US"/>
        </w:rPr>
        <w:t>Hampe</w:t>
      </w:r>
      <w:proofErr w:type="spellEnd"/>
      <w:r w:rsidRPr="006261C4">
        <w:rPr>
          <w:lang w:val="en-US"/>
        </w:rPr>
        <w:t xml:space="preserve"> CS, </w:t>
      </w:r>
      <w:proofErr w:type="spellStart"/>
      <w:r w:rsidRPr="006261C4">
        <w:rPr>
          <w:lang w:val="en-US"/>
        </w:rPr>
        <w:t>Eisengart</w:t>
      </w:r>
      <w:proofErr w:type="spellEnd"/>
      <w:r w:rsidRPr="006261C4">
        <w:rPr>
          <w:lang w:val="en-US"/>
        </w:rPr>
        <w:t xml:space="preserve"> JB, Lund TC, Orchard PJ, </w:t>
      </w:r>
      <w:proofErr w:type="spellStart"/>
      <w:r w:rsidRPr="006261C4">
        <w:rPr>
          <w:lang w:val="en-US"/>
        </w:rPr>
        <w:t>Swietlicka</w:t>
      </w:r>
      <w:proofErr w:type="spellEnd"/>
      <w:r w:rsidRPr="006261C4">
        <w:rPr>
          <w:lang w:val="en-US"/>
        </w:rPr>
        <w:t xml:space="preserve"> M, Wesley J, McIvor RS.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</w:t>
      </w:r>
      <w:r w:rsidR="006E5825">
        <w:rPr>
          <w:lang w:val="en-US"/>
        </w:rPr>
        <w:t>t</w:t>
      </w:r>
      <w:r w:rsidRPr="006261C4">
        <w:rPr>
          <w:lang w:val="en-US"/>
        </w:rPr>
        <w:t xml:space="preserve">ype I: </w:t>
      </w:r>
      <w:r w:rsidR="006E5825">
        <w:rPr>
          <w:lang w:val="en-US"/>
        </w:rPr>
        <w:t>a</w:t>
      </w:r>
      <w:r w:rsidRPr="006261C4">
        <w:rPr>
          <w:lang w:val="en-US"/>
        </w:rPr>
        <w:t xml:space="preserve"> </w:t>
      </w:r>
      <w:r w:rsidR="006E5825">
        <w:rPr>
          <w:lang w:val="en-US"/>
        </w:rPr>
        <w:t>r</w:t>
      </w:r>
      <w:r w:rsidRPr="006261C4">
        <w:rPr>
          <w:lang w:val="en-US"/>
        </w:rPr>
        <w:t xml:space="preserve">eview of the </w:t>
      </w:r>
      <w:r w:rsidR="006E5825">
        <w:rPr>
          <w:lang w:val="en-US"/>
        </w:rPr>
        <w:t>n</w:t>
      </w:r>
      <w:r w:rsidRPr="006261C4">
        <w:rPr>
          <w:lang w:val="en-US"/>
        </w:rPr>
        <w:t xml:space="preserve">atural </w:t>
      </w:r>
      <w:r w:rsidR="006E5825">
        <w:rPr>
          <w:lang w:val="en-US"/>
        </w:rPr>
        <w:t>h</w:t>
      </w:r>
      <w:r w:rsidRPr="006261C4">
        <w:rPr>
          <w:lang w:val="en-US"/>
        </w:rPr>
        <w:t xml:space="preserve">istory and </w:t>
      </w:r>
      <w:r w:rsidR="006E5825">
        <w:rPr>
          <w:lang w:val="en-US"/>
        </w:rPr>
        <w:t>m</w:t>
      </w:r>
      <w:r w:rsidRPr="006261C4">
        <w:rPr>
          <w:lang w:val="en-US"/>
        </w:rPr>
        <w:t xml:space="preserve">olecular </w:t>
      </w:r>
      <w:r w:rsidR="006E5825">
        <w:rPr>
          <w:lang w:val="en-US"/>
        </w:rPr>
        <w:t>p</w:t>
      </w:r>
      <w:r w:rsidRPr="006261C4">
        <w:rPr>
          <w:lang w:val="en-US"/>
        </w:rPr>
        <w:t>athology. Cells. 2020;9:1838.</w:t>
      </w:r>
    </w:p>
    <w:p w14:paraId="5BFA787E" w14:textId="77777777" w:rsidR="00B243B1" w:rsidRDefault="00B243B1" w:rsidP="00B243B1">
      <w:pPr>
        <w:pStyle w:val="Default"/>
        <w:spacing w:line="480" w:lineRule="auto"/>
        <w:rPr>
          <w:rStyle w:val="citation-doi"/>
          <w:rFonts w:ascii="Times New Roman" w:hAnsi="Times New Roman" w:cs="Times New Roman"/>
          <w:color w:val="000000" w:themeColor="text1"/>
          <w:shd w:val="clear" w:color="auto" w:fill="FFFFFF"/>
          <w:lang w:val="en-US"/>
        </w:rPr>
      </w:pPr>
    </w:p>
    <w:p w14:paraId="32ED73FC" w14:textId="64A94DA1" w:rsidR="00B243B1" w:rsidRPr="006261C4" w:rsidRDefault="00B243B1" w:rsidP="00B243B1">
      <w:pPr>
        <w:pStyle w:val="Default"/>
        <w:spacing w:line="480" w:lineRule="auto"/>
        <w:rPr>
          <w:rFonts w:ascii="Times New Roman" w:hAnsi="Times New Roman" w:cs="Times New Roman"/>
          <w:lang w:val="en-GB"/>
        </w:rPr>
      </w:pPr>
      <w:r>
        <w:rPr>
          <w:rStyle w:val="citation-doi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3</w:t>
      </w:r>
      <w:r w:rsidRPr="006261C4">
        <w:rPr>
          <w:rStyle w:val="citation-doi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. </w:t>
      </w:r>
      <w:r w:rsidRPr="006261C4">
        <w:rPr>
          <w:rFonts w:ascii="Times New Roman" w:hAnsi="Times New Roman" w:cs="Times New Roman"/>
          <w:lang w:val="en-US"/>
        </w:rPr>
        <w:t xml:space="preserve">Clarke LA. </w:t>
      </w:r>
      <w:proofErr w:type="spellStart"/>
      <w:r w:rsidRPr="006261C4">
        <w:rPr>
          <w:rFonts w:ascii="Times New Roman" w:hAnsi="Times New Roman" w:cs="Times New Roman"/>
          <w:lang w:val="en-US"/>
        </w:rPr>
        <w:t>Mucopolysaccharidosis</w:t>
      </w:r>
      <w:proofErr w:type="spellEnd"/>
      <w:r w:rsidRPr="006261C4">
        <w:rPr>
          <w:rFonts w:ascii="Times New Roman" w:hAnsi="Times New Roman" w:cs="Times New Roman"/>
          <w:lang w:val="en-US"/>
        </w:rPr>
        <w:t xml:space="preserve"> </w:t>
      </w:r>
      <w:r w:rsidR="006E5825">
        <w:rPr>
          <w:rFonts w:ascii="Times New Roman" w:hAnsi="Times New Roman" w:cs="Times New Roman"/>
          <w:lang w:val="en-US"/>
        </w:rPr>
        <w:t>t</w:t>
      </w:r>
      <w:r w:rsidRPr="006261C4">
        <w:rPr>
          <w:rFonts w:ascii="Times New Roman" w:hAnsi="Times New Roman" w:cs="Times New Roman"/>
          <w:lang w:val="en-US"/>
        </w:rPr>
        <w:t xml:space="preserve">ype I. </w:t>
      </w:r>
      <w:r w:rsidR="006E5825" w:rsidRPr="006261C4">
        <w:rPr>
          <w:rFonts w:ascii="Times New Roman" w:hAnsi="Times New Roman" w:cs="Times New Roman"/>
          <w:lang w:val="en-US"/>
        </w:rPr>
        <w:t xml:space="preserve">In: Adam MP, </w:t>
      </w:r>
      <w:proofErr w:type="spellStart"/>
      <w:r w:rsidR="006E5825" w:rsidRPr="006261C4">
        <w:rPr>
          <w:rFonts w:ascii="Times New Roman" w:hAnsi="Times New Roman" w:cs="Times New Roman"/>
          <w:lang w:val="en-US"/>
        </w:rPr>
        <w:t>Ardinger</w:t>
      </w:r>
      <w:proofErr w:type="spellEnd"/>
      <w:r w:rsidR="006E5825" w:rsidRPr="006261C4">
        <w:rPr>
          <w:rFonts w:ascii="Times New Roman" w:hAnsi="Times New Roman" w:cs="Times New Roman"/>
          <w:lang w:val="en-US"/>
        </w:rPr>
        <w:t xml:space="preserve"> HH, </w:t>
      </w:r>
      <w:proofErr w:type="spellStart"/>
      <w:r w:rsidR="006E5825" w:rsidRPr="006261C4">
        <w:rPr>
          <w:rFonts w:ascii="Times New Roman" w:hAnsi="Times New Roman" w:cs="Times New Roman"/>
          <w:lang w:val="en-US"/>
        </w:rPr>
        <w:t>Pagon</w:t>
      </w:r>
      <w:proofErr w:type="spellEnd"/>
      <w:r w:rsidR="006E5825" w:rsidRPr="006261C4">
        <w:rPr>
          <w:rFonts w:ascii="Times New Roman" w:hAnsi="Times New Roman" w:cs="Times New Roman"/>
          <w:lang w:val="en-US"/>
        </w:rPr>
        <w:t xml:space="preserve"> RA, et al., editors. </w:t>
      </w:r>
      <w:proofErr w:type="spellStart"/>
      <w:r w:rsidR="006E5825" w:rsidRPr="006261C4">
        <w:rPr>
          <w:rFonts w:ascii="Times New Roman" w:hAnsi="Times New Roman" w:cs="Times New Roman"/>
          <w:lang w:val="en-US"/>
        </w:rPr>
        <w:t>GeneReviews</w:t>
      </w:r>
      <w:proofErr w:type="spellEnd"/>
      <w:r w:rsidR="006E5825" w:rsidRPr="006261C4">
        <w:rPr>
          <w:rFonts w:ascii="Times New Roman" w:hAnsi="Times New Roman" w:cs="Times New Roman"/>
          <w:lang w:val="en-US"/>
        </w:rPr>
        <w:t xml:space="preserve">® [Internet]. </w:t>
      </w:r>
      <w:r w:rsidR="006E5825" w:rsidRPr="00473E9E">
        <w:rPr>
          <w:rFonts w:ascii="Times New Roman" w:hAnsi="Times New Roman" w:cs="Times New Roman"/>
          <w:lang w:val="en-US"/>
        </w:rPr>
        <w:t>Seattle</w:t>
      </w:r>
      <w:r w:rsidR="006E5825">
        <w:rPr>
          <w:rFonts w:ascii="Times New Roman" w:hAnsi="Times New Roman" w:cs="Times New Roman"/>
          <w:lang w:val="en-US"/>
        </w:rPr>
        <w:t xml:space="preserve"> </w:t>
      </w:r>
      <w:r w:rsidR="006E5825" w:rsidRPr="00473E9E">
        <w:rPr>
          <w:rFonts w:ascii="Times New Roman" w:hAnsi="Times New Roman" w:cs="Times New Roman"/>
          <w:lang w:val="en-US"/>
        </w:rPr>
        <w:t>(WA)</w:t>
      </w:r>
      <w:r w:rsidR="006E5825">
        <w:rPr>
          <w:rFonts w:ascii="Times New Roman" w:hAnsi="Times New Roman" w:cs="Times New Roman"/>
          <w:lang w:val="en-US"/>
        </w:rPr>
        <w:t>:</w:t>
      </w:r>
      <w:r w:rsidR="006E5825" w:rsidRPr="006261C4">
        <w:rPr>
          <w:rFonts w:ascii="Times New Roman" w:hAnsi="Times New Roman" w:cs="Times New Roman"/>
          <w:lang w:val="en-US"/>
        </w:rPr>
        <w:t xml:space="preserve"> </w:t>
      </w:r>
      <w:r w:rsidR="006E5825" w:rsidRPr="00473E9E">
        <w:rPr>
          <w:rFonts w:ascii="Times New Roman" w:hAnsi="Times New Roman" w:cs="Times New Roman"/>
          <w:lang w:val="en-US"/>
        </w:rPr>
        <w:t>University of Washington</w:t>
      </w:r>
      <w:r w:rsidR="006E5825">
        <w:rPr>
          <w:rFonts w:ascii="Times New Roman" w:hAnsi="Times New Roman" w:cs="Times New Roman"/>
          <w:lang w:val="en-US"/>
        </w:rPr>
        <w:t>;</w:t>
      </w:r>
      <w:r w:rsidR="006E5825" w:rsidRPr="006261C4">
        <w:rPr>
          <w:rFonts w:ascii="Times New Roman" w:hAnsi="Times New Roman" w:cs="Times New Roman"/>
          <w:lang w:val="en-US"/>
        </w:rPr>
        <w:t xml:space="preserve"> </w:t>
      </w:r>
      <w:r w:rsidRPr="006261C4">
        <w:rPr>
          <w:rFonts w:ascii="Times New Roman" w:hAnsi="Times New Roman" w:cs="Times New Roman"/>
          <w:lang w:val="en-US"/>
        </w:rPr>
        <w:t>2002</w:t>
      </w:r>
      <w:r w:rsidR="006E5825">
        <w:rPr>
          <w:rFonts w:ascii="Times New Roman" w:hAnsi="Times New Roman" w:cs="Times New Roman"/>
          <w:lang w:val="en-US"/>
        </w:rPr>
        <w:t>.</w:t>
      </w:r>
      <w:r w:rsidRPr="006261C4">
        <w:rPr>
          <w:rFonts w:ascii="Times New Roman" w:hAnsi="Times New Roman" w:cs="Times New Roman"/>
          <w:lang w:val="en-US"/>
        </w:rPr>
        <w:t xml:space="preserve"> </w:t>
      </w:r>
      <w:r w:rsidR="006E5825" w:rsidRPr="00265359">
        <w:rPr>
          <w:rFonts w:ascii="Times New Roman" w:hAnsi="Times New Roman" w:cs="Times New Roman"/>
          <w:strike/>
          <w:color w:val="FF0000"/>
          <w:lang w:val="en-US"/>
        </w:rPr>
        <w:t>P</w:t>
      </w:r>
      <w:r w:rsidR="002653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65359" w:rsidRPr="00265359">
        <w:rPr>
          <w:rFonts w:ascii="Times New Roman" w:hAnsi="Times New Roman" w:cs="Times New Roman"/>
          <w:color w:val="FF0000"/>
          <w:lang w:val="en-US"/>
        </w:rPr>
        <w:t>p</w:t>
      </w:r>
      <w:proofErr w:type="spellEnd"/>
      <w:r w:rsidR="006E5825">
        <w:rPr>
          <w:rFonts w:ascii="Times New Roman" w:hAnsi="Times New Roman" w:cs="Times New Roman"/>
          <w:lang w:val="en-US"/>
        </w:rPr>
        <w:t xml:space="preserve">. </w:t>
      </w:r>
      <w:r w:rsidRPr="00473E9E">
        <w:rPr>
          <w:rFonts w:ascii="Times New Roman" w:hAnsi="Times New Roman" w:cs="Times New Roman"/>
          <w:lang w:val="en-US"/>
        </w:rPr>
        <w:t>1993-2022.</w:t>
      </w:r>
    </w:p>
    <w:p w14:paraId="5A8747D6" w14:textId="77777777" w:rsidR="00B243B1" w:rsidRDefault="00B243B1" w:rsidP="00B243B1">
      <w:pPr>
        <w:spacing w:line="480" w:lineRule="auto"/>
        <w:rPr>
          <w:lang w:val="en-US"/>
        </w:rPr>
      </w:pPr>
    </w:p>
    <w:p w14:paraId="12DBCCEA" w14:textId="34D49082" w:rsidR="00B243B1" w:rsidRPr="006261C4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4</w:t>
      </w:r>
      <w:r w:rsidRPr="006261C4">
        <w:rPr>
          <w:lang w:val="en-US"/>
        </w:rPr>
        <w:t xml:space="preserve">. </w:t>
      </w:r>
      <w:proofErr w:type="spellStart"/>
      <w:r w:rsidRPr="006261C4">
        <w:rPr>
          <w:lang w:val="en-US"/>
        </w:rPr>
        <w:t>D'Avanzo</w:t>
      </w:r>
      <w:proofErr w:type="spellEnd"/>
      <w:r w:rsidRPr="006261C4">
        <w:rPr>
          <w:lang w:val="en-US"/>
        </w:rPr>
        <w:t xml:space="preserve"> F, </w:t>
      </w:r>
      <w:proofErr w:type="spellStart"/>
      <w:r w:rsidRPr="006261C4">
        <w:rPr>
          <w:lang w:val="en-US"/>
        </w:rPr>
        <w:t>Rigon</w:t>
      </w:r>
      <w:proofErr w:type="spellEnd"/>
      <w:r w:rsidRPr="006261C4">
        <w:rPr>
          <w:lang w:val="en-US"/>
        </w:rPr>
        <w:t xml:space="preserve"> L, </w:t>
      </w:r>
      <w:proofErr w:type="spellStart"/>
      <w:r w:rsidRPr="006261C4">
        <w:rPr>
          <w:lang w:val="en-US"/>
        </w:rPr>
        <w:t>Zanetti</w:t>
      </w:r>
      <w:proofErr w:type="spellEnd"/>
      <w:r w:rsidRPr="006261C4">
        <w:rPr>
          <w:lang w:val="en-US"/>
        </w:rPr>
        <w:t xml:space="preserve"> A, </w:t>
      </w:r>
      <w:proofErr w:type="spellStart"/>
      <w:r w:rsidRPr="006261C4">
        <w:rPr>
          <w:lang w:val="en-US"/>
        </w:rPr>
        <w:t>Tomanin</w:t>
      </w:r>
      <w:proofErr w:type="spellEnd"/>
      <w:r w:rsidRPr="006261C4">
        <w:rPr>
          <w:lang w:val="en-US"/>
        </w:rPr>
        <w:t xml:space="preserve"> R.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</w:t>
      </w:r>
      <w:r w:rsidR="005865EE">
        <w:rPr>
          <w:lang w:val="en-US"/>
        </w:rPr>
        <w:t>t</w:t>
      </w:r>
      <w:r w:rsidRPr="006261C4">
        <w:rPr>
          <w:lang w:val="en-US"/>
        </w:rPr>
        <w:t xml:space="preserve">ype II: </w:t>
      </w:r>
      <w:r w:rsidR="005865EE">
        <w:rPr>
          <w:lang w:val="en-US"/>
        </w:rPr>
        <w:t>o</w:t>
      </w:r>
      <w:r w:rsidRPr="006261C4">
        <w:rPr>
          <w:lang w:val="en-US"/>
        </w:rPr>
        <w:t xml:space="preserve">ne </w:t>
      </w:r>
      <w:r w:rsidR="005865EE">
        <w:rPr>
          <w:lang w:val="en-US"/>
        </w:rPr>
        <w:t>h</w:t>
      </w:r>
      <w:r w:rsidRPr="006261C4">
        <w:rPr>
          <w:lang w:val="en-US"/>
        </w:rPr>
        <w:t xml:space="preserve">undred </w:t>
      </w:r>
      <w:r w:rsidR="005865EE">
        <w:rPr>
          <w:lang w:val="en-US"/>
        </w:rPr>
        <w:t>y</w:t>
      </w:r>
      <w:r w:rsidRPr="006261C4">
        <w:rPr>
          <w:lang w:val="en-US"/>
        </w:rPr>
        <w:t xml:space="preserve">ears of </w:t>
      </w:r>
      <w:r w:rsidR="005865EE">
        <w:rPr>
          <w:lang w:val="en-US"/>
        </w:rPr>
        <w:t>r</w:t>
      </w:r>
      <w:r w:rsidRPr="006261C4">
        <w:rPr>
          <w:lang w:val="en-US"/>
        </w:rPr>
        <w:t xml:space="preserve">esearch, </w:t>
      </w:r>
      <w:r w:rsidR="005865EE">
        <w:rPr>
          <w:lang w:val="en-US"/>
        </w:rPr>
        <w:t>d</w:t>
      </w:r>
      <w:r w:rsidRPr="006261C4">
        <w:rPr>
          <w:lang w:val="en-US"/>
        </w:rPr>
        <w:t xml:space="preserve">iagnosis, and </w:t>
      </w:r>
      <w:r w:rsidR="005865EE">
        <w:rPr>
          <w:lang w:val="en-US"/>
        </w:rPr>
        <w:t>t</w:t>
      </w:r>
      <w:r w:rsidRPr="006261C4">
        <w:rPr>
          <w:lang w:val="en-US"/>
        </w:rPr>
        <w:t xml:space="preserve">reatment. </w:t>
      </w:r>
      <w:proofErr w:type="spellStart"/>
      <w:r w:rsidRPr="006261C4">
        <w:rPr>
          <w:lang w:val="en-US"/>
        </w:rPr>
        <w:t>Int</w:t>
      </w:r>
      <w:proofErr w:type="spellEnd"/>
      <w:r w:rsidRPr="006261C4">
        <w:rPr>
          <w:lang w:val="en-US"/>
        </w:rPr>
        <w:t xml:space="preserve"> J </w:t>
      </w:r>
      <w:proofErr w:type="spellStart"/>
      <w:r w:rsidRPr="006261C4">
        <w:rPr>
          <w:lang w:val="en-US"/>
        </w:rPr>
        <w:t>Mol</w:t>
      </w:r>
      <w:proofErr w:type="spellEnd"/>
      <w:r w:rsidRPr="006261C4">
        <w:rPr>
          <w:lang w:val="en-US"/>
        </w:rPr>
        <w:t xml:space="preserve"> Sci. 2020;21:1258.</w:t>
      </w:r>
    </w:p>
    <w:p w14:paraId="1550DD44" w14:textId="77777777" w:rsidR="00B243B1" w:rsidRDefault="00B243B1" w:rsidP="00B243B1">
      <w:pPr>
        <w:spacing w:line="480" w:lineRule="auto"/>
        <w:rPr>
          <w:color w:val="000000" w:themeColor="text1"/>
          <w:shd w:val="clear" w:color="auto" w:fill="FFFFFF"/>
          <w:lang w:val="en-US"/>
        </w:rPr>
      </w:pPr>
    </w:p>
    <w:p w14:paraId="5A452C47" w14:textId="77777777" w:rsidR="00B243B1" w:rsidRPr="006261C4" w:rsidRDefault="00B243B1" w:rsidP="00B243B1">
      <w:pPr>
        <w:spacing w:line="480" w:lineRule="auto"/>
        <w:rPr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5</w:t>
      </w:r>
      <w:r w:rsidRPr="006261C4">
        <w:rPr>
          <w:color w:val="000000" w:themeColor="text1"/>
          <w:shd w:val="clear" w:color="auto" w:fill="FFFFFF"/>
          <w:lang w:val="en-US"/>
        </w:rPr>
        <w:t xml:space="preserve">. </w:t>
      </w:r>
      <w:r w:rsidRPr="006261C4">
        <w:rPr>
          <w:lang w:val="en-US"/>
        </w:rPr>
        <w:t xml:space="preserve">Wraith JE, </w:t>
      </w:r>
      <w:proofErr w:type="spellStart"/>
      <w:r w:rsidRPr="006261C4">
        <w:rPr>
          <w:lang w:val="en-US"/>
        </w:rPr>
        <w:t>Scarpa</w:t>
      </w:r>
      <w:proofErr w:type="spellEnd"/>
      <w:r w:rsidRPr="006261C4">
        <w:rPr>
          <w:lang w:val="en-US"/>
        </w:rPr>
        <w:t xml:space="preserve"> M, Beck M, </w:t>
      </w:r>
      <w:proofErr w:type="spellStart"/>
      <w:r w:rsidRPr="006261C4">
        <w:rPr>
          <w:lang w:val="en-US"/>
        </w:rPr>
        <w:t>Bodamer</w:t>
      </w:r>
      <w:proofErr w:type="spellEnd"/>
      <w:r w:rsidRPr="006261C4">
        <w:rPr>
          <w:lang w:val="en-US"/>
        </w:rPr>
        <w:t xml:space="preserve"> OA, De </w:t>
      </w:r>
      <w:proofErr w:type="spellStart"/>
      <w:r w:rsidRPr="006261C4">
        <w:rPr>
          <w:lang w:val="en-US"/>
        </w:rPr>
        <w:t>Meirleir</w:t>
      </w:r>
      <w:proofErr w:type="spellEnd"/>
      <w:r w:rsidRPr="006261C4">
        <w:rPr>
          <w:lang w:val="en-US"/>
        </w:rPr>
        <w:t xml:space="preserve"> L, </w:t>
      </w:r>
      <w:proofErr w:type="spellStart"/>
      <w:r w:rsidRPr="006261C4">
        <w:rPr>
          <w:lang w:val="en-US"/>
        </w:rPr>
        <w:t>Guffon</w:t>
      </w:r>
      <w:proofErr w:type="spellEnd"/>
      <w:r w:rsidRPr="006261C4">
        <w:rPr>
          <w:lang w:val="en-US"/>
        </w:rPr>
        <w:t xml:space="preserve"> N, </w:t>
      </w:r>
      <w:proofErr w:type="spellStart"/>
      <w:r w:rsidRPr="006261C4">
        <w:rPr>
          <w:lang w:val="en-US"/>
        </w:rPr>
        <w:t>Meldgaard</w:t>
      </w:r>
      <w:proofErr w:type="spellEnd"/>
      <w:r w:rsidRPr="006261C4">
        <w:rPr>
          <w:lang w:val="en-US"/>
        </w:rPr>
        <w:t xml:space="preserve"> Lund A, </w:t>
      </w:r>
      <w:proofErr w:type="spellStart"/>
      <w:r w:rsidRPr="006261C4">
        <w:rPr>
          <w:lang w:val="en-US"/>
        </w:rPr>
        <w:t>Malm</w:t>
      </w:r>
      <w:proofErr w:type="spellEnd"/>
      <w:r w:rsidRPr="006261C4">
        <w:rPr>
          <w:lang w:val="en-US"/>
        </w:rPr>
        <w:t xml:space="preserve"> G, Van der </w:t>
      </w:r>
      <w:proofErr w:type="spellStart"/>
      <w:r w:rsidRPr="006261C4">
        <w:rPr>
          <w:lang w:val="en-US"/>
        </w:rPr>
        <w:t>Ploeg</w:t>
      </w:r>
      <w:proofErr w:type="spellEnd"/>
      <w:r w:rsidRPr="006261C4">
        <w:rPr>
          <w:lang w:val="en-US"/>
        </w:rPr>
        <w:t xml:space="preserve"> AT, </w:t>
      </w:r>
      <w:proofErr w:type="spellStart"/>
      <w:r w:rsidRPr="006261C4">
        <w:rPr>
          <w:lang w:val="en-US"/>
        </w:rPr>
        <w:t>Zeman</w:t>
      </w:r>
      <w:proofErr w:type="spellEnd"/>
      <w:r w:rsidRPr="006261C4">
        <w:rPr>
          <w:lang w:val="en-US"/>
        </w:rPr>
        <w:t xml:space="preserve"> J.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type II (Hunter syndrome): a clinical review and recommendations for treatment in the era of enzyme replacement therapy. </w:t>
      </w:r>
      <w:proofErr w:type="spellStart"/>
      <w:r w:rsidRPr="006261C4">
        <w:rPr>
          <w:lang w:val="en-US"/>
        </w:rPr>
        <w:t>Eur</w:t>
      </w:r>
      <w:proofErr w:type="spellEnd"/>
      <w:r w:rsidRPr="006261C4">
        <w:rPr>
          <w:lang w:val="en-US"/>
        </w:rPr>
        <w:t xml:space="preserve"> J </w:t>
      </w:r>
      <w:proofErr w:type="spellStart"/>
      <w:r w:rsidRPr="006261C4">
        <w:rPr>
          <w:lang w:val="en-US"/>
        </w:rPr>
        <w:t>Pediatr</w:t>
      </w:r>
      <w:proofErr w:type="spellEnd"/>
      <w:r w:rsidRPr="006261C4">
        <w:rPr>
          <w:lang w:val="en-US"/>
        </w:rPr>
        <w:t>. 2008;167:267-77.</w:t>
      </w:r>
    </w:p>
    <w:p w14:paraId="2AC090F0" w14:textId="77777777" w:rsidR="00B243B1" w:rsidRPr="005865EE" w:rsidRDefault="00B243B1" w:rsidP="00B243B1">
      <w:pPr>
        <w:spacing w:line="480" w:lineRule="auto"/>
        <w:rPr>
          <w:lang w:val="en-US"/>
        </w:rPr>
      </w:pPr>
    </w:p>
    <w:p w14:paraId="3885054E" w14:textId="77777777" w:rsidR="00B243B1" w:rsidRPr="0031522B" w:rsidRDefault="00B243B1" w:rsidP="00B243B1">
      <w:pPr>
        <w:spacing w:line="480" w:lineRule="auto"/>
      </w:pPr>
      <w:r w:rsidRPr="00431645">
        <w:rPr>
          <w:color w:val="000000" w:themeColor="text1"/>
          <w:lang w:val="en-US"/>
        </w:rPr>
        <w:t>6</w:t>
      </w:r>
      <w:r w:rsidRPr="006261C4">
        <w:rPr>
          <w:lang w:val="en-US"/>
        </w:rPr>
        <w:t xml:space="preserve">. </w:t>
      </w:r>
      <w:proofErr w:type="spellStart"/>
      <w:r w:rsidRPr="006261C4">
        <w:rPr>
          <w:lang w:val="en-US"/>
        </w:rPr>
        <w:t>Muenzer</w:t>
      </w:r>
      <w:proofErr w:type="spellEnd"/>
      <w:r w:rsidRPr="006261C4">
        <w:rPr>
          <w:lang w:val="en-US"/>
        </w:rPr>
        <w:t xml:space="preserve"> J, </w:t>
      </w:r>
      <w:proofErr w:type="spellStart"/>
      <w:r w:rsidRPr="006261C4">
        <w:rPr>
          <w:lang w:val="en-US"/>
        </w:rPr>
        <w:t>Gucsavas-Calikoglu</w:t>
      </w:r>
      <w:proofErr w:type="spellEnd"/>
      <w:r w:rsidRPr="006261C4">
        <w:rPr>
          <w:lang w:val="en-US"/>
        </w:rPr>
        <w:t xml:space="preserve"> M, </w:t>
      </w:r>
      <w:proofErr w:type="spellStart"/>
      <w:r w:rsidRPr="006261C4">
        <w:rPr>
          <w:lang w:val="en-US"/>
        </w:rPr>
        <w:t>McCandless</w:t>
      </w:r>
      <w:proofErr w:type="spellEnd"/>
      <w:r w:rsidRPr="006261C4">
        <w:rPr>
          <w:lang w:val="en-US"/>
        </w:rPr>
        <w:t xml:space="preserve"> SE, </w:t>
      </w:r>
      <w:proofErr w:type="spellStart"/>
      <w:r w:rsidRPr="006261C4">
        <w:rPr>
          <w:lang w:val="en-US"/>
        </w:rPr>
        <w:t>Schuetz</w:t>
      </w:r>
      <w:proofErr w:type="spellEnd"/>
      <w:r w:rsidRPr="006261C4">
        <w:rPr>
          <w:lang w:val="en-US"/>
        </w:rPr>
        <w:t xml:space="preserve"> TJ, Kimura A. A phase I/II clinical trial of enzyme replacement therapy in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II (Hunter syndrome). </w:t>
      </w:r>
      <w:proofErr w:type="spellStart"/>
      <w:r w:rsidRPr="0031522B">
        <w:t>Mol</w:t>
      </w:r>
      <w:proofErr w:type="spellEnd"/>
      <w:r w:rsidRPr="0031522B">
        <w:t xml:space="preserve"> </w:t>
      </w:r>
      <w:proofErr w:type="spellStart"/>
      <w:r w:rsidRPr="0031522B">
        <w:t>Genet</w:t>
      </w:r>
      <w:proofErr w:type="spellEnd"/>
      <w:r w:rsidRPr="0031522B">
        <w:t xml:space="preserve"> </w:t>
      </w:r>
      <w:proofErr w:type="spellStart"/>
      <w:r w:rsidRPr="0031522B">
        <w:t>Metab</w:t>
      </w:r>
      <w:proofErr w:type="spellEnd"/>
      <w:r w:rsidRPr="0031522B">
        <w:t>. 2007;90:329-37.</w:t>
      </w:r>
    </w:p>
    <w:p w14:paraId="62294B10" w14:textId="77777777" w:rsidR="00B243B1" w:rsidRPr="0031522B" w:rsidRDefault="00B243B1" w:rsidP="00B243B1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5319AD3" w14:textId="66B4340D" w:rsidR="00B243B1" w:rsidRDefault="00B243B1" w:rsidP="00B243B1">
      <w:pPr>
        <w:spacing w:line="480" w:lineRule="auto"/>
        <w:rPr>
          <w:color w:val="FF0000"/>
          <w:lang w:val="en-US"/>
        </w:rPr>
      </w:pPr>
      <w:r>
        <w:rPr>
          <w:color w:val="000000" w:themeColor="text1"/>
        </w:rPr>
        <w:lastRenderedPageBreak/>
        <w:t>7</w:t>
      </w:r>
      <w:r w:rsidRPr="006261C4">
        <w:t>.</w:t>
      </w:r>
      <w:r w:rsidRPr="006261C4">
        <w:rPr>
          <w:color w:val="5B616B"/>
          <w:shd w:val="clear" w:color="auto" w:fill="FFFFFF"/>
        </w:rPr>
        <w:t xml:space="preserve"> </w:t>
      </w:r>
      <w:proofErr w:type="spellStart"/>
      <w:r w:rsidRPr="006261C4">
        <w:t>Dornelles</w:t>
      </w:r>
      <w:proofErr w:type="spellEnd"/>
      <w:r w:rsidRPr="006261C4">
        <w:t xml:space="preserve"> AD, </w:t>
      </w:r>
      <w:proofErr w:type="spellStart"/>
      <w:r w:rsidRPr="006261C4">
        <w:t>Art</w:t>
      </w:r>
      <w:r w:rsidR="005865EE">
        <w:t>igalás</w:t>
      </w:r>
      <w:proofErr w:type="spellEnd"/>
      <w:r w:rsidR="005865EE">
        <w:t xml:space="preserve"> O, da Silva AA, Ardila DL</w:t>
      </w:r>
      <w:r w:rsidRPr="006261C4">
        <w:t xml:space="preserve">V, </w:t>
      </w:r>
      <w:proofErr w:type="spellStart"/>
      <w:r w:rsidRPr="006261C4">
        <w:t>Alegra</w:t>
      </w:r>
      <w:proofErr w:type="spellEnd"/>
      <w:r w:rsidRPr="006261C4">
        <w:t xml:space="preserve"> T, Pereira TV, </w:t>
      </w:r>
      <w:proofErr w:type="spellStart"/>
      <w:r w:rsidRPr="006261C4">
        <w:t>Vairo</w:t>
      </w:r>
      <w:proofErr w:type="spellEnd"/>
      <w:r w:rsidRPr="006261C4">
        <w:t xml:space="preserve"> FPE, </w:t>
      </w:r>
      <w:proofErr w:type="spellStart"/>
      <w:r w:rsidRPr="006261C4">
        <w:t>Schwartz</w:t>
      </w:r>
      <w:proofErr w:type="spellEnd"/>
      <w:r w:rsidRPr="006261C4">
        <w:t xml:space="preserve"> IVD. </w:t>
      </w:r>
      <w:r w:rsidRPr="006261C4">
        <w:rPr>
          <w:lang w:val="en-US"/>
        </w:rPr>
        <w:t xml:space="preserve">Efficacy and safety of intravenous </w:t>
      </w:r>
      <w:proofErr w:type="spellStart"/>
      <w:r w:rsidRPr="006261C4">
        <w:rPr>
          <w:lang w:val="en-US"/>
        </w:rPr>
        <w:t>laronidase</w:t>
      </w:r>
      <w:proofErr w:type="spellEnd"/>
      <w:r w:rsidRPr="006261C4">
        <w:rPr>
          <w:lang w:val="en-US"/>
        </w:rPr>
        <w:t xml:space="preserve"> for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type I: </w:t>
      </w:r>
      <w:r w:rsidR="005865EE">
        <w:rPr>
          <w:lang w:val="en-US"/>
        </w:rPr>
        <w:t>a</w:t>
      </w:r>
      <w:r w:rsidRPr="006261C4">
        <w:rPr>
          <w:lang w:val="en-US"/>
        </w:rPr>
        <w:t xml:space="preserve"> systematic review and meta</w:t>
      </w:r>
      <w:r w:rsidR="005865EE">
        <w:rPr>
          <w:lang w:val="en-US"/>
        </w:rPr>
        <w:t xml:space="preserve">-analysis. </w:t>
      </w:r>
      <w:proofErr w:type="spellStart"/>
      <w:r w:rsidR="005865EE">
        <w:rPr>
          <w:lang w:val="en-US"/>
        </w:rPr>
        <w:t>PLoS</w:t>
      </w:r>
      <w:proofErr w:type="spellEnd"/>
      <w:r w:rsidR="005865EE">
        <w:rPr>
          <w:lang w:val="en-US"/>
        </w:rPr>
        <w:t xml:space="preserve"> One. 2017</w:t>
      </w:r>
      <w:r w:rsidRPr="006261C4">
        <w:rPr>
          <w:lang w:val="en-US"/>
        </w:rPr>
        <w:t>;12:e0184065.</w:t>
      </w:r>
    </w:p>
    <w:p w14:paraId="3B0D6DB7" w14:textId="77777777" w:rsidR="00B243B1" w:rsidRDefault="00B243B1" w:rsidP="00B243B1">
      <w:pPr>
        <w:spacing w:line="480" w:lineRule="auto"/>
        <w:rPr>
          <w:lang w:val="en-GB"/>
        </w:rPr>
      </w:pPr>
    </w:p>
    <w:p w14:paraId="0D36CFE3" w14:textId="77777777" w:rsidR="00B243B1" w:rsidRPr="00431645" w:rsidRDefault="00B243B1" w:rsidP="00B243B1">
      <w:pPr>
        <w:spacing w:line="480" w:lineRule="auto"/>
        <w:rPr>
          <w:lang w:val="en-US"/>
        </w:rPr>
      </w:pPr>
      <w:r>
        <w:rPr>
          <w:lang w:val="en-GB"/>
        </w:rPr>
        <w:t>8</w:t>
      </w:r>
      <w:r w:rsidRPr="006261C4">
        <w:rPr>
          <w:lang w:val="en-GB"/>
        </w:rPr>
        <w:t xml:space="preserve">. </w:t>
      </w:r>
      <w:proofErr w:type="spellStart"/>
      <w:r w:rsidRPr="006261C4">
        <w:rPr>
          <w:lang w:val="en-US"/>
        </w:rPr>
        <w:t>Muenzer</w:t>
      </w:r>
      <w:proofErr w:type="spellEnd"/>
      <w:r w:rsidRPr="006261C4">
        <w:rPr>
          <w:lang w:val="en-US"/>
        </w:rPr>
        <w:t xml:space="preserve"> J, Beck M, </w:t>
      </w:r>
      <w:proofErr w:type="spellStart"/>
      <w:r w:rsidRPr="006261C4">
        <w:rPr>
          <w:lang w:val="en-US"/>
        </w:rPr>
        <w:t>Eng</w:t>
      </w:r>
      <w:proofErr w:type="spellEnd"/>
      <w:r w:rsidRPr="006261C4">
        <w:rPr>
          <w:lang w:val="en-US"/>
        </w:rPr>
        <w:t xml:space="preserve"> CM, </w:t>
      </w:r>
      <w:proofErr w:type="spellStart"/>
      <w:r w:rsidRPr="006261C4">
        <w:rPr>
          <w:lang w:val="en-US"/>
        </w:rPr>
        <w:t>Giugliani</w:t>
      </w:r>
      <w:proofErr w:type="spellEnd"/>
      <w:r w:rsidRPr="006261C4">
        <w:rPr>
          <w:lang w:val="en-US"/>
        </w:rPr>
        <w:t xml:space="preserve"> R, </w:t>
      </w:r>
      <w:proofErr w:type="spellStart"/>
      <w:r w:rsidRPr="006261C4">
        <w:rPr>
          <w:lang w:val="en-US"/>
        </w:rPr>
        <w:t>Harmatz</w:t>
      </w:r>
      <w:proofErr w:type="spellEnd"/>
      <w:r w:rsidRPr="006261C4">
        <w:rPr>
          <w:lang w:val="en-US"/>
        </w:rPr>
        <w:t xml:space="preserve"> P, Martin R, </w:t>
      </w:r>
      <w:proofErr w:type="spellStart"/>
      <w:r w:rsidRPr="006261C4">
        <w:rPr>
          <w:lang w:val="en-US"/>
        </w:rPr>
        <w:t>Ramaswami</w:t>
      </w:r>
      <w:proofErr w:type="spellEnd"/>
      <w:r w:rsidRPr="006261C4">
        <w:rPr>
          <w:lang w:val="en-US"/>
        </w:rPr>
        <w:t xml:space="preserve"> U, </w:t>
      </w:r>
      <w:proofErr w:type="spellStart"/>
      <w:r w:rsidRPr="006261C4">
        <w:rPr>
          <w:lang w:val="en-US"/>
        </w:rPr>
        <w:t>Vellodi</w:t>
      </w:r>
      <w:proofErr w:type="spellEnd"/>
      <w:r w:rsidRPr="006261C4">
        <w:rPr>
          <w:lang w:val="en-US"/>
        </w:rPr>
        <w:t xml:space="preserve"> A, Wraith JE, Cleary M, </w:t>
      </w:r>
      <w:proofErr w:type="spellStart"/>
      <w:r w:rsidRPr="006261C4">
        <w:rPr>
          <w:lang w:val="en-US"/>
        </w:rPr>
        <w:t>Gucsavas-Calikoglu</w:t>
      </w:r>
      <w:proofErr w:type="spellEnd"/>
      <w:r w:rsidRPr="006261C4">
        <w:rPr>
          <w:lang w:val="en-US"/>
        </w:rPr>
        <w:t xml:space="preserve"> M, </w:t>
      </w:r>
      <w:proofErr w:type="spellStart"/>
      <w:r w:rsidRPr="006261C4">
        <w:rPr>
          <w:lang w:val="en-US"/>
        </w:rPr>
        <w:t>Puga</w:t>
      </w:r>
      <w:proofErr w:type="spellEnd"/>
      <w:r w:rsidRPr="006261C4">
        <w:rPr>
          <w:lang w:val="en-US"/>
        </w:rPr>
        <w:t xml:space="preserve"> AC, </w:t>
      </w:r>
      <w:proofErr w:type="spellStart"/>
      <w:r w:rsidRPr="006261C4">
        <w:rPr>
          <w:lang w:val="en-US"/>
        </w:rPr>
        <w:t>Shinawi</w:t>
      </w:r>
      <w:proofErr w:type="spellEnd"/>
      <w:r w:rsidRPr="006261C4">
        <w:rPr>
          <w:lang w:val="en-US"/>
        </w:rPr>
        <w:t xml:space="preserve"> M, </w:t>
      </w:r>
      <w:proofErr w:type="spellStart"/>
      <w:r w:rsidRPr="006261C4">
        <w:rPr>
          <w:lang w:val="en-US"/>
        </w:rPr>
        <w:t>Ulbrich</w:t>
      </w:r>
      <w:proofErr w:type="spellEnd"/>
      <w:r w:rsidRPr="006261C4">
        <w:rPr>
          <w:lang w:val="en-US"/>
        </w:rPr>
        <w:t xml:space="preserve"> B, </w:t>
      </w:r>
      <w:proofErr w:type="spellStart"/>
      <w:r w:rsidRPr="006261C4">
        <w:rPr>
          <w:lang w:val="en-US"/>
        </w:rPr>
        <w:t>Vijayaraghavan</w:t>
      </w:r>
      <w:proofErr w:type="spellEnd"/>
      <w:r w:rsidRPr="006261C4">
        <w:rPr>
          <w:lang w:val="en-US"/>
        </w:rPr>
        <w:t xml:space="preserve"> S, Wendt S, Conway AM, Rossi A, Whiteman DA, Kimura A. Long-term, open-labeled extension study of </w:t>
      </w:r>
      <w:proofErr w:type="spellStart"/>
      <w:r w:rsidRPr="006261C4">
        <w:rPr>
          <w:lang w:val="en-US"/>
        </w:rPr>
        <w:t>idursulfase</w:t>
      </w:r>
      <w:proofErr w:type="spellEnd"/>
      <w:r w:rsidRPr="006261C4">
        <w:rPr>
          <w:lang w:val="en-US"/>
        </w:rPr>
        <w:t xml:space="preserve"> in the treatment of Hunter syndrome. Genet Med. 2011</w:t>
      </w:r>
      <w:r>
        <w:rPr>
          <w:lang w:val="en-US"/>
        </w:rPr>
        <w:t>;</w:t>
      </w:r>
      <w:r w:rsidRPr="006261C4">
        <w:rPr>
          <w:lang w:val="en-US"/>
        </w:rPr>
        <w:t>13:95-101.</w:t>
      </w:r>
    </w:p>
    <w:p w14:paraId="0AD1F91B" w14:textId="77777777" w:rsidR="00B243B1" w:rsidRDefault="00B243B1" w:rsidP="00B243B1">
      <w:pPr>
        <w:spacing w:line="480" w:lineRule="auto"/>
        <w:rPr>
          <w:color w:val="000000" w:themeColor="text1"/>
          <w:lang w:val="en-US"/>
        </w:rPr>
      </w:pPr>
    </w:p>
    <w:p w14:paraId="344E38C8" w14:textId="77777777" w:rsidR="00B243B1" w:rsidRDefault="00B243B1" w:rsidP="00B243B1">
      <w:pPr>
        <w:spacing w:line="480" w:lineRule="auto"/>
      </w:pPr>
      <w:r w:rsidRPr="00431645">
        <w:rPr>
          <w:color w:val="000000" w:themeColor="text1"/>
          <w:lang w:val="en-US"/>
        </w:rPr>
        <w:t>9</w:t>
      </w:r>
      <w:r w:rsidRPr="006261C4">
        <w:rPr>
          <w:lang w:val="en-US"/>
        </w:rPr>
        <w:t xml:space="preserve">. </w:t>
      </w:r>
      <w:proofErr w:type="spellStart"/>
      <w:r w:rsidRPr="006261C4">
        <w:rPr>
          <w:lang w:val="en-US"/>
        </w:rPr>
        <w:t>Ensina</w:t>
      </w:r>
      <w:proofErr w:type="spellEnd"/>
      <w:r w:rsidRPr="006261C4">
        <w:rPr>
          <w:lang w:val="en-US"/>
        </w:rPr>
        <w:t xml:space="preserve"> LF, </w:t>
      </w:r>
      <w:proofErr w:type="spellStart"/>
      <w:r w:rsidRPr="006261C4">
        <w:rPr>
          <w:lang w:val="en-US"/>
        </w:rPr>
        <w:t>Aranda</w:t>
      </w:r>
      <w:proofErr w:type="spellEnd"/>
      <w:r w:rsidRPr="006261C4">
        <w:rPr>
          <w:lang w:val="en-US"/>
        </w:rPr>
        <w:t xml:space="preserve"> CS, de </w:t>
      </w:r>
      <w:proofErr w:type="spellStart"/>
      <w:r w:rsidRPr="006261C4">
        <w:rPr>
          <w:lang w:val="en-US"/>
        </w:rPr>
        <w:t>Lacerda</w:t>
      </w:r>
      <w:proofErr w:type="spellEnd"/>
      <w:r w:rsidRPr="006261C4">
        <w:rPr>
          <w:lang w:val="en-US"/>
        </w:rPr>
        <w:t xml:space="preserve"> AE, </w:t>
      </w:r>
      <w:proofErr w:type="spellStart"/>
      <w:r w:rsidRPr="006261C4">
        <w:rPr>
          <w:lang w:val="en-US"/>
        </w:rPr>
        <w:t>Camelo-Nunes</w:t>
      </w:r>
      <w:proofErr w:type="spellEnd"/>
      <w:r w:rsidRPr="006261C4">
        <w:rPr>
          <w:lang w:val="en-US"/>
        </w:rPr>
        <w:t xml:space="preserve"> I, Sole D, Martins AM, Castells M. </w:t>
      </w:r>
      <w:proofErr w:type="spellStart"/>
      <w:r w:rsidRPr="006261C4">
        <w:rPr>
          <w:lang w:val="en-US"/>
        </w:rPr>
        <w:t>Laronidase</w:t>
      </w:r>
      <w:proofErr w:type="spellEnd"/>
      <w:r w:rsidRPr="006261C4">
        <w:rPr>
          <w:lang w:val="en-US"/>
        </w:rPr>
        <w:t xml:space="preserve"> hypersensitivity and desensitization in type I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: a case report. </w:t>
      </w:r>
      <w:proofErr w:type="spellStart"/>
      <w:r w:rsidRPr="005F0700">
        <w:t>Pediatr</w:t>
      </w:r>
      <w:proofErr w:type="spellEnd"/>
      <w:r w:rsidRPr="005F0700">
        <w:t xml:space="preserve"> Allergy </w:t>
      </w:r>
      <w:proofErr w:type="spellStart"/>
      <w:r w:rsidRPr="005F0700">
        <w:t>Immunol</w:t>
      </w:r>
      <w:proofErr w:type="spellEnd"/>
      <w:r w:rsidRPr="005F0700">
        <w:t>. 2014;25:498-9.</w:t>
      </w:r>
    </w:p>
    <w:p w14:paraId="37E51E6F" w14:textId="77777777" w:rsidR="00B243B1" w:rsidRPr="005F0700" w:rsidRDefault="00B243B1" w:rsidP="00B243B1">
      <w:pPr>
        <w:spacing w:line="480" w:lineRule="auto"/>
        <w:rPr>
          <w:rStyle w:val="citation-doi"/>
          <w:color w:val="5B616B"/>
          <w:shd w:val="clear" w:color="auto" w:fill="FFFFFF"/>
        </w:rPr>
      </w:pPr>
    </w:p>
    <w:p w14:paraId="3E9B1531" w14:textId="28B964DF" w:rsidR="00B243B1" w:rsidRDefault="00B243B1" w:rsidP="009262E2">
      <w:pPr>
        <w:spacing w:line="480" w:lineRule="auto"/>
        <w:rPr>
          <w:lang w:val="en-US"/>
        </w:rPr>
      </w:pPr>
      <w:r w:rsidRPr="00431645">
        <w:rPr>
          <w:rStyle w:val="citation-doi"/>
          <w:color w:val="000000" w:themeColor="text1"/>
          <w:shd w:val="clear" w:color="auto" w:fill="FFFFFF"/>
        </w:rPr>
        <w:t>10</w:t>
      </w:r>
      <w:r w:rsidRPr="006261C4">
        <w:rPr>
          <w:rStyle w:val="citation-doi"/>
          <w:color w:val="5B616B"/>
          <w:shd w:val="clear" w:color="auto" w:fill="FFFFFF"/>
        </w:rPr>
        <w:t>.</w:t>
      </w:r>
      <w:r w:rsidRPr="006261C4">
        <w:t xml:space="preserve"> </w:t>
      </w:r>
      <w:proofErr w:type="spellStart"/>
      <w:r w:rsidRPr="006261C4">
        <w:t>Bustamante</w:t>
      </w:r>
      <w:proofErr w:type="spellEnd"/>
      <w:r w:rsidRPr="006261C4">
        <w:t xml:space="preserve"> LL, </w:t>
      </w:r>
      <w:proofErr w:type="spellStart"/>
      <w:r w:rsidRPr="006261C4">
        <w:t>Garavaglia</w:t>
      </w:r>
      <w:proofErr w:type="spellEnd"/>
      <w:r w:rsidRPr="006261C4">
        <w:t xml:space="preserve"> L, </w:t>
      </w:r>
      <w:proofErr w:type="spellStart"/>
      <w:r w:rsidRPr="006261C4">
        <w:t>Garramone</w:t>
      </w:r>
      <w:proofErr w:type="spellEnd"/>
      <w:r w:rsidRPr="006261C4">
        <w:t xml:space="preserve"> EI, </w:t>
      </w:r>
      <w:proofErr w:type="spellStart"/>
      <w:r w:rsidRPr="006261C4">
        <w:t>Amartino</w:t>
      </w:r>
      <w:proofErr w:type="spellEnd"/>
      <w:r w:rsidRPr="006261C4">
        <w:t xml:space="preserve"> H, Parisi CA. </w:t>
      </w:r>
      <w:proofErr w:type="spellStart"/>
      <w:r w:rsidRPr="006261C4">
        <w:t>Desensibilización</w:t>
      </w:r>
      <w:proofErr w:type="spellEnd"/>
      <w:r w:rsidRPr="006261C4">
        <w:t xml:space="preserve"> con </w:t>
      </w:r>
      <w:proofErr w:type="spellStart"/>
      <w:r w:rsidRPr="006261C4">
        <w:t>idursulfase</w:t>
      </w:r>
      <w:proofErr w:type="spellEnd"/>
      <w:r w:rsidRPr="006261C4">
        <w:t xml:space="preserve"> en un </w:t>
      </w:r>
      <w:proofErr w:type="spellStart"/>
      <w:r w:rsidRPr="006261C4">
        <w:t>niño</w:t>
      </w:r>
      <w:proofErr w:type="spellEnd"/>
      <w:r w:rsidRPr="006261C4">
        <w:t xml:space="preserve"> con </w:t>
      </w:r>
      <w:proofErr w:type="spellStart"/>
      <w:r w:rsidRPr="006261C4">
        <w:t>síndrome</w:t>
      </w:r>
      <w:proofErr w:type="spellEnd"/>
      <w:r w:rsidRPr="006261C4">
        <w:t xml:space="preserve"> de Hunter (</w:t>
      </w:r>
      <w:proofErr w:type="spellStart"/>
      <w:r w:rsidRPr="006261C4">
        <w:t>mucopolisacaridosis</w:t>
      </w:r>
      <w:proofErr w:type="spellEnd"/>
      <w:r w:rsidRPr="006261C4">
        <w:t xml:space="preserve"> II) [</w:t>
      </w:r>
      <w:proofErr w:type="spellStart"/>
      <w:r w:rsidRPr="006261C4">
        <w:t>Idursulfase</w:t>
      </w:r>
      <w:proofErr w:type="spellEnd"/>
      <w:r w:rsidRPr="006261C4">
        <w:t xml:space="preserve"> </w:t>
      </w:r>
      <w:proofErr w:type="spellStart"/>
      <w:r w:rsidRPr="006261C4">
        <w:t>desensitization</w:t>
      </w:r>
      <w:proofErr w:type="spellEnd"/>
      <w:r w:rsidRPr="006261C4">
        <w:t xml:space="preserve"> in a </w:t>
      </w:r>
      <w:proofErr w:type="spellStart"/>
      <w:r w:rsidRPr="006261C4">
        <w:t>child</w:t>
      </w:r>
      <w:proofErr w:type="spellEnd"/>
      <w:r w:rsidRPr="006261C4">
        <w:t xml:space="preserve"> with Hunter </w:t>
      </w:r>
      <w:proofErr w:type="spellStart"/>
      <w:r w:rsidRPr="006261C4">
        <w:t>syndrome</w:t>
      </w:r>
      <w:proofErr w:type="spellEnd"/>
      <w:r w:rsidRPr="006261C4">
        <w:t xml:space="preserve"> (</w:t>
      </w:r>
      <w:proofErr w:type="spellStart"/>
      <w:r w:rsidRPr="006261C4">
        <w:t>mucopolysaccharidosis</w:t>
      </w:r>
      <w:proofErr w:type="spellEnd"/>
      <w:r w:rsidRPr="006261C4">
        <w:t xml:space="preserve"> II)]. </w:t>
      </w:r>
      <w:r w:rsidRPr="006261C4">
        <w:rPr>
          <w:lang w:val="en-US"/>
        </w:rPr>
        <w:t xml:space="preserve">Arch Argent </w:t>
      </w:r>
      <w:proofErr w:type="spellStart"/>
      <w:r w:rsidRPr="006261C4">
        <w:rPr>
          <w:lang w:val="en-US"/>
        </w:rPr>
        <w:t>Pediatr</w:t>
      </w:r>
      <w:proofErr w:type="spellEnd"/>
      <w:r w:rsidRPr="006261C4">
        <w:rPr>
          <w:lang w:val="en-US"/>
        </w:rPr>
        <w:t>. 2021;119:e41-e44. Spanish.</w:t>
      </w:r>
    </w:p>
    <w:p w14:paraId="0F1E93A8" w14:textId="77777777" w:rsidR="009262E2" w:rsidRDefault="009262E2" w:rsidP="009262E2">
      <w:pPr>
        <w:spacing w:line="480" w:lineRule="auto"/>
        <w:rPr>
          <w:color w:val="FF0000"/>
          <w:lang w:val="en-US"/>
        </w:rPr>
      </w:pPr>
    </w:p>
    <w:p w14:paraId="497EFA89" w14:textId="31313F2C" w:rsidR="009262E2" w:rsidRPr="009262E2" w:rsidRDefault="009262E2" w:rsidP="009262E2">
      <w:pPr>
        <w:spacing w:line="480" w:lineRule="auto"/>
        <w:rPr>
          <w:lang w:val="en-US"/>
        </w:rPr>
      </w:pPr>
      <w:r w:rsidRPr="007F7FE5">
        <w:rPr>
          <w:color w:val="FF0000"/>
          <w:lang w:val="en-US"/>
        </w:rPr>
        <w:t xml:space="preserve">11. </w:t>
      </w:r>
      <w:proofErr w:type="spellStart"/>
      <w:r w:rsidRPr="007F7FE5">
        <w:rPr>
          <w:color w:val="FF0000"/>
          <w:lang w:val="en-US"/>
        </w:rPr>
        <w:t>Karimian</w:t>
      </w:r>
      <w:proofErr w:type="spellEnd"/>
      <w:r w:rsidRPr="007F7FE5">
        <w:rPr>
          <w:color w:val="FF0000"/>
          <w:lang w:val="en-US"/>
        </w:rPr>
        <w:t xml:space="preserve"> </w:t>
      </w:r>
      <w:proofErr w:type="spellStart"/>
      <w:r w:rsidRPr="007F7FE5">
        <w:rPr>
          <w:color w:val="FF0000"/>
          <w:lang w:val="en-US"/>
        </w:rPr>
        <w:t>Z,Whitley</w:t>
      </w:r>
      <w:proofErr w:type="spellEnd"/>
      <w:r w:rsidRPr="007F7FE5">
        <w:rPr>
          <w:color w:val="FF0000"/>
          <w:lang w:val="en-US"/>
        </w:rPr>
        <w:t xml:space="preserve"> CB, </w:t>
      </w:r>
      <w:proofErr w:type="spellStart"/>
      <w:r w:rsidRPr="007F7FE5">
        <w:rPr>
          <w:color w:val="FF0000"/>
          <w:lang w:val="en-US"/>
        </w:rPr>
        <w:t>Rudser</w:t>
      </w:r>
      <w:proofErr w:type="spellEnd"/>
      <w:r w:rsidRPr="007F7FE5">
        <w:rPr>
          <w:color w:val="FF0000"/>
          <w:lang w:val="en-US"/>
        </w:rPr>
        <w:t xml:space="preserve"> KD, </w:t>
      </w:r>
      <w:proofErr w:type="spellStart"/>
      <w:r w:rsidRPr="007F7FE5">
        <w:rPr>
          <w:color w:val="FF0000"/>
          <w:lang w:val="en-US"/>
        </w:rPr>
        <w:t>Jarnes-Utz</w:t>
      </w:r>
      <w:proofErr w:type="spellEnd"/>
      <w:r w:rsidRPr="007F7FE5">
        <w:rPr>
          <w:color w:val="FF0000"/>
          <w:lang w:val="en-US"/>
        </w:rPr>
        <w:t xml:space="preserve"> JR</w:t>
      </w:r>
      <w:r w:rsidR="00D74B20">
        <w:rPr>
          <w:color w:val="FF0000"/>
          <w:lang w:val="en-US"/>
        </w:rPr>
        <w:t>.</w:t>
      </w:r>
      <w:r w:rsidRPr="007F7FE5">
        <w:rPr>
          <w:color w:val="FF0000"/>
          <w:lang w:val="en-US"/>
        </w:rPr>
        <w:t xml:space="preserve"> Delayed </w:t>
      </w:r>
      <w:r w:rsidR="00D74B20">
        <w:rPr>
          <w:color w:val="FF0000"/>
          <w:lang w:val="en-US"/>
        </w:rPr>
        <w:t>i</w:t>
      </w:r>
      <w:r w:rsidRPr="007F7FE5">
        <w:rPr>
          <w:color w:val="FF0000"/>
          <w:lang w:val="en-US"/>
        </w:rPr>
        <w:t xml:space="preserve">nfusion </w:t>
      </w:r>
      <w:r w:rsidR="00D74B20">
        <w:rPr>
          <w:color w:val="FF0000"/>
          <w:lang w:val="en-US"/>
        </w:rPr>
        <w:t>r</w:t>
      </w:r>
      <w:r w:rsidRPr="007F7FE5">
        <w:rPr>
          <w:color w:val="FF0000"/>
          <w:lang w:val="en-US"/>
        </w:rPr>
        <w:t xml:space="preserve">eactions to </w:t>
      </w:r>
      <w:r w:rsidR="00D74B20">
        <w:rPr>
          <w:color w:val="FF0000"/>
          <w:lang w:val="en-US"/>
        </w:rPr>
        <w:t>e</w:t>
      </w:r>
      <w:r w:rsidRPr="007F7FE5">
        <w:rPr>
          <w:color w:val="FF0000"/>
          <w:lang w:val="en-US"/>
        </w:rPr>
        <w:t xml:space="preserve">nzyme </w:t>
      </w:r>
      <w:r w:rsidR="00D74B20">
        <w:rPr>
          <w:color w:val="FF0000"/>
          <w:lang w:val="en-US"/>
        </w:rPr>
        <w:t>r</w:t>
      </w:r>
      <w:r w:rsidRPr="007F7FE5">
        <w:rPr>
          <w:color w:val="FF0000"/>
          <w:lang w:val="en-US"/>
        </w:rPr>
        <w:t xml:space="preserve">eplacement </w:t>
      </w:r>
      <w:r w:rsidR="00D74B20">
        <w:rPr>
          <w:color w:val="FF0000"/>
          <w:lang w:val="en-US"/>
        </w:rPr>
        <w:t>t</w:t>
      </w:r>
      <w:r w:rsidRPr="007F7FE5">
        <w:rPr>
          <w:color w:val="FF0000"/>
          <w:lang w:val="en-US"/>
        </w:rPr>
        <w:t>herapies. JIMD Rep. 201</w:t>
      </w:r>
      <w:r w:rsidR="007F7FE5" w:rsidRPr="007F7FE5">
        <w:rPr>
          <w:color w:val="FF0000"/>
          <w:lang w:val="en-US"/>
        </w:rPr>
        <w:t>7</w:t>
      </w:r>
      <w:r w:rsidR="007F7FE5">
        <w:rPr>
          <w:color w:val="FF0000"/>
          <w:lang w:val="en-US"/>
        </w:rPr>
        <w:t>;34:63-70</w:t>
      </w:r>
      <w:r w:rsidRPr="007F7FE5">
        <w:rPr>
          <w:color w:val="FF0000"/>
          <w:lang w:val="en-US"/>
        </w:rPr>
        <w:t>.</w:t>
      </w:r>
    </w:p>
    <w:p w14:paraId="6B5F7841" w14:textId="275E3E40" w:rsidR="007C22FB" w:rsidRPr="009262E2" w:rsidRDefault="007C22FB" w:rsidP="009262E2">
      <w:pPr>
        <w:spacing w:line="480" w:lineRule="auto"/>
        <w:rPr>
          <w:color w:val="FF0000"/>
          <w:lang w:val="en-US"/>
        </w:rPr>
      </w:pPr>
    </w:p>
    <w:p w14:paraId="5E88D76F" w14:textId="412E5D1F" w:rsidR="00B243B1" w:rsidRPr="006261C4" w:rsidRDefault="00B243B1" w:rsidP="009262E2">
      <w:pPr>
        <w:spacing w:line="480" w:lineRule="auto"/>
        <w:rPr>
          <w:lang w:val="en-US"/>
        </w:rPr>
      </w:pPr>
      <w:r w:rsidRPr="006261C4">
        <w:rPr>
          <w:rStyle w:val="secondary-date"/>
          <w:color w:val="000000" w:themeColor="text1"/>
          <w:shd w:val="clear" w:color="auto" w:fill="FFFFFF"/>
          <w:lang w:val="en-US"/>
        </w:rPr>
        <w:t>1</w:t>
      </w:r>
      <w:r w:rsidR="00A22952">
        <w:rPr>
          <w:rStyle w:val="secondary-date"/>
          <w:color w:val="000000" w:themeColor="text1"/>
          <w:shd w:val="clear" w:color="auto" w:fill="FFFFFF"/>
          <w:lang w:val="en-US"/>
        </w:rPr>
        <w:t>2</w:t>
      </w:r>
      <w:r w:rsidRPr="006261C4">
        <w:rPr>
          <w:rStyle w:val="secondary-date"/>
          <w:color w:val="000000" w:themeColor="text1"/>
          <w:shd w:val="clear" w:color="auto" w:fill="FFFFFF"/>
          <w:lang w:val="en-US"/>
        </w:rPr>
        <w:t xml:space="preserve">. </w:t>
      </w:r>
      <w:proofErr w:type="spellStart"/>
      <w:r w:rsidRPr="006261C4">
        <w:rPr>
          <w:lang w:val="en-US"/>
        </w:rPr>
        <w:t>Cernadas</w:t>
      </w:r>
      <w:proofErr w:type="spellEnd"/>
      <w:r w:rsidRPr="006261C4">
        <w:rPr>
          <w:lang w:val="en-US"/>
        </w:rPr>
        <w:t xml:space="preserve"> JR, </w:t>
      </w:r>
      <w:proofErr w:type="spellStart"/>
      <w:r w:rsidRPr="006261C4">
        <w:rPr>
          <w:lang w:val="en-US"/>
        </w:rPr>
        <w:t>Brockow</w:t>
      </w:r>
      <w:proofErr w:type="spellEnd"/>
      <w:r w:rsidRPr="006261C4">
        <w:rPr>
          <w:lang w:val="en-US"/>
        </w:rPr>
        <w:t xml:space="preserve"> K, Romano A, </w:t>
      </w:r>
      <w:proofErr w:type="spellStart"/>
      <w:r w:rsidRPr="006261C4">
        <w:rPr>
          <w:lang w:val="en-US"/>
        </w:rPr>
        <w:t>Aberer</w:t>
      </w:r>
      <w:proofErr w:type="spellEnd"/>
      <w:r w:rsidRPr="006261C4">
        <w:rPr>
          <w:lang w:val="en-US"/>
        </w:rPr>
        <w:t xml:space="preserve"> W, Torres MJ, Bircher A, </w:t>
      </w:r>
      <w:proofErr w:type="spellStart"/>
      <w:r w:rsidRPr="006261C4">
        <w:rPr>
          <w:lang w:val="en-US"/>
        </w:rPr>
        <w:t>Campi</w:t>
      </w:r>
      <w:proofErr w:type="spellEnd"/>
      <w:r w:rsidRPr="006261C4">
        <w:rPr>
          <w:lang w:val="en-US"/>
        </w:rPr>
        <w:t xml:space="preserve"> P, </w:t>
      </w:r>
      <w:proofErr w:type="spellStart"/>
      <w:r w:rsidRPr="006261C4">
        <w:rPr>
          <w:lang w:val="en-US"/>
        </w:rPr>
        <w:t>Sanz</w:t>
      </w:r>
      <w:proofErr w:type="spellEnd"/>
      <w:r w:rsidRPr="006261C4">
        <w:rPr>
          <w:lang w:val="en-US"/>
        </w:rPr>
        <w:t xml:space="preserve"> ML, Castells M, </w:t>
      </w:r>
      <w:proofErr w:type="spellStart"/>
      <w:r w:rsidRPr="006261C4">
        <w:rPr>
          <w:lang w:val="en-US"/>
        </w:rPr>
        <w:t>Demoly</w:t>
      </w:r>
      <w:proofErr w:type="spellEnd"/>
      <w:r w:rsidRPr="006261C4">
        <w:rPr>
          <w:lang w:val="en-US"/>
        </w:rPr>
        <w:t xml:space="preserve"> P, </w:t>
      </w:r>
      <w:proofErr w:type="spellStart"/>
      <w:r w:rsidRPr="006261C4">
        <w:rPr>
          <w:lang w:val="en-US"/>
        </w:rPr>
        <w:t>Pichler</w:t>
      </w:r>
      <w:proofErr w:type="spellEnd"/>
      <w:r w:rsidRPr="006261C4">
        <w:rPr>
          <w:lang w:val="en-US"/>
        </w:rPr>
        <w:t xml:space="preserve"> WJ; European Network of Drug Allergy and the EAACI interest group on drug hypersensitivity. General considerations on rapid desensitization for drug hypersensitivity - a consensus statement. Allergy. 2010;65:1357-66.</w:t>
      </w:r>
    </w:p>
    <w:p w14:paraId="42BDA6F9" w14:textId="77777777" w:rsidR="00B243B1" w:rsidRPr="006261C4" w:rsidRDefault="00B243B1" w:rsidP="00B243B1">
      <w:pPr>
        <w:spacing w:line="480" w:lineRule="auto"/>
        <w:rPr>
          <w:lang w:val="en-US"/>
        </w:rPr>
      </w:pPr>
    </w:p>
    <w:p w14:paraId="00BB7CA5" w14:textId="534D6B04" w:rsidR="00B243B1" w:rsidRPr="00473E9E" w:rsidRDefault="00B243B1" w:rsidP="00B243B1">
      <w:pPr>
        <w:spacing w:line="480" w:lineRule="auto"/>
        <w:rPr>
          <w:lang w:val="en-US"/>
        </w:rPr>
      </w:pPr>
      <w:r w:rsidRPr="006261C4">
        <w:rPr>
          <w:lang w:val="en-US"/>
        </w:rPr>
        <w:t>1</w:t>
      </w:r>
      <w:r w:rsidR="00A22952">
        <w:rPr>
          <w:lang w:val="en-US"/>
        </w:rPr>
        <w:t>3</w:t>
      </w:r>
      <w:r w:rsidRPr="006261C4">
        <w:rPr>
          <w:lang w:val="en-US"/>
        </w:rPr>
        <w:t xml:space="preserve">. Castells MC, Tennant NM, Sloane DE, Hsu FI, Barrett NA, Hong DI, Laidlaw TM, </w:t>
      </w:r>
      <w:proofErr w:type="spellStart"/>
      <w:r w:rsidRPr="006261C4">
        <w:rPr>
          <w:lang w:val="en-US"/>
        </w:rPr>
        <w:t>Legere</w:t>
      </w:r>
      <w:proofErr w:type="spellEnd"/>
      <w:r w:rsidRPr="006261C4">
        <w:rPr>
          <w:lang w:val="en-US"/>
        </w:rPr>
        <w:t xml:space="preserve"> HJ, </w:t>
      </w:r>
      <w:proofErr w:type="spellStart"/>
      <w:r w:rsidRPr="006261C4">
        <w:rPr>
          <w:lang w:val="en-US"/>
        </w:rPr>
        <w:t>Nallamshetty</w:t>
      </w:r>
      <w:proofErr w:type="spellEnd"/>
      <w:r w:rsidRPr="006261C4">
        <w:rPr>
          <w:lang w:val="en-US"/>
        </w:rPr>
        <w:t xml:space="preserve"> SN, </w:t>
      </w:r>
      <w:proofErr w:type="spellStart"/>
      <w:r w:rsidRPr="006261C4">
        <w:rPr>
          <w:lang w:val="en-US"/>
        </w:rPr>
        <w:t>Palis</w:t>
      </w:r>
      <w:proofErr w:type="spellEnd"/>
      <w:r w:rsidRPr="006261C4">
        <w:rPr>
          <w:lang w:val="en-US"/>
        </w:rPr>
        <w:t xml:space="preserve"> RI, </w:t>
      </w:r>
      <w:proofErr w:type="spellStart"/>
      <w:r w:rsidRPr="006261C4">
        <w:rPr>
          <w:lang w:val="en-US"/>
        </w:rPr>
        <w:t>Rao</w:t>
      </w:r>
      <w:proofErr w:type="spellEnd"/>
      <w:r w:rsidRPr="006261C4">
        <w:rPr>
          <w:lang w:val="en-US"/>
        </w:rPr>
        <w:t xml:space="preserve"> JJ, Berlin ST, Campos SM, </w:t>
      </w:r>
      <w:proofErr w:type="spellStart"/>
      <w:r w:rsidRPr="006261C4">
        <w:rPr>
          <w:lang w:val="en-US"/>
        </w:rPr>
        <w:t>Matulonis</w:t>
      </w:r>
      <w:proofErr w:type="spellEnd"/>
      <w:r w:rsidRPr="006261C4">
        <w:rPr>
          <w:lang w:val="en-US"/>
        </w:rPr>
        <w:t xml:space="preserve"> UA. Hypersensitivity reactions to chemotherapy: outcomes and safety of rapid desensitization in 413 cases. J Allergy </w:t>
      </w:r>
      <w:proofErr w:type="spellStart"/>
      <w:r w:rsidRPr="006261C4">
        <w:rPr>
          <w:lang w:val="en-US"/>
        </w:rPr>
        <w:t>Clin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Immunol</w:t>
      </w:r>
      <w:proofErr w:type="spellEnd"/>
      <w:r w:rsidRPr="006261C4">
        <w:rPr>
          <w:lang w:val="en-US"/>
        </w:rPr>
        <w:t>. 2008;122:574-80.</w:t>
      </w:r>
    </w:p>
    <w:p w14:paraId="33A985C8" w14:textId="77777777" w:rsidR="00B243B1" w:rsidRPr="006261C4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7E1A36" w14:textId="7FFC97C2" w:rsidR="00B243B1" w:rsidRPr="00E441C8" w:rsidRDefault="00B243B1" w:rsidP="00B243B1">
      <w:pPr>
        <w:spacing w:line="480" w:lineRule="auto"/>
        <w:rPr>
          <w:lang w:val="en-US"/>
        </w:rPr>
      </w:pPr>
      <w:r w:rsidRPr="00F16FEB">
        <w:rPr>
          <w:lang w:val="en-US"/>
        </w:rPr>
        <w:t>1</w:t>
      </w:r>
      <w:r w:rsidR="00A22952">
        <w:rPr>
          <w:lang w:val="en-US"/>
        </w:rPr>
        <w:t>4</w:t>
      </w:r>
      <w:r w:rsidRPr="00F16FEB">
        <w:rPr>
          <w:lang w:val="en-US"/>
        </w:rPr>
        <w:t xml:space="preserve">. </w:t>
      </w:r>
      <w:proofErr w:type="spellStart"/>
      <w:r w:rsidRPr="00F16FEB">
        <w:rPr>
          <w:lang w:val="en-US"/>
        </w:rPr>
        <w:t>Passalacqua</w:t>
      </w:r>
      <w:proofErr w:type="spellEnd"/>
      <w:r w:rsidRPr="00F16FEB">
        <w:rPr>
          <w:lang w:val="en-US"/>
        </w:rPr>
        <w:t xml:space="preserve"> G, Canonica GW. </w:t>
      </w:r>
      <w:r w:rsidRPr="00B56CD7">
        <w:rPr>
          <w:lang w:val="en-US"/>
        </w:rPr>
        <w:t xml:space="preserve">Allergen </w:t>
      </w:r>
      <w:r w:rsidRPr="00E3769D">
        <w:rPr>
          <w:strike/>
          <w:color w:val="FF0000"/>
          <w:lang w:val="en-US"/>
        </w:rPr>
        <w:t>Immunotherapy</w:t>
      </w:r>
      <w:r w:rsidR="00E3769D">
        <w:rPr>
          <w:lang w:val="en-US"/>
        </w:rPr>
        <w:t xml:space="preserve"> </w:t>
      </w:r>
      <w:proofErr w:type="spellStart"/>
      <w:r w:rsidR="00E3769D" w:rsidRPr="00E3769D">
        <w:rPr>
          <w:color w:val="FF0000"/>
          <w:lang w:val="en-US"/>
        </w:rPr>
        <w:t>immunotherapy</w:t>
      </w:r>
      <w:proofErr w:type="spellEnd"/>
      <w:r w:rsidRPr="00B56CD7">
        <w:rPr>
          <w:lang w:val="en-US"/>
        </w:rPr>
        <w:t xml:space="preserve">: </w:t>
      </w:r>
      <w:r w:rsidR="004F7C02">
        <w:rPr>
          <w:lang w:val="en-US"/>
        </w:rPr>
        <w:t>h</w:t>
      </w:r>
      <w:r w:rsidRPr="00B56CD7">
        <w:rPr>
          <w:lang w:val="en-US"/>
        </w:rPr>
        <w:t xml:space="preserve">istory and </w:t>
      </w:r>
      <w:r w:rsidR="004F7C02">
        <w:rPr>
          <w:lang w:val="en-US"/>
        </w:rPr>
        <w:t>f</w:t>
      </w:r>
      <w:r w:rsidRPr="00B56CD7">
        <w:rPr>
          <w:lang w:val="en-US"/>
        </w:rPr>
        <w:t xml:space="preserve">uture </w:t>
      </w:r>
      <w:r w:rsidR="004F7C02">
        <w:rPr>
          <w:lang w:val="en-US"/>
        </w:rPr>
        <w:t>d</w:t>
      </w:r>
      <w:r w:rsidRPr="00B56CD7">
        <w:rPr>
          <w:lang w:val="en-US"/>
        </w:rPr>
        <w:t xml:space="preserve">evelopments. </w:t>
      </w:r>
      <w:proofErr w:type="spellStart"/>
      <w:r w:rsidRPr="00B56CD7">
        <w:rPr>
          <w:lang w:val="en-US"/>
        </w:rPr>
        <w:t>Immunol</w:t>
      </w:r>
      <w:proofErr w:type="spellEnd"/>
      <w:r w:rsidRPr="00B56CD7">
        <w:rPr>
          <w:lang w:val="en-US"/>
        </w:rPr>
        <w:t xml:space="preserve"> Allergy </w:t>
      </w:r>
      <w:proofErr w:type="spellStart"/>
      <w:r w:rsidRPr="00B56CD7">
        <w:rPr>
          <w:lang w:val="en-US"/>
        </w:rPr>
        <w:t>Clin</w:t>
      </w:r>
      <w:proofErr w:type="spellEnd"/>
      <w:r w:rsidRPr="00B56CD7">
        <w:rPr>
          <w:lang w:val="en-US"/>
        </w:rPr>
        <w:t xml:space="preserve"> North Am. 2016;36:1-12.</w:t>
      </w:r>
    </w:p>
    <w:p w14:paraId="45C02C59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72204B" w14:textId="18E8C1AF" w:rsidR="00B243B1" w:rsidRPr="00292412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1</w:t>
      </w:r>
      <w:r w:rsidR="00A22952">
        <w:rPr>
          <w:lang w:val="en-US"/>
        </w:rPr>
        <w:t>5</w:t>
      </w:r>
      <w:r>
        <w:rPr>
          <w:lang w:val="en-US"/>
        </w:rPr>
        <w:t xml:space="preserve">. </w:t>
      </w:r>
      <w:proofErr w:type="spellStart"/>
      <w:r w:rsidRPr="006952BB">
        <w:rPr>
          <w:lang w:val="en-US"/>
        </w:rPr>
        <w:t>Wahn</w:t>
      </w:r>
      <w:proofErr w:type="spellEnd"/>
      <w:r w:rsidRPr="006952BB">
        <w:rPr>
          <w:lang w:val="en-US"/>
        </w:rPr>
        <w:t xml:space="preserve"> U, </w:t>
      </w:r>
      <w:proofErr w:type="spellStart"/>
      <w:r w:rsidRPr="006952BB">
        <w:rPr>
          <w:lang w:val="en-US"/>
        </w:rPr>
        <w:t>Bachert</w:t>
      </w:r>
      <w:proofErr w:type="spellEnd"/>
      <w:r w:rsidRPr="006952BB">
        <w:rPr>
          <w:lang w:val="en-US"/>
        </w:rPr>
        <w:t xml:space="preserve"> C, Heinrich J, Richter H, </w:t>
      </w:r>
      <w:proofErr w:type="spellStart"/>
      <w:r w:rsidRPr="006952BB">
        <w:rPr>
          <w:lang w:val="en-US"/>
        </w:rPr>
        <w:t>Zielen</w:t>
      </w:r>
      <w:proofErr w:type="spellEnd"/>
      <w:r w:rsidRPr="006952BB">
        <w:rPr>
          <w:lang w:val="en-US"/>
        </w:rPr>
        <w:t xml:space="preserve"> S. Real-world benefits of allergen immunotherapy for birch pollen-associated allergic rhinitis and asthma. </w:t>
      </w:r>
      <w:r w:rsidRPr="00292412">
        <w:rPr>
          <w:lang w:val="en-US"/>
        </w:rPr>
        <w:t>Allergy. 2019;74:594-604.</w:t>
      </w:r>
    </w:p>
    <w:p w14:paraId="4D4DCA31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5297B0" w14:textId="7719E75A" w:rsidR="00B243B1" w:rsidRDefault="00B243B1" w:rsidP="00B243B1">
      <w:pPr>
        <w:spacing w:line="480" w:lineRule="auto"/>
      </w:pPr>
      <w:r>
        <w:rPr>
          <w:lang w:val="en-US"/>
        </w:rPr>
        <w:t>1</w:t>
      </w:r>
      <w:r w:rsidR="00A22952">
        <w:rPr>
          <w:lang w:val="en-US"/>
        </w:rPr>
        <w:t>6</w:t>
      </w:r>
      <w:r>
        <w:rPr>
          <w:lang w:val="en-US"/>
        </w:rPr>
        <w:t>.</w:t>
      </w:r>
      <w:r w:rsidRPr="000C434B">
        <w:rPr>
          <w:lang w:val="en-US"/>
        </w:rPr>
        <w:t xml:space="preserve"> Kim JY, Jang MJ, Kim DY, Park SW, Han DH. Efficacy of </w:t>
      </w:r>
      <w:r w:rsidR="004F7C02">
        <w:rPr>
          <w:lang w:val="en-US"/>
        </w:rPr>
        <w:t>s</w:t>
      </w:r>
      <w:r w:rsidRPr="000C434B">
        <w:rPr>
          <w:lang w:val="en-US"/>
        </w:rPr>
        <w:t xml:space="preserve">ubcutaneous and </w:t>
      </w:r>
      <w:r w:rsidR="004F7C02">
        <w:rPr>
          <w:lang w:val="en-US"/>
        </w:rPr>
        <w:t>s</w:t>
      </w:r>
      <w:r w:rsidRPr="000C434B">
        <w:rPr>
          <w:lang w:val="en-US"/>
        </w:rPr>
        <w:t xml:space="preserve">ublingual </w:t>
      </w:r>
      <w:r w:rsidR="004F7C02">
        <w:rPr>
          <w:lang w:val="en-US"/>
        </w:rPr>
        <w:t>i</w:t>
      </w:r>
      <w:r w:rsidRPr="000C434B">
        <w:rPr>
          <w:lang w:val="en-US"/>
        </w:rPr>
        <w:t xml:space="preserve">mmunotherapy for </w:t>
      </w:r>
      <w:r w:rsidR="004F7C02">
        <w:rPr>
          <w:lang w:val="en-US"/>
        </w:rPr>
        <w:t>h</w:t>
      </w:r>
      <w:r w:rsidRPr="000C434B">
        <w:rPr>
          <w:lang w:val="en-US"/>
        </w:rPr>
        <w:t xml:space="preserve">ouse </w:t>
      </w:r>
      <w:r w:rsidR="004F7C02">
        <w:rPr>
          <w:lang w:val="en-US"/>
        </w:rPr>
        <w:t>d</w:t>
      </w:r>
      <w:r w:rsidRPr="000C434B">
        <w:rPr>
          <w:lang w:val="en-US"/>
        </w:rPr>
        <w:t xml:space="preserve">ust </w:t>
      </w:r>
      <w:r w:rsidR="004F7C02">
        <w:rPr>
          <w:lang w:val="en-US"/>
        </w:rPr>
        <w:t>m</w:t>
      </w:r>
      <w:r w:rsidRPr="000C434B">
        <w:rPr>
          <w:lang w:val="en-US"/>
        </w:rPr>
        <w:t xml:space="preserve">ite </w:t>
      </w:r>
      <w:r w:rsidR="004F7C02">
        <w:rPr>
          <w:lang w:val="en-US"/>
        </w:rPr>
        <w:t>a</w:t>
      </w:r>
      <w:r w:rsidRPr="000C434B">
        <w:rPr>
          <w:lang w:val="en-US"/>
        </w:rPr>
        <w:t xml:space="preserve">llergy: </w:t>
      </w:r>
      <w:r w:rsidRPr="00250176">
        <w:rPr>
          <w:strike/>
          <w:color w:val="FF0000"/>
          <w:lang w:val="en-US"/>
        </w:rPr>
        <w:t>A</w:t>
      </w:r>
      <w:r w:rsidRPr="00250176">
        <w:rPr>
          <w:color w:val="FF0000"/>
          <w:lang w:val="en-US"/>
        </w:rPr>
        <w:t xml:space="preserve"> </w:t>
      </w:r>
      <w:proofErr w:type="spellStart"/>
      <w:r w:rsidR="00250176" w:rsidRPr="00250176">
        <w:rPr>
          <w:color w:val="FF0000"/>
          <w:lang w:val="en-US"/>
        </w:rPr>
        <w:t>a</w:t>
      </w:r>
      <w:proofErr w:type="spellEnd"/>
      <w:r w:rsidR="00250176">
        <w:rPr>
          <w:lang w:val="en-US"/>
        </w:rPr>
        <w:t xml:space="preserve"> </w:t>
      </w:r>
      <w:r w:rsidR="004F7C02">
        <w:rPr>
          <w:lang w:val="en-US"/>
        </w:rPr>
        <w:t>n</w:t>
      </w:r>
      <w:r w:rsidRPr="000C434B">
        <w:rPr>
          <w:lang w:val="en-US"/>
        </w:rPr>
        <w:t xml:space="preserve">etwork </w:t>
      </w:r>
      <w:r w:rsidR="004F7C02">
        <w:rPr>
          <w:lang w:val="en-US"/>
        </w:rPr>
        <w:t>m</w:t>
      </w:r>
      <w:r w:rsidRPr="000C434B">
        <w:rPr>
          <w:lang w:val="en-US"/>
        </w:rPr>
        <w:t>eta-</w:t>
      </w:r>
      <w:r w:rsidR="004F7C02">
        <w:rPr>
          <w:lang w:val="en-US"/>
        </w:rPr>
        <w:t>a</w:t>
      </w:r>
      <w:r w:rsidRPr="000C434B">
        <w:rPr>
          <w:lang w:val="en-US"/>
        </w:rPr>
        <w:t>nalysis-</w:t>
      </w:r>
      <w:r w:rsidR="004F7C02">
        <w:rPr>
          <w:lang w:val="en-US"/>
        </w:rPr>
        <w:t>b</w:t>
      </w:r>
      <w:r w:rsidRPr="000C434B">
        <w:rPr>
          <w:lang w:val="en-US"/>
        </w:rPr>
        <w:t xml:space="preserve">ased </w:t>
      </w:r>
      <w:r w:rsidR="004F7C02">
        <w:rPr>
          <w:lang w:val="en-US"/>
        </w:rPr>
        <w:t>c</w:t>
      </w:r>
      <w:r w:rsidRPr="000C434B">
        <w:rPr>
          <w:lang w:val="en-US"/>
        </w:rPr>
        <w:t xml:space="preserve">omparison. </w:t>
      </w:r>
      <w:r w:rsidRPr="00294C03">
        <w:t xml:space="preserve">J Allergy </w:t>
      </w:r>
      <w:proofErr w:type="spellStart"/>
      <w:r w:rsidRPr="00294C03">
        <w:t>Clin</w:t>
      </w:r>
      <w:proofErr w:type="spellEnd"/>
      <w:r w:rsidRPr="00294C03">
        <w:t xml:space="preserve"> </w:t>
      </w:r>
      <w:proofErr w:type="spellStart"/>
      <w:r w:rsidRPr="00294C03">
        <w:t>Immunol</w:t>
      </w:r>
      <w:proofErr w:type="spellEnd"/>
      <w:r w:rsidRPr="00294C03">
        <w:t xml:space="preserve"> </w:t>
      </w:r>
      <w:proofErr w:type="spellStart"/>
      <w:r w:rsidRPr="00294C03">
        <w:t>Pract</w:t>
      </w:r>
      <w:proofErr w:type="spellEnd"/>
      <w:r w:rsidRPr="00294C03">
        <w:t>. 2021;9:4450-8.</w:t>
      </w:r>
    </w:p>
    <w:p w14:paraId="47920544" w14:textId="77777777" w:rsidR="00B243B1" w:rsidRPr="00F16FEB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0E2BC" w14:textId="700C7DA1" w:rsidR="00B243B1" w:rsidRPr="00E441C8" w:rsidRDefault="00B243B1" w:rsidP="00B243B1">
      <w:pPr>
        <w:spacing w:line="480" w:lineRule="auto"/>
        <w:rPr>
          <w:lang w:val="en-US"/>
        </w:rPr>
      </w:pPr>
      <w:r>
        <w:t>1</w:t>
      </w:r>
      <w:r w:rsidR="00A22952">
        <w:t>7</w:t>
      </w:r>
      <w:r w:rsidRPr="000C434B">
        <w:t xml:space="preserve">. </w:t>
      </w:r>
      <w:proofErr w:type="spellStart"/>
      <w:r>
        <w:t>Bilò</w:t>
      </w:r>
      <w:proofErr w:type="spellEnd"/>
      <w:r>
        <w:t xml:space="preserve"> MB, </w:t>
      </w:r>
      <w:proofErr w:type="spellStart"/>
      <w:r>
        <w:t>Pravettoni</w:t>
      </w:r>
      <w:proofErr w:type="spellEnd"/>
      <w:r>
        <w:t xml:space="preserve"> V, Bignardi D, </w:t>
      </w:r>
      <w:proofErr w:type="spellStart"/>
      <w:r>
        <w:t>Bonadonna</w:t>
      </w:r>
      <w:proofErr w:type="spellEnd"/>
      <w:r>
        <w:t xml:space="preserve"> P, Mauro M, Novembre E, Quercia O, </w:t>
      </w:r>
      <w:proofErr w:type="spellStart"/>
      <w:r>
        <w:t>Cilia</w:t>
      </w:r>
      <w:proofErr w:type="spellEnd"/>
      <w:r>
        <w:t xml:space="preserve"> M, </w:t>
      </w:r>
      <w:proofErr w:type="spellStart"/>
      <w:r>
        <w:t>Cortellini</w:t>
      </w:r>
      <w:proofErr w:type="spellEnd"/>
      <w:r>
        <w:t xml:space="preserve"> G, Costantino MT, </w:t>
      </w:r>
      <w:proofErr w:type="spellStart"/>
      <w:r>
        <w:t>Cremonte</w:t>
      </w:r>
      <w:proofErr w:type="spellEnd"/>
      <w:r>
        <w:t xml:space="preserve"> L, Lodi </w:t>
      </w:r>
      <w:proofErr w:type="spellStart"/>
      <w:r>
        <w:t>Rizzini</w:t>
      </w:r>
      <w:proofErr w:type="spellEnd"/>
      <w:r>
        <w:t xml:space="preserve"> F, Macchia L, Marengo F, </w:t>
      </w:r>
      <w:proofErr w:type="spellStart"/>
      <w:r>
        <w:t>Murzilli</w:t>
      </w:r>
      <w:proofErr w:type="spellEnd"/>
      <w:r>
        <w:t xml:space="preserve"> F, Patella V, </w:t>
      </w:r>
      <w:proofErr w:type="spellStart"/>
      <w:r>
        <w:t>Reccardini</w:t>
      </w:r>
      <w:proofErr w:type="spellEnd"/>
      <w:r>
        <w:t xml:space="preserve"> F, Ricciardi L, </w:t>
      </w:r>
      <w:proofErr w:type="spellStart"/>
      <w:r>
        <w:t>Ridolo</w:t>
      </w:r>
      <w:proofErr w:type="spellEnd"/>
      <w:r>
        <w:t xml:space="preserve"> E, Romano A, Savi E, Schiavino D, Severino M, Pastorello EA. </w:t>
      </w:r>
      <w:r w:rsidRPr="000C434B">
        <w:rPr>
          <w:lang w:val="en-US"/>
        </w:rPr>
        <w:t xml:space="preserve">Hymenoptera </w:t>
      </w:r>
      <w:r w:rsidR="004F7C02">
        <w:rPr>
          <w:lang w:val="en-US"/>
        </w:rPr>
        <w:t>v</w:t>
      </w:r>
      <w:r w:rsidRPr="000C434B">
        <w:rPr>
          <w:lang w:val="en-US"/>
        </w:rPr>
        <w:t xml:space="preserve">enom </w:t>
      </w:r>
      <w:r w:rsidR="004F7C02">
        <w:rPr>
          <w:lang w:val="en-US"/>
        </w:rPr>
        <w:t>a</w:t>
      </w:r>
      <w:r w:rsidRPr="000C434B">
        <w:rPr>
          <w:lang w:val="en-US"/>
        </w:rPr>
        <w:t xml:space="preserve">llergy: </w:t>
      </w:r>
      <w:r w:rsidR="004F7C02">
        <w:rPr>
          <w:lang w:val="en-US"/>
        </w:rPr>
        <w:t>m</w:t>
      </w:r>
      <w:r w:rsidRPr="000C434B">
        <w:rPr>
          <w:lang w:val="en-US"/>
        </w:rPr>
        <w:t xml:space="preserve">anagement of </w:t>
      </w:r>
      <w:r w:rsidR="004F7C02">
        <w:rPr>
          <w:lang w:val="en-US"/>
        </w:rPr>
        <w:t>c</w:t>
      </w:r>
      <w:r w:rsidRPr="000C434B">
        <w:rPr>
          <w:lang w:val="en-US"/>
        </w:rPr>
        <w:t xml:space="preserve">hildren and </w:t>
      </w:r>
      <w:r w:rsidR="004F7C02">
        <w:rPr>
          <w:lang w:val="en-US"/>
        </w:rPr>
        <w:t>a</w:t>
      </w:r>
      <w:r w:rsidRPr="000C434B">
        <w:rPr>
          <w:lang w:val="en-US"/>
        </w:rPr>
        <w:t xml:space="preserve">dults in </w:t>
      </w:r>
      <w:r w:rsidR="004F7C02">
        <w:rPr>
          <w:lang w:val="en-US"/>
        </w:rPr>
        <w:t>c</w:t>
      </w:r>
      <w:r w:rsidRPr="000C434B">
        <w:rPr>
          <w:lang w:val="en-US"/>
        </w:rPr>
        <w:t xml:space="preserve">linical </w:t>
      </w:r>
      <w:r w:rsidR="004F7C02">
        <w:rPr>
          <w:lang w:val="en-US"/>
        </w:rPr>
        <w:t>p</w:t>
      </w:r>
      <w:r w:rsidRPr="000C434B">
        <w:rPr>
          <w:lang w:val="en-US"/>
        </w:rPr>
        <w:t xml:space="preserve">ractice. </w:t>
      </w:r>
      <w:r w:rsidRPr="00E441C8">
        <w:rPr>
          <w:lang w:val="en-US"/>
        </w:rPr>
        <w:t xml:space="preserve">J </w:t>
      </w:r>
      <w:proofErr w:type="spellStart"/>
      <w:r w:rsidRPr="00E441C8">
        <w:rPr>
          <w:lang w:val="en-US"/>
        </w:rPr>
        <w:t>Investig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Allergol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Clin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Immunol</w:t>
      </w:r>
      <w:proofErr w:type="spellEnd"/>
      <w:r w:rsidRPr="00E441C8">
        <w:rPr>
          <w:lang w:val="en-US"/>
        </w:rPr>
        <w:t>. 2019;29:180-205.</w:t>
      </w:r>
    </w:p>
    <w:p w14:paraId="196728C1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934184" w14:textId="704453FE" w:rsidR="00B243B1" w:rsidRPr="000C434B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1</w:t>
      </w:r>
      <w:r w:rsidR="00A22952">
        <w:rPr>
          <w:lang w:val="en-US"/>
        </w:rPr>
        <w:t>8</w:t>
      </w:r>
      <w:r>
        <w:rPr>
          <w:lang w:val="en-US"/>
        </w:rPr>
        <w:t>.</w:t>
      </w:r>
      <w:r w:rsidRPr="000C434B">
        <w:rPr>
          <w:lang w:val="en-US"/>
        </w:rPr>
        <w:t xml:space="preserve"> </w:t>
      </w:r>
      <w:proofErr w:type="spellStart"/>
      <w:r w:rsidRPr="000C434B">
        <w:rPr>
          <w:lang w:val="en-US"/>
        </w:rPr>
        <w:t>Kołaczek</w:t>
      </w:r>
      <w:proofErr w:type="spellEnd"/>
      <w:r w:rsidRPr="000C434B">
        <w:rPr>
          <w:lang w:val="en-US"/>
        </w:rPr>
        <w:t xml:space="preserve"> A, </w:t>
      </w:r>
      <w:proofErr w:type="spellStart"/>
      <w:r w:rsidRPr="000C434B">
        <w:rPr>
          <w:lang w:val="en-US"/>
        </w:rPr>
        <w:t>Skorupa</w:t>
      </w:r>
      <w:proofErr w:type="spellEnd"/>
      <w:r w:rsidRPr="000C434B">
        <w:rPr>
          <w:lang w:val="en-US"/>
        </w:rPr>
        <w:t xml:space="preserve"> D, </w:t>
      </w:r>
      <w:proofErr w:type="spellStart"/>
      <w:r w:rsidRPr="000C434B">
        <w:rPr>
          <w:lang w:val="en-US"/>
        </w:rPr>
        <w:t>Antczak-Marczak</w:t>
      </w:r>
      <w:proofErr w:type="spellEnd"/>
      <w:r w:rsidRPr="000C434B">
        <w:rPr>
          <w:lang w:val="en-US"/>
        </w:rPr>
        <w:t xml:space="preserve"> M, Kuna P, </w:t>
      </w:r>
      <w:proofErr w:type="spellStart"/>
      <w:r w:rsidRPr="000C434B">
        <w:rPr>
          <w:lang w:val="en-US"/>
        </w:rPr>
        <w:t>Kupczyk</w:t>
      </w:r>
      <w:proofErr w:type="spellEnd"/>
      <w:r w:rsidRPr="000C434B">
        <w:rPr>
          <w:lang w:val="en-US"/>
        </w:rPr>
        <w:t xml:space="preserve"> M. Safety and efficacy of venom immunotherapy: a real life study. </w:t>
      </w:r>
      <w:proofErr w:type="spellStart"/>
      <w:r w:rsidRPr="000C434B">
        <w:rPr>
          <w:lang w:val="en-US"/>
        </w:rPr>
        <w:t>Postepy</w:t>
      </w:r>
      <w:proofErr w:type="spellEnd"/>
      <w:r w:rsidRPr="000C434B">
        <w:rPr>
          <w:lang w:val="en-US"/>
        </w:rPr>
        <w:t xml:space="preserve"> </w:t>
      </w:r>
      <w:proofErr w:type="spellStart"/>
      <w:r w:rsidRPr="000C434B">
        <w:rPr>
          <w:lang w:val="en-US"/>
        </w:rPr>
        <w:t>Dermatol</w:t>
      </w:r>
      <w:proofErr w:type="spellEnd"/>
      <w:r w:rsidRPr="000C434B">
        <w:rPr>
          <w:lang w:val="en-US"/>
        </w:rPr>
        <w:t xml:space="preserve"> </w:t>
      </w:r>
      <w:proofErr w:type="spellStart"/>
      <w:r w:rsidRPr="000C434B">
        <w:rPr>
          <w:lang w:val="en-US"/>
        </w:rPr>
        <w:t>Alergol</w:t>
      </w:r>
      <w:proofErr w:type="spellEnd"/>
      <w:r w:rsidRPr="000C434B">
        <w:rPr>
          <w:lang w:val="en-US"/>
        </w:rPr>
        <w:t>. 2017;34:159-67.</w:t>
      </w:r>
    </w:p>
    <w:p w14:paraId="1D4530C8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6D3B9B" w14:textId="12F58C25" w:rsidR="00B243B1" w:rsidRPr="00334561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lastRenderedPageBreak/>
        <w:t>1</w:t>
      </w:r>
      <w:r w:rsidR="00A22952">
        <w:rPr>
          <w:lang w:val="en-US"/>
        </w:rPr>
        <w:t>9</w:t>
      </w:r>
      <w:r>
        <w:rPr>
          <w:lang w:val="en-US"/>
        </w:rPr>
        <w:t xml:space="preserve">. </w:t>
      </w:r>
      <w:proofErr w:type="spellStart"/>
      <w:r w:rsidRPr="00334561">
        <w:rPr>
          <w:lang w:val="en-US"/>
        </w:rPr>
        <w:t>Albanesi</w:t>
      </w:r>
      <w:proofErr w:type="spellEnd"/>
      <w:r w:rsidRPr="00334561">
        <w:rPr>
          <w:lang w:val="en-US"/>
        </w:rPr>
        <w:t xml:space="preserve"> M, Nico A, </w:t>
      </w:r>
      <w:proofErr w:type="spellStart"/>
      <w:r w:rsidRPr="00334561">
        <w:rPr>
          <w:lang w:val="en-US"/>
        </w:rPr>
        <w:t>Sinisi</w:t>
      </w:r>
      <w:proofErr w:type="spellEnd"/>
      <w:r w:rsidRPr="00334561">
        <w:rPr>
          <w:lang w:val="en-US"/>
        </w:rPr>
        <w:t xml:space="preserve"> A, </w:t>
      </w:r>
      <w:proofErr w:type="spellStart"/>
      <w:r w:rsidRPr="00334561">
        <w:rPr>
          <w:lang w:val="en-US"/>
        </w:rPr>
        <w:t>Giliberti</w:t>
      </w:r>
      <w:proofErr w:type="spellEnd"/>
      <w:r w:rsidRPr="00334561">
        <w:rPr>
          <w:lang w:val="en-US"/>
        </w:rPr>
        <w:t xml:space="preserve"> L, Rossi MP, Rossini M, </w:t>
      </w:r>
      <w:proofErr w:type="spellStart"/>
      <w:r w:rsidRPr="00334561">
        <w:rPr>
          <w:lang w:val="en-US"/>
        </w:rPr>
        <w:t>Kourtis</w:t>
      </w:r>
      <w:proofErr w:type="spellEnd"/>
      <w:r w:rsidRPr="00334561">
        <w:rPr>
          <w:lang w:val="en-US"/>
        </w:rPr>
        <w:t xml:space="preserve"> G, </w:t>
      </w:r>
      <w:proofErr w:type="spellStart"/>
      <w:r w:rsidRPr="00334561">
        <w:rPr>
          <w:lang w:val="en-US"/>
        </w:rPr>
        <w:t>Rucco</w:t>
      </w:r>
      <w:proofErr w:type="spellEnd"/>
      <w:r w:rsidRPr="00334561">
        <w:rPr>
          <w:lang w:val="en-US"/>
        </w:rPr>
        <w:t xml:space="preserve"> AS, </w:t>
      </w:r>
      <w:proofErr w:type="spellStart"/>
      <w:r w:rsidRPr="00916A51">
        <w:rPr>
          <w:lang w:val="en-US"/>
        </w:rPr>
        <w:t>Loconte</w:t>
      </w:r>
      <w:proofErr w:type="spellEnd"/>
      <w:r w:rsidRPr="00334561">
        <w:rPr>
          <w:lang w:val="en-US"/>
        </w:rPr>
        <w:t xml:space="preserve"> F, </w:t>
      </w:r>
      <w:proofErr w:type="spellStart"/>
      <w:r w:rsidRPr="00334561">
        <w:rPr>
          <w:lang w:val="en-US"/>
        </w:rPr>
        <w:t>Muolo</w:t>
      </w:r>
      <w:proofErr w:type="spellEnd"/>
      <w:r w:rsidRPr="00334561">
        <w:rPr>
          <w:lang w:val="en-US"/>
        </w:rPr>
        <w:t xml:space="preserve"> L, </w:t>
      </w:r>
      <w:proofErr w:type="spellStart"/>
      <w:r w:rsidRPr="00334561">
        <w:rPr>
          <w:lang w:val="en-US"/>
        </w:rPr>
        <w:t>Zurlo</w:t>
      </w:r>
      <w:proofErr w:type="spellEnd"/>
      <w:r w:rsidRPr="00334561">
        <w:rPr>
          <w:lang w:val="en-US"/>
        </w:rPr>
        <w:t xml:space="preserve"> M, Di Bona D, Caiaffa MF, Macchia L. A 13-year real-life study on efficacy, safety and biological effects of </w:t>
      </w:r>
      <w:proofErr w:type="spellStart"/>
      <w:r w:rsidRPr="00334561">
        <w:rPr>
          <w:i/>
          <w:iCs/>
          <w:lang w:val="en-US"/>
        </w:rPr>
        <w:t>Vespula</w:t>
      </w:r>
      <w:proofErr w:type="spellEnd"/>
      <w:r w:rsidRPr="00334561">
        <w:rPr>
          <w:lang w:val="en-US"/>
        </w:rPr>
        <w:t xml:space="preserve"> venom immunotherapy. </w:t>
      </w:r>
      <w:proofErr w:type="spellStart"/>
      <w:r w:rsidRPr="00334561">
        <w:rPr>
          <w:lang w:val="en-US"/>
        </w:rPr>
        <w:t>Clin</w:t>
      </w:r>
      <w:proofErr w:type="spellEnd"/>
      <w:r w:rsidRPr="00334561">
        <w:rPr>
          <w:lang w:val="en-US"/>
        </w:rPr>
        <w:t xml:space="preserve"> </w:t>
      </w:r>
      <w:proofErr w:type="spellStart"/>
      <w:r w:rsidRPr="00334561">
        <w:rPr>
          <w:lang w:val="en-US"/>
        </w:rPr>
        <w:t>Mol</w:t>
      </w:r>
      <w:proofErr w:type="spellEnd"/>
      <w:r w:rsidRPr="00334561">
        <w:rPr>
          <w:lang w:val="en-US"/>
        </w:rPr>
        <w:t xml:space="preserve"> Allergy. 2018;16:2</w:t>
      </w:r>
      <w:r>
        <w:rPr>
          <w:lang w:val="en-US"/>
        </w:rPr>
        <w:t>.</w:t>
      </w:r>
    </w:p>
    <w:p w14:paraId="33945FB5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2877A6" w14:textId="32460092" w:rsidR="00B243B1" w:rsidRPr="00E97924" w:rsidRDefault="00A22952" w:rsidP="00B243B1">
      <w:pPr>
        <w:spacing w:line="480" w:lineRule="auto"/>
        <w:rPr>
          <w:lang w:val="en-US"/>
        </w:rPr>
      </w:pPr>
      <w:r>
        <w:rPr>
          <w:lang w:val="en-US"/>
        </w:rPr>
        <w:t>20</w:t>
      </w:r>
      <w:r w:rsidR="00B243B1">
        <w:rPr>
          <w:lang w:val="en-US"/>
        </w:rPr>
        <w:t>.</w:t>
      </w:r>
      <w:r w:rsidR="00B243B1" w:rsidRPr="000C434B">
        <w:rPr>
          <w:lang w:val="en-US"/>
        </w:rPr>
        <w:t xml:space="preserve"> Leader BA, </w:t>
      </w:r>
      <w:proofErr w:type="spellStart"/>
      <w:r w:rsidR="00B243B1" w:rsidRPr="000C434B">
        <w:rPr>
          <w:lang w:val="en-US"/>
        </w:rPr>
        <w:t>Rotella</w:t>
      </w:r>
      <w:proofErr w:type="spellEnd"/>
      <w:r w:rsidR="00B243B1" w:rsidRPr="000C434B">
        <w:rPr>
          <w:lang w:val="en-US"/>
        </w:rPr>
        <w:t xml:space="preserve"> M, </w:t>
      </w:r>
      <w:proofErr w:type="spellStart"/>
      <w:r w:rsidR="00B243B1" w:rsidRPr="000C434B">
        <w:rPr>
          <w:lang w:val="en-US"/>
        </w:rPr>
        <w:t>Stillman</w:t>
      </w:r>
      <w:proofErr w:type="spellEnd"/>
      <w:r w:rsidR="00B243B1" w:rsidRPr="000C434B">
        <w:rPr>
          <w:lang w:val="en-US"/>
        </w:rPr>
        <w:t xml:space="preserve"> L, </w:t>
      </w:r>
      <w:proofErr w:type="spellStart"/>
      <w:r w:rsidR="00B243B1" w:rsidRPr="000C434B">
        <w:rPr>
          <w:lang w:val="en-US"/>
        </w:rPr>
        <w:t>DelGaudio</w:t>
      </w:r>
      <w:proofErr w:type="spellEnd"/>
      <w:r w:rsidR="00B243B1" w:rsidRPr="000C434B">
        <w:rPr>
          <w:lang w:val="en-US"/>
        </w:rPr>
        <w:t xml:space="preserve"> JM, Patel ZM, Wise SK. Immunotherapy compliance: comparison of subcutaneous versus sublingual immunotherapy. </w:t>
      </w:r>
      <w:proofErr w:type="spellStart"/>
      <w:r w:rsidR="00B243B1" w:rsidRPr="000C434B">
        <w:rPr>
          <w:lang w:val="en-US"/>
        </w:rPr>
        <w:t>Int</w:t>
      </w:r>
      <w:proofErr w:type="spellEnd"/>
      <w:r w:rsidR="00B243B1" w:rsidRPr="000C434B">
        <w:rPr>
          <w:lang w:val="en-US"/>
        </w:rPr>
        <w:t xml:space="preserve"> Forum Allergy </w:t>
      </w:r>
      <w:proofErr w:type="spellStart"/>
      <w:r w:rsidR="00B243B1" w:rsidRPr="000C434B">
        <w:rPr>
          <w:lang w:val="en-US"/>
        </w:rPr>
        <w:t>Rhinol</w:t>
      </w:r>
      <w:proofErr w:type="spellEnd"/>
      <w:r w:rsidR="00B243B1" w:rsidRPr="000C434B">
        <w:rPr>
          <w:lang w:val="en-US"/>
        </w:rPr>
        <w:t xml:space="preserve">. </w:t>
      </w:r>
      <w:r w:rsidR="00B243B1" w:rsidRPr="00E97924">
        <w:rPr>
          <w:lang w:val="en-US"/>
        </w:rPr>
        <w:t>2016;6:460-4.</w:t>
      </w:r>
    </w:p>
    <w:p w14:paraId="5183046E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4DC3BB" w14:textId="418CD2E2" w:rsidR="00B243B1" w:rsidRPr="00292412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2</w:t>
      </w:r>
      <w:r w:rsidR="00A22952">
        <w:rPr>
          <w:lang w:val="en-US"/>
        </w:rPr>
        <w:t>1</w:t>
      </w:r>
      <w:r>
        <w:rPr>
          <w:lang w:val="en-US"/>
        </w:rPr>
        <w:t xml:space="preserve">. </w:t>
      </w:r>
      <w:proofErr w:type="spellStart"/>
      <w:r w:rsidRPr="00334561">
        <w:rPr>
          <w:lang w:val="en-US"/>
        </w:rPr>
        <w:t>Chaoul</w:t>
      </w:r>
      <w:proofErr w:type="spellEnd"/>
      <w:r w:rsidRPr="00334561">
        <w:rPr>
          <w:lang w:val="en-US"/>
        </w:rPr>
        <w:t xml:space="preserve"> N, </w:t>
      </w:r>
      <w:proofErr w:type="spellStart"/>
      <w:r w:rsidRPr="00334561">
        <w:rPr>
          <w:lang w:val="en-US"/>
        </w:rPr>
        <w:t>Albanesi</w:t>
      </w:r>
      <w:proofErr w:type="spellEnd"/>
      <w:r w:rsidRPr="00334561">
        <w:rPr>
          <w:lang w:val="en-US"/>
        </w:rPr>
        <w:t xml:space="preserve"> M, </w:t>
      </w:r>
      <w:proofErr w:type="spellStart"/>
      <w:r w:rsidRPr="00334561">
        <w:rPr>
          <w:lang w:val="en-US"/>
        </w:rPr>
        <w:t>Giliberti</w:t>
      </w:r>
      <w:proofErr w:type="spellEnd"/>
      <w:r w:rsidRPr="00334561">
        <w:rPr>
          <w:lang w:val="en-US"/>
        </w:rPr>
        <w:t xml:space="preserve"> L, Rossi MP, </w:t>
      </w:r>
      <w:proofErr w:type="spellStart"/>
      <w:r w:rsidRPr="00334561">
        <w:rPr>
          <w:lang w:val="en-US"/>
        </w:rPr>
        <w:t>Nettis</w:t>
      </w:r>
      <w:proofErr w:type="spellEnd"/>
      <w:r w:rsidRPr="00334561">
        <w:rPr>
          <w:lang w:val="en-US"/>
        </w:rPr>
        <w:t xml:space="preserve"> E, Di Bona D, Caiaffa MF, Macchia L. Maintenance-</w:t>
      </w:r>
      <w:r w:rsidR="004F7C02">
        <w:rPr>
          <w:lang w:val="en-US"/>
        </w:rPr>
        <w:t>p</w:t>
      </w:r>
      <w:r w:rsidRPr="00334561">
        <w:rPr>
          <w:lang w:val="en-US"/>
        </w:rPr>
        <w:t xml:space="preserve">hase </w:t>
      </w:r>
      <w:r w:rsidR="004F7C02">
        <w:rPr>
          <w:lang w:val="en-US"/>
        </w:rPr>
        <w:t>s</w:t>
      </w:r>
      <w:r w:rsidRPr="00334561">
        <w:rPr>
          <w:lang w:val="en-US"/>
        </w:rPr>
        <w:t xml:space="preserve">ubcutaneous </w:t>
      </w:r>
      <w:r w:rsidR="004F7C02">
        <w:rPr>
          <w:lang w:val="en-US"/>
        </w:rPr>
        <w:t>i</w:t>
      </w:r>
      <w:r w:rsidRPr="00334561">
        <w:rPr>
          <w:lang w:val="en-US"/>
        </w:rPr>
        <w:t xml:space="preserve">mmunotherapy with </w:t>
      </w:r>
      <w:r w:rsidR="004F7C02">
        <w:rPr>
          <w:lang w:val="en-US"/>
        </w:rPr>
        <w:t>h</w:t>
      </w:r>
      <w:r w:rsidRPr="00334561">
        <w:rPr>
          <w:lang w:val="en-US"/>
        </w:rPr>
        <w:t xml:space="preserve">ouse </w:t>
      </w:r>
      <w:r w:rsidR="004F7C02">
        <w:rPr>
          <w:lang w:val="en-US"/>
        </w:rPr>
        <w:t>d</w:t>
      </w:r>
      <w:r w:rsidRPr="00334561">
        <w:rPr>
          <w:lang w:val="en-US"/>
        </w:rPr>
        <w:t xml:space="preserve">ust </w:t>
      </w:r>
      <w:r w:rsidR="004F7C02">
        <w:rPr>
          <w:lang w:val="en-US"/>
        </w:rPr>
        <w:t>m</w:t>
      </w:r>
      <w:r w:rsidRPr="00334561">
        <w:rPr>
          <w:lang w:val="en-US"/>
        </w:rPr>
        <w:t xml:space="preserve">ites </w:t>
      </w:r>
      <w:r w:rsidR="004F7C02">
        <w:rPr>
          <w:lang w:val="en-US"/>
        </w:rPr>
        <w:t>i</w:t>
      </w:r>
      <w:r w:rsidRPr="00334561">
        <w:rPr>
          <w:lang w:val="en-US"/>
        </w:rPr>
        <w:t xml:space="preserve">nduces </w:t>
      </w:r>
      <w:r w:rsidR="004F7C02">
        <w:rPr>
          <w:lang w:val="en-US"/>
        </w:rPr>
        <w:t>c</w:t>
      </w:r>
      <w:r w:rsidRPr="00334561">
        <w:rPr>
          <w:lang w:val="en-US"/>
        </w:rPr>
        <w:t xml:space="preserve">yclic </w:t>
      </w:r>
      <w:r w:rsidR="004F7C02">
        <w:rPr>
          <w:lang w:val="en-US"/>
        </w:rPr>
        <w:t>i</w:t>
      </w:r>
      <w:r w:rsidRPr="00334561">
        <w:rPr>
          <w:lang w:val="en-US"/>
        </w:rPr>
        <w:t xml:space="preserve">mmunologic </w:t>
      </w:r>
      <w:r w:rsidR="004F7C02">
        <w:rPr>
          <w:lang w:val="en-US"/>
        </w:rPr>
        <w:t>e</w:t>
      </w:r>
      <w:r w:rsidRPr="00334561">
        <w:rPr>
          <w:lang w:val="en-US"/>
        </w:rPr>
        <w:t xml:space="preserve">ffects. </w:t>
      </w:r>
      <w:proofErr w:type="spellStart"/>
      <w:r w:rsidRPr="00292412">
        <w:rPr>
          <w:lang w:val="en-US"/>
        </w:rPr>
        <w:t>Int</w:t>
      </w:r>
      <w:proofErr w:type="spellEnd"/>
      <w:r w:rsidRPr="00292412">
        <w:rPr>
          <w:lang w:val="en-US"/>
        </w:rPr>
        <w:t xml:space="preserve"> Arch Allergy </w:t>
      </w:r>
      <w:proofErr w:type="spellStart"/>
      <w:r w:rsidRPr="00292412">
        <w:rPr>
          <w:lang w:val="en-US"/>
        </w:rPr>
        <w:t>Immunol</w:t>
      </w:r>
      <w:proofErr w:type="spellEnd"/>
      <w:r w:rsidRPr="00292412">
        <w:rPr>
          <w:lang w:val="en-US"/>
        </w:rPr>
        <w:t>. 2019;179:37-42.</w:t>
      </w:r>
    </w:p>
    <w:p w14:paraId="045AB9A0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8FD6B0" w14:textId="06503357" w:rsidR="00B243B1" w:rsidRPr="00E97924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2</w:t>
      </w:r>
      <w:r w:rsidR="00A22952">
        <w:rPr>
          <w:lang w:val="en-US"/>
        </w:rPr>
        <w:t>2</w:t>
      </w:r>
      <w:r>
        <w:rPr>
          <w:lang w:val="en-US"/>
        </w:rPr>
        <w:t xml:space="preserve">. </w:t>
      </w:r>
      <w:proofErr w:type="spellStart"/>
      <w:r w:rsidRPr="00E97924">
        <w:rPr>
          <w:lang w:val="en-US"/>
        </w:rPr>
        <w:t>Bilò</w:t>
      </w:r>
      <w:proofErr w:type="spellEnd"/>
      <w:r w:rsidRPr="00E97924">
        <w:rPr>
          <w:lang w:val="en-US"/>
        </w:rPr>
        <w:t xml:space="preserve"> BM, </w:t>
      </w:r>
      <w:proofErr w:type="spellStart"/>
      <w:r w:rsidRPr="00E97924">
        <w:rPr>
          <w:lang w:val="en-US"/>
        </w:rPr>
        <w:t>Bonifazi</w:t>
      </w:r>
      <w:proofErr w:type="spellEnd"/>
      <w:r w:rsidRPr="00E97924">
        <w:rPr>
          <w:lang w:val="en-US"/>
        </w:rPr>
        <w:t xml:space="preserve"> F. Hymenoptera venom immunotherapy. Immunotherapy. 2011;3:229-46.</w:t>
      </w:r>
    </w:p>
    <w:p w14:paraId="542BF42E" w14:textId="77777777" w:rsidR="00B243B1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43652C" w14:textId="1F857D50" w:rsidR="00B243B1" w:rsidRPr="006261C4" w:rsidRDefault="00B243B1" w:rsidP="00B243B1">
      <w:pPr>
        <w:pStyle w:val="PreformattatoHTML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2295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6261C4">
        <w:rPr>
          <w:rFonts w:ascii="Times New Roman" w:hAnsi="Times New Roman" w:cs="Times New Roman"/>
          <w:sz w:val="24"/>
          <w:szCs w:val="24"/>
          <w:lang w:val="en-US"/>
        </w:rPr>
        <w:t>.</w:t>
      </w:r>
      <w:hyperlink r:id="rId11" w:history="1">
        <w:r w:rsidR="00A22952" w:rsidRPr="00EA1CAC">
          <w:rPr>
            <w:rStyle w:val="Collegamentoipertestuale"/>
            <w:rFonts w:ascii="Times New Roman" w:eastAsia="MS Mincho" w:hAnsi="Times New Roman" w:cs="Times New Roman"/>
            <w:sz w:val="24"/>
            <w:szCs w:val="24"/>
            <w:lang w:val="en-GB" w:eastAsia="ja-JP"/>
          </w:rPr>
          <w:t>https://www.ema.europa.eu/en/documents/product-information/elaprase-epar-product-information_en.pdf</w:t>
        </w:r>
      </w:hyperlink>
      <w:r w:rsidR="00EB1441">
        <w:rPr>
          <w:rStyle w:val="Collegamentoipertestuale"/>
          <w:rFonts w:ascii="Times New Roman" w:eastAsia="MS Mincho" w:hAnsi="Times New Roman" w:cs="Times New Roman"/>
          <w:color w:val="000000" w:themeColor="text1"/>
          <w:sz w:val="24"/>
          <w:szCs w:val="24"/>
          <w:lang w:val="en-GB" w:eastAsia="ja-JP"/>
        </w:rPr>
        <w:t>. Accessed August 1, 2022.</w:t>
      </w:r>
    </w:p>
    <w:p w14:paraId="758D285D" w14:textId="77777777" w:rsidR="00B243B1" w:rsidRPr="006261C4" w:rsidRDefault="00B243B1" w:rsidP="00B243B1">
      <w:pPr>
        <w:spacing w:line="480" w:lineRule="auto"/>
        <w:rPr>
          <w:lang w:val="en-US"/>
        </w:rPr>
      </w:pPr>
    </w:p>
    <w:p w14:paraId="435280C1" w14:textId="2CD03AA0" w:rsidR="00B243B1" w:rsidRPr="007113BD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2</w:t>
      </w:r>
      <w:r w:rsidR="00A22952">
        <w:rPr>
          <w:lang w:val="en-US"/>
        </w:rPr>
        <w:t>4</w:t>
      </w:r>
      <w:r w:rsidRPr="006261C4">
        <w:rPr>
          <w:lang w:val="en-US"/>
        </w:rPr>
        <w:t xml:space="preserve">. </w:t>
      </w:r>
      <w:hyperlink r:id="rId12" w:history="1">
        <w:r w:rsidRPr="00277C13">
          <w:rPr>
            <w:rStyle w:val="Collegamentoipertestuale"/>
            <w:rFonts w:eastAsia="MS Mincho"/>
            <w:color w:val="000000" w:themeColor="text1"/>
            <w:lang w:val="en-US" w:eastAsia="ja-JP"/>
          </w:rPr>
          <w:t>https://www.ema.europa.eu/en/documents/product-information/aldurazyme-epar-product-information_en.pdf</w:t>
        </w:r>
      </w:hyperlink>
      <w:r w:rsidR="00EB1441" w:rsidRPr="00277C13">
        <w:rPr>
          <w:rStyle w:val="Collegamentoipertestuale"/>
          <w:rFonts w:eastAsia="MS Mincho"/>
          <w:color w:val="000000" w:themeColor="text1"/>
          <w:lang w:val="en-US" w:eastAsia="ja-JP"/>
        </w:rPr>
        <w:t xml:space="preserve">. </w:t>
      </w:r>
      <w:r w:rsidR="00EB1441">
        <w:rPr>
          <w:rStyle w:val="Collegamentoipertestuale"/>
          <w:rFonts w:eastAsia="MS Mincho"/>
          <w:color w:val="000000" w:themeColor="text1"/>
          <w:lang w:val="en-GB" w:eastAsia="ja-JP"/>
        </w:rPr>
        <w:t>Accessed August 1, 2022.</w:t>
      </w:r>
    </w:p>
    <w:p w14:paraId="4F224773" w14:textId="77777777" w:rsidR="00B243B1" w:rsidRPr="007113BD" w:rsidRDefault="00B243B1" w:rsidP="00B243B1">
      <w:pPr>
        <w:spacing w:line="480" w:lineRule="auto"/>
        <w:rPr>
          <w:color w:val="000000" w:themeColor="text1"/>
          <w:shd w:val="clear" w:color="auto" w:fill="FFFFFF"/>
          <w:lang w:val="en-US"/>
        </w:rPr>
      </w:pPr>
    </w:p>
    <w:p w14:paraId="711BF0B9" w14:textId="1E2E722C" w:rsidR="00B243B1" w:rsidRPr="006261C4" w:rsidRDefault="00B243B1" w:rsidP="00B243B1">
      <w:pPr>
        <w:spacing w:line="480" w:lineRule="auto"/>
      </w:pPr>
      <w:r>
        <w:rPr>
          <w:color w:val="000000" w:themeColor="text1"/>
          <w:shd w:val="clear" w:color="auto" w:fill="FFFFFF"/>
          <w:lang w:val="en-US"/>
        </w:rPr>
        <w:t>2</w:t>
      </w:r>
      <w:r w:rsidR="00A22952">
        <w:rPr>
          <w:color w:val="000000" w:themeColor="text1"/>
          <w:shd w:val="clear" w:color="auto" w:fill="FFFFFF"/>
          <w:lang w:val="en-US"/>
        </w:rPr>
        <w:t>5</w:t>
      </w:r>
      <w:r w:rsidRPr="006261C4">
        <w:rPr>
          <w:color w:val="000000" w:themeColor="text1"/>
          <w:shd w:val="clear" w:color="auto" w:fill="FFFFFF"/>
          <w:lang w:val="en-US"/>
        </w:rPr>
        <w:t xml:space="preserve">. </w:t>
      </w:r>
      <w:proofErr w:type="spellStart"/>
      <w:r w:rsidRPr="006261C4">
        <w:rPr>
          <w:lang w:val="en-US"/>
        </w:rPr>
        <w:t>Corallino</w:t>
      </w:r>
      <w:proofErr w:type="spellEnd"/>
      <w:r w:rsidRPr="006261C4">
        <w:rPr>
          <w:lang w:val="en-US"/>
        </w:rPr>
        <w:t xml:space="preserve"> M, Nico A, </w:t>
      </w:r>
      <w:proofErr w:type="spellStart"/>
      <w:r w:rsidRPr="006261C4">
        <w:rPr>
          <w:lang w:val="en-US"/>
        </w:rPr>
        <w:t>Kourtis</w:t>
      </w:r>
      <w:proofErr w:type="spellEnd"/>
      <w:r w:rsidRPr="006261C4">
        <w:rPr>
          <w:lang w:val="en-US"/>
        </w:rPr>
        <w:t xml:space="preserve"> G, Caiaffa MF, Macchia L. Skin testing technique and precision in stinging insect allergy. </w:t>
      </w:r>
      <w:r w:rsidRPr="006261C4">
        <w:t xml:space="preserve">J </w:t>
      </w:r>
      <w:proofErr w:type="spellStart"/>
      <w:r w:rsidRPr="006261C4">
        <w:t>Clin</w:t>
      </w:r>
      <w:proofErr w:type="spellEnd"/>
      <w:r w:rsidRPr="006261C4">
        <w:t xml:space="preserve"> </w:t>
      </w:r>
      <w:proofErr w:type="spellStart"/>
      <w:r w:rsidRPr="006261C4">
        <w:t>Nurs</w:t>
      </w:r>
      <w:proofErr w:type="spellEnd"/>
      <w:r w:rsidRPr="006261C4">
        <w:t>. 2007;16:1256-64.</w:t>
      </w:r>
    </w:p>
    <w:p w14:paraId="57EEE344" w14:textId="77777777" w:rsidR="00B243B1" w:rsidRPr="006261C4" w:rsidRDefault="00B243B1" w:rsidP="00B243B1">
      <w:pPr>
        <w:spacing w:line="480" w:lineRule="auto"/>
        <w:rPr>
          <w:rStyle w:val="citation-doi"/>
          <w:color w:val="000000" w:themeColor="text1"/>
          <w:shd w:val="clear" w:color="auto" w:fill="FFFFFF"/>
        </w:rPr>
      </w:pPr>
    </w:p>
    <w:p w14:paraId="02917D80" w14:textId="7004A791" w:rsidR="00B243B1" w:rsidRPr="00E441C8" w:rsidRDefault="00B243B1" w:rsidP="00B243B1">
      <w:pPr>
        <w:spacing w:line="480" w:lineRule="auto"/>
      </w:pPr>
      <w:r>
        <w:rPr>
          <w:rStyle w:val="citation-doi"/>
          <w:color w:val="000000" w:themeColor="text1"/>
          <w:shd w:val="clear" w:color="auto" w:fill="FFFFFF"/>
        </w:rPr>
        <w:t>2</w:t>
      </w:r>
      <w:r w:rsidR="00A22952">
        <w:rPr>
          <w:rStyle w:val="citation-doi"/>
          <w:color w:val="000000" w:themeColor="text1"/>
          <w:shd w:val="clear" w:color="auto" w:fill="FFFFFF"/>
        </w:rPr>
        <w:t>6</w:t>
      </w:r>
      <w:r w:rsidRPr="006261C4">
        <w:rPr>
          <w:rStyle w:val="citation-doi"/>
          <w:color w:val="000000" w:themeColor="text1"/>
          <w:shd w:val="clear" w:color="auto" w:fill="FFFFFF"/>
        </w:rPr>
        <w:t xml:space="preserve">. </w:t>
      </w:r>
      <w:r w:rsidRPr="00E96D8B">
        <w:rPr>
          <w:strike/>
          <w:color w:val="FF0000"/>
        </w:rPr>
        <w:t xml:space="preserve">Elena Minenna, Nada </w:t>
      </w:r>
      <w:proofErr w:type="spellStart"/>
      <w:r w:rsidRPr="00E96D8B">
        <w:rPr>
          <w:strike/>
          <w:color w:val="FF0000"/>
        </w:rPr>
        <w:t>Chaoul</w:t>
      </w:r>
      <w:proofErr w:type="spellEnd"/>
      <w:r w:rsidRPr="00E96D8B">
        <w:rPr>
          <w:strike/>
          <w:color w:val="FF0000"/>
        </w:rPr>
        <w:t xml:space="preserve">, Maria Pia Rossi, Lucia Giliberti, Marcello Albanesi, Eustachio </w:t>
      </w:r>
      <w:proofErr w:type="spellStart"/>
      <w:r w:rsidRPr="00E96D8B">
        <w:rPr>
          <w:strike/>
          <w:color w:val="FF0000"/>
        </w:rPr>
        <w:t>Nettis</w:t>
      </w:r>
      <w:proofErr w:type="spellEnd"/>
      <w:r w:rsidRPr="00E96D8B">
        <w:rPr>
          <w:strike/>
          <w:color w:val="FF0000"/>
        </w:rPr>
        <w:t>, Maria Pia Foschino Barbaro, Danilo Di Bona, Maria Filomena Caiaffa, Luigi Macchia</w:t>
      </w:r>
      <w:r w:rsidR="00E96D8B">
        <w:rPr>
          <w:color w:val="000000" w:themeColor="text1"/>
        </w:rPr>
        <w:t xml:space="preserve"> </w:t>
      </w:r>
      <w:r w:rsidR="00E96D8B" w:rsidRPr="00E96D8B">
        <w:rPr>
          <w:color w:val="FF0000"/>
        </w:rPr>
        <w:lastRenderedPageBreak/>
        <w:t xml:space="preserve">Minenna E, </w:t>
      </w:r>
      <w:proofErr w:type="spellStart"/>
      <w:r w:rsidR="00E96D8B" w:rsidRPr="00E96D8B">
        <w:rPr>
          <w:color w:val="FF0000"/>
        </w:rPr>
        <w:t>Chaoul</w:t>
      </w:r>
      <w:proofErr w:type="spellEnd"/>
      <w:r w:rsidR="00E96D8B" w:rsidRPr="00E96D8B">
        <w:rPr>
          <w:color w:val="FF0000"/>
        </w:rPr>
        <w:t xml:space="preserve"> N, Rossi MP, Giliberti L, Albanesi M, </w:t>
      </w:r>
      <w:proofErr w:type="spellStart"/>
      <w:r w:rsidR="00E96D8B" w:rsidRPr="00E96D8B">
        <w:rPr>
          <w:color w:val="FF0000"/>
        </w:rPr>
        <w:t>Nettis</w:t>
      </w:r>
      <w:proofErr w:type="spellEnd"/>
      <w:r w:rsidR="00E96D8B" w:rsidRPr="00E96D8B">
        <w:rPr>
          <w:color w:val="FF0000"/>
        </w:rPr>
        <w:t xml:space="preserve"> E, Foschino Barbaro MP, Di Bona D, Caiaffa MF, Macchia L</w:t>
      </w:r>
      <w:r w:rsidRPr="006261C4">
        <w:rPr>
          <w:color w:val="000000" w:themeColor="text1"/>
        </w:rPr>
        <w:t xml:space="preserve">. </w:t>
      </w:r>
      <w:proofErr w:type="spellStart"/>
      <w:r w:rsidRPr="00E96D8B">
        <w:rPr>
          <w:color w:val="000000" w:themeColor="text1"/>
        </w:rPr>
        <w:t>Sustained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drug-related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reaction</w:t>
      </w:r>
      <w:proofErr w:type="spellEnd"/>
      <w:r w:rsidRPr="00E96D8B">
        <w:rPr>
          <w:color w:val="000000" w:themeColor="text1"/>
        </w:rPr>
        <w:t xml:space="preserve"> with </w:t>
      </w:r>
      <w:proofErr w:type="spellStart"/>
      <w:r w:rsidRPr="00E96D8B">
        <w:rPr>
          <w:color w:val="000000" w:themeColor="text1"/>
        </w:rPr>
        <w:t>eosinophilia</w:t>
      </w:r>
      <w:proofErr w:type="spellEnd"/>
      <w:r w:rsidRPr="00E96D8B">
        <w:rPr>
          <w:color w:val="000000" w:themeColor="text1"/>
        </w:rPr>
        <w:t xml:space="preserve"> and </w:t>
      </w:r>
      <w:proofErr w:type="spellStart"/>
      <w:r w:rsidRPr="00E96D8B">
        <w:rPr>
          <w:color w:val="000000" w:themeColor="text1"/>
        </w:rPr>
        <w:t>systemic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symptoms</w:t>
      </w:r>
      <w:proofErr w:type="spellEnd"/>
      <w:r w:rsidRPr="00E96D8B">
        <w:rPr>
          <w:color w:val="000000" w:themeColor="text1"/>
        </w:rPr>
        <w:t xml:space="preserve"> (DRESS) </w:t>
      </w:r>
      <w:proofErr w:type="spellStart"/>
      <w:r w:rsidRPr="00E96D8B">
        <w:rPr>
          <w:color w:val="000000" w:themeColor="text1"/>
        </w:rPr>
        <w:t>triggered</w:t>
      </w:r>
      <w:proofErr w:type="spellEnd"/>
      <w:r w:rsidRPr="00E96D8B">
        <w:rPr>
          <w:color w:val="000000" w:themeColor="text1"/>
        </w:rPr>
        <w:t xml:space="preserve"> by </w:t>
      </w:r>
      <w:proofErr w:type="spellStart"/>
      <w:r w:rsidRPr="00E96D8B">
        <w:rPr>
          <w:color w:val="000000" w:themeColor="text1"/>
        </w:rPr>
        <w:t>low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molecular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weight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heparins</w:t>
      </w:r>
      <w:proofErr w:type="spellEnd"/>
      <w:r w:rsidRPr="00E96D8B">
        <w:rPr>
          <w:color w:val="000000" w:themeColor="text1"/>
        </w:rPr>
        <w:t xml:space="preserve"> in COVID-19: management and </w:t>
      </w:r>
      <w:proofErr w:type="spellStart"/>
      <w:r w:rsidRPr="00E96D8B">
        <w:rPr>
          <w:color w:val="000000" w:themeColor="text1"/>
        </w:rPr>
        <w:t>precision</w:t>
      </w:r>
      <w:proofErr w:type="spellEnd"/>
      <w:r w:rsidRPr="00E96D8B">
        <w:rPr>
          <w:color w:val="000000" w:themeColor="text1"/>
        </w:rPr>
        <w:t xml:space="preserve"> </w:t>
      </w:r>
      <w:proofErr w:type="spellStart"/>
      <w:r w:rsidRPr="00E96D8B">
        <w:rPr>
          <w:color w:val="000000" w:themeColor="text1"/>
        </w:rPr>
        <w:t>diagnosis</w:t>
      </w:r>
      <w:proofErr w:type="spellEnd"/>
      <w:r w:rsidRPr="00E96D8B">
        <w:rPr>
          <w:color w:val="000000" w:themeColor="text1"/>
        </w:rPr>
        <w:t xml:space="preserve">. </w:t>
      </w:r>
      <w:proofErr w:type="spellStart"/>
      <w:r w:rsidRPr="00E441C8">
        <w:rPr>
          <w:color w:val="000000" w:themeColor="text1"/>
        </w:rPr>
        <w:t>Adv</w:t>
      </w:r>
      <w:proofErr w:type="spellEnd"/>
      <w:r w:rsidRPr="00E441C8">
        <w:rPr>
          <w:color w:val="000000" w:themeColor="text1"/>
        </w:rPr>
        <w:t xml:space="preserve"> </w:t>
      </w:r>
      <w:proofErr w:type="spellStart"/>
      <w:r w:rsidRPr="00E441C8">
        <w:rPr>
          <w:color w:val="000000" w:themeColor="text1"/>
        </w:rPr>
        <w:t>Dermatol</w:t>
      </w:r>
      <w:proofErr w:type="spellEnd"/>
      <w:r w:rsidRPr="00E441C8">
        <w:rPr>
          <w:color w:val="000000" w:themeColor="text1"/>
        </w:rPr>
        <w:t xml:space="preserve"> </w:t>
      </w:r>
      <w:proofErr w:type="spellStart"/>
      <w:r w:rsidRPr="00E441C8">
        <w:rPr>
          <w:color w:val="000000" w:themeColor="text1"/>
        </w:rPr>
        <w:t>Allergol</w:t>
      </w:r>
      <w:proofErr w:type="spellEnd"/>
      <w:r w:rsidRPr="00E441C8">
        <w:rPr>
          <w:color w:val="000000" w:themeColor="text1"/>
        </w:rPr>
        <w:t xml:space="preserve"> DOI: https://doi.org/10.5114/ada.2021.109586</w:t>
      </w:r>
      <w:r>
        <w:rPr>
          <w:color w:val="000000" w:themeColor="text1"/>
        </w:rPr>
        <w:t>.</w:t>
      </w:r>
    </w:p>
    <w:p w14:paraId="22884A27" w14:textId="77777777" w:rsidR="00B243B1" w:rsidRPr="00E441C8" w:rsidRDefault="00B243B1" w:rsidP="00B243B1">
      <w:pPr>
        <w:spacing w:line="480" w:lineRule="auto"/>
      </w:pPr>
    </w:p>
    <w:p w14:paraId="61918BEA" w14:textId="481E560F" w:rsidR="00B243B1" w:rsidRPr="006261C4" w:rsidRDefault="00B243B1" w:rsidP="00B243B1">
      <w:pPr>
        <w:spacing w:line="480" w:lineRule="auto"/>
        <w:rPr>
          <w:lang w:val="en-US"/>
        </w:rPr>
      </w:pPr>
      <w:r>
        <w:t>2</w:t>
      </w:r>
      <w:r w:rsidR="00A22952">
        <w:t>7</w:t>
      </w:r>
      <w:r w:rsidRPr="006261C4">
        <w:t xml:space="preserve">. </w:t>
      </w:r>
      <w:proofErr w:type="spellStart"/>
      <w:r w:rsidRPr="006261C4">
        <w:t>Xie</w:t>
      </w:r>
      <w:proofErr w:type="spellEnd"/>
      <w:r w:rsidRPr="006261C4">
        <w:t xml:space="preserve"> H, </w:t>
      </w:r>
      <w:proofErr w:type="spellStart"/>
      <w:r w:rsidRPr="006261C4">
        <w:t>Chung</w:t>
      </w:r>
      <w:proofErr w:type="spellEnd"/>
      <w:r w:rsidRPr="006261C4">
        <w:t xml:space="preserve"> JK, </w:t>
      </w:r>
      <w:proofErr w:type="spellStart"/>
      <w:r w:rsidRPr="006261C4">
        <w:t>Mascelli</w:t>
      </w:r>
      <w:proofErr w:type="spellEnd"/>
      <w:r w:rsidRPr="006261C4">
        <w:t xml:space="preserve"> MA, </w:t>
      </w:r>
      <w:proofErr w:type="spellStart"/>
      <w:r w:rsidRPr="006261C4">
        <w:t>McCauley</w:t>
      </w:r>
      <w:proofErr w:type="spellEnd"/>
      <w:r w:rsidRPr="006261C4">
        <w:t xml:space="preserve"> TG. </w:t>
      </w:r>
      <w:r w:rsidRPr="006261C4">
        <w:rPr>
          <w:lang w:val="en-US"/>
        </w:rPr>
        <w:t>Pharmacokinetics and bioavailability of a therapeutic enzyme (</w:t>
      </w:r>
      <w:proofErr w:type="spellStart"/>
      <w:r w:rsidRPr="006261C4">
        <w:rPr>
          <w:lang w:val="en-US"/>
        </w:rPr>
        <w:t>idursulfase</w:t>
      </w:r>
      <w:proofErr w:type="spellEnd"/>
      <w:r w:rsidRPr="006261C4">
        <w:rPr>
          <w:lang w:val="en-US"/>
        </w:rPr>
        <w:t xml:space="preserve">) in </w:t>
      </w:r>
      <w:proofErr w:type="spellStart"/>
      <w:r w:rsidRPr="006261C4">
        <w:rPr>
          <w:lang w:val="en-US"/>
        </w:rPr>
        <w:t>cynomolgus</w:t>
      </w:r>
      <w:proofErr w:type="spellEnd"/>
      <w:r w:rsidRPr="006261C4">
        <w:rPr>
          <w:lang w:val="en-US"/>
        </w:rPr>
        <w:t xml:space="preserve"> monkeys after </w:t>
      </w:r>
      <w:proofErr w:type="spellStart"/>
      <w:r w:rsidRPr="006261C4">
        <w:rPr>
          <w:lang w:val="en-US"/>
        </w:rPr>
        <w:t>intrathecal</w:t>
      </w:r>
      <w:proofErr w:type="spellEnd"/>
      <w:r w:rsidRPr="006261C4">
        <w:rPr>
          <w:lang w:val="en-US"/>
        </w:rPr>
        <w:t xml:space="preserve"> and intravenous administration. </w:t>
      </w:r>
      <w:proofErr w:type="spellStart"/>
      <w:r w:rsidRPr="006261C4">
        <w:rPr>
          <w:lang w:val="en-US"/>
        </w:rPr>
        <w:t>PLoS</w:t>
      </w:r>
      <w:proofErr w:type="spellEnd"/>
      <w:r w:rsidRPr="006261C4">
        <w:rPr>
          <w:lang w:val="en-US"/>
        </w:rPr>
        <w:t xml:space="preserve"> One. 2015;10:e0122453.</w:t>
      </w:r>
    </w:p>
    <w:p w14:paraId="27B1875F" w14:textId="77777777" w:rsidR="00B243B1" w:rsidRDefault="00B243B1" w:rsidP="00B243B1">
      <w:pPr>
        <w:spacing w:line="480" w:lineRule="auto"/>
        <w:rPr>
          <w:color w:val="000000" w:themeColor="text1"/>
          <w:lang w:val="en-US"/>
        </w:rPr>
      </w:pPr>
    </w:p>
    <w:p w14:paraId="60A3088C" w14:textId="5A7D1BDE" w:rsidR="00B243B1" w:rsidRPr="006261C4" w:rsidRDefault="00B243B1" w:rsidP="00B243B1">
      <w:pPr>
        <w:spacing w:line="480" w:lineRule="auto"/>
        <w:rPr>
          <w:lang w:val="en-US"/>
        </w:rPr>
      </w:pPr>
      <w:r>
        <w:rPr>
          <w:color w:val="000000" w:themeColor="text1"/>
          <w:lang w:val="en-US"/>
        </w:rPr>
        <w:t>2</w:t>
      </w:r>
      <w:r w:rsidR="00A22952">
        <w:rPr>
          <w:color w:val="000000" w:themeColor="text1"/>
          <w:lang w:val="en-US"/>
        </w:rPr>
        <w:t>8</w:t>
      </w:r>
      <w:r w:rsidRPr="006261C4">
        <w:rPr>
          <w:color w:val="000000" w:themeColor="text1"/>
          <w:lang w:val="en-US"/>
        </w:rPr>
        <w:t xml:space="preserve">. </w:t>
      </w:r>
      <w:proofErr w:type="spellStart"/>
      <w:r w:rsidRPr="006261C4">
        <w:rPr>
          <w:lang w:val="en-US"/>
        </w:rPr>
        <w:t>Heil</w:t>
      </w:r>
      <w:proofErr w:type="spellEnd"/>
      <w:r w:rsidRPr="006261C4">
        <w:rPr>
          <w:lang w:val="en-US"/>
        </w:rPr>
        <w:t xml:space="preserve"> J, </w:t>
      </w:r>
      <w:proofErr w:type="spellStart"/>
      <w:r w:rsidRPr="006261C4">
        <w:rPr>
          <w:lang w:val="en-US"/>
        </w:rPr>
        <w:t>Reifferscheid</w:t>
      </w:r>
      <w:proofErr w:type="spellEnd"/>
      <w:r w:rsidRPr="006261C4">
        <w:rPr>
          <w:lang w:val="en-US"/>
        </w:rPr>
        <w:t xml:space="preserve"> G. Detection of mammalian carcinogens with an immunological DNA synthesis-inhibition test. Carcinogenesis. 1992;13:2389-94.</w:t>
      </w:r>
    </w:p>
    <w:p w14:paraId="698BD62C" w14:textId="77777777" w:rsidR="00B243B1" w:rsidRPr="006261C4" w:rsidRDefault="00B243B1" w:rsidP="00B243B1">
      <w:pPr>
        <w:spacing w:line="480" w:lineRule="auto"/>
        <w:rPr>
          <w:color w:val="000000" w:themeColor="text1"/>
          <w:lang w:val="en-US"/>
        </w:rPr>
      </w:pPr>
    </w:p>
    <w:p w14:paraId="34A444BB" w14:textId="628BD9EC" w:rsidR="00B243B1" w:rsidRPr="0031522B" w:rsidRDefault="00B243B1" w:rsidP="00B243B1">
      <w:pPr>
        <w:spacing w:line="480" w:lineRule="auto"/>
      </w:pPr>
      <w:r w:rsidRPr="006261C4">
        <w:rPr>
          <w:lang w:val="en-GB"/>
        </w:rPr>
        <w:t>2</w:t>
      </w:r>
      <w:r w:rsidR="00A22952">
        <w:rPr>
          <w:lang w:val="en-GB"/>
        </w:rPr>
        <w:t>9</w:t>
      </w:r>
      <w:r w:rsidRPr="006261C4">
        <w:rPr>
          <w:lang w:val="en-GB"/>
        </w:rPr>
        <w:t xml:space="preserve">. </w:t>
      </w:r>
      <w:proofErr w:type="spellStart"/>
      <w:r w:rsidRPr="006261C4">
        <w:rPr>
          <w:lang w:val="en-US"/>
        </w:rPr>
        <w:t>Porebski</w:t>
      </w:r>
      <w:proofErr w:type="spellEnd"/>
      <w:r w:rsidRPr="006261C4">
        <w:rPr>
          <w:lang w:val="en-US"/>
        </w:rPr>
        <w:t xml:space="preserve"> G, </w:t>
      </w:r>
      <w:proofErr w:type="spellStart"/>
      <w:r w:rsidRPr="006261C4">
        <w:rPr>
          <w:lang w:val="en-US"/>
        </w:rPr>
        <w:t>Gschwend-Zawodniak</w:t>
      </w:r>
      <w:proofErr w:type="spellEnd"/>
      <w:r w:rsidRPr="006261C4">
        <w:rPr>
          <w:lang w:val="en-US"/>
        </w:rPr>
        <w:t xml:space="preserve"> A, </w:t>
      </w:r>
      <w:proofErr w:type="spellStart"/>
      <w:r w:rsidRPr="006261C4">
        <w:rPr>
          <w:lang w:val="en-US"/>
        </w:rPr>
        <w:t>Pichler</w:t>
      </w:r>
      <w:proofErr w:type="spellEnd"/>
      <w:r w:rsidRPr="006261C4">
        <w:rPr>
          <w:lang w:val="en-US"/>
        </w:rPr>
        <w:t xml:space="preserve"> WJ. In vitro diagnosis of T cell-mediated drug allergy. </w:t>
      </w:r>
      <w:proofErr w:type="spellStart"/>
      <w:r w:rsidRPr="0031522B">
        <w:t>Clin</w:t>
      </w:r>
      <w:proofErr w:type="spellEnd"/>
      <w:r w:rsidRPr="0031522B">
        <w:t xml:space="preserve"> </w:t>
      </w:r>
      <w:proofErr w:type="spellStart"/>
      <w:r w:rsidRPr="0031522B">
        <w:t>Exp</w:t>
      </w:r>
      <w:proofErr w:type="spellEnd"/>
      <w:r w:rsidRPr="0031522B">
        <w:t xml:space="preserve"> Allergy. 2011;41:461-70.</w:t>
      </w:r>
    </w:p>
    <w:p w14:paraId="1CED7F3F" w14:textId="77777777" w:rsidR="00B243B1" w:rsidRPr="0031522B" w:rsidRDefault="00B243B1" w:rsidP="00B243B1">
      <w:pPr>
        <w:spacing w:line="480" w:lineRule="auto"/>
      </w:pPr>
    </w:p>
    <w:p w14:paraId="5E374809" w14:textId="741C2EEE" w:rsidR="00B243B1" w:rsidRPr="00294C03" w:rsidRDefault="00A22952" w:rsidP="00B243B1">
      <w:pPr>
        <w:spacing w:line="480" w:lineRule="auto"/>
        <w:rPr>
          <w:lang w:val="en-US"/>
        </w:rPr>
      </w:pPr>
      <w:r>
        <w:t>30</w:t>
      </w:r>
      <w:r w:rsidR="00B243B1" w:rsidRPr="006261C4">
        <w:t>.</w:t>
      </w:r>
      <w:r w:rsidR="00B243B1" w:rsidRPr="008E69A8">
        <w:t xml:space="preserve"> Albanesi M, Di Girolamo A, Aresta V, Rossi MP, Giliberti L, Perrone T, Di Bona D, Caiaffa MF, Specchia G, Macchia L. </w:t>
      </w:r>
      <w:proofErr w:type="spellStart"/>
      <w:r w:rsidR="00B243B1" w:rsidRPr="008E69A8">
        <w:t>Delayed</w:t>
      </w:r>
      <w:proofErr w:type="spellEnd"/>
      <w:r w:rsidR="00B243B1" w:rsidRPr="008E69A8">
        <w:t xml:space="preserve"> </w:t>
      </w:r>
      <w:proofErr w:type="spellStart"/>
      <w:r w:rsidR="00B243B1" w:rsidRPr="008E69A8">
        <w:t>allergy</w:t>
      </w:r>
      <w:proofErr w:type="spellEnd"/>
      <w:r w:rsidR="00B243B1" w:rsidRPr="008E69A8">
        <w:t xml:space="preserve"> to </w:t>
      </w:r>
      <w:proofErr w:type="spellStart"/>
      <w:r w:rsidR="00B243B1" w:rsidRPr="008E69A8">
        <w:t>acyclovir</w:t>
      </w:r>
      <w:proofErr w:type="spellEnd"/>
      <w:r w:rsidR="00B243B1" w:rsidRPr="008E69A8">
        <w:t xml:space="preserve"> </w:t>
      </w:r>
      <w:proofErr w:type="spellStart"/>
      <w:r w:rsidR="00B243B1" w:rsidRPr="008E69A8">
        <w:t>revealed</w:t>
      </w:r>
      <w:proofErr w:type="spellEnd"/>
      <w:r w:rsidR="00B243B1" w:rsidRPr="008E69A8">
        <w:t xml:space="preserve"> by </w:t>
      </w:r>
      <w:proofErr w:type="spellStart"/>
      <w:r w:rsidR="00B243B1" w:rsidRPr="008E69A8">
        <w:t>lymphocyte</w:t>
      </w:r>
      <w:proofErr w:type="spellEnd"/>
      <w:r w:rsidR="00B243B1" w:rsidRPr="008E69A8">
        <w:t xml:space="preserve"> </w:t>
      </w:r>
      <w:proofErr w:type="spellStart"/>
      <w:r w:rsidR="00B243B1" w:rsidRPr="008E69A8">
        <w:t>proliferation</w:t>
      </w:r>
      <w:proofErr w:type="spellEnd"/>
      <w:r w:rsidR="00B243B1" w:rsidRPr="008E69A8">
        <w:t xml:space="preserve"> test. </w:t>
      </w:r>
      <w:proofErr w:type="spellStart"/>
      <w:r w:rsidR="00B243B1" w:rsidRPr="00294C03">
        <w:rPr>
          <w:lang w:val="en-US"/>
        </w:rPr>
        <w:t>Postepy</w:t>
      </w:r>
      <w:proofErr w:type="spellEnd"/>
      <w:r w:rsidR="00B243B1" w:rsidRPr="00294C03">
        <w:rPr>
          <w:lang w:val="en-US"/>
        </w:rPr>
        <w:t xml:space="preserve"> </w:t>
      </w:r>
      <w:proofErr w:type="spellStart"/>
      <w:r w:rsidR="00B243B1" w:rsidRPr="00294C03">
        <w:rPr>
          <w:lang w:val="en-US"/>
        </w:rPr>
        <w:t>Dermatol</w:t>
      </w:r>
      <w:proofErr w:type="spellEnd"/>
      <w:r w:rsidR="00B243B1" w:rsidRPr="00294C03">
        <w:rPr>
          <w:lang w:val="en-US"/>
        </w:rPr>
        <w:t xml:space="preserve"> </w:t>
      </w:r>
      <w:proofErr w:type="spellStart"/>
      <w:r w:rsidR="00B243B1" w:rsidRPr="00294C03">
        <w:rPr>
          <w:lang w:val="en-US"/>
        </w:rPr>
        <w:t>Alergol</w:t>
      </w:r>
      <w:proofErr w:type="spellEnd"/>
      <w:r w:rsidR="00B243B1" w:rsidRPr="00294C03">
        <w:rPr>
          <w:lang w:val="en-US"/>
        </w:rPr>
        <w:t>. 2018;35:527-9.</w:t>
      </w:r>
    </w:p>
    <w:p w14:paraId="09D36B4C" w14:textId="77777777" w:rsidR="00B243B1" w:rsidRDefault="00B243B1" w:rsidP="00B243B1">
      <w:pPr>
        <w:spacing w:line="480" w:lineRule="auto"/>
        <w:rPr>
          <w:color w:val="FF0000"/>
          <w:lang w:val="en-US"/>
        </w:rPr>
      </w:pPr>
    </w:p>
    <w:p w14:paraId="0EC7F6EA" w14:textId="7DD8BA81" w:rsidR="00B243B1" w:rsidRPr="006261C4" w:rsidRDefault="00B243B1" w:rsidP="00B243B1">
      <w:pPr>
        <w:spacing w:line="480" w:lineRule="auto"/>
        <w:rPr>
          <w:lang w:val="en-US"/>
        </w:rPr>
      </w:pPr>
      <w:r w:rsidRPr="00B86656">
        <w:rPr>
          <w:color w:val="000000" w:themeColor="text1"/>
          <w:lang w:val="en-US"/>
        </w:rPr>
        <w:t>3</w:t>
      </w:r>
      <w:r w:rsidR="00A22952">
        <w:rPr>
          <w:color w:val="000000" w:themeColor="text1"/>
          <w:lang w:val="en-US"/>
        </w:rPr>
        <w:t>1</w:t>
      </w:r>
      <w:r w:rsidRPr="006261C4">
        <w:rPr>
          <w:lang w:val="en-US"/>
        </w:rPr>
        <w:t xml:space="preserve">. Burton BK, Whiteman DA; HOS Investigators. Incidence and timing of infusion-related reactions in patients with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type II (Hunter syndrome) on </w:t>
      </w:r>
      <w:proofErr w:type="spellStart"/>
      <w:r w:rsidRPr="006261C4">
        <w:rPr>
          <w:lang w:val="en-US"/>
        </w:rPr>
        <w:t>idursulfase</w:t>
      </w:r>
      <w:proofErr w:type="spellEnd"/>
      <w:r w:rsidRPr="006261C4">
        <w:rPr>
          <w:lang w:val="en-US"/>
        </w:rPr>
        <w:t xml:space="preserve"> therapy in the real-world setting: a perspective from the Hunter Outcome Survey (HOS). </w:t>
      </w:r>
      <w:proofErr w:type="spellStart"/>
      <w:r w:rsidRPr="006261C4">
        <w:rPr>
          <w:lang w:val="en-US"/>
        </w:rPr>
        <w:t>Mol</w:t>
      </w:r>
      <w:proofErr w:type="spellEnd"/>
      <w:r w:rsidRPr="006261C4">
        <w:rPr>
          <w:lang w:val="en-US"/>
        </w:rPr>
        <w:t xml:space="preserve"> Genet </w:t>
      </w:r>
      <w:proofErr w:type="spellStart"/>
      <w:r w:rsidRPr="006261C4">
        <w:rPr>
          <w:lang w:val="en-US"/>
        </w:rPr>
        <w:t>Metab</w:t>
      </w:r>
      <w:proofErr w:type="spellEnd"/>
      <w:r w:rsidRPr="006261C4">
        <w:rPr>
          <w:lang w:val="en-US"/>
        </w:rPr>
        <w:t>. 2011;103:113-20.</w:t>
      </w:r>
    </w:p>
    <w:p w14:paraId="28581A3E" w14:textId="77777777" w:rsidR="00B243B1" w:rsidRPr="006261C4" w:rsidRDefault="00B243B1" w:rsidP="00B243B1">
      <w:pPr>
        <w:spacing w:line="480" w:lineRule="auto"/>
        <w:rPr>
          <w:lang w:val="en-US"/>
        </w:rPr>
      </w:pPr>
    </w:p>
    <w:p w14:paraId="56F38EF2" w14:textId="56CBE13C" w:rsidR="00B243B1" w:rsidRPr="006261C4" w:rsidRDefault="00B243B1" w:rsidP="00B243B1">
      <w:pPr>
        <w:spacing w:line="480" w:lineRule="auto"/>
        <w:rPr>
          <w:lang w:val="en-US"/>
        </w:rPr>
      </w:pPr>
      <w:r w:rsidRPr="00B86656">
        <w:rPr>
          <w:color w:val="000000" w:themeColor="text1"/>
          <w:lang w:val="en-US"/>
        </w:rPr>
        <w:lastRenderedPageBreak/>
        <w:t>3</w:t>
      </w:r>
      <w:r w:rsidR="00A22952">
        <w:rPr>
          <w:color w:val="000000" w:themeColor="text1"/>
          <w:lang w:val="en-US"/>
        </w:rPr>
        <w:t>2</w:t>
      </w:r>
      <w:r w:rsidRPr="006261C4">
        <w:rPr>
          <w:lang w:val="en-US"/>
        </w:rPr>
        <w:t xml:space="preserve">. Clarke LA, Wraith JE, Beck M, </w:t>
      </w:r>
      <w:proofErr w:type="spellStart"/>
      <w:r w:rsidRPr="006261C4">
        <w:rPr>
          <w:lang w:val="en-US"/>
        </w:rPr>
        <w:t>Kolodny</w:t>
      </w:r>
      <w:proofErr w:type="spellEnd"/>
      <w:r w:rsidRPr="006261C4">
        <w:rPr>
          <w:lang w:val="en-US"/>
        </w:rPr>
        <w:t xml:space="preserve"> EH, </w:t>
      </w:r>
      <w:proofErr w:type="spellStart"/>
      <w:r w:rsidRPr="006261C4">
        <w:rPr>
          <w:lang w:val="en-US"/>
        </w:rPr>
        <w:t>Pastores</w:t>
      </w:r>
      <w:proofErr w:type="spellEnd"/>
      <w:r w:rsidRPr="006261C4">
        <w:rPr>
          <w:lang w:val="en-US"/>
        </w:rPr>
        <w:t xml:space="preserve"> GM, </w:t>
      </w:r>
      <w:proofErr w:type="spellStart"/>
      <w:r w:rsidRPr="006261C4">
        <w:rPr>
          <w:lang w:val="en-US"/>
        </w:rPr>
        <w:t>Muenzer</w:t>
      </w:r>
      <w:proofErr w:type="spellEnd"/>
      <w:r w:rsidRPr="006261C4">
        <w:rPr>
          <w:lang w:val="en-US"/>
        </w:rPr>
        <w:t xml:space="preserve"> J, </w:t>
      </w:r>
      <w:proofErr w:type="spellStart"/>
      <w:r w:rsidRPr="006261C4">
        <w:rPr>
          <w:lang w:val="en-US"/>
        </w:rPr>
        <w:t>Rapoport</w:t>
      </w:r>
      <w:proofErr w:type="spellEnd"/>
      <w:r w:rsidRPr="006261C4">
        <w:rPr>
          <w:lang w:val="en-US"/>
        </w:rPr>
        <w:t xml:space="preserve"> DM, Berger KI, </w:t>
      </w:r>
      <w:proofErr w:type="spellStart"/>
      <w:r w:rsidRPr="006261C4">
        <w:rPr>
          <w:lang w:val="en-US"/>
        </w:rPr>
        <w:t>Sidman</w:t>
      </w:r>
      <w:proofErr w:type="spellEnd"/>
      <w:r w:rsidRPr="006261C4">
        <w:rPr>
          <w:lang w:val="en-US"/>
        </w:rPr>
        <w:t xml:space="preserve"> M, </w:t>
      </w:r>
      <w:proofErr w:type="spellStart"/>
      <w:r w:rsidRPr="006261C4">
        <w:rPr>
          <w:lang w:val="en-US"/>
        </w:rPr>
        <w:t>Kakkis</w:t>
      </w:r>
      <w:proofErr w:type="spellEnd"/>
      <w:r w:rsidRPr="006261C4">
        <w:rPr>
          <w:lang w:val="en-US"/>
        </w:rPr>
        <w:t xml:space="preserve"> ED, Cox GF. Long-term efficacy and safety of </w:t>
      </w:r>
      <w:proofErr w:type="spellStart"/>
      <w:r w:rsidRPr="006261C4">
        <w:rPr>
          <w:lang w:val="en-US"/>
        </w:rPr>
        <w:t>laronidase</w:t>
      </w:r>
      <w:proofErr w:type="spellEnd"/>
      <w:r w:rsidRPr="006261C4">
        <w:rPr>
          <w:lang w:val="en-US"/>
        </w:rPr>
        <w:t xml:space="preserve"> in the treatment of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I. Pediatrics. 2009;123:229-40.</w:t>
      </w:r>
    </w:p>
    <w:p w14:paraId="58BFAC42" w14:textId="77777777" w:rsidR="00B243B1" w:rsidRPr="006261C4" w:rsidRDefault="00B243B1" w:rsidP="00B243B1">
      <w:pPr>
        <w:spacing w:line="480" w:lineRule="auto"/>
        <w:rPr>
          <w:lang w:val="en-US"/>
        </w:rPr>
      </w:pPr>
    </w:p>
    <w:p w14:paraId="4C4051B8" w14:textId="3C4B6A93" w:rsidR="00B243B1" w:rsidRPr="004848F9" w:rsidRDefault="00B243B1" w:rsidP="00B243B1">
      <w:pPr>
        <w:spacing w:line="480" w:lineRule="auto"/>
        <w:rPr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3</w:t>
      </w:r>
      <w:r w:rsidR="00A22952">
        <w:rPr>
          <w:color w:val="000000" w:themeColor="text1"/>
          <w:shd w:val="clear" w:color="auto" w:fill="FFFFFF"/>
          <w:lang w:val="en-US"/>
        </w:rPr>
        <w:t>3</w:t>
      </w:r>
      <w:r>
        <w:rPr>
          <w:color w:val="000000" w:themeColor="text1"/>
          <w:shd w:val="clear" w:color="auto" w:fill="FFFFFF"/>
          <w:lang w:val="en-US"/>
        </w:rPr>
        <w:t xml:space="preserve">. </w:t>
      </w:r>
      <w:proofErr w:type="spellStart"/>
      <w:r w:rsidRPr="00D23BF2">
        <w:rPr>
          <w:lang w:val="en-US"/>
        </w:rPr>
        <w:t>Fica</w:t>
      </w:r>
      <w:proofErr w:type="spellEnd"/>
      <w:r w:rsidRPr="00D23BF2">
        <w:rPr>
          <w:lang w:val="en-US"/>
        </w:rPr>
        <w:t xml:space="preserve"> A, Muñoz D, Rojas T, </w:t>
      </w:r>
      <w:proofErr w:type="spellStart"/>
      <w:r w:rsidRPr="00D23BF2">
        <w:rPr>
          <w:lang w:val="en-US"/>
        </w:rPr>
        <w:t>Sanzana</w:t>
      </w:r>
      <w:proofErr w:type="spellEnd"/>
      <w:r w:rsidRPr="00D23BF2">
        <w:rPr>
          <w:lang w:val="en-US"/>
        </w:rPr>
        <w:t xml:space="preserve"> C, Muñoz C. Penicillin desensitization in allergic pregnant women with syphilis. Report of two cases. Rev Med </w:t>
      </w:r>
      <w:proofErr w:type="spellStart"/>
      <w:r w:rsidRPr="00D23BF2">
        <w:rPr>
          <w:lang w:val="en-US"/>
        </w:rPr>
        <w:t>Chil</w:t>
      </w:r>
      <w:proofErr w:type="spellEnd"/>
      <w:r w:rsidRPr="00D23BF2">
        <w:rPr>
          <w:lang w:val="en-US"/>
        </w:rPr>
        <w:t>. 2020;148:344-8.</w:t>
      </w:r>
    </w:p>
    <w:p w14:paraId="5A8BCF57" w14:textId="77777777" w:rsidR="00B243B1" w:rsidRDefault="00B243B1" w:rsidP="00B243B1">
      <w:pPr>
        <w:spacing w:line="480" w:lineRule="auto"/>
        <w:rPr>
          <w:lang w:val="en-US"/>
        </w:rPr>
      </w:pPr>
    </w:p>
    <w:p w14:paraId="409E3218" w14:textId="3D6F60E8" w:rsidR="00B243B1" w:rsidRPr="00D23BF2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3</w:t>
      </w:r>
      <w:r w:rsidR="00A22952">
        <w:rPr>
          <w:lang w:val="en-US"/>
        </w:rPr>
        <w:t>4</w:t>
      </w:r>
      <w:r w:rsidRPr="00D23BF2">
        <w:rPr>
          <w:lang w:val="en-US"/>
        </w:rPr>
        <w:t xml:space="preserve">. Garcia JFB, </w:t>
      </w:r>
      <w:proofErr w:type="spellStart"/>
      <w:r w:rsidRPr="00D23BF2">
        <w:rPr>
          <w:lang w:val="en-US"/>
        </w:rPr>
        <w:t>Aun</w:t>
      </w:r>
      <w:proofErr w:type="spellEnd"/>
      <w:r w:rsidRPr="00D23BF2">
        <w:rPr>
          <w:lang w:val="en-US"/>
        </w:rPr>
        <w:t xml:space="preserve"> MV, Motta AA, Castells M, </w:t>
      </w:r>
      <w:proofErr w:type="spellStart"/>
      <w:r w:rsidRPr="00D23BF2">
        <w:rPr>
          <w:lang w:val="en-US"/>
        </w:rPr>
        <w:t>Kalil</w:t>
      </w:r>
      <w:proofErr w:type="spellEnd"/>
      <w:r w:rsidRPr="00D23BF2">
        <w:rPr>
          <w:lang w:val="en-US"/>
        </w:rPr>
        <w:t xml:space="preserve"> J, </w:t>
      </w:r>
      <w:proofErr w:type="spellStart"/>
      <w:r w:rsidRPr="00D23BF2">
        <w:rPr>
          <w:lang w:val="en-US"/>
        </w:rPr>
        <w:t>Giavina</w:t>
      </w:r>
      <w:proofErr w:type="spellEnd"/>
      <w:r w:rsidRPr="00D23BF2">
        <w:rPr>
          <w:lang w:val="en-US"/>
        </w:rPr>
        <w:t>-Bianchi P. Algorithm to guide re-exposure to penicillin in allergic pregnant women with syphilis: Efficacy and safety. World Allergy Organ J. 2021;14:100549.</w:t>
      </w:r>
    </w:p>
    <w:p w14:paraId="0FF4955E" w14:textId="77777777" w:rsidR="00B243B1" w:rsidRPr="006261C4" w:rsidRDefault="00B243B1" w:rsidP="00B243B1">
      <w:pPr>
        <w:spacing w:line="480" w:lineRule="auto"/>
        <w:rPr>
          <w:lang w:val="en-US"/>
        </w:rPr>
      </w:pPr>
    </w:p>
    <w:p w14:paraId="3512F80A" w14:textId="6A1F8013" w:rsidR="00B243B1" w:rsidRDefault="00B243B1" w:rsidP="00B243B1">
      <w:pPr>
        <w:spacing w:line="480" w:lineRule="auto"/>
        <w:rPr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3</w:t>
      </w:r>
      <w:r w:rsidR="00A22952">
        <w:rPr>
          <w:color w:val="000000" w:themeColor="text1"/>
          <w:shd w:val="clear" w:color="auto" w:fill="FFFFFF"/>
          <w:lang w:val="en-US"/>
        </w:rPr>
        <w:t>5</w:t>
      </w:r>
      <w:r>
        <w:rPr>
          <w:color w:val="000000" w:themeColor="text1"/>
          <w:shd w:val="clear" w:color="auto" w:fill="FFFFFF"/>
          <w:lang w:val="en-US"/>
        </w:rPr>
        <w:t>.</w:t>
      </w:r>
      <w:r>
        <w:rPr>
          <w:lang w:val="en-US"/>
        </w:rPr>
        <w:t xml:space="preserve"> </w:t>
      </w:r>
      <w:r w:rsidRPr="00DC0876">
        <w:rPr>
          <w:lang w:val="en-US"/>
        </w:rPr>
        <w:t xml:space="preserve">Coop CCA, Berg MJR. Rapid </w:t>
      </w:r>
      <w:r w:rsidRPr="008272BA">
        <w:rPr>
          <w:strike/>
          <w:color w:val="FF0000"/>
          <w:lang w:val="en-US"/>
        </w:rPr>
        <w:t>Desensitization</w:t>
      </w:r>
      <w:r w:rsidRPr="008272BA">
        <w:rPr>
          <w:color w:val="FF0000"/>
          <w:lang w:val="en-US"/>
        </w:rPr>
        <w:t xml:space="preserve"> </w:t>
      </w:r>
      <w:proofErr w:type="spellStart"/>
      <w:r w:rsidR="008272BA">
        <w:rPr>
          <w:color w:val="FF0000"/>
          <w:lang w:val="en-US"/>
        </w:rPr>
        <w:t>desensitization</w:t>
      </w:r>
      <w:proofErr w:type="spellEnd"/>
      <w:r w:rsidR="008272BA">
        <w:rPr>
          <w:color w:val="FF0000"/>
          <w:lang w:val="en-US"/>
        </w:rPr>
        <w:t xml:space="preserve"> </w:t>
      </w:r>
      <w:r w:rsidRPr="00DC0876">
        <w:rPr>
          <w:lang w:val="en-US"/>
        </w:rPr>
        <w:t xml:space="preserve">after a </w:t>
      </w:r>
      <w:r w:rsidR="00E07C6C">
        <w:rPr>
          <w:lang w:val="en-US"/>
        </w:rPr>
        <w:t>t</w:t>
      </w:r>
      <w:r w:rsidRPr="00DC0876">
        <w:rPr>
          <w:lang w:val="en-US"/>
        </w:rPr>
        <w:t xml:space="preserve">ype I </w:t>
      </w:r>
      <w:r w:rsidR="00E07C6C">
        <w:rPr>
          <w:lang w:val="en-US"/>
        </w:rPr>
        <w:t>h</w:t>
      </w:r>
      <w:r w:rsidRPr="00DC0876">
        <w:rPr>
          <w:lang w:val="en-US"/>
        </w:rPr>
        <w:t xml:space="preserve">ypersensitivity </w:t>
      </w:r>
      <w:r w:rsidR="00E07C6C">
        <w:rPr>
          <w:lang w:val="en-US"/>
        </w:rPr>
        <w:t>r</w:t>
      </w:r>
      <w:r w:rsidRPr="00DC0876">
        <w:rPr>
          <w:lang w:val="en-US"/>
        </w:rPr>
        <w:t xml:space="preserve">eaction to </w:t>
      </w:r>
      <w:proofErr w:type="spellStart"/>
      <w:r w:rsidR="00E07C6C">
        <w:rPr>
          <w:lang w:val="en-US"/>
        </w:rPr>
        <w:t>c</w:t>
      </w:r>
      <w:r w:rsidRPr="00DC0876">
        <w:rPr>
          <w:lang w:val="en-US"/>
        </w:rPr>
        <w:t>eftazidime</w:t>
      </w:r>
      <w:proofErr w:type="spellEnd"/>
      <w:r w:rsidRPr="00DC0876">
        <w:rPr>
          <w:lang w:val="en-US"/>
        </w:rPr>
        <w:t xml:space="preserve">/ </w:t>
      </w:r>
      <w:proofErr w:type="spellStart"/>
      <w:r w:rsidR="00E07C6C">
        <w:rPr>
          <w:lang w:val="en-US"/>
        </w:rPr>
        <w:t>a</w:t>
      </w:r>
      <w:r w:rsidRPr="00DC0876">
        <w:rPr>
          <w:lang w:val="en-US"/>
        </w:rPr>
        <w:t>vibactam</w:t>
      </w:r>
      <w:proofErr w:type="spellEnd"/>
      <w:r w:rsidRPr="00DC0876">
        <w:rPr>
          <w:lang w:val="en-US"/>
        </w:rPr>
        <w:t xml:space="preserve">. Fed </w:t>
      </w:r>
      <w:proofErr w:type="spellStart"/>
      <w:r w:rsidRPr="00DC0876">
        <w:rPr>
          <w:lang w:val="en-US"/>
        </w:rPr>
        <w:t>Pract</w:t>
      </w:r>
      <w:proofErr w:type="spellEnd"/>
      <w:r w:rsidRPr="00DC0876">
        <w:rPr>
          <w:lang w:val="en-US"/>
        </w:rPr>
        <w:t>. 2022;39:94-6.</w:t>
      </w:r>
    </w:p>
    <w:p w14:paraId="33C256A6" w14:textId="77777777" w:rsidR="00B243B1" w:rsidRDefault="00B243B1" w:rsidP="00B243B1">
      <w:pPr>
        <w:spacing w:line="480" w:lineRule="auto"/>
        <w:rPr>
          <w:lang w:val="en-US"/>
        </w:rPr>
      </w:pPr>
    </w:p>
    <w:p w14:paraId="4182EEEE" w14:textId="6DE888AD" w:rsidR="00B243B1" w:rsidRPr="00292412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3</w:t>
      </w:r>
      <w:r w:rsidR="00A22952">
        <w:rPr>
          <w:lang w:val="en-US"/>
        </w:rPr>
        <w:t>6</w:t>
      </w:r>
      <w:r>
        <w:rPr>
          <w:lang w:val="en-US"/>
        </w:rPr>
        <w:t xml:space="preserve">. </w:t>
      </w:r>
      <w:proofErr w:type="spellStart"/>
      <w:r w:rsidRPr="007911B4">
        <w:rPr>
          <w:lang w:val="en-US"/>
        </w:rPr>
        <w:t>Staso</w:t>
      </w:r>
      <w:proofErr w:type="spellEnd"/>
      <w:r w:rsidRPr="007911B4">
        <w:rPr>
          <w:lang w:val="en-US"/>
        </w:rPr>
        <w:t xml:space="preserve"> P, </w:t>
      </w:r>
      <w:proofErr w:type="spellStart"/>
      <w:r w:rsidRPr="007911B4">
        <w:rPr>
          <w:lang w:val="en-US"/>
        </w:rPr>
        <w:t>Leonov</w:t>
      </w:r>
      <w:proofErr w:type="spellEnd"/>
      <w:r w:rsidRPr="007911B4">
        <w:rPr>
          <w:lang w:val="en-US"/>
        </w:rPr>
        <w:t xml:space="preserve"> A. Drug desensitization in 17-year-old male with </w:t>
      </w:r>
      <w:r w:rsidRPr="00265359">
        <w:rPr>
          <w:strike/>
          <w:color w:val="FF0000"/>
          <w:lang w:val="en-US"/>
        </w:rPr>
        <w:t>Mast Cell Activation</w:t>
      </w:r>
      <w:r w:rsidRPr="00265359">
        <w:rPr>
          <w:color w:val="FF0000"/>
          <w:lang w:val="en-US"/>
        </w:rPr>
        <w:t xml:space="preserve"> </w:t>
      </w:r>
      <w:r w:rsidR="00265359" w:rsidRPr="00265359">
        <w:rPr>
          <w:strike/>
          <w:color w:val="FF0000"/>
          <w:lang w:val="en-US"/>
        </w:rPr>
        <w:t>Syndrome</w:t>
      </w:r>
      <w:r w:rsidR="00265359" w:rsidRPr="00265359">
        <w:rPr>
          <w:color w:val="FF0000"/>
          <w:lang w:val="en-US"/>
        </w:rPr>
        <w:t xml:space="preserve"> </w:t>
      </w:r>
      <w:r w:rsidR="00265359">
        <w:rPr>
          <w:color w:val="FF0000"/>
          <w:lang w:val="en-US"/>
        </w:rPr>
        <w:t>mast cell activation syndrome</w:t>
      </w:r>
      <w:r w:rsidRPr="007911B4">
        <w:rPr>
          <w:lang w:val="en-US"/>
        </w:rPr>
        <w:t xml:space="preserve">, pneumonia, and antibiotic hypersensitivities. </w:t>
      </w:r>
      <w:r w:rsidRPr="00292412">
        <w:rPr>
          <w:lang w:val="en-US"/>
        </w:rPr>
        <w:t>AME Case Rep. 2017;1:7.</w:t>
      </w:r>
    </w:p>
    <w:p w14:paraId="5714E505" w14:textId="77777777" w:rsidR="00B243B1" w:rsidRDefault="00B243B1" w:rsidP="00B243B1">
      <w:pPr>
        <w:spacing w:line="480" w:lineRule="auto"/>
        <w:rPr>
          <w:lang w:val="en-US"/>
        </w:rPr>
      </w:pPr>
    </w:p>
    <w:p w14:paraId="57A2D25F" w14:textId="5A9790C3" w:rsidR="00B243B1" w:rsidRPr="00292412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3</w:t>
      </w:r>
      <w:r w:rsidR="00A22952">
        <w:rPr>
          <w:lang w:val="en-US"/>
        </w:rPr>
        <w:t>7</w:t>
      </w:r>
      <w:r>
        <w:rPr>
          <w:lang w:val="en-US"/>
        </w:rPr>
        <w:t xml:space="preserve">. </w:t>
      </w:r>
      <w:proofErr w:type="spellStart"/>
      <w:r w:rsidRPr="00AA63AC">
        <w:rPr>
          <w:lang w:val="en-US"/>
        </w:rPr>
        <w:t>Makowska</w:t>
      </w:r>
      <w:proofErr w:type="spellEnd"/>
      <w:r w:rsidRPr="00AA63AC">
        <w:rPr>
          <w:lang w:val="en-US"/>
        </w:rPr>
        <w:t xml:space="preserve"> J, </w:t>
      </w:r>
      <w:proofErr w:type="spellStart"/>
      <w:r w:rsidRPr="00AA63AC">
        <w:rPr>
          <w:lang w:val="en-US"/>
        </w:rPr>
        <w:t>Lewandowska-Polak</w:t>
      </w:r>
      <w:proofErr w:type="spellEnd"/>
      <w:r w:rsidRPr="00AA63AC">
        <w:rPr>
          <w:lang w:val="en-US"/>
        </w:rPr>
        <w:t xml:space="preserve"> A. Desensitization to biological agents used in</w:t>
      </w:r>
      <w:r w:rsidR="00544AEB">
        <w:rPr>
          <w:lang w:val="en-US"/>
        </w:rPr>
        <w:t xml:space="preserve"> </w:t>
      </w:r>
      <w:r w:rsidRPr="00AA63AC">
        <w:rPr>
          <w:lang w:val="en-US"/>
        </w:rPr>
        <w:t xml:space="preserve">rheumatology. </w:t>
      </w:r>
      <w:proofErr w:type="spellStart"/>
      <w:r w:rsidRPr="00292412">
        <w:rPr>
          <w:lang w:val="en-US"/>
        </w:rPr>
        <w:t>Reumatologia</w:t>
      </w:r>
      <w:proofErr w:type="spellEnd"/>
      <w:r w:rsidRPr="00292412">
        <w:rPr>
          <w:lang w:val="en-US"/>
        </w:rPr>
        <w:t>. 2020;58:25-33.</w:t>
      </w:r>
    </w:p>
    <w:p w14:paraId="1C6D7363" w14:textId="77777777" w:rsidR="00B243B1" w:rsidRPr="005F2697" w:rsidRDefault="00B243B1" w:rsidP="00B243B1">
      <w:pPr>
        <w:spacing w:line="480" w:lineRule="auto"/>
        <w:rPr>
          <w:lang w:val="en-US"/>
        </w:rPr>
      </w:pPr>
    </w:p>
    <w:p w14:paraId="2DF04D85" w14:textId="0663755F" w:rsidR="00B243B1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3</w:t>
      </w:r>
      <w:r w:rsidR="00A22952">
        <w:rPr>
          <w:lang w:val="en-US"/>
        </w:rPr>
        <w:t>8</w:t>
      </w:r>
      <w:r w:rsidRPr="00FF2429">
        <w:rPr>
          <w:lang w:val="en-US"/>
        </w:rPr>
        <w:t>.</w:t>
      </w:r>
      <w:r w:rsidRPr="00D11652">
        <w:rPr>
          <w:lang w:val="en-US"/>
        </w:rPr>
        <w:t xml:space="preserve"> </w:t>
      </w:r>
      <w:proofErr w:type="spellStart"/>
      <w:r w:rsidRPr="00D11652">
        <w:rPr>
          <w:lang w:val="en-US"/>
        </w:rPr>
        <w:t>Cansever</w:t>
      </w:r>
      <w:proofErr w:type="spellEnd"/>
      <w:r w:rsidRPr="00D11652">
        <w:rPr>
          <w:lang w:val="en-US"/>
        </w:rPr>
        <w:t xml:space="preserve"> M, </w:t>
      </w:r>
      <w:proofErr w:type="spellStart"/>
      <w:r w:rsidRPr="00D11652">
        <w:rPr>
          <w:lang w:val="en-US"/>
        </w:rPr>
        <w:t>Şahin</w:t>
      </w:r>
      <w:proofErr w:type="spellEnd"/>
      <w:r w:rsidRPr="00D11652">
        <w:rPr>
          <w:lang w:val="en-US"/>
        </w:rPr>
        <w:t xml:space="preserve"> N, </w:t>
      </w:r>
      <w:proofErr w:type="spellStart"/>
      <w:r w:rsidRPr="00D11652">
        <w:rPr>
          <w:lang w:val="en-US"/>
        </w:rPr>
        <w:t>Dursun</w:t>
      </w:r>
      <w:proofErr w:type="spellEnd"/>
      <w:r w:rsidRPr="00D11652">
        <w:rPr>
          <w:lang w:val="en-US"/>
        </w:rPr>
        <w:t xml:space="preserve"> I, </w:t>
      </w:r>
      <w:proofErr w:type="spellStart"/>
      <w:r w:rsidRPr="00D11652">
        <w:rPr>
          <w:lang w:val="en-US"/>
        </w:rPr>
        <w:t>Geyik</w:t>
      </w:r>
      <w:proofErr w:type="spellEnd"/>
      <w:r w:rsidRPr="00D11652">
        <w:rPr>
          <w:lang w:val="en-US"/>
        </w:rPr>
        <w:t xml:space="preserve"> C, </w:t>
      </w:r>
      <w:proofErr w:type="spellStart"/>
      <w:r w:rsidRPr="00D11652">
        <w:rPr>
          <w:lang w:val="en-US"/>
        </w:rPr>
        <w:t>Düşünsel</w:t>
      </w:r>
      <w:proofErr w:type="spellEnd"/>
      <w:r w:rsidRPr="00D11652">
        <w:rPr>
          <w:lang w:val="en-US"/>
        </w:rPr>
        <w:t xml:space="preserve"> R, </w:t>
      </w:r>
      <w:proofErr w:type="spellStart"/>
      <w:r w:rsidRPr="00D11652">
        <w:rPr>
          <w:lang w:val="en-US"/>
        </w:rPr>
        <w:t>Bektaş</w:t>
      </w:r>
      <w:proofErr w:type="spellEnd"/>
      <w:r w:rsidRPr="00D11652">
        <w:rPr>
          <w:lang w:val="en-US"/>
        </w:rPr>
        <w:t xml:space="preserve"> </w:t>
      </w:r>
      <w:proofErr w:type="spellStart"/>
      <w:r w:rsidRPr="00D11652">
        <w:rPr>
          <w:lang w:val="en-US"/>
        </w:rPr>
        <w:t>Kut</w:t>
      </w:r>
      <w:proofErr w:type="spellEnd"/>
      <w:r w:rsidRPr="00D11652">
        <w:rPr>
          <w:lang w:val="en-US"/>
        </w:rPr>
        <w:t xml:space="preserve"> F, </w:t>
      </w:r>
      <w:proofErr w:type="spellStart"/>
      <w:r w:rsidRPr="00D11652">
        <w:rPr>
          <w:lang w:val="en-US"/>
        </w:rPr>
        <w:t>Tahan</w:t>
      </w:r>
      <w:proofErr w:type="spellEnd"/>
      <w:r w:rsidRPr="00D11652">
        <w:rPr>
          <w:lang w:val="en-US"/>
        </w:rPr>
        <w:t xml:space="preserve"> F. Successful </w:t>
      </w:r>
      <w:r w:rsidR="00E07C6C">
        <w:rPr>
          <w:lang w:val="en-US"/>
        </w:rPr>
        <w:t>s</w:t>
      </w:r>
      <w:r w:rsidRPr="00D11652">
        <w:rPr>
          <w:lang w:val="en-US"/>
        </w:rPr>
        <w:t xml:space="preserve">low </w:t>
      </w:r>
      <w:r w:rsidR="00E07C6C">
        <w:rPr>
          <w:lang w:val="en-US"/>
        </w:rPr>
        <w:t>d</w:t>
      </w:r>
      <w:r w:rsidRPr="00D11652">
        <w:rPr>
          <w:lang w:val="en-US"/>
        </w:rPr>
        <w:t xml:space="preserve">esensitization to </w:t>
      </w:r>
      <w:proofErr w:type="spellStart"/>
      <w:r w:rsidR="00E07C6C">
        <w:rPr>
          <w:lang w:val="en-US"/>
        </w:rPr>
        <w:t>t</w:t>
      </w:r>
      <w:r w:rsidRPr="00D11652">
        <w:rPr>
          <w:lang w:val="en-US"/>
        </w:rPr>
        <w:t>ocilizumab</w:t>
      </w:r>
      <w:proofErr w:type="spellEnd"/>
      <w:r w:rsidRPr="00D11652">
        <w:rPr>
          <w:lang w:val="en-US"/>
        </w:rPr>
        <w:t xml:space="preserve"> in a 15-</w:t>
      </w:r>
      <w:r w:rsidR="00E07C6C">
        <w:rPr>
          <w:lang w:val="en-US"/>
        </w:rPr>
        <w:t>y</w:t>
      </w:r>
      <w:r w:rsidRPr="00D11652">
        <w:rPr>
          <w:lang w:val="en-US"/>
        </w:rPr>
        <w:t>ear-</w:t>
      </w:r>
      <w:r w:rsidR="00E07C6C">
        <w:rPr>
          <w:lang w:val="en-US"/>
        </w:rPr>
        <w:t>o</w:t>
      </w:r>
      <w:r w:rsidRPr="00D11652">
        <w:rPr>
          <w:lang w:val="en-US"/>
        </w:rPr>
        <w:t xml:space="preserve">ld </w:t>
      </w:r>
      <w:r w:rsidR="00E07C6C">
        <w:rPr>
          <w:lang w:val="en-US"/>
        </w:rPr>
        <w:t>p</w:t>
      </w:r>
      <w:r w:rsidRPr="00D11652">
        <w:rPr>
          <w:lang w:val="en-US"/>
        </w:rPr>
        <w:t xml:space="preserve">atient. </w:t>
      </w:r>
      <w:r w:rsidRPr="00E441C8">
        <w:rPr>
          <w:lang w:val="en-US"/>
        </w:rPr>
        <w:t xml:space="preserve">J </w:t>
      </w:r>
      <w:proofErr w:type="spellStart"/>
      <w:r w:rsidRPr="00E441C8">
        <w:rPr>
          <w:lang w:val="en-US"/>
        </w:rPr>
        <w:t>Investig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Allergol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Clin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Immunol</w:t>
      </w:r>
      <w:proofErr w:type="spellEnd"/>
      <w:r w:rsidRPr="00E441C8">
        <w:rPr>
          <w:lang w:val="en-US"/>
        </w:rPr>
        <w:t>. 2018;28:436-8.</w:t>
      </w:r>
    </w:p>
    <w:p w14:paraId="76DAB5C3" w14:textId="77777777" w:rsidR="00B243B1" w:rsidRDefault="00B243B1" w:rsidP="00B243B1">
      <w:pPr>
        <w:spacing w:line="480" w:lineRule="auto"/>
        <w:rPr>
          <w:lang w:val="en-US"/>
        </w:rPr>
      </w:pPr>
    </w:p>
    <w:p w14:paraId="3F7C00DC" w14:textId="4AE7DAFC" w:rsidR="00B243B1" w:rsidRPr="00E441C8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lastRenderedPageBreak/>
        <w:t>3</w:t>
      </w:r>
      <w:r w:rsidR="00A22952">
        <w:rPr>
          <w:lang w:val="en-US"/>
        </w:rPr>
        <w:t>9</w:t>
      </w:r>
      <w:r w:rsidRPr="00FF2429">
        <w:rPr>
          <w:lang w:val="en-US"/>
        </w:rPr>
        <w:t xml:space="preserve">. </w:t>
      </w:r>
      <w:proofErr w:type="spellStart"/>
      <w:r w:rsidRPr="00FF2429">
        <w:rPr>
          <w:lang w:val="en-US"/>
        </w:rPr>
        <w:t>Behera</w:t>
      </w:r>
      <w:proofErr w:type="spellEnd"/>
      <w:r w:rsidRPr="00FF2429">
        <w:rPr>
          <w:lang w:val="en-US"/>
        </w:rPr>
        <w:t xml:space="preserve"> SK, </w:t>
      </w:r>
      <w:proofErr w:type="spellStart"/>
      <w:r w:rsidRPr="00FF2429">
        <w:rPr>
          <w:lang w:val="en-US"/>
        </w:rPr>
        <w:t>Selvarajan</w:t>
      </w:r>
      <w:proofErr w:type="spellEnd"/>
      <w:r w:rsidRPr="00FF2429">
        <w:rPr>
          <w:lang w:val="en-US"/>
        </w:rPr>
        <w:t xml:space="preserve"> S, Mathews J, </w:t>
      </w:r>
      <w:proofErr w:type="spellStart"/>
      <w:r w:rsidRPr="00FF2429">
        <w:rPr>
          <w:lang w:val="en-US"/>
        </w:rPr>
        <w:t>Shajil</w:t>
      </w:r>
      <w:proofErr w:type="spellEnd"/>
      <w:r w:rsidRPr="00FF2429">
        <w:rPr>
          <w:lang w:val="en-US"/>
        </w:rPr>
        <w:t xml:space="preserve"> C, Das S, </w:t>
      </w:r>
      <w:proofErr w:type="spellStart"/>
      <w:r w:rsidRPr="00FF2429">
        <w:rPr>
          <w:lang w:val="en-US"/>
        </w:rPr>
        <w:t>Munisamy</w:t>
      </w:r>
      <w:proofErr w:type="spellEnd"/>
      <w:r w:rsidRPr="00FF2429">
        <w:rPr>
          <w:lang w:val="en-US"/>
        </w:rPr>
        <w:t xml:space="preserve"> M, Xavier AS. A </w:t>
      </w:r>
      <w:r w:rsidRPr="00544AEB">
        <w:rPr>
          <w:strike/>
          <w:color w:val="FF0000"/>
          <w:lang w:val="en-US"/>
        </w:rPr>
        <w:t>Novel</w:t>
      </w:r>
      <w:r w:rsidRPr="00544AEB">
        <w:rPr>
          <w:color w:val="FF0000"/>
          <w:lang w:val="en-US"/>
        </w:rPr>
        <w:t xml:space="preserve"> </w:t>
      </w:r>
      <w:proofErr w:type="spellStart"/>
      <w:r w:rsidR="00544AEB">
        <w:rPr>
          <w:color w:val="FF0000"/>
          <w:lang w:val="en-US"/>
        </w:rPr>
        <w:t>novel</w:t>
      </w:r>
      <w:proofErr w:type="spellEnd"/>
      <w:r w:rsidR="00544AEB">
        <w:rPr>
          <w:color w:val="FF0000"/>
          <w:lang w:val="en-US"/>
        </w:rPr>
        <w:t xml:space="preserve"> </w:t>
      </w:r>
      <w:r w:rsidR="00E07C6C">
        <w:rPr>
          <w:lang w:val="en-US"/>
        </w:rPr>
        <w:t>d</w:t>
      </w:r>
      <w:r w:rsidRPr="00FF2429">
        <w:rPr>
          <w:lang w:val="en-US"/>
        </w:rPr>
        <w:t xml:space="preserve">esensitization </w:t>
      </w:r>
      <w:r w:rsidR="00E07C6C">
        <w:rPr>
          <w:lang w:val="en-US"/>
        </w:rPr>
        <w:t>p</w:t>
      </w:r>
      <w:r w:rsidRPr="00FF2429">
        <w:rPr>
          <w:lang w:val="en-US"/>
        </w:rPr>
        <w:t xml:space="preserve">rotocol for </w:t>
      </w:r>
      <w:r w:rsidR="00E07C6C">
        <w:rPr>
          <w:lang w:val="en-US"/>
        </w:rPr>
        <w:t>i</w:t>
      </w:r>
      <w:r w:rsidRPr="00FF2429">
        <w:rPr>
          <w:lang w:val="en-US"/>
        </w:rPr>
        <w:t xml:space="preserve">nfliximab </w:t>
      </w:r>
      <w:r w:rsidR="00E07C6C">
        <w:rPr>
          <w:lang w:val="en-US"/>
        </w:rPr>
        <w:t>h</w:t>
      </w:r>
      <w:r w:rsidRPr="00FF2429">
        <w:rPr>
          <w:lang w:val="en-US"/>
        </w:rPr>
        <w:t>ypersensitivity in a 13-</w:t>
      </w:r>
      <w:r w:rsidR="00E07C6C">
        <w:rPr>
          <w:lang w:val="en-US"/>
        </w:rPr>
        <w:t>y</w:t>
      </w:r>
      <w:r w:rsidRPr="00FF2429">
        <w:rPr>
          <w:lang w:val="en-US"/>
        </w:rPr>
        <w:t xml:space="preserve">ear </w:t>
      </w:r>
      <w:r w:rsidR="00E07C6C">
        <w:rPr>
          <w:lang w:val="en-US"/>
        </w:rPr>
        <w:t>o</w:t>
      </w:r>
      <w:r w:rsidRPr="00FF2429">
        <w:rPr>
          <w:lang w:val="en-US"/>
        </w:rPr>
        <w:t xml:space="preserve">ld </w:t>
      </w:r>
      <w:r w:rsidR="00E07C6C">
        <w:rPr>
          <w:lang w:val="en-US"/>
        </w:rPr>
        <w:t>p</w:t>
      </w:r>
      <w:r w:rsidRPr="00FF2429">
        <w:rPr>
          <w:lang w:val="en-US"/>
        </w:rPr>
        <w:t xml:space="preserve">atient with </w:t>
      </w:r>
      <w:proofErr w:type="spellStart"/>
      <w:r w:rsidR="00E07C6C">
        <w:rPr>
          <w:lang w:val="en-US"/>
        </w:rPr>
        <w:t>p</w:t>
      </w:r>
      <w:r w:rsidRPr="00FF2429">
        <w:rPr>
          <w:lang w:val="en-US"/>
        </w:rPr>
        <w:t>ustular</w:t>
      </w:r>
      <w:proofErr w:type="spellEnd"/>
      <w:r w:rsidRPr="00FF2429">
        <w:rPr>
          <w:lang w:val="en-US"/>
        </w:rPr>
        <w:t xml:space="preserve"> </w:t>
      </w:r>
      <w:r w:rsidR="00E07C6C">
        <w:rPr>
          <w:lang w:val="en-US"/>
        </w:rPr>
        <w:t>p</w:t>
      </w:r>
      <w:r w:rsidRPr="00FF2429">
        <w:rPr>
          <w:lang w:val="en-US"/>
        </w:rPr>
        <w:t xml:space="preserve">soriasis. </w:t>
      </w:r>
      <w:proofErr w:type="spellStart"/>
      <w:r w:rsidRPr="00E441C8">
        <w:rPr>
          <w:lang w:val="en-US"/>
        </w:rPr>
        <w:t>Curr</w:t>
      </w:r>
      <w:proofErr w:type="spellEnd"/>
      <w:r w:rsidRPr="00E441C8">
        <w:rPr>
          <w:lang w:val="en-US"/>
        </w:rPr>
        <w:t xml:space="preserve"> Drug </w:t>
      </w:r>
      <w:proofErr w:type="spellStart"/>
      <w:r w:rsidRPr="00E441C8">
        <w:rPr>
          <w:lang w:val="en-US"/>
        </w:rPr>
        <w:t>Saf</w:t>
      </w:r>
      <w:proofErr w:type="spellEnd"/>
      <w:r w:rsidRPr="00E441C8">
        <w:rPr>
          <w:lang w:val="en-US"/>
        </w:rPr>
        <w:t>. 2019;14:158-62.</w:t>
      </w:r>
    </w:p>
    <w:p w14:paraId="1339DDE7" w14:textId="77777777" w:rsidR="00B243B1" w:rsidRDefault="00B243B1" w:rsidP="00B243B1">
      <w:pPr>
        <w:spacing w:line="480" w:lineRule="auto"/>
        <w:rPr>
          <w:lang w:val="en-US"/>
        </w:rPr>
      </w:pPr>
    </w:p>
    <w:p w14:paraId="2E02A290" w14:textId="7B5F7DA3" w:rsidR="00B243B1" w:rsidRPr="00E07C6C" w:rsidRDefault="00A22952" w:rsidP="00B243B1">
      <w:pPr>
        <w:spacing w:line="480" w:lineRule="auto"/>
      </w:pPr>
      <w:r>
        <w:rPr>
          <w:color w:val="000000" w:themeColor="text1"/>
          <w:shd w:val="clear" w:color="auto" w:fill="FFFFFF"/>
          <w:lang w:val="en-US"/>
        </w:rPr>
        <w:t>40</w:t>
      </w:r>
      <w:r w:rsidR="00B243B1">
        <w:rPr>
          <w:color w:val="000000" w:themeColor="text1"/>
          <w:shd w:val="clear" w:color="auto" w:fill="FFFFFF"/>
          <w:lang w:val="en-US"/>
        </w:rPr>
        <w:t>.</w:t>
      </w:r>
      <w:r w:rsidR="00B243B1" w:rsidRPr="00A45F35">
        <w:rPr>
          <w:lang w:val="en-US"/>
        </w:rPr>
        <w:t xml:space="preserve"> de Lira-Quezada CE, Villarreal-González RV, González-</w:t>
      </w:r>
      <w:proofErr w:type="spellStart"/>
      <w:r w:rsidR="00B243B1" w:rsidRPr="00A45F35">
        <w:rPr>
          <w:lang w:val="en-US"/>
        </w:rPr>
        <w:t>Díaz</w:t>
      </w:r>
      <w:proofErr w:type="spellEnd"/>
      <w:r w:rsidR="00B243B1" w:rsidRPr="00A45F35">
        <w:rPr>
          <w:lang w:val="en-US"/>
        </w:rPr>
        <w:t xml:space="preserve"> SN, </w:t>
      </w:r>
      <w:proofErr w:type="spellStart"/>
      <w:r w:rsidR="00B243B1" w:rsidRPr="00A45F35">
        <w:rPr>
          <w:lang w:val="en-US"/>
        </w:rPr>
        <w:t>Acuña</w:t>
      </w:r>
      <w:proofErr w:type="spellEnd"/>
      <w:r w:rsidR="00B243B1" w:rsidRPr="00A45F35">
        <w:rPr>
          <w:lang w:val="en-US"/>
        </w:rPr>
        <w:t xml:space="preserve">-Ortega N. Protocol for </w:t>
      </w:r>
      <w:r w:rsidR="00E07C6C">
        <w:rPr>
          <w:lang w:val="en-US"/>
        </w:rPr>
        <w:t>d</w:t>
      </w:r>
      <w:r w:rsidR="00B243B1" w:rsidRPr="00A45F35">
        <w:rPr>
          <w:lang w:val="en-US"/>
        </w:rPr>
        <w:t xml:space="preserve">esensitization to </w:t>
      </w:r>
      <w:proofErr w:type="spellStart"/>
      <w:r w:rsidR="00E07C6C">
        <w:rPr>
          <w:lang w:val="en-US"/>
        </w:rPr>
        <w:t>t</w:t>
      </w:r>
      <w:r w:rsidR="00B243B1" w:rsidRPr="00A45F35">
        <w:rPr>
          <w:lang w:val="en-US"/>
        </w:rPr>
        <w:t>rastuzumab</w:t>
      </w:r>
      <w:proofErr w:type="spellEnd"/>
      <w:r w:rsidR="00B243B1" w:rsidRPr="00A45F35">
        <w:rPr>
          <w:lang w:val="en-US"/>
        </w:rPr>
        <w:t xml:space="preserve"> in a </w:t>
      </w:r>
      <w:r w:rsidR="00E07C6C">
        <w:rPr>
          <w:lang w:val="en-US"/>
        </w:rPr>
        <w:t>p</w:t>
      </w:r>
      <w:r w:rsidR="00B243B1" w:rsidRPr="00A45F35">
        <w:rPr>
          <w:lang w:val="en-US"/>
        </w:rPr>
        <w:t xml:space="preserve">atient </w:t>
      </w:r>
      <w:r w:rsidR="00E07C6C">
        <w:rPr>
          <w:lang w:val="en-US"/>
        </w:rPr>
        <w:t>w</w:t>
      </w:r>
      <w:r w:rsidR="00B243B1" w:rsidRPr="00A45F35">
        <w:rPr>
          <w:lang w:val="en-US"/>
        </w:rPr>
        <w:t xml:space="preserve">ith </w:t>
      </w:r>
      <w:r w:rsidR="00E07C6C">
        <w:rPr>
          <w:lang w:val="en-US"/>
        </w:rPr>
        <w:t>a</w:t>
      </w:r>
      <w:r w:rsidR="00B243B1" w:rsidRPr="00A45F35">
        <w:rPr>
          <w:lang w:val="en-US"/>
        </w:rPr>
        <w:t xml:space="preserve">naphylaxis and </w:t>
      </w:r>
      <w:r w:rsidR="00E07C6C">
        <w:rPr>
          <w:lang w:val="en-US"/>
        </w:rPr>
        <w:t>s</w:t>
      </w:r>
      <w:r w:rsidR="00B243B1" w:rsidRPr="00A45F35">
        <w:rPr>
          <w:lang w:val="en-US"/>
        </w:rPr>
        <w:t xml:space="preserve">tage IV </w:t>
      </w:r>
      <w:r w:rsidR="00E07C6C">
        <w:rPr>
          <w:lang w:val="en-US"/>
        </w:rPr>
        <w:t>b</w:t>
      </w:r>
      <w:r w:rsidR="00B243B1" w:rsidRPr="00A45F35">
        <w:rPr>
          <w:lang w:val="en-US"/>
        </w:rPr>
        <w:t xml:space="preserve">reast </w:t>
      </w:r>
      <w:r w:rsidR="00E07C6C">
        <w:rPr>
          <w:lang w:val="en-US"/>
        </w:rPr>
        <w:t>c</w:t>
      </w:r>
      <w:r w:rsidR="00B243B1" w:rsidRPr="00A45F35">
        <w:rPr>
          <w:lang w:val="en-US"/>
        </w:rPr>
        <w:t xml:space="preserve">ancer: </w:t>
      </w:r>
      <w:r w:rsidR="00E07C6C">
        <w:rPr>
          <w:lang w:val="en-US"/>
        </w:rPr>
        <w:t>a</w:t>
      </w:r>
      <w:r w:rsidR="00B243B1" w:rsidRPr="00A45F35">
        <w:rPr>
          <w:lang w:val="en-US"/>
        </w:rPr>
        <w:t xml:space="preserve"> </w:t>
      </w:r>
      <w:r w:rsidR="00E07C6C">
        <w:rPr>
          <w:lang w:val="en-US"/>
        </w:rPr>
        <w:t>c</w:t>
      </w:r>
      <w:r w:rsidR="00B243B1" w:rsidRPr="00A45F35">
        <w:rPr>
          <w:lang w:val="en-US"/>
        </w:rPr>
        <w:t xml:space="preserve">ase </w:t>
      </w:r>
      <w:r w:rsidR="00E07C6C">
        <w:rPr>
          <w:lang w:val="en-US"/>
        </w:rPr>
        <w:t>r</w:t>
      </w:r>
      <w:r w:rsidR="00B243B1" w:rsidRPr="00A45F35">
        <w:rPr>
          <w:lang w:val="en-US"/>
        </w:rPr>
        <w:t xml:space="preserve">eport. </w:t>
      </w:r>
      <w:r w:rsidR="00B243B1" w:rsidRPr="007113BD">
        <w:t xml:space="preserve">J </w:t>
      </w:r>
      <w:proofErr w:type="spellStart"/>
      <w:r w:rsidR="00B243B1" w:rsidRPr="007113BD">
        <w:t>Investig</w:t>
      </w:r>
      <w:proofErr w:type="spellEnd"/>
      <w:r w:rsidR="00B243B1" w:rsidRPr="007113BD">
        <w:t xml:space="preserve"> </w:t>
      </w:r>
      <w:proofErr w:type="spellStart"/>
      <w:r w:rsidR="00B243B1" w:rsidRPr="007113BD">
        <w:t>Allergol</w:t>
      </w:r>
      <w:proofErr w:type="spellEnd"/>
      <w:r w:rsidR="00B243B1" w:rsidRPr="007113BD">
        <w:t xml:space="preserve"> </w:t>
      </w:r>
      <w:proofErr w:type="spellStart"/>
      <w:r w:rsidR="00B243B1" w:rsidRPr="007113BD">
        <w:t>Clin</w:t>
      </w:r>
      <w:proofErr w:type="spellEnd"/>
      <w:r w:rsidR="00B243B1" w:rsidRPr="007113BD">
        <w:t xml:space="preserve"> </w:t>
      </w:r>
      <w:proofErr w:type="spellStart"/>
      <w:r w:rsidR="00B243B1" w:rsidRPr="007113BD">
        <w:t>Immunol</w:t>
      </w:r>
      <w:proofErr w:type="spellEnd"/>
      <w:r w:rsidR="00B243B1" w:rsidRPr="007113BD">
        <w:t xml:space="preserve">. </w:t>
      </w:r>
      <w:r w:rsidR="00B243B1" w:rsidRPr="00E07C6C">
        <w:t>2020;30:376-7.</w:t>
      </w:r>
    </w:p>
    <w:p w14:paraId="36233845" w14:textId="77777777" w:rsidR="00B243B1" w:rsidRPr="00E07C6C" w:rsidRDefault="00B243B1" w:rsidP="00B243B1">
      <w:pPr>
        <w:spacing w:line="480" w:lineRule="auto"/>
      </w:pPr>
    </w:p>
    <w:p w14:paraId="00326D43" w14:textId="227C82C8" w:rsidR="00B243B1" w:rsidRDefault="00B243B1" w:rsidP="00B243B1">
      <w:pPr>
        <w:spacing w:line="480" w:lineRule="auto"/>
      </w:pPr>
      <w:r>
        <w:rPr>
          <w:color w:val="000000" w:themeColor="text1"/>
          <w:shd w:val="clear" w:color="auto" w:fill="FFFFFF"/>
        </w:rPr>
        <w:t>4</w:t>
      </w:r>
      <w:r w:rsidR="00A22952">
        <w:rPr>
          <w:color w:val="000000" w:themeColor="text1"/>
          <w:shd w:val="clear" w:color="auto" w:fill="FFFFFF"/>
        </w:rPr>
        <w:t>1</w:t>
      </w:r>
      <w:r w:rsidRPr="001C6916">
        <w:rPr>
          <w:color w:val="000000" w:themeColor="text1"/>
          <w:shd w:val="clear" w:color="auto" w:fill="FFFFFF"/>
        </w:rPr>
        <w:t>.</w:t>
      </w:r>
      <w:r w:rsidRPr="001C6916">
        <w:t xml:space="preserve"> Di Girolamo A, Albanesi M, Loconte F, Di Bona D, Caiaffa MF, Macchia L. </w:t>
      </w:r>
      <w:proofErr w:type="spellStart"/>
      <w:r w:rsidRPr="001C6916">
        <w:t>Desensitization</w:t>
      </w:r>
      <w:proofErr w:type="spellEnd"/>
      <w:r w:rsidRPr="001C6916">
        <w:t xml:space="preserve"> in </w:t>
      </w:r>
      <w:proofErr w:type="spellStart"/>
      <w:r w:rsidR="00E07C6C">
        <w:t>i</w:t>
      </w:r>
      <w:r w:rsidRPr="001C6916">
        <w:t>ron</w:t>
      </w:r>
      <w:proofErr w:type="spellEnd"/>
      <w:r w:rsidRPr="001C6916">
        <w:t xml:space="preserve"> </w:t>
      </w:r>
      <w:proofErr w:type="spellStart"/>
      <w:r w:rsidR="00E07C6C">
        <w:t>p</w:t>
      </w:r>
      <w:r w:rsidRPr="001C6916">
        <w:t>roduct</w:t>
      </w:r>
      <w:proofErr w:type="spellEnd"/>
      <w:r w:rsidRPr="001C6916">
        <w:t xml:space="preserve"> </w:t>
      </w:r>
      <w:proofErr w:type="spellStart"/>
      <w:r w:rsidR="00E07C6C">
        <w:t>a</w:t>
      </w:r>
      <w:r w:rsidRPr="001C6916">
        <w:t>llergy</w:t>
      </w:r>
      <w:proofErr w:type="spellEnd"/>
      <w:r w:rsidRPr="001C6916">
        <w:t xml:space="preserve">. Acta </w:t>
      </w:r>
      <w:proofErr w:type="spellStart"/>
      <w:r w:rsidRPr="001C6916">
        <w:t>Haematol</w:t>
      </w:r>
      <w:proofErr w:type="spellEnd"/>
      <w:r w:rsidRPr="001C6916">
        <w:t>. 2020;143:496-9.</w:t>
      </w:r>
    </w:p>
    <w:p w14:paraId="29964DAD" w14:textId="77777777" w:rsidR="00B243B1" w:rsidRPr="001C6916" w:rsidRDefault="00B243B1" w:rsidP="00B243B1">
      <w:pPr>
        <w:spacing w:line="480" w:lineRule="auto"/>
      </w:pPr>
    </w:p>
    <w:p w14:paraId="062EB161" w14:textId="4DED4B7A" w:rsidR="00B243B1" w:rsidRPr="00184ADB" w:rsidRDefault="00B243B1" w:rsidP="00B243B1">
      <w:pPr>
        <w:spacing w:line="480" w:lineRule="auto"/>
        <w:rPr>
          <w:lang w:val="en-US"/>
        </w:rPr>
      </w:pPr>
      <w:r>
        <w:rPr>
          <w:rStyle w:val="citation-doi"/>
          <w:color w:val="000000" w:themeColor="text1"/>
          <w:shd w:val="clear" w:color="auto" w:fill="FFFFFF"/>
        </w:rPr>
        <w:t>4</w:t>
      </w:r>
      <w:r w:rsidR="00A22952">
        <w:rPr>
          <w:rStyle w:val="citation-doi"/>
          <w:color w:val="000000" w:themeColor="text1"/>
          <w:shd w:val="clear" w:color="auto" w:fill="FFFFFF"/>
        </w:rPr>
        <w:t>2</w:t>
      </w:r>
      <w:r w:rsidRPr="00B372EA">
        <w:rPr>
          <w:rStyle w:val="citation-doi"/>
          <w:color w:val="000000" w:themeColor="text1"/>
          <w:shd w:val="clear" w:color="auto" w:fill="FFFFFF"/>
        </w:rPr>
        <w:t>.</w:t>
      </w:r>
      <w:r w:rsidRPr="00B372EA">
        <w:t xml:space="preserve"> Rodríguez-</w:t>
      </w:r>
      <w:proofErr w:type="spellStart"/>
      <w:r w:rsidRPr="00B372EA">
        <w:t>Jiménez</w:t>
      </w:r>
      <w:proofErr w:type="spellEnd"/>
      <w:r w:rsidRPr="00B372EA">
        <w:t xml:space="preserve"> B, </w:t>
      </w:r>
      <w:proofErr w:type="spellStart"/>
      <w:r w:rsidRPr="00B372EA">
        <w:t>Domínguez</w:t>
      </w:r>
      <w:proofErr w:type="spellEnd"/>
      <w:r w:rsidRPr="00B372EA">
        <w:t xml:space="preserve">-Ortega J, </w:t>
      </w:r>
      <w:proofErr w:type="spellStart"/>
      <w:r w:rsidRPr="00B372EA">
        <w:t>Nuñez</w:t>
      </w:r>
      <w:proofErr w:type="spellEnd"/>
      <w:r w:rsidRPr="00B372EA">
        <w:t>-Acevedo B, Cava-</w:t>
      </w:r>
      <w:proofErr w:type="spellStart"/>
      <w:r w:rsidRPr="00B372EA">
        <w:t>Sumner</w:t>
      </w:r>
      <w:proofErr w:type="spellEnd"/>
      <w:r w:rsidRPr="00B372EA">
        <w:t xml:space="preserve"> B, </w:t>
      </w:r>
      <w:proofErr w:type="spellStart"/>
      <w:r w:rsidRPr="00B372EA">
        <w:t>Kindelan-Recarte</w:t>
      </w:r>
      <w:proofErr w:type="spellEnd"/>
      <w:r w:rsidRPr="00B372EA">
        <w:t xml:space="preserve"> C, </w:t>
      </w:r>
      <w:proofErr w:type="spellStart"/>
      <w:r w:rsidRPr="00B372EA">
        <w:t>Montojo-Guillén</w:t>
      </w:r>
      <w:proofErr w:type="spellEnd"/>
      <w:r w:rsidRPr="00B372EA">
        <w:t xml:space="preserve"> C. </w:t>
      </w:r>
      <w:proofErr w:type="spellStart"/>
      <w:r w:rsidRPr="00B372EA">
        <w:t>Rapid</w:t>
      </w:r>
      <w:proofErr w:type="spellEnd"/>
      <w:r w:rsidRPr="00B372EA">
        <w:t xml:space="preserve"> </w:t>
      </w:r>
      <w:proofErr w:type="spellStart"/>
      <w:r w:rsidRPr="00B372EA">
        <w:t>iron</w:t>
      </w:r>
      <w:proofErr w:type="spellEnd"/>
      <w:r w:rsidRPr="00B372EA">
        <w:t xml:space="preserve"> </w:t>
      </w:r>
      <w:proofErr w:type="spellStart"/>
      <w:r w:rsidRPr="00B372EA">
        <w:t>desensitization</w:t>
      </w:r>
      <w:proofErr w:type="spellEnd"/>
      <w:r w:rsidRPr="00B372EA">
        <w:t xml:space="preserve"> </w:t>
      </w:r>
      <w:proofErr w:type="spellStart"/>
      <w:r w:rsidRPr="00B372EA">
        <w:t>after</w:t>
      </w:r>
      <w:proofErr w:type="spellEnd"/>
      <w:r w:rsidRPr="00B372EA">
        <w:t xml:space="preserve"> </w:t>
      </w:r>
      <w:proofErr w:type="spellStart"/>
      <w:r w:rsidRPr="00B372EA">
        <w:t>generalized</w:t>
      </w:r>
      <w:proofErr w:type="spellEnd"/>
      <w:r w:rsidRPr="00B372EA">
        <w:t xml:space="preserve"> urticaria and </w:t>
      </w:r>
      <w:proofErr w:type="spellStart"/>
      <w:r w:rsidRPr="00B372EA">
        <w:t>facial</w:t>
      </w:r>
      <w:proofErr w:type="spellEnd"/>
      <w:r w:rsidRPr="00B372EA">
        <w:t xml:space="preserve"> angioedema. </w:t>
      </w:r>
      <w:r w:rsidRPr="00184ADB">
        <w:rPr>
          <w:lang w:val="en-US"/>
        </w:rPr>
        <w:t xml:space="preserve">J </w:t>
      </w:r>
      <w:proofErr w:type="spellStart"/>
      <w:r w:rsidRPr="00184ADB">
        <w:rPr>
          <w:lang w:val="en-US"/>
        </w:rPr>
        <w:t>Investig</w:t>
      </w:r>
      <w:proofErr w:type="spellEnd"/>
      <w:r w:rsidRPr="00184ADB">
        <w:rPr>
          <w:lang w:val="en-US"/>
        </w:rPr>
        <w:t xml:space="preserve"> </w:t>
      </w:r>
      <w:proofErr w:type="spellStart"/>
      <w:r w:rsidRPr="00184ADB">
        <w:rPr>
          <w:lang w:val="en-US"/>
        </w:rPr>
        <w:t>Allergol</w:t>
      </w:r>
      <w:proofErr w:type="spellEnd"/>
      <w:r w:rsidRPr="00184ADB">
        <w:rPr>
          <w:lang w:val="en-US"/>
        </w:rPr>
        <w:t xml:space="preserve"> </w:t>
      </w:r>
      <w:proofErr w:type="spellStart"/>
      <w:r w:rsidRPr="00184ADB">
        <w:rPr>
          <w:lang w:val="en-US"/>
        </w:rPr>
        <w:t>Clin</w:t>
      </w:r>
      <w:proofErr w:type="spellEnd"/>
      <w:r w:rsidRPr="00184ADB">
        <w:rPr>
          <w:lang w:val="en-US"/>
        </w:rPr>
        <w:t xml:space="preserve"> </w:t>
      </w:r>
      <w:proofErr w:type="spellStart"/>
      <w:r w:rsidRPr="00184ADB">
        <w:rPr>
          <w:lang w:val="en-US"/>
        </w:rPr>
        <w:t>Immunol</w:t>
      </w:r>
      <w:proofErr w:type="spellEnd"/>
      <w:r w:rsidRPr="00184ADB">
        <w:rPr>
          <w:lang w:val="en-US"/>
        </w:rPr>
        <w:t>. 2014;24:69-71.</w:t>
      </w:r>
    </w:p>
    <w:p w14:paraId="48579BB2" w14:textId="77777777" w:rsidR="00B243B1" w:rsidRPr="00184ADB" w:rsidRDefault="00B243B1" w:rsidP="00B243B1">
      <w:pPr>
        <w:spacing w:line="480" w:lineRule="auto"/>
        <w:rPr>
          <w:lang w:val="en-US"/>
        </w:rPr>
      </w:pPr>
    </w:p>
    <w:p w14:paraId="63FCE41D" w14:textId="6C61ADEE" w:rsidR="00B243B1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4</w:t>
      </w:r>
      <w:r w:rsidR="00A22952">
        <w:rPr>
          <w:lang w:val="en-US"/>
        </w:rPr>
        <w:t>3</w:t>
      </w:r>
      <w:r>
        <w:rPr>
          <w:lang w:val="en-US"/>
        </w:rPr>
        <w:t xml:space="preserve">. </w:t>
      </w:r>
      <w:proofErr w:type="spellStart"/>
      <w:r w:rsidRPr="00475373">
        <w:rPr>
          <w:lang w:val="en-US"/>
        </w:rPr>
        <w:t>Patrawala</w:t>
      </w:r>
      <w:proofErr w:type="spellEnd"/>
      <w:r w:rsidRPr="00475373">
        <w:rPr>
          <w:lang w:val="en-US"/>
        </w:rPr>
        <w:t xml:space="preserve"> M, </w:t>
      </w:r>
      <w:proofErr w:type="spellStart"/>
      <w:r w:rsidRPr="00475373">
        <w:rPr>
          <w:lang w:val="en-US"/>
        </w:rPr>
        <w:t>Kuruvilla</w:t>
      </w:r>
      <w:proofErr w:type="spellEnd"/>
      <w:r w:rsidRPr="00475373">
        <w:rPr>
          <w:lang w:val="en-US"/>
        </w:rPr>
        <w:t xml:space="preserve"> M, Li H. Successful desensitization of </w:t>
      </w:r>
      <w:proofErr w:type="spellStart"/>
      <w:r w:rsidRPr="00475373">
        <w:rPr>
          <w:lang w:val="en-US"/>
        </w:rPr>
        <w:t>Pegvaliase</w:t>
      </w:r>
      <w:proofErr w:type="spellEnd"/>
      <w:r w:rsidRPr="00475373">
        <w:rPr>
          <w:lang w:val="en-US"/>
        </w:rPr>
        <w:t xml:space="preserve"> (</w:t>
      </w:r>
      <w:proofErr w:type="spellStart"/>
      <w:r w:rsidRPr="00475373">
        <w:rPr>
          <w:lang w:val="en-US"/>
        </w:rPr>
        <w:t>Palynziq</w:t>
      </w:r>
      <w:proofErr w:type="spellEnd"/>
      <w:r w:rsidRPr="00475373">
        <w:rPr>
          <w:lang w:val="en-US"/>
        </w:rPr>
        <w:t xml:space="preserve">®) in a patient with phenylketonuria. </w:t>
      </w:r>
      <w:proofErr w:type="spellStart"/>
      <w:r w:rsidRPr="00475373">
        <w:rPr>
          <w:lang w:val="en-US"/>
        </w:rPr>
        <w:t>Mol</w:t>
      </w:r>
      <w:proofErr w:type="spellEnd"/>
      <w:r w:rsidRPr="00475373">
        <w:rPr>
          <w:lang w:val="en-US"/>
        </w:rPr>
        <w:t xml:space="preserve"> Genet </w:t>
      </w:r>
      <w:proofErr w:type="spellStart"/>
      <w:r w:rsidRPr="00475373">
        <w:rPr>
          <w:lang w:val="en-US"/>
        </w:rPr>
        <w:t>Metab</w:t>
      </w:r>
      <w:proofErr w:type="spellEnd"/>
      <w:r w:rsidRPr="00475373">
        <w:rPr>
          <w:lang w:val="en-US"/>
        </w:rPr>
        <w:t xml:space="preserve"> Rep. 2020;23:100575.</w:t>
      </w:r>
    </w:p>
    <w:p w14:paraId="77C80E50" w14:textId="77777777" w:rsidR="00B243B1" w:rsidRPr="00184ADB" w:rsidRDefault="00B243B1" w:rsidP="00B243B1">
      <w:pPr>
        <w:spacing w:line="480" w:lineRule="auto"/>
        <w:rPr>
          <w:lang w:val="en-US"/>
        </w:rPr>
      </w:pPr>
    </w:p>
    <w:p w14:paraId="50DA14D6" w14:textId="7BEA5467" w:rsidR="00B243B1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4</w:t>
      </w:r>
      <w:r w:rsidR="00A22952">
        <w:rPr>
          <w:lang w:val="en-US"/>
        </w:rPr>
        <w:t>4</w:t>
      </w:r>
      <w:r>
        <w:rPr>
          <w:lang w:val="en-US"/>
        </w:rPr>
        <w:t xml:space="preserve">. </w:t>
      </w:r>
      <w:proofErr w:type="spellStart"/>
      <w:r w:rsidRPr="00407274">
        <w:rPr>
          <w:lang w:val="en-US"/>
        </w:rPr>
        <w:t>Guvenir</w:t>
      </w:r>
      <w:proofErr w:type="spellEnd"/>
      <w:r w:rsidRPr="00407274">
        <w:rPr>
          <w:lang w:val="en-US"/>
        </w:rPr>
        <w:t xml:space="preserve"> H, </w:t>
      </w:r>
      <w:proofErr w:type="spellStart"/>
      <w:r w:rsidRPr="00407274">
        <w:rPr>
          <w:lang w:val="en-US"/>
        </w:rPr>
        <w:t>Dibek</w:t>
      </w:r>
      <w:proofErr w:type="spellEnd"/>
      <w:r w:rsidRPr="00407274">
        <w:rPr>
          <w:lang w:val="en-US"/>
        </w:rPr>
        <w:t xml:space="preserve"> </w:t>
      </w:r>
      <w:proofErr w:type="spellStart"/>
      <w:r w:rsidRPr="00407274">
        <w:rPr>
          <w:lang w:val="en-US"/>
        </w:rPr>
        <w:t>Misirlioglu</w:t>
      </w:r>
      <w:proofErr w:type="spellEnd"/>
      <w:r w:rsidRPr="00407274">
        <w:rPr>
          <w:lang w:val="en-US"/>
        </w:rPr>
        <w:t xml:space="preserve"> E, </w:t>
      </w:r>
      <w:proofErr w:type="spellStart"/>
      <w:r w:rsidRPr="00407274">
        <w:rPr>
          <w:lang w:val="en-US"/>
        </w:rPr>
        <w:t>Capanoglu</w:t>
      </w:r>
      <w:proofErr w:type="spellEnd"/>
      <w:r w:rsidRPr="00407274">
        <w:rPr>
          <w:lang w:val="en-US"/>
        </w:rPr>
        <w:t xml:space="preserve"> M, </w:t>
      </w:r>
      <w:proofErr w:type="spellStart"/>
      <w:r w:rsidRPr="00407274">
        <w:rPr>
          <w:lang w:val="en-US"/>
        </w:rPr>
        <w:t>Buyuktiryaki</w:t>
      </w:r>
      <w:proofErr w:type="spellEnd"/>
      <w:r w:rsidRPr="00407274">
        <w:rPr>
          <w:lang w:val="en-US"/>
        </w:rPr>
        <w:t xml:space="preserve"> B, </w:t>
      </w:r>
      <w:proofErr w:type="spellStart"/>
      <w:r w:rsidRPr="00407274">
        <w:rPr>
          <w:lang w:val="en-US"/>
        </w:rPr>
        <w:t>Unal</w:t>
      </w:r>
      <w:proofErr w:type="spellEnd"/>
      <w:r w:rsidRPr="00407274">
        <w:rPr>
          <w:lang w:val="en-US"/>
        </w:rPr>
        <w:t xml:space="preserve"> O, </w:t>
      </w:r>
      <w:proofErr w:type="spellStart"/>
      <w:r w:rsidRPr="00407274">
        <w:rPr>
          <w:lang w:val="en-US"/>
        </w:rPr>
        <w:t>Toyran</w:t>
      </w:r>
      <w:proofErr w:type="spellEnd"/>
      <w:r w:rsidRPr="00407274">
        <w:rPr>
          <w:lang w:val="en-US"/>
        </w:rPr>
        <w:t xml:space="preserve"> M, </w:t>
      </w:r>
      <w:proofErr w:type="spellStart"/>
      <w:r w:rsidRPr="00407274">
        <w:rPr>
          <w:lang w:val="en-US"/>
        </w:rPr>
        <w:t>Kocabas</w:t>
      </w:r>
      <w:proofErr w:type="spellEnd"/>
      <w:r w:rsidRPr="00407274">
        <w:rPr>
          <w:lang w:val="en-US"/>
        </w:rPr>
        <w:t xml:space="preserve"> CN. Successful desensitization of </w:t>
      </w:r>
      <w:proofErr w:type="spellStart"/>
      <w:r w:rsidRPr="00407274">
        <w:rPr>
          <w:lang w:val="en-US"/>
        </w:rPr>
        <w:t>elosulfase</w:t>
      </w:r>
      <w:proofErr w:type="spellEnd"/>
      <w:r w:rsidRPr="00407274">
        <w:rPr>
          <w:lang w:val="en-US"/>
        </w:rPr>
        <w:t xml:space="preserve"> </w:t>
      </w:r>
      <w:proofErr w:type="spellStart"/>
      <w:r w:rsidRPr="00407274">
        <w:rPr>
          <w:lang w:val="en-US"/>
        </w:rPr>
        <w:t>alfa</w:t>
      </w:r>
      <w:proofErr w:type="spellEnd"/>
      <w:r w:rsidRPr="00407274">
        <w:rPr>
          <w:lang w:val="en-US"/>
        </w:rPr>
        <w:t xml:space="preserve">-induced anaphylaxis in a pediatric patient with </w:t>
      </w:r>
      <w:proofErr w:type="spellStart"/>
      <w:r w:rsidRPr="00407274">
        <w:rPr>
          <w:lang w:val="en-US"/>
        </w:rPr>
        <w:t>Morquio</w:t>
      </w:r>
      <w:proofErr w:type="spellEnd"/>
      <w:r w:rsidRPr="00407274">
        <w:rPr>
          <w:lang w:val="en-US"/>
        </w:rPr>
        <w:t xml:space="preserve"> syndrome. J Allergy </w:t>
      </w:r>
      <w:proofErr w:type="spellStart"/>
      <w:r w:rsidRPr="00407274">
        <w:rPr>
          <w:lang w:val="en-US"/>
        </w:rPr>
        <w:t>Clin</w:t>
      </w:r>
      <w:proofErr w:type="spellEnd"/>
      <w:r w:rsidRPr="00407274">
        <w:rPr>
          <w:lang w:val="en-US"/>
        </w:rPr>
        <w:t xml:space="preserve"> </w:t>
      </w:r>
      <w:proofErr w:type="spellStart"/>
      <w:r w:rsidRPr="00407274">
        <w:rPr>
          <w:lang w:val="en-US"/>
        </w:rPr>
        <w:t>Immunol</w:t>
      </w:r>
      <w:proofErr w:type="spellEnd"/>
      <w:r w:rsidRPr="00407274">
        <w:rPr>
          <w:lang w:val="en-US"/>
        </w:rPr>
        <w:t xml:space="preserve"> </w:t>
      </w:r>
      <w:proofErr w:type="spellStart"/>
      <w:r w:rsidRPr="00407274">
        <w:rPr>
          <w:lang w:val="en-US"/>
        </w:rPr>
        <w:t>Pract</w:t>
      </w:r>
      <w:proofErr w:type="spellEnd"/>
      <w:r w:rsidRPr="00407274">
        <w:rPr>
          <w:lang w:val="en-US"/>
        </w:rPr>
        <w:t>. 2017;5:1156-7.</w:t>
      </w:r>
    </w:p>
    <w:p w14:paraId="595E46A8" w14:textId="77777777" w:rsidR="00B243B1" w:rsidRDefault="00B243B1" w:rsidP="00B243B1">
      <w:pPr>
        <w:spacing w:line="480" w:lineRule="auto"/>
        <w:rPr>
          <w:lang w:val="en-US"/>
        </w:rPr>
      </w:pPr>
    </w:p>
    <w:p w14:paraId="10C990F9" w14:textId="237FF1AF" w:rsidR="00B243B1" w:rsidRPr="006261C4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t>4</w:t>
      </w:r>
      <w:r w:rsidR="00A22952">
        <w:rPr>
          <w:lang w:val="en-US"/>
        </w:rPr>
        <w:t>5</w:t>
      </w:r>
      <w:r w:rsidRPr="006261C4">
        <w:rPr>
          <w:lang w:val="en-US"/>
        </w:rPr>
        <w:t xml:space="preserve">. Serrano CD, Gomez JF. Successful desensitization to </w:t>
      </w:r>
      <w:proofErr w:type="spellStart"/>
      <w:r w:rsidRPr="006261C4">
        <w:rPr>
          <w:lang w:val="en-US"/>
        </w:rPr>
        <w:t>idursulfase</w:t>
      </w:r>
      <w:proofErr w:type="spellEnd"/>
      <w:r w:rsidRPr="006261C4">
        <w:rPr>
          <w:lang w:val="en-US"/>
        </w:rPr>
        <w:t xml:space="preserve"> in a patient with type II </w:t>
      </w:r>
      <w:proofErr w:type="spellStart"/>
      <w:r w:rsidRPr="006261C4">
        <w:rPr>
          <w:lang w:val="en-US"/>
        </w:rPr>
        <w:t>mucopolysaccharidosis</w:t>
      </w:r>
      <w:proofErr w:type="spellEnd"/>
      <w:r w:rsidRPr="006261C4">
        <w:rPr>
          <w:lang w:val="en-US"/>
        </w:rPr>
        <w:t xml:space="preserve"> (Hunter syndrome). J </w:t>
      </w:r>
      <w:proofErr w:type="spellStart"/>
      <w:r w:rsidRPr="006261C4">
        <w:rPr>
          <w:lang w:val="en-US"/>
        </w:rPr>
        <w:t>Investig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Allergol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Clin</w:t>
      </w:r>
      <w:proofErr w:type="spellEnd"/>
      <w:r w:rsidRPr="006261C4">
        <w:rPr>
          <w:lang w:val="en-US"/>
        </w:rPr>
        <w:t xml:space="preserve"> </w:t>
      </w:r>
      <w:proofErr w:type="spellStart"/>
      <w:r w:rsidRPr="006261C4">
        <w:rPr>
          <w:lang w:val="en-US"/>
        </w:rPr>
        <w:t>Immunol</w:t>
      </w:r>
      <w:proofErr w:type="spellEnd"/>
      <w:r w:rsidRPr="006261C4">
        <w:rPr>
          <w:lang w:val="en-US"/>
        </w:rPr>
        <w:t>. 2011;2</w:t>
      </w:r>
      <w:r>
        <w:rPr>
          <w:lang w:val="en-US"/>
        </w:rPr>
        <w:t>1</w:t>
      </w:r>
      <w:r w:rsidRPr="006261C4">
        <w:rPr>
          <w:lang w:val="en-US"/>
        </w:rPr>
        <w:t>:571-2.</w:t>
      </w:r>
    </w:p>
    <w:p w14:paraId="1FCB5030" w14:textId="77777777" w:rsidR="00B243B1" w:rsidRDefault="00B243B1" w:rsidP="00B243B1">
      <w:pPr>
        <w:spacing w:line="480" w:lineRule="auto"/>
        <w:rPr>
          <w:highlight w:val="green"/>
          <w:lang w:val="en-US"/>
        </w:rPr>
      </w:pPr>
    </w:p>
    <w:p w14:paraId="55D00FF6" w14:textId="6571177C" w:rsidR="00B243B1" w:rsidRDefault="00B243B1" w:rsidP="00B243B1">
      <w:pPr>
        <w:spacing w:line="480" w:lineRule="auto"/>
        <w:rPr>
          <w:lang w:val="en-US"/>
        </w:rPr>
      </w:pPr>
      <w:r>
        <w:rPr>
          <w:lang w:val="en-US"/>
        </w:rPr>
        <w:lastRenderedPageBreak/>
        <w:t>4</w:t>
      </w:r>
      <w:r w:rsidR="00A22952">
        <w:rPr>
          <w:lang w:val="en-US"/>
        </w:rPr>
        <w:t>6</w:t>
      </w:r>
      <w:r w:rsidRPr="006261C4">
        <w:rPr>
          <w:lang w:val="en-US"/>
        </w:rPr>
        <w:t xml:space="preserve">. </w:t>
      </w:r>
      <w:proofErr w:type="spellStart"/>
      <w:r w:rsidRPr="00C91CF3">
        <w:rPr>
          <w:lang w:val="en-US"/>
        </w:rPr>
        <w:t>Pienkowski</w:t>
      </w:r>
      <w:proofErr w:type="spellEnd"/>
      <w:r w:rsidRPr="00C91CF3">
        <w:rPr>
          <w:lang w:val="en-US"/>
        </w:rPr>
        <w:t xml:space="preserve"> MM, </w:t>
      </w:r>
      <w:proofErr w:type="spellStart"/>
      <w:r w:rsidRPr="00C91CF3">
        <w:rPr>
          <w:lang w:val="en-US"/>
        </w:rPr>
        <w:t>Kazmier</w:t>
      </w:r>
      <w:proofErr w:type="spellEnd"/>
      <w:r w:rsidRPr="00C91CF3">
        <w:rPr>
          <w:lang w:val="en-US"/>
        </w:rPr>
        <w:t xml:space="preserve"> WJ, </w:t>
      </w:r>
      <w:proofErr w:type="spellStart"/>
      <w:r w:rsidRPr="00C91CF3">
        <w:rPr>
          <w:lang w:val="en-US"/>
        </w:rPr>
        <w:t>Adkinson</w:t>
      </w:r>
      <w:proofErr w:type="spellEnd"/>
      <w:r w:rsidRPr="00C91CF3">
        <w:rPr>
          <w:lang w:val="en-US"/>
        </w:rPr>
        <w:t xml:space="preserve"> NF Jr. Basophil histamine release remains unaffected by clinical desensitization to penicillin. </w:t>
      </w:r>
      <w:r w:rsidRPr="00E441C8">
        <w:rPr>
          <w:lang w:val="en-US"/>
        </w:rPr>
        <w:t xml:space="preserve">J Allergy </w:t>
      </w:r>
      <w:proofErr w:type="spellStart"/>
      <w:r w:rsidRPr="00E441C8">
        <w:rPr>
          <w:lang w:val="en-US"/>
        </w:rPr>
        <w:t>Clin</w:t>
      </w:r>
      <w:proofErr w:type="spellEnd"/>
      <w:r w:rsidRPr="00E441C8">
        <w:rPr>
          <w:lang w:val="en-US"/>
        </w:rPr>
        <w:t xml:space="preserve"> </w:t>
      </w:r>
      <w:proofErr w:type="spellStart"/>
      <w:r w:rsidRPr="00E441C8">
        <w:rPr>
          <w:lang w:val="en-US"/>
        </w:rPr>
        <w:t>Immunol</w:t>
      </w:r>
      <w:proofErr w:type="spellEnd"/>
      <w:r w:rsidRPr="00E441C8">
        <w:rPr>
          <w:lang w:val="en-US"/>
        </w:rPr>
        <w:t>. 1988;82:171-8.</w:t>
      </w:r>
    </w:p>
    <w:p w14:paraId="2A0137FF" w14:textId="77777777" w:rsidR="00B243B1" w:rsidRPr="005F0256" w:rsidRDefault="00B243B1" w:rsidP="00B243B1">
      <w:pPr>
        <w:spacing w:line="480" w:lineRule="auto"/>
        <w:rPr>
          <w:lang w:val="en-US"/>
        </w:rPr>
      </w:pPr>
    </w:p>
    <w:p w14:paraId="0BCDED22" w14:textId="6E85862F" w:rsidR="00B243B1" w:rsidRPr="00396EF6" w:rsidRDefault="00B243B1" w:rsidP="00B243B1">
      <w:pPr>
        <w:spacing w:line="480" w:lineRule="auto"/>
        <w:rPr>
          <w:strike/>
          <w:color w:val="FF0000"/>
          <w:lang w:val="en-US"/>
        </w:rPr>
      </w:pPr>
      <w:r w:rsidRPr="00396EF6">
        <w:rPr>
          <w:strike/>
          <w:color w:val="FF0000"/>
          <w:lang w:val="en-US"/>
        </w:rPr>
        <w:t>4</w:t>
      </w:r>
      <w:r w:rsidR="00A22952" w:rsidRPr="00396EF6">
        <w:rPr>
          <w:strike/>
          <w:color w:val="FF0000"/>
          <w:lang w:val="en-US"/>
        </w:rPr>
        <w:t>7</w:t>
      </w:r>
      <w:r w:rsidRPr="00396EF6">
        <w:rPr>
          <w:strike/>
          <w:color w:val="FF0000"/>
          <w:lang w:val="en-US"/>
        </w:rPr>
        <w:t xml:space="preserve">. </w:t>
      </w:r>
      <w:proofErr w:type="spellStart"/>
      <w:r w:rsidRPr="00396EF6">
        <w:rPr>
          <w:strike/>
          <w:color w:val="FF0000"/>
          <w:lang w:val="en-US"/>
        </w:rPr>
        <w:t>Cernadas</w:t>
      </w:r>
      <w:proofErr w:type="spellEnd"/>
      <w:r w:rsidRPr="00396EF6">
        <w:rPr>
          <w:strike/>
          <w:color w:val="FF0000"/>
          <w:lang w:val="en-US"/>
        </w:rPr>
        <w:t xml:space="preserve"> JR, </w:t>
      </w:r>
      <w:proofErr w:type="spellStart"/>
      <w:r w:rsidRPr="00396EF6">
        <w:rPr>
          <w:strike/>
          <w:color w:val="FF0000"/>
          <w:lang w:val="en-US"/>
        </w:rPr>
        <w:t>Brockow</w:t>
      </w:r>
      <w:proofErr w:type="spellEnd"/>
      <w:r w:rsidRPr="00396EF6">
        <w:rPr>
          <w:strike/>
          <w:color w:val="FF0000"/>
          <w:lang w:val="en-US"/>
        </w:rPr>
        <w:t xml:space="preserve"> K, Romano A, </w:t>
      </w:r>
      <w:proofErr w:type="spellStart"/>
      <w:r w:rsidRPr="00396EF6">
        <w:rPr>
          <w:strike/>
          <w:color w:val="FF0000"/>
          <w:lang w:val="en-US"/>
        </w:rPr>
        <w:t>Aberer</w:t>
      </w:r>
      <w:proofErr w:type="spellEnd"/>
      <w:r w:rsidRPr="00396EF6">
        <w:rPr>
          <w:strike/>
          <w:color w:val="FF0000"/>
          <w:lang w:val="en-US"/>
        </w:rPr>
        <w:t xml:space="preserve"> W, Torres MJ, Bircher A, </w:t>
      </w:r>
      <w:proofErr w:type="spellStart"/>
      <w:r w:rsidRPr="00396EF6">
        <w:rPr>
          <w:strike/>
          <w:color w:val="FF0000"/>
          <w:lang w:val="en-US"/>
        </w:rPr>
        <w:t>Campi</w:t>
      </w:r>
      <w:proofErr w:type="spellEnd"/>
      <w:r w:rsidRPr="00396EF6">
        <w:rPr>
          <w:strike/>
          <w:color w:val="FF0000"/>
          <w:lang w:val="en-US"/>
        </w:rPr>
        <w:t xml:space="preserve"> P, </w:t>
      </w:r>
      <w:proofErr w:type="spellStart"/>
      <w:r w:rsidRPr="00396EF6">
        <w:rPr>
          <w:strike/>
          <w:color w:val="FF0000"/>
          <w:lang w:val="en-US"/>
        </w:rPr>
        <w:t>Sanz</w:t>
      </w:r>
      <w:proofErr w:type="spellEnd"/>
      <w:r w:rsidRPr="00396EF6">
        <w:rPr>
          <w:strike/>
          <w:color w:val="FF0000"/>
          <w:lang w:val="en-US"/>
        </w:rPr>
        <w:t xml:space="preserve"> ML, Castells M, </w:t>
      </w:r>
      <w:proofErr w:type="spellStart"/>
      <w:r w:rsidRPr="00396EF6">
        <w:rPr>
          <w:strike/>
          <w:color w:val="FF0000"/>
          <w:lang w:val="en-US"/>
        </w:rPr>
        <w:t>Demoly</w:t>
      </w:r>
      <w:proofErr w:type="spellEnd"/>
      <w:r w:rsidRPr="00396EF6">
        <w:rPr>
          <w:strike/>
          <w:color w:val="FF0000"/>
          <w:lang w:val="en-US"/>
        </w:rPr>
        <w:t xml:space="preserve"> P, </w:t>
      </w:r>
      <w:proofErr w:type="spellStart"/>
      <w:r w:rsidRPr="00396EF6">
        <w:rPr>
          <w:strike/>
          <w:color w:val="FF0000"/>
          <w:lang w:val="en-US"/>
        </w:rPr>
        <w:t>Pichler</w:t>
      </w:r>
      <w:proofErr w:type="spellEnd"/>
      <w:r w:rsidRPr="00396EF6">
        <w:rPr>
          <w:strike/>
          <w:color w:val="FF0000"/>
          <w:lang w:val="en-US"/>
        </w:rPr>
        <w:t xml:space="preserve"> WJ; European Network of Drug Allergy and the EAACI interest group on drug hypersensitivity. General considerations on rapid desensitization for drug hypersensitivity - a consensus statement. Allergy. 2010;65:1357-66.</w:t>
      </w:r>
    </w:p>
    <w:p w14:paraId="760EED5E" w14:textId="77777777" w:rsidR="00B243B1" w:rsidRDefault="00B243B1" w:rsidP="00B243B1">
      <w:pPr>
        <w:spacing w:line="480" w:lineRule="auto"/>
        <w:rPr>
          <w:lang w:val="en-US"/>
        </w:rPr>
      </w:pPr>
    </w:p>
    <w:p w14:paraId="35B51BF2" w14:textId="3D6445F5" w:rsidR="00B243B1" w:rsidRPr="00396EF6" w:rsidRDefault="00B243B1" w:rsidP="00B243B1">
      <w:pPr>
        <w:spacing w:line="480" w:lineRule="auto"/>
        <w:rPr>
          <w:strike/>
          <w:color w:val="FF0000"/>
          <w:lang w:val="en-US"/>
        </w:rPr>
      </w:pPr>
      <w:r w:rsidRPr="00396EF6">
        <w:rPr>
          <w:rStyle w:val="citation-doi"/>
          <w:strike/>
          <w:color w:val="FF0000"/>
          <w:shd w:val="clear" w:color="auto" w:fill="FFFFFF"/>
          <w:lang w:val="en-US"/>
        </w:rPr>
        <w:t>4</w:t>
      </w:r>
      <w:r w:rsidR="00A22952" w:rsidRPr="00396EF6">
        <w:rPr>
          <w:rStyle w:val="citation-doi"/>
          <w:strike/>
          <w:color w:val="FF0000"/>
          <w:shd w:val="clear" w:color="auto" w:fill="FFFFFF"/>
          <w:lang w:val="en-US"/>
        </w:rPr>
        <w:t>8</w:t>
      </w:r>
      <w:r w:rsidRPr="00396EF6">
        <w:rPr>
          <w:rStyle w:val="citation-doi"/>
          <w:strike/>
          <w:color w:val="FF0000"/>
          <w:shd w:val="clear" w:color="auto" w:fill="FFFFFF"/>
          <w:lang w:val="en-US"/>
        </w:rPr>
        <w:t>.</w:t>
      </w:r>
      <w:r w:rsidRPr="00396EF6">
        <w:rPr>
          <w:strike/>
          <w:color w:val="FF0000"/>
          <w:lang w:val="en-US"/>
        </w:rPr>
        <w:t xml:space="preserve"> Rosenberg J, </w:t>
      </w:r>
      <w:proofErr w:type="spellStart"/>
      <w:r w:rsidRPr="00396EF6">
        <w:rPr>
          <w:strike/>
          <w:color w:val="FF0000"/>
          <w:lang w:val="en-US"/>
        </w:rPr>
        <w:t>Jhaveri</w:t>
      </w:r>
      <w:proofErr w:type="spellEnd"/>
      <w:r w:rsidRPr="00396EF6">
        <w:rPr>
          <w:strike/>
          <w:color w:val="FF0000"/>
          <w:lang w:val="en-US"/>
        </w:rPr>
        <w:t xml:space="preserve"> P, </w:t>
      </w:r>
      <w:proofErr w:type="spellStart"/>
      <w:r w:rsidRPr="00396EF6">
        <w:rPr>
          <w:strike/>
          <w:color w:val="FF0000"/>
          <w:lang w:val="en-US"/>
        </w:rPr>
        <w:t>Kelbel</w:t>
      </w:r>
      <w:proofErr w:type="spellEnd"/>
      <w:r w:rsidRPr="00396EF6">
        <w:rPr>
          <w:strike/>
          <w:color w:val="FF0000"/>
          <w:lang w:val="en-US"/>
        </w:rPr>
        <w:t xml:space="preserve"> T. </w:t>
      </w:r>
      <w:proofErr w:type="spellStart"/>
      <w:r w:rsidRPr="00396EF6">
        <w:rPr>
          <w:strike/>
          <w:color w:val="FF0000"/>
          <w:lang w:val="en-US"/>
        </w:rPr>
        <w:t>Laronidase</w:t>
      </w:r>
      <w:proofErr w:type="spellEnd"/>
      <w:r w:rsidRPr="00396EF6">
        <w:rPr>
          <w:strike/>
          <w:color w:val="FF0000"/>
          <w:lang w:val="en-US"/>
        </w:rPr>
        <w:t xml:space="preserve"> desensitization during stem cell transplant in a child with Hurler syndrome. Ann Allergy Asthma </w:t>
      </w:r>
      <w:proofErr w:type="spellStart"/>
      <w:r w:rsidRPr="00396EF6">
        <w:rPr>
          <w:strike/>
          <w:color w:val="FF0000"/>
          <w:lang w:val="en-US"/>
        </w:rPr>
        <w:t>Immunol</w:t>
      </w:r>
      <w:proofErr w:type="spellEnd"/>
      <w:r w:rsidRPr="00396EF6">
        <w:rPr>
          <w:strike/>
          <w:color w:val="FF0000"/>
          <w:lang w:val="en-US"/>
        </w:rPr>
        <w:t>. 2016;116:377-8.</w:t>
      </w:r>
    </w:p>
    <w:p w14:paraId="7FFDE2DC" w14:textId="7FD35B58" w:rsidR="00B243B1" w:rsidRDefault="00B243B1" w:rsidP="00B243B1">
      <w:pPr>
        <w:spacing w:line="480" w:lineRule="auto"/>
        <w:rPr>
          <w:lang w:val="en-US"/>
        </w:rPr>
      </w:pPr>
    </w:p>
    <w:p w14:paraId="6A64325B" w14:textId="3A280FBD" w:rsidR="00396EF6" w:rsidRPr="00396EF6" w:rsidRDefault="00396EF6" w:rsidP="00B243B1">
      <w:pPr>
        <w:spacing w:line="480" w:lineRule="auto"/>
        <w:rPr>
          <w:color w:val="FF0000"/>
          <w:lang w:val="en-US"/>
        </w:rPr>
      </w:pPr>
      <w:r w:rsidRPr="00396EF6">
        <w:rPr>
          <w:rStyle w:val="citation-doi"/>
          <w:color w:val="FF0000"/>
          <w:shd w:val="clear" w:color="auto" w:fill="FFFFFF"/>
          <w:lang w:val="en-US"/>
        </w:rPr>
        <w:t>4</w:t>
      </w:r>
      <w:r>
        <w:rPr>
          <w:rStyle w:val="citation-doi"/>
          <w:color w:val="FF0000"/>
          <w:shd w:val="clear" w:color="auto" w:fill="FFFFFF"/>
          <w:lang w:val="en-US"/>
        </w:rPr>
        <w:t>7</w:t>
      </w:r>
      <w:r w:rsidRPr="00396EF6">
        <w:rPr>
          <w:rStyle w:val="citation-doi"/>
          <w:color w:val="FF0000"/>
          <w:shd w:val="clear" w:color="auto" w:fill="FFFFFF"/>
          <w:lang w:val="en-US"/>
        </w:rPr>
        <w:t>.</w:t>
      </w:r>
      <w:r w:rsidRPr="00396EF6">
        <w:rPr>
          <w:color w:val="FF0000"/>
          <w:lang w:val="en-US"/>
        </w:rPr>
        <w:t xml:space="preserve"> Rosenberg J, </w:t>
      </w:r>
      <w:proofErr w:type="spellStart"/>
      <w:r w:rsidRPr="00396EF6">
        <w:rPr>
          <w:color w:val="FF0000"/>
          <w:lang w:val="en-US"/>
        </w:rPr>
        <w:t>Jhaveri</w:t>
      </w:r>
      <w:proofErr w:type="spellEnd"/>
      <w:r w:rsidRPr="00396EF6">
        <w:rPr>
          <w:color w:val="FF0000"/>
          <w:lang w:val="en-US"/>
        </w:rPr>
        <w:t xml:space="preserve"> P, </w:t>
      </w:r>
      <w:proofErr w:type="spellStart"/>
      <w:r w:rsidRPr="00396EF6">
        <w:rPr>
          <w:color w:val="FF0000"/>
          <w:lang w:val="en-US"/>
        </w:rPr>
        <w:t>Kelbel</w:t>
      </w:r>
      <w:proofErr w:type="spellEnd"/>
      <w:r w:rsidRPr="00396EF6">
        <w:rPr>
          <w:color w:val="FF0000"/>
          <w:lang w:val="en-US"/>
        </w:rPr>
        <w:t xml:space="preserve"> T. </w:t>
      </w:r>
      <w:proofErr w:type="spellStart"/>
      <w:r w:rsidRPr="00396EF6">
        <w:rPr>
          <w:color w:val="FF0000"/>
          <w:lang w:val="en-US"/>
        </w:rPr>
        <w:t>Laronidase</w:t>
      </w:r>
      <w:proofErr w:type="spellEnd"/>
      <w:r w:rsidRPr="00396EF6">
        <w:rPr>
          <w:color w:val="FF0000"/>
          <w:lang w:val="en-US"/>
        </w:rPr>
        <w:t xml:space="preserve"> desensitization during stem cell transplant in a child with Hurler syndrome. Ann Allergy Asthma </w:t>
      </w:r>
      <w:proofErr w:type="spellStart"/>
      <w:r w:rsidRPr="00396EF6">
        <w:rPr>
          <w:color w:val="FF0000"/>
          <w:lang w:val="en-US"/>
        </w:rPr>
        <w:t>Immunol</w:t>
      </w:r>
      <w:proofErr w:type="spellEnd"/>
      <w:r w:rsidRPr="00396EF6">
        <w:rPr>
          <w:color w:val="FF0000"/>
          <w:lang w:val="en-US"/>
        </w:rPr>
        <w:t>. 2016;116:377-8</w:t>
      </w:r>
    </w:p>
    <w:p w14:paraId="28C744CA" w14:textId="77777777" w:rsidR="00396EF6" w:rsidRDefault="00396EF6" w:rsidP="00B243B1">
      <w:pPr>
        <w:spacing w:line="480" w:lineRule="auto"/>
        <w:rPr>
          <w:lang w:val="en-US"/>
        </w:rPr>
      </w:pPr>
    </w:p>
    <w:p w14:paraId="49F50ADB" w14:textId="0CE650E5" w:rsidR="00B243B1" w:rsidRPr="00396EF6" w:rsidRDefault="00B243B1" w:rsidP="00B243B1">
      <w:pPr>
        <w:spacing w:line="480" w:lineRule="auto"/>
        <w:rPr>
          <w:strike/>
          <w:color w:val="FF0000"/>
          <w:lang w:val="en-US"/>
        </w:rPr>
      </w:pPr>
      <w:r w:rsidRPr="00396EF6">
        <w:rPr>
          <w:strike/>
          <w:color w:val="FF0000"/>
          <w:lang w:val="en-US"/>
        </w:rPr>
        <w:t>4</w:t>
      </w:r>
      <w:r w:rsidR="00A22952" w:rsidRPr="00396EF6">
        <w:rPr>
          <w:strike/>
          <w:color w:val="FF0000"/>
          <w:lang w:val="en-US"/>
        </w:rPr>
        <w:t>9</w:t>
      </w:r>
      <w:r w:rsidRPr="00396EF6">
        <w:rPr>
          <w:strike/>
          <w:color w:val="FF0000"/>
          <w:lang w:val="en-US"/>
        </w:rPr>
        <w:t xml:space="preserve">. </w:t>
      </w:r>
      <w:proofErr w:type="spellStart"/>
      <w:r w:rsidRPr="00396EF6">
        <w:rPr>
          <w:strike/>
          <w:color w:val="FF0000"/>
          <w:lang w:val="en-US"/>
        </w:rPr>
        <w:t>Melamed</w:t>
      </w:r>
      <w:proofErr w:type="spellEnd"/>
      <w:r w:rsidRPr="00396EF6">
        <w:rPr>
          <w:strike/>
          <w:color w:val="FF0000"/>
          <w:lang w:val="en-US"/>
        </w:rPr>
        <w:t xml:space="preserve"> J, </w:t>
      </w:r>
      <w:proofErr w:type="spellStart"/>
      <w:r w:rsidRPr="00396EF6">
        <w:rPr>
          <w:strike/>
          <w:color w:val="FF0000"/>
          <w:lang w:val="en-US"/>
        </w:rPr>
        <w:t>Stahlman</w:t>
      </w:r>
      <w:proofErr w:type="spellEnd"/>
      <w:r w:rsidRPr="00396EF6">
        <w:rPr>
          <w:strike/>
          <w:color w:val="FF0000"/>
          <w:lang w:val="en-US"/>
        </w:rPr>
        <w:t xml:space="preserve"> JE. Rapid desensitization and rush immunotherapy to </w:t>
      </w:r>
      <w:proofErr w:type="spellStart"/>
      <w:r w:rsidRPr="00396EF6">
        <w:rPr>
          <w:strike/>
          <w:color w:val="FF0000"/>
          <w:lang w:val="en-US"/>
        </w:rPr>
        <w:t>trastuzumab</w:t>
      </w:r>
      <w:proofErr w:type="spellEnd"/>
      <w:r w:rsidRPr="00396EF6">
        <w:rPr>
          <w:strike/>
          <w:color w:val="FF0000"/>
          <w:lang w:val="en-US"/>
        </w:rPr>
        <w:t xml:space="preserve"> (Herceptin). J Allergy </w:t>
      </w:r>
      <w:proofErr w:type="spellStart"/>
      <w:r w:rsidRPr="00396EF6">
        <w:rPr>
          <w:strike/>
          <w:color w:val="FF0000"/>
          <w:lang w:val="en-US"/>
        </w:rPr>
        <w:t>Clin</w:t>
      </w:r>
      <w:proofErr w:type="spellEnd"/>
      <w:r w:rsidRPr="00396EF6">
        <w:rPr>
          <w:strike/>
          <w:color w:val="FF0000"/>
          <w:lang w:val="en-US"/>
        </w:rPr>
        <w:t xml:space="preserve"> </w:t>
      </w:r>
      <w:proofErr w:type="spellStart"/>
      <w:r w:rsidRPr="00396EF6">
        <w:rPr>
          <w:strike/>
          <w:color w:val="FF0000"/>
          <w:lang w:val="en-US"/>
        </w:rPr>
        <w:t>Immunol</w:t>
      </w:r>
      <w:proofErr w:type="spellEnd"/>
      <w:r w:rsidRPr="00396EF6">
        <w:rPr>
          <w:strike/>
          <w:color w:val="FF0000"/>
          <w:lang w:val="en-US"/>
        </w:rPr>
        <w:t>. 2002;110:813-4.</w:t>
      </w:r>
    </w:p>
    <w:p w14:paraId="58AE53D7" w14:textId="5EE8898E" w:rsidR="00B243B1" w:rsidRDefault="00B243B1" w:rsidP="00B243B1">
      <w:pPr>
        <w:spacing w:line="480" w:lineRule="auto"/>
        <w:rPr>
          <w:strike/>
          <w:color w:val="FF0000"/>
          <w:lang w:val="en-US"/>
        </w:rPr>
      </w:pPr>
    </w:p>
    <w:p w14:paraId="630C8B47" w14:textId="2F205D15" w:rsidR="00396EF6" w:rsidRPr="00396EF6" w:rsidRDefault="00396EF6" w:rsidP="00396EF6">
      <w:pPr>
        <w:spacing w:line="480" w:lineRule="auto"/>
        <w:rPr>
          <w:color w:val="FF0000"/>
          <w:lang w:val="en-US"/>
        </w:rPr>
      </w:pPr>
      <w:r w:rsidRPr="00396EF6">
        <w:rPr>
          <w:color w:val="FF0000"/>
          <w:lang w:val="en-US"/>
        </w:rPr>
        <w:t xml:space="preserve">48. </w:t>
      </w:r>
      <w:proofErr w:type="spellStart"/>
      <w:r w:rsidRPr="00396EF6">
        <w:rPr>
          <w:color w:val="FF0000"/>
          <w:lang w:val="en-US"/>
        </w:rPr>
        <w:t>Melamed</w:t>
      </w:r>
      <w:proofErr w:type="spellEnd"/>
      <w:r w:rsidRPr="00396EF6">
        <w:rPr>
          <w:color w:val="FF0000"/>
          <w:lang w:val="en-US"/>
        </w:rPr>
        <w:t xml:space="preserve"> J, </w:t>
      </w:r>
      <w:proofErr w:type="spellStart"/>
      <w:r w:rsidRPr="00396EF6">
        <w:rPr>
          <w:color w:val="FF0000"/>
          <w:lang w:val="en-US"/>
        </w:rPr>
        <w:t>Stahlman</w:t>
      </w:r>
      <w:proofErr w:type="spellEnd"/>
      <w:r w:rsidRPr="00396EF6">
        <w:rPr>
          <w:color w:val="FF0000"/>
          <w:lang w:val="en-US"/>
        </w:rPr>
        <w:t xml:space="preserve"> JE. Rapid desensitization and rush immunotherapy to </w:t>
      </w:r>
      <w:proofErr w:type="spellStart"/>
      <w:r w:rsidRPr="00396EF6">
        <w:rPr>
          <w:color w:val="FF0000"/>
          <w:lang w:val="en-US"/>
        </w:rPr>
        <w:t>trastuzumab</w:t>
      </w:r>
      <w:proofErr w:type="spellEnd"/>
      <w:r w:rsidRPr="00396EF6">
        <w:rPr>
          <w:color w:val="FF0000"/>
          <w:lang w:val="en-US"/>
        </w:rPr>
        <w:t xml:space="preserve"> (Herceptin). J Allergy </w:t>
      </w:r>
      <w:proofErr w:type="spellStart"/>
      <w:r w:rsidRPr="00396EF6">
        <w:rPr>
          <w:color w:val="FF0000"/>
          <w:lang w:val="en-US"/>
        </w:rPr>
        <w:t>Clin</w:t>
      </w:r>
      <w:proofErr w:type="spellEnd"/>
      <w:r w:rsidRPr="00396EF6">
        <w:rPr>
          <w:color w:val="FF0000"/>
          <w:lang w:val="en-US"/>
        </w:rPr>
        <w:t xml:space="preserve"> </w:t>
      </w:r>
      <w:proofErr w:type="spellStart"/>
      <w:r w:rsidRPr="00396EF6">
        <w:rPr>
          <w:color w:val="FF0000"/>
          <w:lang w:val="en-US"/>
        </w:rPr>
        <w:t>Immunol</w:t>
      </w:r>
      <w:proofErr w:type="spellEnd"/>
      <w:r w:rsidRPr="00396EF6">
        <w:rPr>
          <w:color w:val="FF0000"/>
          <w:lang w:val="en-US"/>
        </w:rPr>
        <w:t>. 2002;110:813-4.</w:t>
      </w:r>
    </w:p>
    <w:p w14:paraId="452622A9" w14:textId="77777777" w:rsidR="00396EF6" w:rsidRPr="00396EF6" w:rsidRDefault="00396EF6" w:rsidP="00B243B1">
      <w:pPr>
        <w:spacing w:line="480" w:lineRule="auto"/>
        <w:rPr>
          <w:strike/>
          <w:color w:val="FF0000"/>
          <w:lang w:val="en-US"/>
        </w:rPr>
      </w:pPr>
    </w:p>
    <w:p w14:paraId="32D3489B" w14:textId="1368287B" w:rsidR="00B243B1" w:rsidRDefault="00A22952" w:rsidP="00B243B1">
      <w:pPr>
        <w:spacing w:line="480" w:lineRule="auto"/>
        <w:rPr>
          <w:strike/>
          <w:color w:val="FF0000"/>
          <w:lang w:val="en-US"/>
        </w:rPr>
      </w:pPr>
      <w:r w:rsidRPr="00396EF6">
        <w:rPr>
          <w:strike/>
          <w:color w:val="FF0000"/>
          <w:lang w:val="en-US"/>
        </w:rPr>
        <w:t>50</w:t>
      </w:r>
      <w:r w:rsidR="00B243B1" w:rsidRPr="00396EF6">
        <w:rPr>
          <w:strike/>
          <w:color w:val="FF0000"/>
          <w:lang w:val="en-US"/>
        </w:rPr>
        <w:t xml:space="preserve">. Sturm GJ, </w:t>
      </w:r>
      <w:proofErr w:type="spellStart"/>
      <w:r w:rsidR="00B243B1" w:rsidRPr="00396EF6">
        <w:rPr>
          <w:strike/>
          <w:color w:val="FF0000"/>
          <w:lang w:val="en-US"/>
        </w:rPr>
        <w:t>Varga</w:t>
      </w:r>
      <w:proofErr w:type="spellEnd"/>
      <w:r w:rsidR="00B243B1" w:rsidRPr="00396EF6">
        <w:rPr>
          <w:strike/>
          <w:color w:val="FF0000"/>
          <w:lang w:val="en-US"/>
        </w:rPr>
        <w:t xml:space="preserve"> EM, Roberts G, </w:t>
      </w:r>
      <w:proofErr w:type="spellStart"/>
      <w:r w:rsidR="00B243B1" w:rsidRPr="00396EF6">
        <w:rPr>
          <w:strike/>
          <w:color w:val="FF0000"/>
          <w:lang w:val="en-US"/>
        </w:rPr>
        <w:t>Mosbech</w:t>
      </w:r>
      <w:proofErr w:type="spellEnd"/>
      <w:r w:rsidR="00B243B1" w:rsidRPr="00396EF6">
        <w:rPr>
          <w:strike/>
          <w:color w:val="FF0000"/>
          <w:lang w:val="en-US"/>
        </w:rPr>
        <w:t xml:space="preserve"> H, </w:t>
      </w:r>
      <w:proofErr w:type="spellStart"/>
      <w:r w:rsidR="00B243B1" w:rsidRPr="00396EF6">
        <w:rPr>
          <w:strike/>
          <w:color w:val="FF0000"/>
          <w:lang w:val="en-US"/>
        </w:rPr>
        <w:t>Bilò</w:t>
      </w:r>
      <w:proofErr w:type="spellEnd"/>
      <w:r w:rsidR="00B243B1" w:rsidRPr="00396EF6">
        <w:rPr>
          <w:strike/>
          <w:color w:val="FF0000"/>
          <w:lang w:val="en-US"/>
        </w:rPr>
        <w:t xml:space="preserve"> MB, </w:t>
      </w:r>
      <w:proofErr w:type="spellStart"/>
      <w:r w:rsidR="00B243B1" w:rsidRPr="00396EF6">
        <w:rPr>
          <w:strike/>
          <w:color w:val="FF0000"/>
          <w:lang w:val="en-US"/>
        </w:rPr>
        <w:t>Akdis</w:t>
      </w:r>
      <w:proofErr w:type="spellEnd"/>
      <w:r w:rsidR="00B243B1" w:rsidRPr="00396EF6">
        <w:rPr>
          <w:strike/>
          <w:color w:val="FF0000"/>
          <w:lang w:val="en-US"/>
        </w:rPr>
        <w:t xml:space="preserve"> CA, </w:t>
      </w:r>
      <w:proofErr w:type="spellStart"/>
      <w:r w:rsidR="00B243B1" w:rsidRPr="00396EF6">
        <w:rPr>
          <w:strike/>
          <w:color w:val="FF0000"/>
          <w:lang w:val="en-US"/>
        </w:rPr>
        <w:t>Antolín-Amérigo</w:t>
      </w:r>
      <w:proofErr w:type="spellEnd"/>
      <w:r w:rsidR="00B243B1" w:rsidRPr="00396EF6">
        <w:rPr>
          <w:strike/>
          <w:color w:val="FF0000"/>
          <w:lang w:val="en-US"/>
        </w:rPr>
        <w:t xml:space="preserve"> D, </w:t>
      </w:r>
      <w:proofErr w:type="spellStart"/>
      <w:r w:rsidR="00B243B1" w:rsidRPr="00396EF6">
        <w:rPr>
          <w:strike/>
          <w:color w:val="FF0000"/>
          <w:lang w:val="en-US"/>
        </w:rPr>
        <w:t>Cichocka-Jarosz</w:t>
      </w:r>
      <w:proofErr w:type="spellEnd"/>
      <w:r w:rsidR="00B243B1" w:rsidRPr="00396EF6">
        <w:rPr>
          <w:strike/>
          <w:color w:val="FF0000"/>
          <w:lang w:val="en-US"/>
        </w:rPr>
        <w:t xml:space="preserve"> E, </w:t>
      </w:r>
      <w:proofErr w:type="spellStart"/>
      <w:r w:rsidR="00B243B1" w:rsidRPr="00396EF6">
        <w:rPr>
          <w:strike/>
          <w:color w:val="FF0000"/>
          <w:lang w:val="en-US"/>
        </w:rPr>
        <w:t>Gawlik</w:t>
      </w:r>
      <w:proofErr w:type="spellEnd"/>
      <w:r w:rsidR="00B243B1" w:rsidRPr="00396EF6">
        <w:rPr>
          <w:strike/>
          <w:color w:val="FF0000"/>
          <w:lang w:val="en-US"/>
        </w:rPr>
        <w:t xml:space="preserve"> R, </w:t>
      </w:r>
      <w:proofErr w:type="spellStart"/>
      <w:r w:rsidR="00B243B1" w:rsidRPr="00396EF6">
        <w:rPr>
          <w:strike/>
          <w:color w:val="FF0000"/>
          <w:lang w:val="en-US"/>
        </w:rPr>
        <w:t>Jakob</w:t>
      </w:r>
      <w:proofErr w:type="spellEnd"/>
      <w:r w:rsidR="00B243B1" w:rsidRPr="00396EF6">
        <w:rPr>
          <w:strike/>
          <w:color w:val="FF0000"/>
          <w:lang w:val="en-US"/>
        </w:rPr>
        <w:t xml:space="preserve"> T, </w:t>
      </w:r>
      <w:proofErr w:type="spellStart"/>
      <w:r w:rsidR="00B243B1" w:rsidRPr="00396EF6">
        <w:rPr>
          <w:strike/>
          <w:color w:val="FF0000"/>
          <w:lang w:val="en-US"/>
        </w:rPr>
        <w:t>Kosnik</w:t>
      </w:r>
      <w:proofErr w:type="spellEnd"/>
      <w:r w:rsidR="00B243B1" w:rsidRPr="00396EF6">
        <w:rPr>
          <w:strike/>
          <w:color w:val="FF0000"/>
          <w:lang w:val="en-US"/>
        </w:rPr>
        <w:t xml:space="preserve"> M, Lange J, </w:t>
      </w:r>
      <w:proofErr w:type="spellStart"/>
      <w:r w:rsidR="00B243B1" w:rsidRPr="00396EF6">
        <w:rPr>
          <w:strike/>
          <w:color w:val="FF0000"/>
          <w:lang w:val="en-US"/>
        </w:rPr>
        <w:t>Mingomataj</w:t>
      </w:r>
      <w:proofErr w:type="spellEnd"/>
      <w:r w:rsidR="00B243B1" w:rsidRPr="00396EF6">
        <w:rPr>
          <w:strike/>
          <w:color w:val="FF0000"/>
          <w:lang w:val="en-US"/>
        </w:rPr>
        <w:t xml:space="preserve"> E, </w:t>
      </w:r>
      <w:proofErr w:type="spellStart"/>
      <w:r w:rsidR="00B243B1" w:rsidRPr="00396EF6">
        <w:rPr>
          <w:strike/>
          <w:color w:val="FF0000"/>
          <w:lang w:val="en-US"/>
        </w:rPr>
        <w:t>Mitsias</w:t>
      </w:r>
      <w:proofErr w:type="spellEnd"/>
      <w:r w:rsidR="00B243B1" w:rsidRPr="00396EF6">
        <w:rPr>
          <w:strike/>
          <w:color w:val="FF0000"/>
          <w:lang w:val="en-US"/>
        </w:rPr>
        <w:t xml:space="preserve"> DI, </w:t>
      </w:r>
      <w:proofErr w:type="spellStart"/>
      <w:r w:rsidR="00B243B1" w:rsidRPr="00396EF6">
        <w:rPr>
          <w:strike/>
          <w:color w:val="FF0000"/>
          <w:lang w:val="en-US"/>
        </w:rPr>
        <w:t>Ollert</w:t>
      </w:r>
      <w:proofErr w:type="spellEnd"/>
      <w:r w:rsidR="00B243B1" w:rsidRPr="00396EF6">
        <w:rPr>
          <w:strike/>
          <w:color w:val="FF0000"/>
          <w:lang w:val="en-US"/>
        </w:rPr>
        <w:t xml:space="preserve"> M, Oude </w:t>
      </w:r>
      <w:proofErr w:type="spellStart"/>
      <w:r w:rsidR="00B243B1" w:rsidRPr="00396EF6">
        <w:rPr>
          <w:strike/>
          <w:color w:val="FF0000"/>
          <w:lang w:val="en-US"/>
        </w:rPr>
        <w:t>Elberink</w:t>
      </w:r>
      <w:proofErr w:type="spellEnd"/>
      <w:r w:rsidR="00B243B1" w:rsidRPr="00396EF6">
        <w:rPr>
          <w:strike/>
          <w:color w:val="FF0000"/>
          <w:lang w:val="en-US"/>
        </w:rPr>
        <w:t xml:space="preserve"> JNG, </w:t>
      </w:r>
      <w:proofErr w:type="spellStart"/>
      <w:r w:rsidR="00B243B1" w:rsidRPr="00396EF6">
        <w:rPr>
          <w:strike/>
          <w:color w:val="FF0000"/>
          <w:lang w:val="en-US"/>
        </w:rPr>
        <w:t>Pfaar</w:t>
      </w:r>
      <w:proofErr w:type="spellEnd"/>
      <w:r w:rsidR="00B243B1" w:rsidRPr="00396EF6">
        <w:rPr>
          <w:strike/>
          <w:color w:val="FF0000"/>
          <w:lang w:val="en-US"/>
        </w:rPr>
        <w:t xml:space="preserve"> O, </w:t>
      </w:r>
      <w:proofErr w:type="spellStart"/>
      <w:r w:rsidR="00B243B1" w:rsidRPr="00396EF6">
        <w:rPr>
          <w:strike/>
          <w:color w:val="FF0000"/>
          <w:lang w:val="en-US"/>
        </w:rPr>
        <w:t>Pitsios</w:t>
      </w:r>
      <w:proofErr w:type="spellEnd"/>
      <w:r w:rsidR="00B243B1" w:rsidRPr="00396EF6">
        <w:rPr>
          <w:strike/>
          <w:color w:val="FF0000"/>
          <w:lang w:val="en-US"/>
        </w:rPr>
        <w:t xml:space="preserve"> C, </w:t>
      </w:r>
      <w:proofErr w:type="spellStart"/>
      <w:r w:rsidR="00B243B1" w:rsidRPr="00396EF6">
        <w:rPr>
          <w:strike/>
          <w:color w:val="FF0000"/>
          <w:lang w:val="en-US"/>
        </w:rPr>
        <w:t>Pravettoni</w:t>
      </w:r>
      <w:proofErr w:type="spellEnd"/>
      <w:r w:rsidR="00B243B1" w:rsidRPr="00396EF6">
        <w:rPr>
          <w:strike/>
          <w:color w:val="FF0000"/>
          <w:lang w:val="en-US"/>
        </w:rPr>
        <w:t xml:space="preserve"> V, </w:t>
      </w:r>
      <w:proofErr w:type="spellStart"/>
      <w:r w:rsidR="00B243B1" w:rsidRPr="00396EF6">
        <w:rPr>
          <w:strike/>
          <w:color w:val="FF0000"/>
          <w:lang w:val="en-US"/>
        </w:rPr>
        <w:t>Ruëff</w:t>
      </w:r>
      <w:proofErr w:type="spellEnd"/>
      <w:r w:rsidR="00B243B1" w:rsidRPr="00396EF6">
        <w:rPr>
          <w:strike/>
          <w:color w:val="FF0000"/>
          <w:lang w:val="en-US"/>
        </w:rPr>
        <w:t xml:space="preserve"> F, Sin BA, </w:t>
      </w:r>
      <w:proofErr w:type="spellStart"/>
      <w:r w:rsidR="00B243B1" w:rsidRPr="00396EF6">
        <w:rPr>
          <w:strike/>
          <w:color w:val="FF0000"/>
          <w:lang w:val="en-US"/>
        </w:rPr>
        <w:t>Agache</w:t>
      </w:r>
      <w:proofErr w:type="spellEnd"/>
      <w:r w:rsidR="00B243B1" w:rsidRPr="00396EF6">
        <w:rPr>
          <w:strike/>
          <w:color w:val="FF0000"/>
          <w:lang w:val="en-US"/>
        </w:rPr>
        <w:t xml:space="preserve"> I, Angier E, </w:t>
      </w:r>
      <w:proofErr w:type="spellStart"/>
      <w:r w:rsidR="00B243B1" w:rsidRPr="00396EF6">
        <w:rPr>
          <w:strike/>
          <w:color w:val="FF0000"/>
          <w:lang w:val="en-US"/>
        </w:rPr>
        <w:t>Arasi</w:t>
      </w:r>
      <w:proofErr w:type="spellEnd"/>
      <w:r w:rsidR="00B243B1" w:rsidRPr="00396EF6">
        <w:rPr>
          <w:strike/>
          <w:color w:val="FF0000"/>
          <w:lang w:val="en-US"/>
        </w:rPr>
        <w:t xml:space="preserve"> S, </w:t>
      </w:r>
      <w:proofErr w:type="spellStart"/>
      <w:r w:rsidR="00B243B1" w:rsidRPr="00396EF6">
        <w:rPr>
          <w:strike/>
          <w:color w:val="FF0000"/>
          <w:lang w:val="en-US"/>
        </w:rPr>
        <w:t>Calderón</w:t>
      </w:r>
      <w:proofErr w:type="spellEnd"/>
      <w:r w:rsidR="00B243B1" w:rsidRPr="00396EF6">
        <w:rPr>
          <w:strike/>
          <w:color w:val="FF0000"/>
          <w:lang w:val="en-US"/>
        </w:rPr>
        <w:t xml:space="preserve"> MA, Fernandez-Rivas M, </w:t>
      </w:r>
      <w:proofErr w:type="spellStart"/>
      <w:r w:rsidR="00B243B1" w:rsidRPr="00396EF6">
        <w:rPr>
          <w:strike/>
          <w:color w:val="FF0000"/>
          <w:lang w:val="en-US"/>
        </w:rPr>
        <w:t>Halken</w:t>
      </w:r>
      <w:proofErr w:type="spellEnd"/>
      <w:r w:rsidR="00B243B1" w:rsidRPr="00396EF6">
        <w:rPr>
          <w:strike/>
          <w:color w:val="FF0000"/>
          <w:lang w:val="en-US"/>
        </w:rPr>
        <w:t xml:space="preserve"> S, </w:t>
      </w:r>
      <w:proofErr w:type="spellStart"/>
      <w:r w:rsidR="00B243B1" w:rsidRPr="00396EF6">
        <w:rPr>
          <w:strike/>
          <w:color w:val="FF0000"/>
          <w:lang w:val="en-US"/>
        </w:rPr>
        <w:t>Jutel</w:t>
      </w:r>
      <w:proofErr w:type="spellEnd"/>
      <w:r w:rsidR="00B243B1" w:rsidRPr="00396EF6">
        <w:rPr>
          <w:strike/>
          <w:color w:val="FF0000"/>
          <w:lang w:val="en-US"/>
        </w:rPr>
        <w:t xml:space="preserve"> M, Lau S, </w:t>
      </w:r>
      <w:proofErr w:type="spellStart"/>
      <w:r w:rsidR="00B243B1" w:rsidRPr="00396EF6">
        <w:rPr>
          <w:strike/>
          <w:color w:val="FF0000"/>
          <w:lang w:val="en-US"/>
        </w:rPr>
        <w:t>Pajno</w:t>
      </w:r>
      <w:proofErr w:type="spellEnd"/>
      <w:r w:rsidR="00B243B1" w:rsidRPr="00396EF6">
        <w:rPr>
          <w:strike/>
          <w:color w:val="FF0000"/>
          <w:lang w:val="en-US"/>
        </w:rPr>
        <w:t xml:space="preserve"> GB, van </w:t>
      </w:r>
      <w:proofErr w:type="spellStart"/>
      <w:r w:rsidR="00B243B1" w:rsidRPr="00396EF6">
        <w:rPr>
          <w:strike/>
          <w:color w:val="FF0000"/>
          <w:lang w:val="en-US"/>
        </w:rPr>
        <w:t>Ree</w:t>
      </w:r>
      <w:proofErr w:type="spellEnd"/>
      <w:r w:rsidR="00B243B1" w:rsidRPr="00396EF6">
        <w:rPr>
          <w:strike/>
          <w:color w:val="FF0000"/>
          <w:lang w:val="en-US"/>
        </w:rPr>
        <w:t xml:space="preserve"> R, Ryan D, </w:t>
      </w:r>
      <w:proofErr w:type="spellStart"/>
      <w:r w:rsidR="00B243B1" w:rsidRPr="00396EF6">
        <w:rPr>
          <w:strike/>
          <w:color w:val="FF0000"/>
          <w:lang w:val="en-US"/>
        </w:rPr>
        <w:lastRenderedPageBreak/>
        <w:t>Spranger</w:t>
      </w:r>
      <w:proofErr w:type="spellEnd"/>
      <w:r w:rsidR="00B243B1" w:rsidRPr="00396EF6">
        <w:rPr>
          <w:strike/>
          <w:color w:val="FF0000"/>
          <w:lang w:val="en-US"/>
        </w:rPr>
        <w:t xml:space="preserve"> O, van </w:t>
      </w:r>
      <w:proofErr w:type="spellStart"/>
      <w:r w:rsidR="00B243B1" w:rsidRPr="00396EF6">
        <w:rPr>
          <w:strike/>
          <w:color w:val="FF0000"/>
          <w:lang w:val="en-US"/>
        </w:rPr>
        <w:t>Wijk</w:t>
      </w:r>
      <w:proofErr w:type="spellEnd"/>
      <w:r w:rsidR="00B243B1" w:rsidRPr="00396EF6">
        <w:rPr>
          <w:strike/>
          <w:color w:val="FF0000"/>
          <w:lang w:val="en-US"/>
        </w:rPr>
        <w:t xml:space="preserve"> RG, </w:t>
      </w:r>
      <w:proofErr w:type="spellStart"/>
      <w:r w:rsidR="00B243B1" w:rsidRPr="00396EF6">
        <w:rPr>
          <w:strike/>
          <w:color w:val="FF0000"/>
          <w:lang w:val="en-US"/>
        </w:rPr>
        <w:t>Dhami</w:t>
      </w:r>
      <w:proofErr w:type="spellEnd"/>
      <w:r w:rsidR="00B243B1" w:rsidRPr="00396EF6">
        <w:rPr>
          <w:strike/>
          <w:color w:val="FF0000"/>
          <w:lang w:val="en-US"/>
        </w:rPr>
        <w:t xml:space="preserve"> S, </w:t>
      </w:r>
      <w:proofErr w:type="spellStart"/>
      <w:r w:rsidR="00B243B1" w:rsidRPr="00396EF6">
        <w:rPr>
          <w:strike/>
          <w:color w:val="FF0000"/>
          <w:lang w:val="en-US"/>
        </w:rPr>
        <w:t>Zaman</w:t>
      </w:r>
      <w:proofErr w:type="spellEnd"/>
      <w:r w:rsidR="00B243B1" w:rsidRPr="00396EF6">
        <w:rPr>
          <w:strike/>
          <w:color w:val="FF0000"/>
          <w:lang w:val="en-US"/>
        </w:rPr>
        <w:t xml:space="preserve"> H, Sheikh A, </w:t>
      </w:r>
      <w:proofErr w:type="spellStart"/>
      <w:r w:rsidR="00B243B1" w:rsidRPr="00396EF6">
        <w:rPr>
          <w:strike/>
          <w:color w:val="FF0000"/>
          <w:lang w:val="en-US"/>
        </w:rPr>
        <w:t>Muraro</w:t>
      </w:r>
      <w:proofErr w:type="spellEnd"/>
      <w:r w:rsidR="00B243B1" w:rsidRPr="00396EF6">
        <w:rPr>
          <w:strike/>
          <w:color w:val="FF0000"/>
          <w:lang w:val="en-US"/>
        </w:rPr>
        <w:t xml:space="preserve"> A. EAACI guidelines on allergen immunotherapy: Hymenoptera venom allergy. Allergy. 2018;73:744-764.</w:t>
      </w:r>
    </w:p>
    <w:p w14:paraId="1DE5BE64" w14:textId="11C5D5A7" w:rsidR="00396EF6" w:rsidRDefault="00396EF6" w:rsidP="00B243B1">
      <w:pPr>
        <w:spacing w:line="480" w:lineRule="auto"/>
        <w:rPr>
          <w:strike/>
          <w:color w:val="FF0000"/>
          <w:lang w:val="en-US"/>
        </w:rPr>
      </w:pPr>
    </w:p>
    <w:p w14:paraId="7EE12D25" w14:textId="7231354D" w:rsidR="00396EF6" w:rsidRPr="00396EF6" w:rsidRDefault="00396EF6" w:rsidP="00396EF6">
      <w:pPr>
        <w:spacing w:line="480" w:lineRule="auto"/>
        <w:rPr>
          <w:color w:val="FF0000"/>
          <w:szCs w:val="17"/>
          <w:lang w:val="en-US"/>
        </w:rPr>
      </w:pPr>
      <w:r>
        <w:rPr>
          <w:color w:val="FF0000"/>
          <w:lang w:val="en-US"/>
        </w:rPr>
        <w:t>49</w:t>
      </w:r>
      <w:r w:rsidRPr="00396EF6">
        <w:rPr>
          <w:color w:val="FF0000"/>
          <w:lang w:val="en-US"/>
        </w:rPr>
        <w:t xml:space="preserve">. Sturm GJ, </w:t>
      </w:r>
      <w:proofErr w:type="spellStart"/>
      <w:r w:rsidRPr="00396EF6">
        <w:rPr>
          <w:color w:val="FF0000"/>
          <w:lang w:val="en-US"/>
        </w:rPr>
        <w:t>Varga</w:t>
      </w:r>
      <w:proofErr w:type="spellEnd"/>
      <w:r w:rsidRPr="00396EF6">
        <w:rPr>
          <w:color w:val="FF0000"/>
          <w:lang w:val="en-US"/>
        </w:rPr>
        <w:t xml:space="preserve"> EM, Roberts G, </w:t>
      </w:r>
      <w:proofErr w:type="spellStart"/>
      <w:r w:rsidRPr="00396EF6">
        <w:rPr>
          <w:color w:val="FF0000"/>
          <w:lang w:val="en-US"/>
        </w:rPr>
        <w:t>Mosbech</w:t>
      </w:r>
      <w:proofErr w:type="spellEnd"/>
      <w:r w:rsidRPr="00396EF6">
        <w:rPr>
          <w:color w:val="FF0000"/>
          <w:lang w:val="en-US"/>
        </w:rPr>
        <w:t xml:space="preserve"> H, </w:t>
      </w:r>
      <w:proofErr w:type="spellStart"/>
      <w:r w:rsidRPr="00396EF6">
        <w:rPr>
          <w:color w:val="FF0000"/>
          <w:lang w:val="en-US"/>
        </w:rPr>
        <w:t>Bilò</w:t>
      </w:r>
      <w:proofErr w:type="spellEnd"/>
      <w:r w:rsidRPr="00396EF6">
        <w:rPr>
          <w:color w:val="FF0000"/>
          <w:lang w:val="en-US"/>
        </w:rPr>
        <w:t xml:space="preserve"> MB, </w:t>
      </w:r>
      <w:proofErr w:type="spellStart"/>
      <w:r w:rsidRPr="00396EF6">
        <w:rPr>
          <w:color w:val="FF0000"/>
          <w:lang w:val="en-US"/>
        </w:rPr>
        <w:t>Akdis</w:t>
      </w:r>
      <w:proofErr w:type="spellEnd"/>
      <w:r w:rsidRPr="00396EF6">
        <w:rPr>
          <w:color w:val="FF0000"/>
          <w:lang w:val="en-US"/>
        </w:rPr>
        <w:t xml:space="preserve"> CA, </w:t>
      </w:r>
      <w:proofErr w:type="spellStart"/>
      <w:r w:rsidRPr="00396EF6">
        <w:rPr>
          <w:color w:val="FF0000"/>
          <w:lang w:val="en-US"/>
        </w:rPr>
        <w:t>Antolín-Amérigo</w:t>
      </w:r>
      <w:proofErr w:type="spellEnd"/>
      <w:r w:rsidRPr="00396EF6">
        <w:rPr>
          <w:color w:val="FF0000"/>
          <w:lang w:val="en-US"/>
        </w:rPr>
        <w:t xml:space="preserve"> D, </w:t>
      </w:r>
      <w:proofErr w:type="spellStart"/>
      <w:r w:rsidRPr="00396EF6">
        <w:rPr>
          <w:color w:val="FF0000"/>
          <w:lang w:val="en-US"/>
        </w:rPr>
        <w:t>Cichocka-Jarosz</w:t>
      </w:r>
      <w:proofErr w:type="spellEnd"/>
      <w:r w:rsidRPr="00396EF6">
        <w:rPr>
          <w:color w:val="FF0000"/>
          <w:lang w:val="en-US"/>
        </w:rPr>
        <w:t xml:space="preserve"> E, </w:t>
      </w:r>
      <w:proofErr w:type="spellStart"/>
      <w:r w:rsidRPr="00396EF6">
        <w:rPr>
          <w:color w:val="FF0000"/>
          <w:lang w:val="en-US"/>
        </w:rPr>
        <w:t>Gawlik</w:t>
      </w:r>
      <w:proofErr w:type="spellEnd"/>
      <w:r w:rsidRPr="00396EF6">
        <w:rPr>
          <w:color w:val="FF0000"/>
          <w:lang w:val="en-US"/>
        </w:rPr>
        <w:t xml:space="preserve"> R, </w:t>
      </w:r>
      <w:proofErr w:type="spellStart"/>
      <w:r w:rsidRPr="00396EF6">
        <w:rPr>
          <w:color w:val="FF0000"/>
          <w:lang w:val="en-US"/>
        </w:rPr>
        <w:t>Jakob</w:t>
      </w:r>
      <w:proofErr w:type="spellEnd"/>
      <w:r w:rsidRPr="00396EF6">
        <w:rPr>
          <w:color w:val="FF0000"/>
          <w:lang w:val="en-US"/>
        </w:rPr>
        <w:t xml:space="preserve"> T, </w:t>
      </w:r>
      <w:proofErr w:type="spellStart"/>
      <w:r w:rsidRPr="00396EF6">
        <w:rPr>
          <w:color w:val="FF0000"/>
          <w:lang w:val="en-US"/>
        </w:rPr>
        <w:t>Kosnik</w:t>
      </w:r>
      <w:proofErr w:type="spellEnd"/>
      <w:r w:rsidRPr="00396EF6">
        <w:rPr>
          <w:color w:val="FF0000"/>
          <w:lang w:val="en-US"/>
        </w:rPr>
        <w:t xml:space="preserve"> M, Lange J, </w:t>
      </w:r>
      <w:proofErr w:type="spellStart"/>
      <w:r w:rsidRPr="00396EF6">
        <w:rPr>
          <w:color w:val="FF0000"/>
          <w:lang w:val="en-US"/>
        </w:rPr>
        <w:t>Mingomataj</w:t>
      </w:r>
      <w:proofErr w:type="spellEnd"/>
      <w:r w:rsidRPr="00396EF6">
        <w:rPr>
          <w:color w:val="FF0000"/>
          <w:lang w:val="en-US"/>
        </w:rPr>
        <w:t xml:space="preserve"> E, </w:t>
      </w:r>
      <w:proofErr w:type="spellStart"/>
      <w:r w:rsidRPr="00396EF6">
        <w:rPr>
          <w:color w:val="FF0000"/>
          <w:lang w:val="en-US"/>
        </w:rPr>
        <w:t>Mitsias</w:t>
      </w:r>
      <w:proofErr w:type="spellEnd"/>
      <w:r w:rsidRPr="00396EF6">
        <w:rPr>
          <w:color w:val="FF0000"/>
          <w:lang w:val="en-US"/>
        </w:rPr>
        <w:t xml:space="preserve"> DI, </w:t>
      </w:r>
      <w:proofErr w:type="spellStart"/>
      <w:r w:rsidRPr="00396EF6">
        <w:rPr>
          <w:color w:val="FF0000"/>
          <w:lang w:val="en-US"/>
        </w:rPr>
        <w:t>Ollert</w:t>
      </w:r>
      <w:proofErr w:type="spellEnd"/>
      <w:r w:rsidRPr="00396EF6">
        <w:rPr>
          <w:color w:val="FF0000"/>
          <w:lang w:val="en-US"/>
        </w:rPr>
        <w:t xml:space="preserve"> M, Oude </w:t>
      </w:r>
      <w:proofErr w:type="spellStart"/>
      <w:r w:rsidRPr="00396EF6">
        <w:rPr>
          <w:color w:val="FF0000"/>
          <w:lang w:val="en-US"/>
        </w:rPr>
        <w:t>Elberink</w:t>
      </w:r>
      <w:proofErr w:type="spellEnd"/>
      <w:r w:rsidRPr="00396EF6">
        <w:rPr>
          <w:color w:val="FF0000"/>
          <w:lang w:val="en-US"/>
        </w:rPr>
        <w:t xml:space="preserve"> JNG, </w:t>
      </w:r>
      <w:proofErr w:type="spellStart"/>
      <w:r w:rsidRPr="00396EF6">
        <w:rPr>
          <w:color w:val="FF0000"/>
          <w:lang w:val="en-US"/>
        </w:rPr>
        <w:t>Pfaar</w:t>
      </w:r>
      <w:proofErr w:type="spellEnd"/>
      <w:r w:rsidRPr="00396EF6">
        <w:rPr>
          <w:color w:val="FF0000"/>
          <w:lang w:val="en-US"/>
        </w:rPr>
        <w:t xml:space="preserve"> O, </w:t>
      </w:r>
      <w:proofErr w:type="spellStart"/>
      <w:r w:rsidRPr="00396EF6">
        <w:rPr>
          <w:color w:val="FF0000"/>
          <w:lang w:val="en-US"/>
        </w:rPr>
        <w:t>Pitsios</w:t>
      </w:r>
      <w:proofErr w:type="spellEnd"/>
      <w:r w:rsidRPr="00396EF6">
        <w:rPr>
          <w:color w:val="FF0000"/>
          <w:lang w:val="en-US"/>
        </w:rPr>
        <w:t xml:space="preserve"> C, </w:t>
      </w:r>
      <w:proofErr w:type="spellStart"/>
      <w:r w:rsidRPr="00396EF6">
        <w:rPr>
          <w:color w:val="FF0000"/>
          <w:lang w:val="en-US"/>
        </w:rPr>
        <w:t>Pravettoni</w:t>
      </w:r>
      <w:proofErr w:type="spellEnd"/>
      <w:r w:rsidRPr="00396EF6">
        <w:rPr>
          <w:color w:val="FF0000"/>
          <w:lang w:val="en-US"/>
        </w:rPr>
        <w:t xml:space="preserve"> V, </w:t>
      </w:r>
      <w:proofErr w:type="spellStart"/>
      <w:r w:rsidRPr="00396EF6">
        <w:rPr>
          <w:color w:val="FF0000"/>
          <w:lang w:val="en-US"/>
        </w:rPr>
        <w:t>Ruëff</w:t>
      </w:r>
      <w:proofErr w:type="spellEnd"/>
      <w:r w:rsidRPr="00396EF6">
        <w:rPr>
          <w:color w:val="FF0000"/>
          <w:lang w:val="en-US"/>
        </w:rPr>
        <w:t xml:space="preserve"> F, Sin BA, </w:t>
      </w:r>
      <w:proofErr w:type="spellStart"/>
      <w:r w:rsidRPr="00396EF6">
        <w:rPr>
          <w:color w:val="FF0000"/>
          <w:lang w:val="en-US"/>
        </w:rPr>
        <w:t>Agache</w:t>
      </w:r>
      <w:proofErr w:type="spellEnd"/>
      <w:r w:rsidRPr="00396EF6">
        <w:rPr>
          <w:color w:val="FF0000"/>
          <w:lang w:val="en-US"/>
        </w:rPr>
        <w:t xml:space="preserve"> I, Angier E, </w:t>
      </w:r>
      <w:proofErr w:type="spellStart"/>
      <w:r w:rsidRPr="00396EF6">
        <w:rPr>
          <w:color w:val="FF0000"/>
          <w:lang w:val="en-US"/>
        </w:rPr>
        <w:t>Arasi</w:t>
      </w:r>
      <w:proofErr w:type="spellEnd"/>
      <w:r w:rsidRPr="00396EF6">
        <w:rPr>
          <w:color w:val="FF0000"/>
          <w:lang w:val="en-US"/>
        </w:rPr>
        <w:t xml:space="preserve"> S, </w:t>
      </w:r>
      <w:proofErr w:type="spellStart"/>
      <w:r w:rsidRPr="00396EF6">
        <w:rPr>
          <w:color w:val="FF0000"/>
          <w:lang w:val="en-US"/>
        </w:rPr>
        <w:t>Calderón</w:t>
      </w:r>
      <w:proofErr w:type="spellEnd"/>
      <w:r w:rsidRPr="00396EF6">
        <w:rPr>
          <w:color w:val="FF0000"/>
          <w:lang w:val="en-US"/>
        </w:rPr>
        <w:t xml:space="preserve"> MA, Fernandez-Rivas M, </w:t>
      </w:r>
      <w:proofErr w:type="spellStart"/>
      <w:r w:rsidRPr="00396EF6">
        <w:rPr>
          <w:color w:val="FF0000"/>
          <w:lang w:val="en-US"/>
        </w:rPr>
        <w:t>Halken</w:t>
      </w:r>
      <w:proofErr w:type="spellEnd"/>
      <w:r w:rsidRPr="00396EF6">
        <w:rPr>
          <w:color w:val="FF0000"/>
          <w:lang w:val="en-US"/>
        </w:rPr>
        <w:t xml:space="preserve"> S, </w:t>
      </w:r>
      <w:proofErr w:type="spellStart"/>
      <w:r w:rsidRPr="00396EF6">
        <w:rPr>
          <w:color w:val="FF0000"/>
          <w:lang w:val="en-US"/>
        </w:rPr>
        <w:t>Jutel</w:t>
      </w:r>
      <w:proofErr w:type="spellEnd"/>
      <w:r w:rsidRPr="00396EF6">
        <w:rPr>
          <w:color w:val="FF0000"/>
          <w:lang w:val="en-US"/>
        </w:rPr>
        <w:t xml:space="preserve"> M, Lau S, </w:t>
      </w:r>
      <w:proofErr w:type="spellStart"/>
      <w:r w:rsidRPr="00396EF6">
        <w:rPr>
          <w:color w:val="FF0000"/>
          <w:lang w:val="en-US"/>
        </w:rPr>
        <w:t>Pajno</w:t>
      </w:r>
      <w:proofErr w:type="spellEnd"/>
      <w:r w:rsidRPr="00396EF6">
        <w:rPr>
          <w:color w:val="FF0000"/>
          <w:lang w:val="en-US"/>
        </w:rPr>
        <w:t xml:space="preserve"> GB, van </w:t>
      </w:r>
      <w:proofErr w:type="spellStart"/>
      <w:r w:rsidRPr="00396EF6">
        <w:rPr>
          <w:color w:val="FF0000"/>
          <w:lang w:val="en-US"/>
        </w:rPr>
        <w:t>Ree</w:t>
      </w:r>
      <w:proofErr w:type="spellEnd"/>
      <w:r w:rsidRPr="00396EF6">
        <w:rPr>
          <w:color w:val="FF0000"/>
          <w:lang w:val="en-US"/>
        </w:rPr>
        <w:t xml:space="preserve"> R, Ryan D, </w:t>
      </w:r>
      <w:proofErr w:type="spellStart"/>
      <w:r w:rsidRPr="00396EF6">
        <w:rPr>
          <w:color w:val="FF0000"/>
          <w:lang w:val="en-US"/>
        </w:rPr>
        <w:t>Spranger</w:t>
      </w:r>
      <w:proofErr w:type="spellEnd"/>
      <w:r w:rsidRPr="00396EF6">
        <w:rPr>
          <w:color w:val="FF0000"/>
          <w:lang w:val="en-US"/>
        </w:rPr>
        <w:t xml:space="preserve"> O, van </w:t>
      </w:r>
      <w:proofErr w:type="spellStart"/>
      <w:r w:rsidRPr="00396EF6">
        <w:rPr>
          <w:color w:val="FF0000"/>
          <w:lang w:val="en-US"/>
        </w:rPr>
        <w:t>Wijk</w:t>
      </w:r>
      <w:proofErr w:type="spellEnd"/>
      <w:r w:rsidRPr="00396EF6">
        <w:rPr>
          <w:color w:val="FF0000"/>
          <w:lang w:val="en-US"/>
        </w:rPr>
        <w:t xml:space="preserve"> RG, </w:t>
      </w:r>
      <w:proofErr w:type="spellStart"/>
      <w:r w:rsidRPr="00396EF6">
        <w:rPr>
          <w:color w:val="FF0000"/>
          <w:lang w:val="en-US"/>
        </w:rPr>
        <w:t>Dhami</w:t>
      </w:r>
      <w:proofErr w:type="spellEnd"/>
      <w:r w:rsidRPr="00396EF6">
        <w:rPr>
          <w:color w:val="FF0000"/>
          <w:lang w:val="en-US"/>
        </w:rPr>
        <w:t xml:space="preserve"> S, </w:t>
      </w:r>
      <w:proofErr w:type="spellStart"/>
      <w:r w:rsidRPr="00396EF6">
        <w:rPr>
          <w:color w:val="FF0000"/>
          <w:lang w:val="en-US"/>
        </w:rPr>
        <w:t>Zaman</w:t>
      </w:r>
      <w:proofErr w:type="spellEnd"/>
      <w:r w:rsidRPr="00396EF6">
        <w:rPr>
          <w:color w:val="FF0000"/>
          <w:lang w:val="en-US"/>
        </w:rPr>
        <w:t xml:space="preserve"> H, Sheikh A, </w:t>
      </w:r>
      <w:proofErr w:type="spellStart"/>
      <w:r w:rsidRPr="00396EF6">
        <w:rPr>
          <w:color w:val="FF0000"/>
          <w:lang w:val="en-US"/>
        </w:rPr>
        <w:t>Muraro</w:t>
      </w:r>
      <w:proofErr w:type="spellEnd"/>
      <w:r w:rsidRPr="00396EF6">
        <w:rPr>
          <w:color w:val="FF0000"/>
          <w:lang w:val="en-US"/>
        </w:rPr>
        <w:t xml:space="preserve"> A. EAACI guidelines on allergen immunotherapy: Hymenoptera venom allergy. Allergy. 2018;73:744-764.</w:t>
      </w:r>
    </w:p>
    <w:p w14:paraId="6DA21A8B" w14:textId="77777777" w:rsidR="00396EF6" w:rsidRPr="00396EF6" w:rsidRDefault="00396EF6" w:rsidP="00B243B1">
      <w:pPr>
        <w:spacing w:line="480" w:lineRule="auto"/>
        <w:rPr>
          <w:strike/>
          <w:color w:val="FF0000"/>
          <w:szCs w:val="17"/>
          <w:lang w:val="en-US"/>
        </w:rPr>
      </w:pPr>
    </w:p>
    <w:p w14:paraId="6D0598DF" w14:textId="0AC6883E" w:rsidR="006B16AA" w:rsidRDefault="006B16AA" w:rsidP="00B243B1">
      <w:pPr>
        <w:pStyle w:val="NormaleWeb"/>
        <w:spacing w:line="720" w:lineRule="auto"/>
        <w:jc w:val="center"/>
        <w:rPr>
          <w:szCs w:val="17"/>
          <w:lang w:val="en-US"/>
        </w:rPr>
      </w:pPr>
    </w:p>
    <w:sectPr w:rsidR="006B16AA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E2FE0" w14:textId="77777777" w:rsidR="00DD77BB" w:rsidRDefault="00DD77BB" w:rsidP="00377FBD">
      <w:r>
        <w:separator/>
      </w:r>
    </w:p>
  </w:endnote>
  <w:endnote w:type="continuationSeparator" w:id="0">
    <w:p w14:paraId="5BEA5E56" w14:textId="77777777" w:rsidR="00DD77BB" w:rsidRDefault="00DD77BB" w:rsidP="0037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ime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aomiSansEFNTT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582320"/>
      <w:docPartObj>
        <w:docPartGallery w:val="Page Numbers (Bottom of Page)"/>
        <w:docPartUnique/>
      </w:docPartObj>
    </w:sdtPr>
    <w:sdtEndPr/>
    <w:sdtContent>
      <w:p w14:paraId="6E9774DB" w14:textId="1AC13381" w:rsidR="002072E2" w:rsidRDefault="002072E2">
        <w:pPr>
          <w:pStyle w:val="Pidipagina"/>
          <w:jc w:val="center"/>
        </w:pPr>
      </w:p>
      <w:p w14:paraId="5505C8D8" w14:textId="54D5974C" w:rsidR="002072E2" w:rsidRDefault="002072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BBF">
          <w:rPr>
            <w:noProof/>
          </w:rPr>
          <w:t>25</w:t>
        </w:r>
        <w:r>
          <w:fldChar w:fldCharType="end"/>
        </w:r>
      </w:p>
    </w:sdtContent>
  </w:sdt>
  <w:p w14:paraId="748A6E64" w14:textId="77777777" w:rsidR="002072E2" w:rsidRDefault="002072E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B6555" w14:textId="77777777" w:rsidR="00DD77BB" w:rsidRDefault="00DD77BB" w:rsidP="00377FBD">
      <w:r>
        <w:separator/>
      </w:r>
    </w:p>
  </w:footnote>
  <w:footnote w:type="continuationSeparator" w:id="0">
    <w:p w14:paraId="18CC2406" w14:textId="77777777" w:rsidR="00DD77BB" w:rsidRDefault="00DD77BB" w:rsidP="00377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35E06"/>
    <w:multiLevelType w:val="hybridMultilevel"/>
    <w:tmpl w:val="A9940A9E"/>
    <w:lvl w:ilvl="0" w:tplc="54BC1896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B3F7A"/>
    <w:multiLevelType w:val="hybridMultilevel"/>
    <w:tmpl w:val="76645ACC"/>
    <w:lvl w:ilvl="0" w:tplc="56E29938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60F0C"/>
    <w:multiLevelType w:val="hybridMultilevel"/>
    <w:tmpl w:val="804C86BE"/>
    <w:lvl w:ilvl="0" w:tplc="72940732">
      <w:start w:val="1"/>
      <w:numFmt w:val="bullet"/>
      <w:lvlText w:val=""/>
      <w:lvlJc w:val="left"/>
      <w:pPr>
        <w:ind w:left="1080" w:hanging="360"/>
      </w:pPr>
      <w:rPr>
        <w:rFonts w:ascii="Symbol" w:eastAsia="MS Mincho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160105"/>
    <w:multiLevelType w:val="multilevel"/>
    <w:tmpl w:val="9372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F0024C"/>
    <w:multiLevelType w:val="hybridMultilevel"/>
    <w:tmpl w:val="7158D640"/>
    <w:lvl w:ilvl="0" w:tplc="CCD8319A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A4739"/>
    <w:multiLevelType w:val="multilevel"/>
    <w:tmpl w:val="37AE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6D6994"/>
    <w:multiLevelType w:val="multilevel"/>
    <w:tmpl w:val="4F7A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C83D40"/>
    <w:multiLevelType w:val="multilevel"/>
    <w:tmpl w:val="1B1E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DF3ED2"/>
    <w:multiLevelType w:val="multilevel"/>
    <w:tmpl w:val="70AA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E743B2"/>
    <w:multiLevelType w:val="hybridMultilevel"/>
    <w:tmpl w:val="28189492"/>
    <w:lvl w:ilvl="0" w:tplc="70B08EA8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183CC9"/>
    <w:multiLevelType w:val="multilevel"/>
    <w:tmpl w:val="522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F33E39"/>
    <w:multiLevelType w:val="multilevel"/>
    <w:tmpl w:val="9DF0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D728BA"/>
    <w:multiLevelType w:val="multilevel"/>
    <w:tmpl w:val="3BD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10"/>
  </w:num>
  <w:num w:numId="5">
    <w:abstractNumId w:val="5"/>
  </w:num>
  <w:num w:numId="6">
    <w:abstractNumId w:val="12"/>
  </w:num>
  <w:num w:numId="7">
    <w:abstractNumId w:val="8"/>
  </w:num>
  <w:num w:numId="8">
    <w:abstractNumId w:val="11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7A"/>
    <w:rsid w:val="000006F5"/>
    <w:rsid w:val="00012576"/>
    <w:rsid w:val="00014958"/>
    <w:rsid w:val="00015916"/>
    <w:rsid w:val="00016617"/>
    <w:rsid w:val="0001789A"/>
    <w:rsid w:val="000179A9"/>
    <w:rsid w:val="00020EAC"/>
    <w:rsid w:val="00021182"/>
    <w:rsid w:val="0002152C"/>
    <w:rsid w:val="000242D9"/>
    <w:rsid w:val="00030D99"/>
    <w:rsid w:val="000311E9"/>
    <w:rsid w:val="000363D3"/>
    <w:rsid w:val="000405EF"/>
    <w:rsid w:val="00040751"/>
    <w:rsid w:val="00042351"/>
    <w:rsid w:val="000424D9"/>
    <w:rsid w:val="000442F1"/>
    <w:rsid w:val="00051BC4"/>
    <w:rsid w:val="00051F2B"/>
    <w:rsid w:val="0005410F"/>
    <w:rsid w:val="0005669D"/>
    <w:rsid w:val="00056DEF"/>
    <w:rsid w:val="00057901"/>
    <w:rsid w:val="00057ADE"/>
    <w:rsid w:val="00065197"/>
    <w:rsid w:val="00065B60"/>
    <w:rsid w:val="00067787"/>
    <w:rsid w:val="00072E29"/>
    <w:rsid w:val="000813F7"/>
    <w:rsid w:val="00081693"/>
    <w:rsid w:val="00081B77"/>
    <w:rsid w:val="00084BCE"/>
    <w:rsid w:val="00090027"/>
    <w:rsid w:val="000900EF"/>
    <w:rsid w:val="000902F7"/>
    <w:rsid w:val="000936BD"/>
    <w:rsid w:val="00096B3B"/>
    <w:rsid w:val="00097263"/>
    <w:rsid w:val="00097A08"/>
    <w:rsid w:val="00097A47"/>
    <w:rsid w:val="000A0AC6"/>
    <w:rsid w:val="000A1B14"/>
    <w:rsid w:val="000A1F23"/>
    <w:rsid w:val="000A47DC"/>
    <w:rsid w:val="000A4827"/>
    <w:rsid w:val="000B0CE3"/>
    <w:rsid w:val="000B2494"/>
    <w:rsid w:val="000B27CA"/>
    <w:rsid w:val="000B2C90"/>
    <w:rsid w:val="000B4DC9"/>
    <w:rsid w:val="000C282A"/>
    <w:rsid w:val="000C434B"/>
    <w:rsid w:val="000C4E9A"/>
    <w:rsid w:val="000C57B0"/>
    <w:rsid w:val="000C6B0A"/>
    <w:rsid w:val="000D219D"/>
    <w:rsid w:val="000D2B29"/>
    <w:rsid w:val="000D3295"/>
    <w:rsid w:val="000E2C34"/>
    <w:rsid w:val="000E4112"/>
    <w:rsid w:val="000E6370"/>
    <w:rsid w:val="000F0202"/>
    <w:rsid w:val="000F2203"/>
    <w:rsid w:val="000F2222"/>
    <w:rsid w:val="000F3856"/>
    <w:rsid w:val="000F5061"/>
    <w:rsid w:val="000F70E4"/>
    <w:rsid w:val="001000DF"/>
    <w:rsid w:val="0010170E"/>
    <w:rsid w:val="00102A82"/>
    <w:rsid w:val="001036B8"/>
    <w:rsid w:val="00103B31"/>
    <w:rsid w:val="00107D19"/>
    <w:rsid w:val="00107F1D"/>
    <w:rsid w:val="00110811"/>
    <w:rsid w:val="00110F3F"/>
    <w:rsid w:val="00112005"/>
    <w:rsid w:val="00112201"/>
    <w:rsid w:val="00112D8F"/>
    <w:rsid w:val="00112E72"/>
    <w:rsid w:val="00114D80"/>
    <w:rsid w:val="001162A4"/>
    <w:rsid w:val="0011686D"/>
    <w:rsid w:val="00117193"/>
    <w:rsid w:val="0012248C"/>
    <w:rsid w:val="001230AB"/>
    <w:rsid w:val="001247C7"/>
    <w:rsid w:val="00125CBB"/>
    <w:rsid w:val="00126DA7"/>
    <w:rsid w:val="00127D3E"/>
    <w:rsid w:val="001304F8"/>
    <w:rsid w:val="0013209C"/>
    <w:rsid w:val="0013228F"/>
    <w:rsid w:val="001337E6"/>
    <w:rsid w:val="00134271"/>
    <w:rsid w:val="0013555F"/>
    <w:rsid w:val="00135886"/>
    <w:rsid w:val="00137CD9"/>
    <w:rsid w:val="00143DF8"/>
    <w:rsid w:val="001446D3"/>
    <w:rsid w:val="00145C5D"/>
    <w:rsid w:val="00146952"/>
    <w:rsid w:val="00147E70"/>
    <w:rsid w:val="00151751"/>
    <w:rsid w:val="00151CEE"/>
    <w:rsid w:val="00154CA2"/>
    <w:rsid w:val="00160899"/>
    <w:rsid w:val="001608B3"/>
    <w:rsid w:val="001624D5"/>
    <w:rsid w:val="0016288E"/>
    <w:rsid w:val="00164269"/>
    <w:rsid w:val="0016693E"/>
    <w:rsid w:val="00170DBD"/>
    <w:rsid w:val="001711A3"/>
    <w:rsid w:val="00171C70"/>
    <w:rsid w:val="00172151"/>
    <w:rsid w:val="00172A44"/>
    <w:rsid w:val="00173A85"/>
    <w:rsid w:val="00173AA5"/>
    <w:rsid w:val="00173FCD"/>
    <w:rsid w:val="00176C82"/>
    <w:rsid w:val="00182472"/>
    <w:rsid w:val="00182753"/>
    <w:rsid w:val="0018503A"/>
    <w:rsid w:val="00185178"/>
    <w:rsid w:val="00185532"/>
    <w:rsid w:val="0018570E"/>
    <w:rsid w:val="00185C04"/>
    <w:rsid w:val="001865E8"/>
    <w:rsid w:val="001908B6"/>
    <w:rsid w:val="00191D59"/>
    <w:rsid w:val="0019289B"/>
    <w:rsid w:val="001943DA"/>
    <w:rsid w:val="001948D9"/>
    <w:rsid w:val="001971C4"/>
    <w:rsid w:val="001A06CE"/>
    <w:rsid w:val="001A1C19"/>
    <w:rsid w:val="001A32E4"/>
    <w:rsid w:val="001A3774"/>
    <w:rsid w:val="001A3D7E"/>
    <w:rsid w:val="001A4E89"/>
    <w:rsid w:val="001B0495"/>
    <w:rsid w:val="001B43CA"/>
    <w:rsid w:val="001B5258"/>
    <w:rsid w:val="001B54A3"/>
    <w:rsid w:val="001C20C4"/>
    <w:rsid w:val="001C63E3"/>
    <w:rsid w:val="001C6916"/>
    <w:rsid w:val="001C6D49"/>
    <w:rsid w:val="001D1A7E"/>
    <w:rsid w:val="001D282A"/>
    <w:rsid w:val="001D371D"/>
    <w:rsid w:val="001D5C6F"/>
    <w:rsid w:val="001E13B2"/>
    <w:rsid w:val="001E29E0"/>
    <w:rsid w:val="001E5F04"/>
    <w:rsid w:val="001E6165"/>
    <w:rsid w:val="001F0A22"/>
    <w:rsid w:val="001F1699"/>
    <w:rsid w:val="001F3053"/>
    <w:rsid w:val="001F346B"/>
    <w:rsid w:val="001F5951"/>
    <w:rsid w:val="001F782D"/>
    <w:rsid w:val="0020032B"/>
    <w:rsid w:val="00200347"/>
    <w:rsid w:val="0020062D"/>
    <w:rsid w:val="0020079B"/>
    <w:rsid w:val="00200911"/>
    <w:rsid w:val="00201AF6"/>
    <w:rsid w:val="00202736"/>
    <w:rsid w:val="00204D88"/>
    <w:rsid w:val="00205C14"/>
    <w:rsid w:val="002067D9"/>
    <w:rsid w:val="002072E2"/>
    <w:rsid w:val="00207542"/>
    <w:rsid w:val="00211A1D"/>
    <w:rsid w:val="00216929"/>
    <w:rsid w:val="00216BCC"/>
    <w:rsid w:val="00217A44"/>
    <w:rsid w:val="002204EB"/>
    <w:rsid w:val="002226F6"/>
    <w:rsid w:val="00222BEA"/>
    <w:rsid w:val="002314A5"/>
    <w:rsid w:val="00232EDF"/>
    <w:rsid w:val="0023387D"/>
    <w:rsid w:val="002409DE"/>
    <w:rsid w:val="002409ED"/>
    <w:rsid w:val="00242BCC"/>
    <w:rsid w:val="002449C5"/>
    <w:rsid w:val="0024546C"/>
    <w:rsid w:val="002470B6"/>
    <w:rsid w:val="0024786C"/>
    <w:rsid w:val="00250176"/>
    <w:rsid w:val="00250FC4"/>
    <w:rsid w:val="00251EF9"/>
    <w:rsid w:val="002521C6"/>
    <w:rsid w:val="00252F28"/>
    <w:rsid w:val="00255BD1"/>
    <w:rsid w:val="00256051"/>
    <w:rsid w:val="00261FAB"/>
    <w:rsid w:val="0026382C"/>
    <w:rsid w:val="00264B19"/>
    <w:rsid w:val="00265359"/>
    <w:rsid w:val="00265EBF"/>
    <w:rsid w:val="00266A50"/>
    <w:rsid w:val="0027048D"/>
    <w:rsid w:val="00271E5C"/>
    <w:rsid w:val="00272978"/>
    <w:rsid w:val="00274922"/>
    <w:rsid w:val="00274C81"/>
    <w:rsid w:val="0027549D"/>
    <w:rsid w:val="00276FB5"/>
    <w:rsid w:val="00277C13"/>
    <w:rsid w:val="00281686"/>
    <w:rsid w:val="00284197"/>
    <w:rsid w:val="00284FC7"/>
    <w:rsid w:val="0028538A"/>
    <w:rsid w:val="00287459"/>
    <w:rsid w:val="00287644"/>
    <w:rsid w:val="00287657"/>
    <w:rsid w:val="0028799B"/>
    <w:rsid w:val="00287E7A"/>
    <w:rsid w:val="002907E5"/>
    <w:rsid w:val="00292412"/>
    <w:rsid w:val="00292CBC"/>
    <w:rsid w:val="00292EA7"/>
    <w:rsid w:val="00294320"/>
    <w:rsid w:val="0029447C"/>
    <w:rsid w:val="0029572C"/>
    <w:rsid w:val="002962B6"/>
    <w:rsid w:val="00296BE7"/>
    <w:rsid w:val="002A0184"/>
    <w:rsid w:val="002A38C5"/>
    <w:rsid w:val="002A40EA"/>
    <w:rsid w:val="002B0386"/>
    <w:rsid w:val="002B053A"/>
    <w:rsid w:val="002B2AEE"/>
    <w:rsid w:val="002B2BF0"/>
    <w:rsid w:val="002B32A5"/>
    <w:rsid w:val="002B4395"/>
    <w:rsid w:val="002B7176"/>
    <w:rsid w:val="002B7B95"/>
    <w:rsid w:val="002C238F"/>
    <w:rsid w:val="002C2E5C"/>
    <w:rsid w:val="002C3225"/>
    <w:rsid w:val="002C5E2F"/>
    <w:rsid w:val="002C7EA4"/>
    <w:rsid w:val="002D0AF7"/>
    <w:rsid w:val="002D1D23"/>
    <w:rsid w:val="002D1E65"/>
    <w:rsid w:val="002D3C5B"/>
    <w:rsid w:val="002D573A"/>
    <w:rsid w:val="002D7E09"/>
    <w:rsid w:val="002E2F97"/>
    <w:rsid w:val="002E364B"/>
    <w:rsid w:val="002E4914"/>
    <w:rsid w:val="002E58A5"/>
    <w:rsid w:val="002E5D5E"/>
    <w:rsid w:val="002F2815"/>
    <w:rsid w:val="002F378A"/>
    <w:rsid w:val="002F3993"/>
    <w:rsid w:val="002F48A5"/>
    <w:rsid w:val="002F6753"/>
    <w:rsid w:val="003072D7"/>
    <w:rsid w:val="003075DA"/>
    <w:rsid w:val="0031522B"/>
    <w:rsid w:val="00315891"/>
    <w:rsid w:val="00316231"/>
    <w:rsid w:val="00317245"/>
    <w:rsid w:val="00321268"/>
    <w:rsid w:val="00321922"/>
    <w:rsid w:val="0032310D"/>
    <w:rsid w:val="00323422"/>
    <w:rsid w:val="00323920"/>
    <w:rsid w:val="003251B6"/>
    <w:rsid w:val="00326D3E"/>
    <w:rsid w:val="00331861"/>
    <w:rsid w:val="0033203E"/>
    <w:rsid w:val="00334561"/>
    <w:rsid w:val="0033468E"/>
    <w:rsid w:val="00334B08"/>
    <w:rsid w:val="00335D2C"/>
    <w:rsid w:val="00335E36"/>
    <w:rsid w:val="00335ECA"/>
    <w:rsid w:val="0033757E"/>
    <w:rsid w:val="0034613E"/>
    <w:rsid w:val="00347B48"/>
    <w:rsid w:val="003522C7"/>
    <w:rsid w:val="0035342F"/>
    <w:rsid w:val="0035369D"/>
    <w:rsid w:val="0035476C"/>
    <w:rsid w:val="00364968"/>
    <w:rsid w:val="00365740"/>
    <w:rsid w:val="00366307"/>
    <w:rsid w:val="00367C4E"/>
    <w:rsid w:val="003740B4"/>
    <w:rsid w:val="003757D7"/>
    <w:rsid w:val="00376C0D"/>
    <w:rsid w:val="00377FBD"/>
    <w:rsid w:val="0038262B"/>
    <w:rsid w:val="0038429C"/>
    <w:rsid w:val="00384AEC"/>
    <w:rsid w:val="00385A40"/>
    <w:rsid w:val="003877DE"/>
    <w:rsid w:val="00393C96"/>
    <w:rsid w:val="00395FC2"/>
    <w:rsid w:val="00396714"/>
    <w:rsid w:val="00396EF6"/>
    <w:rsid w:val="00397152"/>
    <w:rsid w:val="003A325C"/>
    <w:rsid w:val="003A61AA"/>
    <w:rsid w:val="003A70FB"/>
    <w:rsid w:val="003A7792"/>
    <w:rsid w:val="003A7CE0"/>
    <w:rsid w:val="003B01FE"/>
    <w:rsid w:val="003B1CA8"/>
    <w:rsid w:val="003B2A96"/>
    <w:rsid w:val="003B3E14"/>
    <w:rsid w:val="003B3E78"/>
    <w:rsid w:val="003B56AD"/>
    <w:rsid w:val="003B5B7E"/>
    <w:rsid w:val="003B5D6C"/>
    <w:rsid w:val="003B7DF3"/>
    <w:rsid w:val="003C24CA"/>
    <w:rsid w:val="003C2F78"/>
    <w:rsid w:val="003C3FFE"/>
    <w:rsid w:val="003D1D79"/>
    <w:rsid w:val="003D25C1"/>
    <w:rsid w:val="003D3005"/>
    <w:rsid w:val="003D3799"/>
    <w:rsid w:val="003D393B"/>
    <w:rsid w:val="003D514E"/>
    <w:rsid w:val="003D6C8E"/>
    <w:rsid w:val="003E007D"/>
    <w:rsid w:val="003E1928"/>
    <w:rsid w:val="003E3A88"/>
    <w:rsid w:val="003E55AB"/>
    <w:rsid w:val="003F1FAA"/>
    <w:rsid w:val="00400643"/>
    <w:rsid w:val="00401B5E"/>
    <w:rsid w:val="0040201F"/>
    <w:rsid w:val="00402579"/>
    <w:rsid w:val="00403319"/>
    <w:rsid w:val="00403981"/>
    <w:rsid w:val="0040577A"/>
    <w:rsid w:val="00407274"/>
    <w:rsid w:val="004073AE"/>
    <w:rsid w:val="004108C4"/>
    <w:rsid w:val="0041092F"/>
    <w:rsid w:val="00410DE4"/>
    <w:rsid w:val="00413CF5"/>
    <w:rsid w:val="0041474C"/>
    <w:rsid w:val="0041717B"/>
    <w:rsid w:val="004176BB"/>
    <w:rsid w:val="00420E95"/>
    <w:rsid w:val="00421F5E"/>
    <w:rsid w:val="00423F2D"/>
    <w:rsid w:val="00425494"/>
    <w:rsid w:val="00427D86"/>
    <w:rsid w:val="00430B38"/>
    <w:rsid w:val="00431D31"/>
    <w:rsid w:val="0043261F"/>
    <w:rsid w:val="00432B89"/>
    <w:rsid w:val="00433C03"/>
    <w:rsid w:val="00433FB2"/>
    <w:rsid w:val="00436B19"/>
    <w:rsid w:val="00436F0D"/>
    <w:rsid w:val="00440BDD"/>
    <w:rsid w:val="00443021"/>
    <w:rsid w:val="00452740"/>
    <w:rsid w:val="00452E24"/>
    <w:rsid w:val="004531CC"/>
    <w:rsid w:val="00453714"/>
    <w:rsid w:val="00455CB7"/>
    <w:rsid w:val="004570D1"/>
    <w:rsid w:val="004574A7"/>
    <w:rsid w:val="0046209F"/>
    <w:rsid w:val="0046344D"/>
    <w:rsid w:val="004671D9"/>
    <w:rsid w:val="00467887"/>
    <w:rsid w:val="00467DC5"/>
    <w:rsid w:val="00471B86"/>
    <w:rsid w:val="0047284C"/>
    <w:rsid w:val="00473867"/>
    <w:rsid w:val="00473E9E"/>
    <w:rsid w:val="00475373"/>
    <w:rsid w:val="00475B18"/>
    <w:rsid w:val="0047725E"/>
    <w:rsid w:val="004800AF"/>
    <w:rsid w:val="00480299"/>
    <w:rsid w:val="00481626"/>
    <w:rsid w:val="004848F9"/>
    <w:rsid w:val="00486852"/>
    <w:rsid w:val="00490EFD"/>
    <w:rsid w:val="00495B0E"/>
    <w:rsid w:val="00495D1A"/>
    <w:rsid w:val="00496233"/>
    <w:rsid w:val="004A1CC2"/>
    <w:rsid w:val="004A3240"/>
    <w:rsid w:val="004A359E"/>
    <w:rsid w:val="004A5334"/>
    <w:rsid w:val="004A69D2"/>
    <w:rsid w:val="004A6B00"/>
    <w:rsid w:val="004A7326"/>
    <w:rsid w:val="004A7E90"/>
    <w:rsid w:val="004A7F8F"/>
    <w:rsid w:val="004B06AB"/>
    <w:rsid w:val="004B089A"/>
    <w:rsid w:val="004B0AAC"/>
    <w:rsid w:val="004B7AF7"/>
    <w:rsid w:val="004C2D72"/>
    <w:rsid w:val="004C4EFC"/>
    <w:rsid w:val="004C7C31"/>
    <w:rsid w:val="004D08A2"/>
    <w:rsid w:val="004D0C79"/>
    <w:rsid w:val="004D0E22"/>
    <w:rsid w:val="004D1743"/>
    <w:rsid w:val="004D25FE"/>
    <w:rsid w:val="004D27C2"/>
    <w:rsid w:val="004E0A22"/>
    <w:rsid w:val="004E2A00"/>
    <w:rsid w:val="004E39AA"/>
    <w:rsid w:val="004E6EFC"/>
    <w:rsid w:val="004E744E"/>
    <w:rsid w:val="004E74B8"/>
    <w:rsid w:val="004F0523"/>
    <w:rsid w:val="004F0AAD"/>
    <w:rsid w:val="004F2396"/>
    <w:rsid w:val="004F2630"/>
    <w:rsid w:val="004F280D"/>
    <w:rsid w:val="004F63B1"/>
    <w:rsid w:val="004F753E"/>
    <w:rsid w:val="004F7C02"/>
    <w:rsid w:val="00500FB0"/>
    <w:rsid w:val="005023C1"/>
    <w:rsid w:val="005031D4"/>
    <w:rsid w:val="00504AE3"/>
    <w:rsid w:val="0050586E"/>
    <w:rsid w:val="00505F3E"/>
    <w:rsid w:val="005062D4"/>
    <w:rsid w:val="00510CBC"/>
    <w:rsid w:val="005113C2"/>
    <w:rsid w:val="005136DA"/>
    <w:rsid w:val="0051758D"/>
    <w:rsid w:val="00517898"/>
    <w:rsid w:val="00522058"/>
    <w:rsid w:val="00522DAD"/>
    <w:rsid w:val="005247D9"/>
    <w:rsid w:val="00527F76"/>
    <w:rsid w:val="00532E0E"/>
    <w:rsid w:val="0053431A"/>
    <w:rsid w:val="00534DD4"/>
    <w:rsid w:val="00540E05"/>
    <w:rsid w:val="0054151C"/>
    <w:rsid w:val="00544AEB"/>
    <w:rsid w:val="00545A74"/>
    <w:rsid w:val="00545EA8"/>
    <w:rsid w:val="005465EE"/>
    <w:rsid w:val="00546BA0"/>
    <w:rsid w:val="00546C56"/>
    <w:rsid w:val="00546EF5"/>
    <w:rsid w:val="005475D2"/>
    <w:rsid w:val="00547CAD"/>
    <w:rsid w:val="005501D2"/>
    <w:rsid w:val="00550226"/>
    <w:rsid w:val="00550597"/>
    <w:rsid w:val="00551833"/>
    <w:rsid w:val="005543C3"/>
    <w:rsid w:val="00555F44"/>
    <w:rsid w:val="005612A7"/>
    <w:rsid w:val="00562596"/>
    <w:rsid w:val="00563054"/>
    <w:rsid w:val="0056459A"/>
    <w:rsid w:val="00570F35"/>
    <w:rsid w:val="00573069"/>
    <w:rsid w:val="0057411E"/>
    <w:rsid w:val="00577D36"/>
    <w:rsid w:val="00580BDC"/>
    <w:rsid w:val="00581132"/>
    <w:rsid w:val="00581AD6"/>
    <w:rsid w:val="00585888"/>
    <w:rsid w:val="005858DA"/>
    <w:rsid w:val="00585B42"/>
    <w:rsid w:val="005865EE"/>
    <w:rsid w:val="00587D13"/>
    <w:rsid w:val="005900CF"/>
    <w:rsid w:val="00594977"/>
    <w:rsid w:val="005955CC"/>
    <w:rsid w:val="005A4773"/>
    <w:rsid w:val="005A5C58"/>
    <w:rsid w:val="005A5D10"/>
    <w:rsid w:val="005A6D96"/>
    <w:rsid w:val="005A7984"/>
    <w:rsid w:val="005B1D2A"/>
    <w:rsid w:val="005B3E05"/>
    <w:rsid w:val="005B3FB8"/>
    <w:rsid w:val="005B4D90"/>
    <w:rsid w:val="005B70CA"/>
    <w:rsid w:val="005B7597"/>
    <w:rsid w:val="005B75FF"/>
    <w:rsid w:val="005B7E55"/>
    <w:rsid w:val="005C172D"/>
    <w:rsid w:val="005C47D0"/>
    <w:rsid w:val="005C4C43"/>
    <w:rsid w:val="005C6136"/>
    <w:rsid w:val="005C6A60"/>
    <w:rsid w:val="005C6B37"/>
    <w:rsid w:val="005C7193"/>
    <w:rsid w:val="005D4BB8"/>
    <w:rsid w:val="005D6123"/>
    <w:rsid w:val="005D7585"/>
    <w:rsid w:val="005D7F38"/>
    <w:rsid w:val="005E2270"/>
    <w:rsid w:val="005E3BDD"/>
    <w:rsid w:val="005E6483"/>
    <w:rsid w:val="005E70EA"/>
    <w:rsid w:val="005F0256"/>
    <w:rsid w:val="005F0700"/>
    <w:rsid w:val="005F1E31"/>
    <w:rsid w:val="005F2636"/>
    <w:rsid w:val="005F2697"/>
    <w:rsid w:val="005F26CA"/>
    <w:rsid w:val="005F3873"/>
    <w:rsid w:val="005F65CD"/>
    <w:rsid w:val="005F69F8"/>
    <w:rsid w:val="005F6B70"/>
    <w:rsid w:val="005F6DF9"/>
    <w:rsid w:val="006002DA"/>
    <w:rsid w:val="00600D13"/>
    <w:rsid w:val="00603EE5"/>
    <w:rsid w:val="00604535"/>
    <w:rsid w:val="006048A8"/>
    <w:rsid w:val="006076DD"/>
    <w:rsid w:val="0061102D"/>
    <w:rsid w:val="006132F2"/>
    <w:rsid w:val="00615C75"/>
    <w:rsid w:val="006200A9"/>
    <w:rsid w:val="00621523"/>
    <w:rsid w:val="006220D2"/>
    <w:rsid w:val="006261C4"/>
    <w:rsid w:val="006268F2"/>
    <w:rsid w:val="00626B5E"/>
    <w:rsid w:val="00636B4C"/>
    <w:rsid w:val="00637B15"/>
    <w:rsid w:val="00646BBB"/>
    <w:rsid w:val="00652DC7"/>
    <w:rsid w:val="006543DC"/>
    <w:rsid w:val="00656EC1"/>
    <w:rsid w:val="006579C4"/>
    <w:rsid w:val="006620C8"/>
    <w:rsid w:val="0066322F"/>
    <w:rsid w:val="0066453B"/>
    <w:rsid w:val="006663C0"/>
    <w:rsid w:val="00666C94"/>
    <w:rsid w:val="0066725F"/>
    <w:rsid w:val="00675CA4"/>
    <w:rsid w:val="00680E7B"/>
    <w:rsid w:val="0068359A"/>
    <w:rsid w:val="00683D37"/>
    <w:rsid w:val="006861C8"/>
    <w:rsid w:val="0069068B"/>
    <w:rsid w:val="00691EB5"/>
    <w:rsid w:val="00692571"/>
    <w:rsid w:val="006952BB"/>
    <w:rsid w:val="006953BA"/>
    <w:rsid w:val="00696353"/>
    <w:rsid w:val="006966DE"/>
    <w:rsid w:val="006A4F39"/>
    <w:rsid w:val="006B16AA"/>
    <w:rsid w:val="006B1B57"/>
    <w:rsid w:val="006B24AE"/>
    <w:rsid w:val="006C08C7"/>
    <w:rsid w:val="006C383B"/>
    <w:rsid w:val="006C54B4"/>
    <w:rsid w:val="006D1676"/>
    <w:rsid w:val="006D3FE2"/>
    <w:rsid w:val="006D5405"/>
    <w:rsid w:val="006D737D"/>
    <w:rsid w:val="006D7404"/>
    <w:rsid w:val="006D758E"/>
    <w:rsid w:val="006D777E"/>
    <w:rsid w:val="006E1932"/>
    <w:rsid w:val="006E3133"/>
    <w:rsid w:val="006E32A9"/>
    <w:rsid w:val="006E4DD9"/>
    <w:rsid w:val="006E5825"/>
    <w:rsid w:val="006F001E"/>
    <w:rsid w:val="006F0021"/>
    <w:rsid w:val="006F06FF"/>
    <w:rsid w:val="006F1A59"/>
    <w:rsid w:val="006F6B78"/>
    <w:rsid w:val="007007D3"/>
    <w:rsid w:val="0070364B"/>
    <w:rsid w:val="0070484B"/>
    <w:rsid w:val="00705748"/>
    <w:rsid w:val="00706A8C"/>
    <w:rsid w:val="00710E1A"/>
    <w:rsid w:val="007113BD"/>
    <w:rsid w:val="00711460"/>
    <w:rsid w:val="00713192"/>
    <w:rsid w:val="00713C19"/>
    <w:rsid w:val="00714643"/>
    <w:rsid w:val="00714879"/>
    <w:rsid w:val="007176C3"/>
    <w:rsid w:val="0072158D"/>
    <w:rsid w:val="00721B7A"/>
    <w:rsid w:val="007221F4"/>
    <w:rsid w:val="00723EAD"/>
    <w:rsid w:val="0072666B"/>
    <w:rsid w:val="00733CA0"/>
    <w:rsid w:val="00734F8E"/>
    <w:rsid w:val="007368C0"/>
    <w:rsid w:val="00736A82"/>
    <w:rsid w:val="00737F50"/>
    <w:rsid w:val="007416FD"/>
    <w:rsid w:val="00743D8E"/>
    <w:rsid w:val="00745EF7"/>
    <w:rsid w:val="007464CF"/>
    <w:rsid w:val="007477D2"/>
    <w:rsid w:val="00747F57"/>
    <w:rsid w:val="007510FA"/>
    <w:rsid w:val="00755771"/>
    <w:rsid w:val="007613F0"/>
    <w:rsid w:val="00761E12"/>
    <w:rsid w:val="0076717E"/>
    <w:rsid w:val="00767746"/>
    <w:rsid w:val="00767C13"/>
    <w:rsid w:val="0077027B"/>
    <w:rsid w:val="007704B4"/>
    <w:rsid w:val="00770C38"/>
    <w:rsid w:val="007727E8"/>
    <w:rsid w:val="007741F7"/>
    <w:rsid w:val="00775A3E"/>
    <w:rsid w:val="007823AF"/>
    <w:rsid w:val="00782D72"/>
    <w:rsid w:val="007876B0"/>
    <w:rsid w:val="007911B4"/>
    <w:rsid w:val="00791893"/>
    <w:rsid w:val="00791C8F"/>
    <w:rsid w:val="00794185"/>
    <w:rsid w:val="00795D10"/>
    <w:rsid w:val="007A2481"/>
    <w:rsid w:val="007A296C"/>
    <w:rsid w:val="007A32ED"/>
    <w:rsid w:val="007A3A32"/>
    <w:rsid w:val="007A6696"/>
    <w:rsid w:val="007A6C82"/>
    <w:rsid w:val="007B1A63"/>
    <w:rsid w:val="007B2B7C"/>
    <w:rsid w:val="007B4BE8"/>
    <w:rsid w:val="007B5D7D"/>
    <w:rsid w:val="007B5EC5"/>
    <w:rsid w:val="007B7279"/>
    <w:rsid w:val="007B7FC5"/>
    <w:rsid w:val="007C22FB"/>
    <w:rsid w:val="007C5354"/>
    <w:rsid w:val="007D39FA"/>
    <w:rsid w:val="007D44CC"/>
    <w:rsid w:val="007D5539"/>
    <w:rsid w:val="007D5590"/>
    <w:rsid w:val="007D77BC"/>
    <w:rsid w:val="007E0F9A"/>
    <w:rsid w:val="007E27CE"/>
    <w:rsid w:val="007E2868"/>
    <w:rsid w:val="007E673D"/>
    <w:rsid w:val="007F0A00"/>
    <w:rsid w:val="007F1C96"/>
    <w:rsid w:val="007F27B2"/>
    <w:rsid w:val="007F28DE"/>
    <w:rsid w:val="007F2E4D"/>
    <w:rsid w:val="007F67F4"/>
    <w:rsid w:val="007F7FE5"/>
    <w:rsid w:val="00802365"/>
    <w:rsid w:val="0080781D"/>
    <w:rsid w:val="00807E3B"/>
    <w:rsid w:val="008116B9"/>
    <w:rsid w:val="00813FBE"/>
    <w:rsid w:val="00815758"/>
    <w:rsid w:val="008159A2"/>
    <w:rsid w:val="008165A0"/>
    <w:rsid w:val="00816742"/>
    <w:rsid w:val="00820793"/>
    <w:rsid w:val="008209F3"/>
    <w:rsid w:val="00820E2C"/>
    <w:rsid w:val="00822AA6"/>
    <w:rsid w:val="00822C00"/>
    <w:rsid w:val="00824059"/>
    <w:rsid w:val="0082422C"/>
    <w:rsid w:val="0082592A"/>
    <w:rsid w:val="0082597C"/>
    <w:rsid w:val="008272BA"/>
    <w:rsid w:val="00833011"/>
    <w:rsid w:val="0083326B"/>
    <w:rsid w:val="00833DC4"/>
    <w:rsid w:val="00835ADA"/>
    <w:rsid w:val="00836869"/>
    <w:rsid w:val="00843649"/>
    <w:rsid w:val="008454EF"/>
    <w:rsid w:val="0084572A"/>
    <w:rsid w:val="008516D2"/>
    <w:rsid w:val="0085298A"/>
    <w:rsid w:val="00854260"/>
    <w:rsid w:val="0085520D"/>
    <w:rsid w:val="00856ED2"/>
    <w:rsid w:val="00861259"/>
    <w:rsid w:val="00863E04"/>
    <w:rsid w:val="00864B97"/>
    <w:rsid w:val="008658AC"/>
    <w:rsid w:val="00866141"/>
    <w:rsid w:val="008669DB"/>
    <w:rsid w:val="00867B14"/>
    <w:rsid w:val="00867ECE"/>
    <w:rsid w:val="008700BE"/>
    <w:rsid w:val="00870739"/>
    <w:rsid w:val="00870E89"/>
    <w:rsid w:val="008755EB"/>
    <w:rsid w:val="0087581F"/>
    <w:rsid w:val="00877848"/>
    <w:rsid w:val="00880C86"/>
    <w:rsid w:val="008819F6"/>
    <w:rsid w:val="00883903"/>
    <w:rsid w:val="00884758"/>
    <w:rsid w:val="00885595"/>
    <w:rsid w:val="00886A1B"/>
    <w:rsid w:val="00890823"/>
    <w:rsid w:val="00892256"/>
    <w:rsid w:val="008948BB"/>
    <w:rsid w:val="00895B70"/>
    <w:rsid w:val="00895D2C"/>
    <w:rsid w:val="008979BC"/>
    <w:rsid w:val="008B1B85"/>
    <w:rsid w:val="008B2F5D"/>
    <w:rsid w:val="008B35BB"/>
    <w:rsid w:val="008B5DF8"/>
    <w:rsid w:val="008B671E"/>
    <w:rsid w:val="008B6D3A"/>
    <w:rsid w:val="008B715F"/>
    <w:rsid w:val="008C26BA"/>
    <w:rsid w:val="008D521E"/>
    <w:rsid w:val="008D65CF"/>
    <w:rsid w:val="008D6E02"/>
    <w:rsid w:val="008E0653"/>
    <w:rsid w:val="008E11E6"/>
    <w:rsid w:val="008E2CD1"/>
    <w:rsid w:val="008E40CB"/>
    <w:rsid w:val="008E4F6B"/>
    <w:rsid w:val="008E795D"/>
    <w:rsid w:val="008E7DC4"/>
    <w:rsid w:val="008F02DC"/>
    <w:rsid w:val="008F059E"/>
    <w:rsid w:val="008F0C84"/>
    <w:rsid w:val="008F162D"/>
    <w:rsid w:val="008F2AAD"/>
    <w:rsid w:val="008F3EEC"/>
    <w:rsid w:val="008F47A5"/>
    <w:rsid w:val="008F7FAB"/>
    <w:rsid w:val="009011C0"/>
    <w:rsid w:val="00902644"/>
    <w:rsid w:val="0090291B"/>
    <w:rsid w:val="009043F8"/>
    <w:rsid w:val="00904A54"/>
    <w:rsid w:val="00911F9F"/>
    <w:rsid w:val="00912904"/>
    <w:rsid w:val="00913353"/>
    <w:rsid w:val="009143DE"/>
    <w:rsid w:val="00915D70"/>
    <w:rsid w:val="00916A51"/>
    <w:rsid w:val="00920247"/>
    <w:rsid w:val="00920965"/>
    <w:rsid w:val="009230B5"/>
    <w:rsid w:val="00923919"/>
    <w:rsid w:val="00924C81"/>
    <w:rsid w:val="009262E2"/>
    <w:rsid w:val="00926516"/>
    <w:rsid w:val="00926AB6"/>
    <w:rsid w:val="009340C4"/>
    <w:rsid w:val="00935607"/>
    <w:rsid w:val="009361BA"/>
    <w:rsid w:val="00944921"/>
    <w:rsid w:val="00944E52"/>
    <w:rsid w:val="00944EC3"/>
    <w:rsid w:val="0094710E"/>
    <w:rsid w:val="0094752A"/>
    <w:rsid w:val="00955D78"/>
    <w:rsid w:val="00963468"/>
    <w:rsid w:val="00966A66"/>
    <w:rsid w:val="009703A6"/>
    <w:rsid w:val="00970F05"/>
    <w:rsid w:val="009725DB"/>
    <w:rsid w:val="00974BBF"/>
    <w:rsid w:val="00977B97"/>
    <w:rsid w:val="00980985"/>
    <w:rsid w:val="00982EC4"/>
    <w:rsid w:val="0098363F"/>
    <w:rsid w:val="00984244"/>
    <w:rsid w:val="00984757"/>
    <w:rsid w:val="00986E56"/>
    <w:rsid w:val="009902A9"/>
    <w:rsid w:val="00990C3F"/>
    <w:rsid w:val="009922A8"/>
    <w:rsid w:val="009957AF"/>
    <w:rsid w:val="009963E2"/>
    <w:rsid w:val="009A0336"/>
    <w:rsid w:val="009A0777"/>
    <w:rsid w:val="009A44CC"/>
    <w:rsid w:val="009A74F3"/>
    <w:rsid w:val="009A7F31"/>
    <w:rsid w:val="009B06AB"/>
    <w:rsid w:val="009B1E0D"/>
    <w:rsid w:val="009B4B1B"/>
    <w:rsid w:val="009B5D7E"/>
    <w:rsid w:val="009B614C"/>
    <w:rsid w:val="009B7DAE"/>
    <w:rsid w:val="009B7F80"/>
    <w:rsid w:val="009C0C49"/>
    <w:rsid w:val="009C4ABC"/>
    <w:rsid w:val="009C6E19"/>
    <w:rsid w:val="009C74A9"/>
    <w:rsid w:val="009D0098"/>
    <w:rsid w:val="009D2C23"/>
    <w:rsid w:val="009D4B78"/>
    <w:rsid w:val="009D5AAE"/>
    <w:rsid w:val="009D6D9F"/>
    <w:rsid w:val="009E15EC"/>
    <w:rsid w:val="009E2E69"/>
    <w:rsid w:val="009E42D7"/>
    <w:rsid w:val="009E5107"/>
    <w:rsid w:val="009E7738"/>
    <w:rsid w:val="009F206D"/>
    <w:rsid w:val="009F22A4"/>
    <w:rsid w:val="009F3834"/>
    <w:rsid w:val="009F54F1"/>
    <w:rsid w:val="009F5B66"/>
    <w:rsid w:val="009F702F"/>
    <w:rsid w:val="009F70EF"/>
    <w:rsid w:val="009F78CF"/>
    <w:rsid w:val="00A01527"/>
    <w:rsid w:val="00A0486F"/>
    <w:rsid w:val="00A05482"/>
    <w:rsid w:val="00A062B4"/>
    <w:rsid w:val="00A0655F"/>
    <w:rsid w:val="00A07949"/>
    <w:rsid w:val="00A11549"/>
    <w:rsid w:val="00A172A5"/>
    <w:rsid w:val="00A21621"/>
    <w:rsid w:val="00A22952"/>
    <w:rsid w:val="00A2357F"/>
    <w:rsid w:val="00A237E2"/>
    <w:rsid w:val="00A24C8C"/>
    <w:rsid w:val="00A2563C"/>
    <w:rsid w:val="00A25DE5"/>
    <w:rsid w:val="00A30538"/>
    <w:rsid w:val="00A333EC"/>
    <w:rsid w:val="00A35820"/>
    <w:rsid w:val="00A36E51"/>
    <w:rsid w:val="00A4073E"/>
    <w:rsid w:val="00A41B23"/>
    <w:rsid w:val="00A42198"/>
    <w:rsid w:val="00A42C1C"/>
    <w:rsid w:val="00A42C31"/>
    <w:rsid w:val="00A42CC9"/>
    <w:rsid w:val="00A43AD1"/>
    <w:rsid w:val="00A44260"/>
    <w:rsid w:val="00A44AF9"/>
    <w:rsid w:val="00A45BDB"/>
    <w:rsid w:val="00A45DA5"/>
    <w:rsid w:val="00A45F35"/>
    <w:rsid w:val="00A47854"/>
    <w:rsid w:val="00A510A0"/>
    <w:rsid w:val="00A52291"/>
    <w:rsid w:val="00A53577"/>
    <w:rsid w:val="00A5359E"/>
    <w:rsid w:val="00A53E57"/>
    <w:rsid w:val="00A547B1"/>
    <w:rsid w:val="00A62849"/>
    <w:rsid w:val="00A62BF1"/>
    <w:rsid w:val="00A6512D"/>
    <w:rsid w:val="00A664AD"/>
    <w:rsid w:val="00A70C63"/>
    <w:rsid w:val="00A724A2"/>
    <w:rsid w:val="00A725A7"/>
    <w:rsid w:val="00A72AC1"/>
    <w:rsid w:val="00A73BF9"/>
    <w:rsid w:val="00A742C5"/>
    <w:rsid w:val="00A7518A"/>
    <w:rsid w:val="00A768E7"/>
    <w:rsid w:val="00A77743"/>
    <w:rsid w:val="00A812BE"/>
    <w:rsid w:val="00A84081"/>
    <w:rsid w:val="00A842AA"/>
    <w:rsid w:val="00A95C5B"/>
    <w:rsid w:val="00A96015"/>
    <w:rsid w:val="00AA1045"/>
    <w:rsid w:val="00AA1746"/>
    <w:rsid w:val="00AA3EBA"/>
    <w:rsid w:val="00AA63AC"/>
    <w:rsid w:val="00AA7220"/>
    <w:rsid w:val="00AA77DE"/>
    <w:rsid w:val="00AB05C9"/>
    <w:rsid w:val="00AB0F98"/>
    <w:rsid w:val="00AB171E"/>
    <w:rsid w:val="00AB27D6"/>
    <w:rsid w:val="00AB439D"/>
    <w:rsid w:val="00AB50B1"/>
    <w:rsid w:val="00AC0350"/>
    <w:rsid w:val="00AC5727"/>
    <w:rsid w:val="00AC68D6"/>
    <w:rsid w:val="00AC6EF2"/>
    <w:rsid w:val="00AD29E2"/>
    <w:rsid w:val="00AD3FBD"/>
    <w:rsid w:val="00AD432A"/>
    <w:rsid w:val="00AD4E02"/>
    <w:rsid w:val="00AD76FD"/>
    <w:rsid w:val="00AE484B"/>
    <w:rsid w:val="00AE5698"/>
    <w:rsid w:val="00AE64C2"/>
    <w:rsid w:val="00AE75C6"/>
    <w:rsid w:val="00AF6E97"/>
    <w:rsid w:val="00B0190D"/>
    <w:rsid w:val="00B022C6"/>
    <w:rsid w:val="00B03653"/>
    <w:rsid w:val="00B05333"/>
    <w:rsid w:val="00B068F2"/>
    <w:rsid w:val="00B07F71"/>
    <w:rsid w:val="00B20E6E"/>
    <w:rsid w:val="00B20F8A"/>
    <w:rsid w:val="00B21A6C"/>
    <w:rsid w:val="00B23AE7"/>
    <w:rsid w:val="00B23C18"/>
    <w:rsid w:val="00B243B1"/>
    <w:rsid w:val="00B246DE"/>
    <w:rsid w:val="00B24DC4"/>
    <w:rsid w:val="00B24FB0"/>
    <w:rsid w:val="00B25056"/>
    <w:rsid w:val="00B30900"/>
    <w:rsid w:val="00B324B1"/>
    <w:rsid w:val="00B3445C"/>
    <w:rsid w:val="00B344E6"/>
    <w:rsid w:val="00B372EA"/>
    <w:rsid w:val="00B4112D"/>
    <w:rsid w:val="00B4314F"/>
    <w:rsid w:val="00B44A89"/>
    <w:rsid w:val="00B45751"/>
    <w:rsid w:val="00B53A47"/>
    <w:rsid w:val="00B56CD7"/>
    <w:rsid w:val="00B6084F"/>
    <w:rsid w:val="00B60860"/>
    <w:rsid w:val="00B62F77"/>
    <w:rsid w:val="00B63A21"/>
    <w:rsid w:val="00B65F58"/>
    <w:rsid w:val="00B661B7"/>
    <w:rsid w:val="00B675B0"/>
    <w:rsid w:val="00B67B94"/>
    <w:rsid w:val="00B71294"/>
    <w:rsid w:val="00B717FA"/>
    <w:rsid w:val="00B74076"/>
    <w:rsid w:val="00B7429E"/>
    <w:rsid w:val="00B7446A"/>
    <w:rsid w:val="00B76AE2"/>
    <w:rsid w:val="00B8297F"/>
    <w:rsid w:val="00B843C4"/>
    <w:rsid w:val="00B8539C"/>
    <w:rsid w:val="00B85F06"/>
    <w:rsid w:val="00B8756C"/>
    <w:rsid w:val="00B9150B"/>
    <w:rsid w:val="00B91CF6"/>
    <w:rsid w:val="00B94327"/>
    <w:rsid w:val="00B952FF"/>
    <w:rsid w:val="00B97611"/>
    <w:rsid w:val="00BA05AE"/>
    <w:rsid w:val="00BA191F"/>
    <w:rsid w:val="00BA42BE"/>
    <w:rsid w:val="00BA470D"/>
    <w:rsid w:val="00BA741D"/>
    <w:rsid w:val="00BB026F"/>
    <w:rsid w:val="00BB1C6D"/>
    <w:rsid w:val="00BB1C7E"/>
    <w:rsid w:val="00BB3BC3"/>
    <w:rsid w:val="00BB40E2"/>
    <w:rsid w:val="00BB74B3"/>
    <w:rsid w:val="00BB789B"/>
    <w:rsid w:val="00BB78E2"/>
    <w:rsid w:val="00BC3806"/>
    <w:rsid w:val="00BD30AB"/>
    <w:rsid w:val="00BD67E2"/>
    <w:rsid w:val="00BD6F4E"/>
    <w:rsid w:val="00BE0639"/>
    <w:rsid w:val="00BE56DD"/>
    <w:rsid w:val="00BE5AE7"/>
    <w:rsid w:val="00BF0601"/>
    <w:rsid w:val="00BF13AB"/>
    <w:rsid w:val="00BF3ACA"/>
    <w:rsid w:val="00BF452C"/>
    <w:rsid w:val="00BF55BE"/>
    <w:rsid w:val="00C01A65"/>
    <w:rsid w:val="00C04FC2"/>
    <w:rsid w:val="00C059E8"/>
    <w:rsid w:val="00C121F5"/>
    <w:rsid w:val="00C12DB9"/>
    <w:rsid w:val="00C13F31"/>
    <w:rsid w:val="00C14520"/>
    <w:rsid w:val="00C15BA4"/>
    <w:rsid w:val="00C21605"/>
    <w:rsid w:val="00C2263A"/>
    <w:rsid w:val="00C26577"/>
    <w:rsid w:val="00C271BB"/>
    <w:rsid w:val="00C272D4"/>
    <w:rsid w:val="00C27AF2"/>
    <w:rsid w:val="00C30567"/>
    <w:rsid w:val="00C33144"/>
    <w:rsid w:val="00C332E8"/>
    <w:rsid w:val="00C344BF"/>
    <w:rsid w:val="00C34AF9"/>
    <w:rsid w:val="00C36402"/>
    <w:rsid w:val="00C40A55"/>
    <w:rsid w:val="00C41BE1"/>
    <w:rsid w:val="00C42245"/>
    <w:rsid w:val="00C443EA"/>
    <w:rsid w:val="00C47F60"/>
    <w:rsid w:val="00C502F6"/>
    <w:rsid w:val="00C55C3A"/>
    <w:rsid w:val="00C56369"/>
    <w:rsid w:val="00C6003C"/>
    <w:rsid w:val="00C62593"/>
    <w:rsid w:val="00C63F17"/>
    <w:rsid w:val="00C661D1"/>
    <w:rsid w:val="00C6621A"/>
    <w:rsid w:val="00C6715D"/>
    <w:rsid w:val="00C6724F"/>
    <w:rsid w:val="00C71085"/>
    <w:rsid w:val="00C71F43"/>
    <w:rsid w:val="00C7298F"/>
    <w:rsid w:val="00C72B17"/>
    <w:rsid w:val="00C74C58"/>
    <w:rsid w:val="00C761B9"/>
    <w:rsid w:val="00C76244"/>
    <w:rsid w:val="00C76CB3"/>
    <w:rsid w:val="00C800EB"/>
    <w:rsid w:val="00C80F74"/>
    <w:rsid w:val="00C8177F"/>
    <w:rsid w:val="00C828C1"/>
    <w:rsid w:val="00C83792"/>
    <w:rsid w:val="00C858FA"/>
    <w:rsid w:val="00C87A55"/>
    <w:rsid w:val="00C9116D"/>
    <w:rsid w:val="00C91CF3"/>
    <w:rsid w:val="00C92A43"/>
    <w:rsid w:val="00C93E20"/>
    <w:rsid w:val="00C93E60"/>
    <w:rsid w:val="00C946DF"/>
    <w:rsid w:val="00C96D92"/>
    <w:rsid w:val="00CA14F4"/>
    <w:rsid w:val="00CA5B46"/>
    <w:rsid w:val="00CA6716"/>
    <w:rsid w:val="00CB2978"/>
    <w:rsid w:val="00CB507A"/>
    <w:rsid w:val="00CB7896"/>
    <w:rsid w:val="00CC0BD5"/>
    <w:rsid w:val="00CC10A8"/>
    <w:rsid w:val="00CC1265"/>
    <w:rsid w:val="00CC1D29"/>
    <w:rsid w:val="00CC29EB"/>
    <w:rsid w:val="00CC317A"/>
    <w:rsid w:val="00CC3470"/>
    <w:rsid w:val="00CC5D48"/>
    <w:rsid w:val="00CC6A82"/>
    <w:rsid w:val="00CC7EC7"/>
    <w:rsid w:val="00CD171C"/>
    <w:rsid w:val="00CD1BB9"/>
    <w:rsid w:val="00CD1BF5"/>
    <w:rsid w:val="00CD1E25"/>
    <w:rsid w:val="00CD3E86"/>
    <w:rsid w:val="00CD4E32"/>
    <w:rsid w:val="00CD5D4E"/>
    <w:rsid w:val="00CD6106"/>
    <w:rsid w:val="00CD6479"/>
    <w:rsid w:val="00CD6DF7"/>
    <w:rsid w:val="00CE043D"/>
    <w:rsid w:val="00CE1B86"/>
    <w:rsid w:val="00CE3FE8"/>
    <w:rsid w:val="00CE7561"/>
    <w:rsid w:val="00CE7E19"/>
    <w:rsid w:val="00CE7F7D"/>
    <w:rsid w:val="00CF1672"/>
    <w:rsid w:val="00CF29FD"/>
    <w:rsid w:val="00CF5048"/>
    <w:rsid w:val="00CF59A0"/>
    <w:rsid w:val="00CF5DB6"/>
    <w:rsid w:val="00CF602D"/>
    <w:rsid w:val="00CF7AFA"/>
    <w:rsid w:val="00D0251E"/>
    <w:rsid w:val="00D057F9"/>
    <w:rsid w:val="00D0669D"/>
    <w:rsid w:val="00D101B6"/>
    <w:rsid w:val="00D103AB"/>
    <w:rsid w:val="00D11652"/>
    <w:rsid w:val="00D13EE0"/>
    <w:rsid w:val="00D142A5"/>
    <w:rsid w:val="00D15788"/>
    <w:rsid w:val="00D20C58"/>
    <w:rsid w:val="00D23BF2"/>
    <w:rsid w:val="00D24390"/>
    <w:rsid w:val="00D25A03"/>
    <w:rsid w:val="00D26578"/>
    <w:rsid w:val="00D26D6C"/>
    <w:rsid w:val="00D27464"/>
    <w:rsid w:val="00D27AD9"/>
    <w:rsid w:val="00D30402"/>
    <w:rsid w:val="00D32317"/>
    <w:rsid w:val="00D3270C"/>
    <w:rsid w:val="00D36120"/>
    <w:rsid w:val="00D401FD"/>
    <w:rsid w:val="00D42885"/>
    <w:rsid w:val="00D42BE2"/>
    <w:rsid w:val="00D44B94"/>
    <w:rsid w:val="00D47B2D"/>
    <w:rsid w:val="00D47BA3"/>
    <w:rsid w:val="00D5016A"/>
    <w:rsid w:val="00D50C5D"/>
    <w:rsid w:val="00D50F28"/>
    <w:rsid w:val="00D51349"/>
    <w:rsid w:val="00D5312A"/>
    <w:rsid w:val="00D531AB"/>
    <w:rsid w:val="00D54FEF"/>
    <w:rsid w:val="00D55640"/>
    <w:rsid w:val="00D616CA"/>
    <w:rsid w:val="00D65FF8"/>
    <w:rsid w:val="00D66C91"/>
    <w:rsid w:val="00D67286"/>
    <w:rsid w:val="00D67560"/>
    <w:rsid w:val="00D713BE"/>
    <w:rsid w:val="00D71BDE"/>
    <w:rsid w:val="00D72F31"/>
    <w:rsid w:val="00D74B20"/>
    <w:rsid w:val="00D75368"/>
    <w:rsid w:val="00D75EB8"/>
    <w:rsid w:val="00D76552"/>
    <w:rsid w:val="00D76E26"/>
    <w:rsid w:val="00D77E4C"/>
    <w:rsid w:val="00D83F9C"/>
    <w:rsid w:val="00D8683B"/>
    <w:rsid w:val="00D90379"/>
    <w:rsid w:val="00D92698"/>
    <w:rsid w:val="00D95008"/>
    <w:rsid w:val="00D95D2E"/>
    <w:rsid w:val="00D963A2"/>
    <w:rsid w:val="00D97F4C"/>
    <w:rsid w:val="00DA31F9"/>
    <w:rsid w:val="00DA3A74"/>
    <w:rsid w:val="00DA4BFA"/>
    <w:rsid w:val="00DA7151"/>
    <w:rsid w:val="00DB4389"/>
    <w:rsid w:val="00DB5178"/>
    <w:rsid w:val="00DB5211"/>
    <w:rsid w:val="00DB5C61"/>
    <w:rsid w:val="00DB70BF"/>
    <w:rsid w:val="00DC0893"/>
    <w:rsid w:val="00DC205F"/>
    <w:rsid w:val="00DC5D16"/>
    <w:rsid w:val="00DC7848"/>
    <w:rsid w:val="00DD487D"/>
    <w:rsid w:val="00DD738E"/>
    <w:rsid w:val="00DD77BB"/>
    <w:rsid w:val="00DE15EB"/>
    <w:rsid w:val="00DE33FF"/>
    <w:rsid w:val="00DE57F7"/>
    <w:rsid w:val="00DE59A9"/>
    <w:rsid w:val="00DF5B12"/>
    <w:rsid w:val="00DF73C7"/>
    <w:rsid w:val="00E00466"/>
    <w:rsid w:val="00E0095B"/>
    <w:rsid w:val="00E01BC4"/>
    <w:rsid w:val="00E0349B"/>
    <w:rsid w:val="00E039E7"/>
    <w:rsid w:val="00E07C6C"/>
    <w:rsid w:val="00E1275C"/>
    <w:rsid w:val="00E13D23"/>
    <w:rsid w:val="00E153E9"/>
    <w:rsid w:val="00E16250"/>
    <w:rsid w:val="00E20682"/>
    <w:rsid w:val="00E21098"/>
    <w:rsid w:val="00E26803"/>
    <w:rsid w:val="00E26D11"/>
    <w:rsid w:val="00E26DE9"/>
    <w:rsid w:val="00E31F03"/>
    <w:rsid w:val="00E32CF5"/>
    <w:rsid w:val="00E34E18"/>
    <w:rsid w:val="00E371C4"/>
    <w:rsid w:val="00E3769D"/>
    <w:rsid w:val="00E42943"/>
    <w:rsid w:val="00E43762"/>
    <w:rsid w:val="00E441C8"/>
    <w:rsid w:val="00E446DF"/>
    <w:rsid w:val="00E4506E"/>
    <w:rsid w:val="00E5017B"/>
    <w:rsid w:val="00E507A4"/>
    <w:rsid w:val="00E507D0"/>
    <w:rsid w:val="00E517B1"/>
    <w:rsid w:val="00E51D2E"/>
    <w:rsid w:val="00E61436"/>
    <w:rsid w:val="00E638BF"/>
    <w:rsid w:val="00E718EC"/>
    <w:rsid w:val="00E73735"/>
    <w:rsid w:val="00E77762"/>
    <w:rsid w:val="00E843CC"/>
    <w:rsid w:val="00E84A64"/>
    <w:rsid w:val="00E90411"/>
    <w:rsid w:val="00E96575"/>
    <w:rsid w:val="00E96C35"/>
    <w:rsid w:val="00E96D8B"/>
    <w:rsid w:val="00E97924"/>
    <w:rsid w:val="00EA0A48"/>
    <w:rsid w:val="00EA1497"/>
    <w:rsid w:val="00EA16CD"/>
    <w:rsid w:val="00EA25D6"/>
    <w:rsid w:val="00EA2B86"/>
    <w:rsid w:val="00EA39ED"/>
    <w:rsid w:val="00EA4476"/>
    <w:rsid w:val="00EA69CD"/>
    <w:rsid w:val="00EA79FA"/>
    <w:rsid w:val="00EA7FCB"/>
    <w:rsid w:val="00EB0A17"/>
    <w:rsid w:val="00EB1441"/>
    <w:rsid w:val="00EB19C1"/>
    <w:rsid w:val="00EB2953"/>
    <w:rsid w:val="00EB70BF"/>
    <w:rsid w:val="00EC0517"/>
    <w:rsid w:val="00EC2654"/>
    <w:rsid w:val="00EC347D"/>
    <w:rsid w:val="00EC3BB9"/>
    <w:rsid w:val="00EC42A7"/>
    <w:rsid w:val="00EC454F"/>
    <w:rsid w:val="00EC730A"/>
    <w:rsid w:val="00ED1080"/>
    <w:rsid w:val="00ED5A79"/>
    <w:rsid w:val="00ED708B"/>
    <w:rsid w:val="00ED78A4"/>
    <w:rsid w:val="00EE18FB"/>
    <w:rsid w:val="00EE24C8"/>
    <w:rsid w:val="00EE33A9"/>
    <w:rsid w:val="00EE447B"/>
    <w:rsid w:val="00EE4B9E"/>
    <w:rsid w:val="00EE54D9"/>
    <w:rsid w:val="00EE5AA6"/>
    <w:rsid w:val="00EF0AD0"/>
    <w:rsid w:val="00EF1CE6"/>
    <w:rsid w:val="00EF440F"/>
    <w:rsid w:val="00EF6565"/>
    <w:rsid w:val="00EF7205"/>
    <w:rsid w:val="00EF75EC"/>
    <w:rsid w:val="00F004A1"/>
    <w:rsid w:val="00F017F5"/>
    <w:rsid w:val="00F04464"/>
    <w:rsid w:val="00F04C83"/>
    <w:rsid w:val="00F069B4"/>
    <w:rsid w:val="00F118DD"/>
    <w:rsid w:val="00F12345"/>
    <w:rsid w:val="00F15266"/>
    <w:rsid w:val="00F15581"/>
    <w:rsid w:val="00F16579"/>
    <w:rsid w:val="00F222B6"/>
    <w:rsid w:val="00F2236D"/>
    <w:rsid w:val="00F2446E"/>
    <w:rsid w:val="00F24A8F"/>
    <w:rsid w:val="00F2723F"/>
    <w:rsid w:val="00F3033A"/>
    <w:rsid w:val="00F32EBC"/>
    <w:rsid w:val="00F3378C"/>
    <w:rsid w:val="00F33BDE"/>
    <w:rsid w:val="00F3509B"/>
    <w:rsid w:val="00F35907"/>
    <w:rsid w:val="00F35F19"/>
    <w:rsid w:val="00F3788B"/>
    <w:rsid w:val="00F412AF"/>
    <w:rsid w:val="00F430BD"/>
    <w:rsid w:val="00F4422D"/>
    <w:rsid w:val="00F46C40"/>
    <w:rsid w:val="00F476A3"/>
    <w:rsid w:val="00F55AD2"/>
    <w:rsid w:val="00F60C88"/>
    <w:rsid w:val="00F64D43"/>
    <w:rsid w:val="00F7083B"/>
    <w:rsid w:val="00F71D3D"/>
    <w:rsid w:val="00F73BE4"/>
    <w:rsid w:val="00F74CCA"/>
    <w:rsid w:val="00F758B0"/>
    <w:rsid w:val="00F75C1C"/>
    <w:rsid w:val="00F8281E"/>
    <w:rsid w:val="00F844FD"/>
    <w:rsid w:val="00F850C0"/>
    <w:rsid w:val="00F87FBB"/>
    <w:rsid w:val="00F918EE"/>
    <w:rsid w:val="00F953E7"/>
    <w:rsid w:val="00F968EE"/>
    <w:rsid w:val="00FA1452"/>
    <w:rsid w:val="00FA1EBF"/>
    <w:rsid w:val="00FA4167"/>
    <w:rsid w:val="00FA4759"/>
    <w:rsid w:val="00FA5228"/>
    <w:rsid w:val="00FA6E9D"/>
    <w:rsid w:val="00FA70A4"/>
    <w:rsid w:val="00FB0F5F"/>
    <w:rsid w:val="00FB13B6"/>
    <w:rsid w:val="00FB3D79"/>
    <w:rsid w:val="00FB4234"/>
    <w:rsid w:val="00FB4586"/>
    <w:rsid w:val="00FB4F95"/>
    <w:rsid w:val="00FB5829"/>
    <w:rsid w:val="00FB5AF6"/>
    <w:rsid w:val="00FB5D04"/>
    <w:rsid w:val="00FC614E"/>
    <w:rsid w:val="00FC779A"/>
    <w:rsid w:val="00FD0CC2"/>
    <w:rsid w:val="00FD32B1"/>
    <w:rsid w:val="00FD4165"/>
    <w:rsid w:val="00FD521D"/>
    <w:rsid w:val="00FD6050"/>
    <w:rsid w:val="00FD7E03"/>
    <w:rsid w:val="00FE17F6"/>
    <w:rsid w:val="00FE1812"/>
    <w:rsid w:val="00FE1D2B"/>
    <w:rsid w:val="00FE57E2"/>
    <w:rsid w:val="00FE6482"/>
    <w:rsid w:val="00FE7567"/>
    <w:rsid w:val="00FF0147"/>
    <w:rsid w:val="00FF1EC5"/>
    <w:rsid w:val="00FF2429"/>
    <w:rsid w:val="00FF2C59"/>
    <w:rsid w:val="00FF2EE0"/>
    <w:rsid w:val="00FF32AD"/>
    <w:rsid w:val="00FF525C"/>
    <w:rsid w:val="00FF7006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64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965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A2B86"/>
    <w:rPr>
      <w:rFonts w:eastAsiaTheme="minorEastAsia"/>
    </w:rPr>
  </w:style>
  <w:style w:type="paragraph" w:customStyle="1" w:styleId="EndNoteBibliography">
    <w:name w:val="EndNote Bibliography"/>
    <w:basedOn w:val="Normale"/>
    <w:link w:val="EndNoteBibliographyCarattere"/>
    <w:rsid w:val="00EA2B86"/>
    <w:pPr>
      <w:spacing w:after="20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EA2B86"/>
    <w:rPr>
      <w:rFonts w:ascii="Calibri" w:hAnsi="Calibri" w:cs="Calibri"/>
      <w:noProof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A2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A2B86"/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BA7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522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77F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FBD"/>
  </w:style>
  <w:style w:type="paragraph" w:styleId="Pidipagina">
    <w:name w:val="footer"/>
    <w:basedOn w:val="Normale"/>
    <w:link w:val="PidipaginaCarattere"/>
    <w:uiPriority w:val="99"/>
    <w:unhideWhenUsed/>
    <w:rsid w:val="00377F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FBD"/>
  </w:style>
  <w:style w:type="character" w:customStyle="1" w:styleId="authors-list-item">
    <w:name w:val="authors-list-item"/>
    <w:basedOn w:val="Carpredefinitoparagrafo"/>
    <w:rsid w:val="00F850C0"/>
  </w:style>
  <w:style w:type="character" w:styleId="Collegamentoipertestuale">
    <w:name w:val="Hyperlink"/>
    <w:basedOn w:val="Carpredefinitoparagrafo"/>
    <w:uiPriority w:val="99"/>
    <w:unhideWhenUsed/>
    <w:rsid w:val="00F850C0"/>
    <w:rPr>
      <w:color w:val="0000FF"/>
      <w:u w:val="single"/>
    </w:rPr>
  </w:style>
  <w:style w:type="character" w:customStyle="1" w:styleId="comma">
    <w:name w:val="comma"/>
    <w:basedOn w:val="Carpredefinitoparagrafo"/>
    <w:rsid w:val="00F850C0"/>
  </w:style>
  <w:style w:type="character" w:customStyle="1" w:styleId="Titolo1Carattere">
    <w:name w:val="Titolo 1 Carattere"/>
    <w:basedOn w:val="Carpredefinitoparagrafo"/>
    <w:link w:val="Titolo1"/>
    <w:uiPriority w:val="9"/>
    <w:rsid w:val="00E9657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eriod">
    <w:name w:val="period"/>
    <w:basedOn w:val="Carpredefinitoparagrafo"/>
    <w:rsid w:val="00E96575"/>
  </w:style>
  <w:style w:type="character" w:customStyle="1" w:styleId="cit">
    <w:name w:val="cit"/>
    <w:basedOn w:val="Carpredefinitoparagrafo"/>
    <w:rsid w:val="00E96575"/>
  </w:style>
  <w:style w:type="character" w:customStyle="1" w:styleId="citation-doi">
    <w:name w:val="citation-doi"/>
    <w:basedOn w:val="Carpredefinitoparagrafo"/>
    <w:rsid w:val="00E96575"/>
  </w:style>
  <w:style w:type="paragraph" w:customStyle="1" w:styleId="Default">
    <w:name w:val="Default"/>
    <w:rsid w:val="00E96575"/>
    <w:pPr>
      <w:autoSpaceDE w:val="0"/>
      <w:autoSpaceDN w:val="0"/>
      <w:adjustRightInd w:val="0"/>
      <w:spacing w:after="0" w:line="240" w:lineRule="auto"/>
    </w:pPr>
    <w:rPr>
      <w:rFonts w:ascii="Palatino" w:hAnsi="Palatino" w:cs="Palatino"/>
      <w:color w:val="000000"/>
      <w:sz w:val="24"/>
      <w:szCs w:val="24"/>
    </w:rPr>
  </w:style>
  <w:style w:type="character" w:customStyle="1" w:styleId="A5">
    <w:name w:val="A5"/>
    <w:uiPriority w:val="99"/>
    <w:rsid w:val="00E96575"/>
    <w:rPr>
      <w:rFonts w:cs="Palatino"/>
      <w:i/>
      <w:iCs/>
      <w:color w:val="000000"/>
      <w:sz w:val="11"/>
      <w:szCs w:val="11"/>
    </w:rPr>
  </w:style>
  <w:style w:type="character" w:customStyle="1" w:styleId="author-sup-separator">
    <w:name w:val="author-sup-separator"/>
    <w:basedOn w:val="Carpredefinitoparagrafo"/>
    <w:rsid w:val="00920247"/>
  </w:style>
  <w:style w:type="character" w:customStyle="1" w:styleId="secondary-date">
    <w:name w:val="secondary-date"/>
    <w:basedOn w:val="Carpredefinitoparagrafo"/>
    <w:rsid w:val="009202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56AD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51751"/>
    <w:rPr>
      <w:color w:val="605E5C"/>
      <w:shd w:val="clear" w:color="auto" w:fill="E1DFDD"/>
    </w:rPr>
  </w:style>
  <w:style w:type="character" w:customStyle="1" w:styleId="fm-vol-iss-date">
    <w:name w:val="fm-vol-iss-date"/>
    <w:basedOn w:val="Carpredefinitoparagrafo"/>
    <w:rsid w:val="00CF5048"/>
  </w:style>
  <w:style w:type="character" w:customStyle="1" w:styleId="doi">
    <w:name w:val="doi"/>
    <w:basedOn w:val="Carpredefinitoparagrafo"/>
    <w:rsid w:val="00CF5048"/>
  </w:style>
  <w:style w:type="character" w:customStyle="1" w:styleId="q4iawc">
    <w:name w:val="q4iawc"/>
    <w:basedOn w:val="Carpredefinitoparagrafo"/>
    <w:rsid w:val="00CE1B86"/>
  </w:style>
  <w:style w:type="character" w:styleId="Collegamentovisitato">
    <w:name w:val="FollowedHyperlink"/>
    <w:basedOn w:val="Carpredefinitoparagrafo"/>
    <w:uiPriority w:val="99"/>
    <w:semiHidden/>
    <w:unhideWhenUsed/>
    <w:rsid w:val="00843649"/>
    <w:rPr>
      <w:color w:val="800080" w:themeColor="followedHyperlink"/>
      <w:u w:val="single"/>
    </w:rPr>
  </w:style>
  <w:style w:type="character" w:customStyle="1" w:styleId="identifier">
    <w:name w:val="identifier"/>
    <w:basedOn w:val="Carpredefinitoparagrafo"/>
    <w:rsid w:val="00E9792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1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1C8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29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965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A2B86"/>
    <w:rPr>
      <w:rFonts w:eastAsiaTheme="minorEastAsia"/>
    </w:rPr>
  </w:style>
  <w:style w:type="paragraph" w:customStyle="1" w:styleId="EndNoteBibliography">
    <w:name w:val="EndNote Bibliography"/>
    <w:basedOn w:val="Normale"/>
    <w:link w:val="EndNoteBibliographyCarattere"/>
    <w:rsid w:val="00EA2B86"/>
    <w:pPr>
      <w:spacing w:after="20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EA2B86"/>
    <w:rPr>
      <w:rFonts w:ascii="Calibri" w:hAnsi="Calibri" w:cs="Calibri"/>
      <w:noProof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A2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A2B86"/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BA7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522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77F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FBD"/>
  </w:style>
  <w:style w:type="paragraph" w:styleId="Pidipagina">
    <w:name w:val="footer"/>
    <w:basedOn w:val="Normale"/>
    <w:link w:val="PidipaginaCarattere"/>
    <w:uiPriority w:val="99"/>
    <w:unhideWhenUsed/>
    <w:rsid w:val="00377F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FBD"/>
  </w:style>
  <w:style w:type="character" w:customStyle="1" w:styleId="authors-list-item">
    <w:name w:val="authors-list-item"/>
    <w:basedOn w:val="Carpredefinitoparagrafo"/>
    <w:rsid w:val="00F850C0"/>
  </w:style>
  <w:style w:type="character" w:styleId="Collegamentoipertestuale">
    <w:name w:val="Hyperlink"/>
    <w:basedOn w:val="Carpredefinitoparagrafo"/>
    <w:uiPriority w:val="99"/>
    <w:unhideWhenUsed/>
    <w:rsid w:val="00F850C0"/>
    <w:rPr>
      <w:color w:val="0000FF"/>
      <w:u w:val="single"/>
    </w:rPr>
  </w:style>
  <w:style w:type="character" w:customStyle="1" w:styleId="comma">
    <w:name w:val="comma"/>
    <w:basedOn w:val="Carpredefinitoparagrafo"/>
    <w:rsid w:val="00F850C0"/>
  </w:style>
  <w:style w:type="character" w:customStyle="1" w:styleId="Titolo1Carattere">
    <w:name w:val="Titolo 1 Carattere"/>
    <w:basedOn w:val="Carpredefinitoparagrafo"/>
    <w:link w:val="Titolo1"/>
    <w:uiPriority w:val="9"/>
    <w:rsid w:val="00E9657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eriod">
    <w:name w:val="period"/>
    <w:basedOn w:val="Carpredefinitoparagrafo"/>
    <w:rsid w:val="00E96575"/>
  </w:style>
  <w:style w:type="character" w:customStyle="1" w:styleId="cit">
    <w:name w:val="cit"/>
    <w:basedOn w:val="Carpredefinitoparagrafo"/>
    <w:rsid w:val="00E96575"/>
  </w:style>
  <w:style w:type="character" w:customStyle="1" w:styleId="citation-doi">
    <w:name w:val="citation-doi"/>
    <w:basedOn w:val="Carpredefinitoparagrafo"/>
    <w:rsid w:val="00E96575"/>
  </w:style>
  <w:style w:type="paragraph" w:customStyle="1" w:styleId="Default">
    <w:name w:val="Default"/>
    <w:rsid w:val="00E96575"/>
    <w:pPr>
      <w:autoSpaceDE w:val="0"/>
      <w:autoSpaceDN w:val="0"/>
      <w:adjustRightInd w:val="0"/>
      <w:spacing w:after="0" w:line="240" w:lineRule="auto"/>
    </w:pPr>
    <w:rPr>
      <w:rFonts w:ascii="Palatino" w:hAnsi="Palatino" w:cs="Palatino"/>
      <w:color w:val="000000"/>
      <w:sz w:val="24"/>
      <w:szCs w:val="24"/>
    </w:rPr>
  </w:style>
  <w:style w:type="character" w:customStyle="1" w:styleId="A5">
    <w:name w:val="A5"/>
    <w:uiPriority w:val="99"/>
    <w:rsid w:val="00E96575"/>
    <w:rPr>
      <w:rFonts w:cs="Palatino"/>
      <w:i/>
      <w:iCs/>
      <w:color w:val="000000"/>
      <w:sz w:val="11"/>
      <w:szCs w:val="11"/>
    </w:rPr>
  </w:style>
  <w:style w:type="character" w:customStyle="1" w:styleId="author-sup-separator">
    <w:name w:val="author-sup-separator"/>
    <w:basedOn w:val="Carpredefinitoparagrafo"/>
    <w:rsid w:val="00920247"/>
  </w:style>
  <w:style w:type="character" w:customStyle="1" w:styleId="secondary-date">
    <w:name w:val="secondary-date"/>
    <w:basedOn w:val="Carpredefinitoparagrafo"/>
    <w:rsid w:val="009202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56AD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51751"/>
    <w:rPr>
      <w:color w:val="605E5C"/>
      <w:shd w:val="clear" w:color="auto" w:fill="E1DFDD"/>
    </w:rPr>
  </w:style>
  <w:style w:type="character" w:customStyle="1" w:styleId="fm-vol-iss-date">
    <w:name w:val="fm-vol-iss-date"/>
    <w:basedOn w:val="Carpredefinitoparagrafo"/>
    <w:rsid w:val="00CF5048"/>
  </w:style>
  <w:style w:type="character" w:customStyle="1" w:styleId="doi">
    <w:name w:val="doi"/>
    <w:basedOn w:val="Carpredefinitoparagrafo"/>
    <w:rsid w:val="00CF5048"/>
  </w:style>
  <w:style w:type="character" w:customStyle="1" w:styleId="q4iawc">
    <w:name w:val="q4iawc"/>
    <w:basedOn w:val="Carpredefinitoparagrafo"/>
    <w:rsid w:val="00CE1B86"/>
  </w:style>
  <w:style w:type="character" w:styleId="Collegamentovisitato">
    <w:name w:val="FollowedHyperlink"/>
    <w:basedOn w:val="Carpredefinitoparagrafo"/>
    <w:uiPriority w:val="99"/>
    <w:semiHidden/>
    <w:unhideWhenUsed/>
    <w:rsid w:val="00843649"/>
    <w:rPr>
      <w:color w:val="800080" w:themeColor="followedHyperlink"/>
      <w:u w:val="single"/>
    </w:rPr>
  </w:style>
  <w:style w:type="character" w:customStyle="1" w:styleId="identifier">
    <w:name w:val="identifier"/>
    <w:basedOn w:val="Carpredefinitoparagrafo"/>
    <w:rsid w:val="00E9792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1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1C8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2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2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7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4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1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0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8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0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3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4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ema.europa.eu/en/documents/product-information/aldurazyme-epar-product-information_e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ma.europa.eu/en/documents/product-information/elaprase-epar-product-information_en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ema.europa.eu/en/documents/product-information/aldurazyme-epar-product-information_en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ema.europa.eu/en/documents/product-information/elaprase-epar-product-information_e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6A9E-C562-42F4-8EA9-31F06B8F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38</Pages>
  <Words>8728</Words>
  <Characters>49752</Characters>
  <Application>Microsoft Office Word</Application>
  <DocSecurity>0</DocSecurity>
  <Lines>414</Lines>
  <Paragraphs>116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macchia</cp:lastModifiedBy>
  <cp:revision>109</cp:revision>
  <cp:lastPrinted>2022-08-01T12:23:00Z</cp:lastPrinted>
  <dcterms:created xsi:type="dcterms:W3CDTF">2022-08-01T16:19:00Z</dcterms:created>
  <dcterms:modified xsi:type="dcterms:W3CDTF">2022-09-19T16:53:00Z</dcterms:modified>
</cp:coreProperties>
</file>