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9A7" w:rsidRDefault="00CD19A7" w:rsidP="00CD19A7">
      <w:pPr>
        <w:spacing w:after="0" w:line="240" w:lineRule="auto"/>
        <w:rPr>
          <w:rFonts w:cstheme="minorHAnsi"/>
          <w:b/>
        </w:rPr>
      </w:pPr>
      <w:r>
        <w:rPr>
          <w:rFonts w:cstheme="minorHAnsi"/>
          <w:b/>
        </w:rPr>
        <w:t>Additional file 2</w:t>
      </w:r>
      <w:bookmarkStart w:id="0" w:name="_GoBack"/>
      <w:bookmarkEnd w:id="0"/>
      <w:r>
        <w:rPr>
          <w:rFonts w:cstheme="minorHAnsi"/>
          <w:b/>
        </w:rPr>
        <w:t>: Panel endorsement of Clinical Management Guidelines for Friedreich ataxia.</w:t>
      </w:r>
    </w:p>
    <w:p w:rsidR="00CD19A7" w:rsidRDefault="00CD19A7" w:rsidP="00CD19A7">
      <w:pPr>
        <w:spacing w:after="0" w:line="240" w:lineRule="auto"/>
        <w:rPr>
          <w:rFonts w:cstheme="minorHAnsi"/>
          <w:b/>
        </w:rPr>
      </w:pPr>
    </w:p>
    <w:p w:rsidR="00CD19A7" w:rsidRPr="008B4187" w:rsidRDefault="00CD19A7" w:rsidP="00CD19A7">
      <w:pPr>
        <w:spacing w:after="0" w:line="240" w:lineRule="auto"/>
        <w:rPr>
          <w:rFonts w:cstheme="minorHAnsi"/>
          <w:b/>
        </w:rPr>
      </w:pPr>
      <w:r w:rsidRPr="008B4187">
        <w:rPr>
          <w:rFonts w:cstheme="minorHAnsi"/>
          <w:b/>
        </w:rPr>
        <w:t>Chapter number and chapter title:</w:t>
      </w:r>
    </w:p>
    <w:p w:rsidR="00CD19A7" w:rsidRPr="008B4187" w:rsidRDefault="00CD19A7" w:rsidP="00CD19A7">
      <w:pPr>
        <w:spacing w:after="0" w:line="240" w:lineRule="auto"/>
        <w:rPr>
          <w:rFonts w:cstheme="minorHAnsi"/>
          <w:b/>
        </w:rPr>
      </w:pPr>
      <w:r w:rsidRPr="008B4187">
        <w:rPr>
          <w:rFonts w:cstheme="minorHAnsi"/>
          <w:b/>
        </w:rPr>
        <w:t>If relevant, number and subtitle of topic:</w:t>
      </w:r>
    </w:p>
    <w:p w:rsidR="00CD19A7" w:rsidRPr="008B4187" w:rsidRDefault="00CD19A7" w:rsidP="00CD19A7">
      <w:pPr>
        <w:spacing w:after="0" w:line="240" w:lineRule="auto"/>
        <w:rPr>
          <w:rFonts w:cstheme="minorHAnsi"/>
          <w:b/>
        </w:rPr>
      </w:pPr>
      <w:r w:rsidRPr="008B4187">
        <w:rPr>
          <w:rFonts w:cstheme="minorHAnsi"/>
          <w:b/>
        </w:rPr>
        <w:t>Name of reviewer:</w:t>
      </w:r>
    </w:p>
    <w:p w:rsidR="00CD19A7" w:rsidRPr="008B4187" w:rsidRDefault="00CD19A7" w:rsidP="00CD19A7">
      <w:pPr>
        <w:spacing w:after="0" w:line="240" w:lineRule="auto"/>
        <w:rPr>
          <w:rFonts w:cstheme="minorHAnsi"/>
          <w:b/>
        </w:rPr>
      </w:pPr>
      <w:r w:rsidRPr="008B4187">
        <w:rPr>
          <w:rFonts w:cstheme="minorHAnsi"/>
          <w:b/>
        </w:rPr>
        <w:t>Date:</w:t>
      </w:r>
    </w:p>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b/>
        </w:rPr>
      </w:pPr>
      <w:r w:rsidRPr="008B4187">
        <w:rPr>
          <w:rFonts w:cstheme="minorHAnsi"/>
          <w:b/>
        </w:rPr>
        <w:t>Questions.</w:t>
      </w:r>
    </w:p>
    <w:p w:rsidR="00CD19A7" w:rsidRPr="008B4187" w:rsidRDefault="00CD19A7" w:rsidP="00CD19A7">
      <w:pPr>
        <w:spacing w:after="0" w:line="240" w:lineRule="auto"/>
        <w:rPr>
          <w:rFonts w:cstheme="minorHAnsi"/>
        </w:rPr>
      </w:pPr>
    </w:p>
    <w:p w:rsidR="00CD19A7" w:rsidRPr="008B4187" w:rsidRDefault="00CD19A7" w:rsidP="00CD19A7">
      <w:pPr>
        <w:numPr>
          <w:ilvl w:val="0"/>
          <w:numId w:val="1"/>
        </w:numPr>
        <w:spacing w:after="0" w:line="240" w:lineRule="auto"/>
        <w:rPr>
          <w:rFonts w:cstheme="minorHAnsi"/>
        </w:rPr>
      </w:pPr>
      <w:r w:rsidRPr="008B4187">
        <w:rPr>
          <w:rFonts w:cstheme="minorHAnsi"/>
        </w:rPr>
        <w:t xml:space="preserve">The overall recommendation section (including recommendation, justification and sub-group if appropriate) chapter is clearly written in an understandable form. </w:t>
      </w:r>
    </w:p>
    <w:p w:rsidR="00CD19A7" w:rsidRPr="008B4187" w:rsidRDefault="00CD19A7" w:rsidP="00CD19A7">
      <w:pPr>
        <w:spacing w:after="0" w:line="240" w:lineRule="auto"/>
        <w:rPr>
          <w:rFonts w:cstheme="minorHAnsi"/>
        </w:rPr>
      </w:pPr>
      <w:sdt>
        <w:sdtPr>
          <w:rPr>
            <w:rFonts w:cstheme="minorHAnsi"/>
          </w:rPr>
          <w:id w:val="1013732451"/>
          <w14:checkbox>
            <w14:checked w14:val="0"/>
            <w14:checkedState w14:val="2612" w14:font="MS Gothic"/>
            <w14:uncheckedState w14:val="2610" w14:font="MS Gothic"/>
          </w14:checkbox>
        </w:sdtPr>
        <w:sdtContent>
          <w:r w:rsidRPr="008B4187">
            <w:rPr>
              <w:rFonts w:ascii="Segoe UI Symbol" w:eastAsia="MS Gothic" w:hAnsi="Segoe UI Symbol" w:cs="Segoe UI Symbol"/>
            </w:rPr>
            <w:t>☐</w:t>
          </w:r>
        </w:sdtContent>
      </w:sdt>
      <w:r w:rsidRPr="008B4187">
        <w:rPr>
          <w:rFonts w:cstheme="minorHAnsi"/>
        </w:rPr>
        <w:tab/>
        <w:t>Yes</w:t>
      </w:r>
    </w:p>
    <w:p w:rsidR="00CD19A7" w:rsidRPr="008B4187" w:rsidRDefault="00CD19A7" w:rsidP="00CD19A7">
      <w:pPr>
        <w:spacing w:after="0" w:line="240" w:lineRule="auto"/>
        <w:rPr>
          <w:rFonts w:cstheme="minorHAnsi"/>
        </w:rPr>
      </w:pPr>
      <w:sdt>
        <w:sdtPr>
          <w:rPr>
            <w:rFonts w:cstheme="minorHAnsi"/>
          </w:rPr>
          <w:id w:val="-1047524950"/>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Partly</w:t>
      </w:r>
    </w:p>
    <w:p w:rsidR="00CD19A7" w:rsidRPr="008B4187" w:rsidRDefault="00CD19A7" w:rsidP="00CD19A7">
      <w:pPr>
        <w:spacing w:after="0" w:line="240" w:lineRule="auto"/>
        <w:rPr>
          <w:rFonts w:cstheme="minorHAnsi"/>
        </w:rPr>
      </w:pPr>
      <w:sdt>
        <w:sdtPr>
          <w:rPr>
            <w:rFonts w:cstheme="minorHAnsi"/>
          </w:rPr>
          <w:id w:val="-123776271"/>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No</w:t>
      </w:r>
    </w:p>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rPr>
      </w:pPr>
      <w:r w:rsidRPr="008B4187">
        <w:rPr>
          <w:rFonts w:cstheme="minorHAnsi"/>
        </w:rPr>
        <w:t xml:space="preserve">Please comment on your answer: </w:t>
      </w:r>
    </w:p>
    <w:p w:rsidR="00CD19A7" w:rsidRPr="008B4187" w:rsidRDefault="00CD19A7" w:rsidP="00CD19A7">
      <w:pPr>
        <w:spacing w:after="0" w:line="240" w:lineRule="auto"/>
        <w:rPr>
          <w:rFonts w:cstheme="minorHAnsi"/>
        </w:rPr>
      </w:pPr>
    </w:p>
    <w:tbl>
      <w:tblPr>
        <w:tblStyle w:val="TableGrid"/>
        <w:tblW w:w="0" w:type="auto"/>
        <w:tblLook w:val="04A0" w:firstRow="1" w:lastRow="0" w:firstColumn="1" w:lastColumn="0" w:noHBand="0" w:noVBand="1"/>
      </w:tblPr>
      <w:tblGrid>
        <w:gridCol w:w="9016"/>
      </w:tblGrid>
      <w:tr w:rsidR="00CD19A7" w:rsidRPr="008B4187" w:rsidTr="00E9313C">
        <w:tc>
          <w:tcPr>
            <w:tcW w:w="9016" w:type="dxa"/>
          </w:tcPr>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tc>
      </w:tr>
    </w:tbl>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rPr>
      </w:pPr>
    </w:p>
    <w:p w:rsidR="00CD19A7" w:rsidRPr="008B4187" w:rsidRDefault="00CD19A7" w:rsidP="00CD19A7">
      <w:pPr>
        <w:numPr>
          <w:ilvl w:val="0"/>
          <w:numId w:val="1"/>
        </w:numPr>
        <w:spacing w:after="0" w:line="240" w:lineRule="auto"/>
        <w:rPr>
          <w:rFonts w:cstheme="minorHAnsi"/>
        </w:rPr>
      </w:pPr>
      <w:r w:rsidRPr="008B4187">
        <w:rPr>
          <w:rFonts w:cstheme="minorHAnsi"/>
        </w:rPr>
        <w:t>The background to the recommendations as well as the cohort to whom the guideline is meant to apply are clearly described.</w:t>
      </w:r>
    </w:p>
    <w:p w:rsidR="00CD19A7" w:rsidRPr="008B4187" w:rsidRDefault="00CD19A7" w:rsidP="00CD19A7">
      <w:pPr>
        <w:spacing w:after="0" w:line="240" w:lineRule="auto"/>
        <w:ind w:left="720"/>
        <w:rPr>
          <w:rFonts w:cstheme="minorHAnsi"/>
        </w:rPr>
      </w:pPr>
    </w:p>
    <w:p w:rsidR="00CD19A7" w:rsidRPr="008B4187" w:rsidRDefault="00CD19A7" w:rsidP="00CD19A7">
      <w:pPr>
        <w:spacing w:after="0" w:line="240" w:lineRule="auto"/>
        <w:rPr>
          <w:rFonts w:cstheme="minorHAnsi"/>
        </w:rPr>
      </w:pPr>
      <w:sdt>
        <w:sdtPr>
          <w:rPr>
            <w:rFonts w:cstheme="minorHAnsi"/>
          </w:rPr>
          <w:id w:val="-1316402665"/>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Yes</w:t>
      </w:r>
    </w:p>
    <w:p w:rsidR="00CD19A7" w:rsidRPr="008B4187" w:rsidRDefault="00CD19A7" w:rsidP="00CD19A7">
      <w:pPr>
        <w:spacing w:after="0" w:line="240" w:lineRule="auto"/>
        <w:rPr>
          <w:rFonts w:cstheme="minorHAnsi"/>
        </w:rPr>
      </w:pPr>
      <w:sdt>
        <w:sdtPr>
          <w:rPr>
            <w:rFonts w:cstheme="minorHAnsi"/>
          </w:rPr>
          <w:id w:val="-1519762605"/>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Partly</w:t>
      </w:r>
    </w:p>
    <w:p w:rsidR="00CD19A7" w:rsidRPr="008B4187" w:rsidRDefault="00CD19A7" w:rsidP="00CD19A7">
      <w:pPr>
        <w:spacing w:after="0" w:line="240" w:lineRule="auto"/>
        <w:rPr>
          <w:rFonts w:cstheme="minorHAnsi"/>
        </w:rPr>
      </w:pPr>
      <w:sdt>
        <w:sdtPr>
          <w:rPr>
            <w:rFonts w:cstheme="minorHAnsi"/>
          </w:rPr>
          <w:id w:val="459386016"/>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No</w:t>
      </w:r>
    </w:p>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rPr>
      </w:pPr>
      <w:r w:rsidRPr="008B4187">
        <w:rPr>
          <w:rFonts w:cstheme="minorHAnsi"/>
        </w:rPr>
        <w:t>Please comment on your answer:</w:t>
      </w:r>
    </w:p>
    <w:p w:rsidR="00CD19A7" w:rsidRPr="008B4187" w:rsidRDefault="00CD19A7" w:rsidP="00CD19A7">
      <w:pPr>
        <w:spacing w:after="0" w:line="240" w:lineRule="auto"/>
        <w:rPr>
          <w:rFonts w:cstheme="minorHAnsi"/>
        </w:rPr>
      </w:pPr>
    </w:p>
    <w:tbl>
      <w:tblPr>
        <w:tblStyle w:val="TableGrid"/>
        <w:tblW w:w="0" w:type="auto"/>
        <w:tblLook w:val="04A0" w:firstRow="1" w:lastRow="0" w:firstColumn="1" w:lastColumn="0" w:noHBand="0" w:noVBand="1"/>
      </w:tblPr>
      <w:tblGrid>
        <w:gridCol w:w="9016"/>
      </w:tblGrid>
      <w:tr w:rsidR="00CD19A7" w:rsidRPr="008B4187" w:rsidTr="00E9313C">
        <w:tc>
          <w:tcPr>
            <w:tcW w:w="9016" w:type="dxa"/>
          </w:tcPr>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tc>
      </w:tr>
    </w:tbl>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rPr>
      </w:pPr>
    </w:p>
    <w:p w:rsidR="00CD19A7" w:rsidRPr="008B4187" w:rsidRDefault="00CD19A7" w:rsidP="00CD19A7">
      <w:pPr>
        <w:numPr>
          <w:ilvl w:val="0"/>
          <w:numId w:val="1"/>
        </w:numPr>
        <w:spacing w:after="0" w:line="240" w:lineRule="auto"/>
        <w:rPr>
          <w:rFonts w:cstheme="minorHAnsi"/>
        </w:rPr>
      </w:pPr>
      <w:r w:rsidRPr="008B4187">
        <w:rPr>
          <w:rFonts w:cstheme="minorHAnsi"/>
        </w:rPr>
        <w:t xml:space="preserve">The recommendations are unambiguous and presented along with the grade (type) of recommendation (as indicated above) and supporting evidence (justification). Please indicate in comments if you think it is helpful to include the type of recommendation according to GRADE (as currently presented in brackets after the recommendation i.e., </w:t>
      </w:r>
      <w:r w:rsidRPr="008B4187">
        <w:rPr>
          <w:rFonts w:cstheme="minorHAnsi"/>
          <w:i/>
        </w:rPr>
        <w:t>We suggest using insulin alone rather than insulin and other glucose-lowering therapy as the primary treatment for most children (&lt; 18 years) with FRDA-related diabetes mellitus (conditional recommendation for the intervention based on very low certainty of evidence of effect).</w:t>
      </w:r>
    </w:p>
    <w:p w:rsidR="00CD19A7" w:rsidRPr="008B4187" w:rsidRDefault="00CD19A7" w:rsidP="00CD19A7">
      <w:pPr>
        <w:spacing w:after="0" w:line="240" w:lineRule="auto"/>
        <w:ind w:left="720"/>
        <w:rPr>
          <w:rFonts w:cstheme="minorHAnsi"/>
        </w:rPr>
      </w:pPr>
    </w:p>
    <w:p w:rsidR="00CD19A7" w:rsidRPr="008B4187" w:rsidRDefault="00CD19A7" w:rsidP="00CD19A7">
      <w:pPr>
        <w:spacing w:after="0" w:line="240" w:lineRule="auto"/>
        <w:rPr>
          <w:rFonts w:cstheme="minorHAnsi"/>
        </w:rPr>
      </w:pPr>
      <w:sdt>
        <w:sdtPr>
          <w:rPr>
            <w:rFonts w:cstheme="minorHAnsi"/>
          </w:rPr>
          <w:id w:val="-366839519"/>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Yes</w:t>
      </w:r>
    </w:p>
    <w:p w:rsidR="00CD19A7" w:rsidRPr="008B4187" w:rsidRDefault="00CD19A7" w:rsidP="00CD19A7">
      <w:pPr>
        <w:spacing w:after="0" w:line="240" w:lineRule="auto"/>
        <w:rPr>
          <w:rFonts w:cstheme="minorHAnsi"/>
        </w:rPr>
      </w:pPr>
      <w:sdt>
        <w:sdtPr>
          <w:rPr>
            <w:rFonts w:cstheme="minorHAnsi"/>
          </w:rPr>
          <w:id w:val="1027913153"/>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Partly</w:t>
      </w:r>
    </w:p>
    <w:p w:rsidR="00CD19A7" w:rsidRPr="008B4187" w:rsidRDefault="00CD19A7" w:rsidP="00CD19A7">
      <w:pPr>
        <w:spacing w:after="0" w:line="240" w:lineRule="auto"/>
        <w:rPr>
          <w:rFonts w:cstheme="minorHAnsi"/>
        </w:rPr>
      </w:pPr>
      <w:sdt>
        <w:sdtPr>
          <w:rPr>
            <w:rFonts w:cstheme="minorHAnsi"/>
          </w:rPr>
          <w:id w:val="479119960"/>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No</w:t>
      </w:r>
    </w:p>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rPr>
      </w:pPr>
      <w:r w:rsidRPr="008B4187">
        <w:rPr>
          <w:rFonts w:cstheme="minorHAnsi"/>
        </w:rPr>
        <w:t xml:space="preserve">Please comment on your answer: </w:t>
      </w:r>
    </w:p>
    <w:p w:rsidR="00CD19A7" w:rsidRPr="008B4187" w:rsidRDefault="00CD19A7" w:rsidP="00CD19A7">
      <w:pPr>
        <w:spacing w:after="0" w:line="240" w:lineRule="auto"/>
        <w:rPr>
          <w:rFonts w:cstheme="minorHAnsi"/>
        </w:rPr>
      </w:pPr>
    </w:p>
    <w:tbl>
      <w:tblPr>
        <w:tblStyle w:val="TableGrid"/>
        <w:tblW w:w="0" w:type="auto"/>
        <w:tblLook w:val="04A0" w:firstRow="1" w:lastRow="0" w:firstColumn="1" w:lastColumn="0" w:noHBand="0" w:noVBand="1"/>
      </w:tblPr>
      <w:tblGrid>
        <w:gridCol w:w="9016"/>
      </w:tblGrid>
      <w:tr w:rsidR="00CD19A7" w:rsidRPr="008B4187" w:rsidTr="00E9313C">
        <w:tc>
          <w:tcPr>
            <w:tcW w:w="9016" w:type="dxa"/>
          </w:tcPr>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tc>
      </w:tr>
    </w:tbl>
    <w:p w:rsidR="00CD19A7" w:rsidRPr="008B4187" w:rsidRDefault="00CD19A7" w:rsidP="00CD19A7">
      <w:pPr>
        <w:spacing w:after="0" w:line="240" w:lineRule="auto"/>
        <w:rPr>
          <w:rFonts w:cstheme="minorHAnsi"/>
        </w:rPr>
      </w:pPr>
    </w:p>
    <w:p w:rsidR="00CD19A7" w:rsidRPr="008B4187" w:rsidRDefault="00CD19A7" w:rsidP="00CD19A7">
      <w:pPr>
        <w:numPr>
          <w:ilvl w:val="0"/>
          <w:numId w:val="1"/>
        </w:numPr>
        <w:spacing w:after="0" w:line="240" w:lineRule="auto"/>
        <w:rPr>
          <w:rFonts w:cstheme="minorHAnsi"/>
        </w:rPr>
      </w:pPr>
      <w:r w:rsidRPr="008B4187">
        <w:rPr>
          <w:rFonts w:cstheme="minorHAnsi"/>
        </w:rPr>
        <w:t>The different options for the management of the condition are clearly presented considering the health benefits, side effects and risks.</w:t>
      </w:r>
    </w:p>
    <w:p w:rsidR="00CD19A7" w:rsidRPr="008B4187" w:rsidRDefault="00CD19A7" w:rsidP="00CD19A7">
      <w:pPr>
        <w:spacing w:after="0" w:line="240" w:lineRule="auto"/>
        <w:ind w:left="720"/>
        <w:rPr>
          <w:rFonts w:cstheme="minorHAnsi"/>
        </w:rPr>
      </w:pPr>
    </w:p>
    <w:p w:rsidR="00CD19A7" w:rsidRPr="008B4187" w:rsidRDefault="00CD19A7" w:rsidP="00CD19A7">
      <w:pPr>
        <w:spacing w:after="0" w:line="240" w:lineRule="auto"/>
        <w:rPr>
          <w:rFonts w:cstheme="minorHAnsi"/>
        </w:rPr>
      </w:pPr>
      <w:sdt>
        <w:sdtPr>
          <w:rPr>
            <w:rFonts w:cstheme="minorHAnsi"/>
          </w:rPr>
          <w:id w:val="-878547524"/>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Yes</w:t>
      </w:r>
    </w:p>
    <w:p w:rsidR="00CD19A7" w:rsidRPr="008B4187" w:rsidRDefault="00CD19A7" w:rsidP="00CD19A7">
      <w:pPr>
        <w:spacing w:after="0" w:line="240" w:lineRule="auto"/>
        <w:rPr>
          <w:rFonts w:cstheme="minorHAnsi"/>
        </w:rPr>
      </w:pPr>
      <w:sdt>
        <w:sdtPr>
          <w:rPr>
            <w:rFonts w:cstheme="minorHAnsi"/>
          </w:rPr>
          <w:id w:val="764962051"/>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Partly</w:t>
      </w:r>
    </w:p>
    <w:p w:rsidR="00CD19A7" w:rsidRPr="008B4187" w:rsidRDefault="00CD19A7" w:rsidP="00CD19A7">
      <w:pPr>
        <w:spacing w:after="0" w:line="240" w:lineRule="auto"/>
        <w:rPr>
          <w:rFonts w:cstheme="minorHAnsi"/>
        </w:rPr>
      </w:pPr>
      <w:sdt>
        <w:sdtPr>
          <w:rPr>
            <w:rFonts w:cstheme="minorHAnsi"/>
          </w:rPr>
          <w:id w:val="-1961336015"/>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No</w:t>
      </w:r>
    </w:p>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rPr>
      </w:pPr>
      <w:r w:rsidRPr="008B4187">
        <w:rPr>
          <w:rFonts w:cstheme="minorHAnsi"/>
        </w:rPr>
        <w:t>Please comment on your answer:</w:t>
      </w:r>
    </w:p>
    <w:p w:rsidR="00CD19A7" w:rsidRPr="008B4187" w:rsidRDefault="00CD19A7" w:rsidP="00CD19A7">
      <w:pPr>
        <w:spacing w:after="0" w:line="240" w:lineRule="auto"/>
        <w:rPr>
          <w:rFonts w:cstheme="minorHAnsi"/>
        </w:rPr>
      </w:pPr>
    </w:p>
    <w:tbl>
      <w:tblPr>
        <w:tblStyle w:val="TableGrid"/>
        <w:tblW w:w="0" w:type="auto"/>
        <w:tblLook w:val="04A0" w:firstRow="1" w:lastRow="0" w:firstColumn="1" w:lastColumn="0" w:noHBand="0" w:noVBand="1"/>
      </w:tblPr>
      <w:tblGrid>
        <w:gridCol w:w="9016"/>
      </w:tblGrid>
      <w:tr w:rsidR="00CD19A7" w:rsidRPr="008B4187" w:rsidTr="00E9313C">
        <w:tc>
          <w:tcPr>
            <w:tcW w:w="9016" w:type="dxa"/>
          </w:tcPr>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tc>
      </w:tr>
    </w:tbl>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rPr>
      </w:pPr>
    </w:p>
    <w:p w:rsidR="00CD19A7" w:rsidRPr="008B4187" w:rsidRDefault="00CD19A7" w:rsidP="00CD19A7">
      <w:pPr>
        <w:numPr>
          <w:ilvl w:val="0"/>
          <w:numId w:val="1"/>
        </w:numPr>
        <w:spacing w:after="0" w:line="240" w:lineRule="auto"/>
        <w:ind w:left="142" w:hanging="502"/>
        <w:rPr>
          <w:rFonts w:cstheme="minorHAnsi"/>
        </w:rPr>
      </w:pPr>
      <w:r w:rsidRPr="008B4187">
        <w:rPr>
          <w:rFonts w:cstheme="minorHAnsi"/>
        </w:rPr>
        <w:t>Please indicate if from your perspective the recommendation(s</w:t>
      </w:r>
      <w:r w:rsidRPr="008B4187">
        <w:rPr>
          <w:rStyle w:val="CommentReference"/>
          <w:rFonts w:cstheme="minorHAnsi"/>
        </w:rPr>
        <w:t>)</w:t>
      </w:r>
      <w:r w:rsidRPr="008B4187">
        <w:rPr>
          <w:rFonts w:cstheme="minorHAnsi"/>
        </w:rPr>
        <w:t xml:space="preserve">is (are) suitable for endorsement as a guideline  </w:t>
      </w:r>
    </w:p>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rPr>
      </w:pPr>
      <w:sdt>
        <w:sdtPr>
          <w:rPr>
            <w:rFonts w:cstheme="minorHAnsi"/>
          </w:rPr>
          <w:id w:val="-1602477567"/>
          <w14:checkbox>
            <w14:checked w14:val="0"/>
            <w14:checkedState w14:val="2612" w14:font="MS Gothic"/>
            <w14:uncheckedState w14:val="2610" w14:font="MS Gothic"/>
          </w14:checkbox>
        </w:sdtPr>
        <w:sdtContent>
          <w:r w:rsidRPr="008B4187">
            <w:rPr>
              <w:rFonts w:ascii="Segoe UI Symbol" w:eastAsia="MS Gothic" w:hAnsi="Segoe UI Symbol" w:cs="Segoe UI Symbol"/>
            </w:rPr>
            <w:t>☐</w:t>
          </w:r>
        </w:sdtContent>
      </w:sdt>
      <w:r w:rsidRPr="008B4187">
        <w:rPr>
          <w:rFonts w:cstheme="minorHAnsi"/>
        </w:rPr>
        <w:tab/>
        <w:t>Yes</w:t>
      </w:r>
    </w:p>
    <w:p w:rsidR="00CD19A7" w:rsidRPr="008B4187" w:rsidRDefault="00CD19A7" w:rsidP="00CD19A7">
      <w:pPr>
        <w:spacing w:after="0" w:line="240" w:lineRule="auto"/>
        <w:rPr>
          <w:rFonts w:cstheme="minorHAnsi"/>
        </w:rPr>
      </w:pPr>
      <w:sdt>
        <w:sdtPr>
          <w:rPr>
            <w:rFonts w:cstheme="minorHAnsi"/>
          </w:rPr>
          <w:id w:val="-694532486"/>
          <w14:checkbox>
            <w14:checked w14:val="0"/>
            <w14:checkedState w14:val="2612" w14:font="MS Gothic"/>
            <w14:uncheckedState w14:val="2610" w14:font="MS Gothic"/>
          </w14:checkbox>
        </w:sdtPr>
        <w:sdtContent>
          <w:r w:rsidRPr="008B4187">
            <w:rPr>
              <w:rFonts w:ascii="Segoe UI Symbol" w:hAnsi="Segoe UI Symbol" w:cs="Segoe UI Symbol"/>
            </w:rPr>
            <w:t>☐</w:t>
          </w:r>
        </w:sdtContent>
      </w:sdt>
      <w:r w:rsidRPr="008B4187">
        <w:rPr>
          <w:rFonts w:cstheme="minorHAnsi"/>
        </w:rPr>
        <w:tab/>
        <w:t>No</w:t>
      </w:r>
    </w:p>
    <w:p w:rsidR="00CD19A7" w:rsidRPr="008B4187" w:rsidRDefault="00CD19A7" w:rsidP="00CD19A7">
      <w:pPr>
        <w:spacing w:after="0" w:line="240" w:lineRule="auto"/>
        <w:rPr>
          <w:rFonts w:cstheme="minorHAnsi"/>
          <w:b/>
        </w:rPr>
      </w:pPr>
    </w:p>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b/>
        </w:rPr>
      </w:pPr>
      <w:r w:rsidRPr="008B4187">
        <w:rPr>
          <w:rFonts w:cstheme="minorHAnsi"/>
          <w:b/>
        </w:rPr>
        <w:t>Comments</w:t>
      </w:r>
    </w:p>
    <w:tbl>
      <w:tblPr>
        <w:tblStyle w:val="TableGrid"/>
        <w:tblW w:w="0" w:type="auto"/>
        <w:tblLook w:val="04A0" w:firstRow="1" w:lastRow="0" w:firstColumn="1" w:lastColumn="0" w:noHBand="0" w:noVBand="1"/>
      </w:tblPr>
      <w:tblGrid>
        <w:gridCol w:w="9016"/>
      </w:tblGrid>
      <w:tr w:rsidR="00CD19A7" w:rsidRPr="008B4187" w:rsidTr="00E9313C">
        <w:tc>
          <w:tcPr>
            <w:tcW w:w="9016" w:type="dxa"/>
          </w:tcPr>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p w:rsidR="00CD19A7" w:rsidRPr="008B4187" w:rsidRDefault="00CD19A7" w:rsidP="00E9313C">
            <w:pPr>
              <w:rPr>
                <w:rFonts w:cstheme="minorHAnsi"/>
              </w:rPr>
            </w:pPr>
          </w:p>
        </w:tc>
      </w:tr>
    </w:tbl>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rPr>
      </w:pPr>
    </w:p>
    <w:p w:rsidR="00CD19A7" w:rsidRPr="008B4187" w:rsidRDefault="00CD19A7" w:rsidP="00CD19A7">
      <w:pPr>
        <w:spacing w:after="0" w:line="240" w:lineRule="auto"/>
        <w:rPr>
          <w:rFonts w:cstheme="minorHAnsi"/>
        </w:rPr>
      </w:pPr>
    </w:p>
    <w:p w:rsidR="00933404" w:rsidRDefault="00933404"/>
    <w:sectPr w:rsidR="009334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120CA9"/>
    <w:multiLevelType w:val="hybridMultilevel"/>
    <w:tmpl w:val="7EDAFDE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9A7"/>
    <w:rsid w:val="002F50B8"/>
    <w:rsid w:val="00933404"/>
    <w:rsid w:val="00CD19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D8A5F-0891-45E6-AF8A-4C7137D2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9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19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MCRI</Company>
  <LinksUpToDate>false</LinksUpToDate>
  <CharactersWithSpaces>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Corben</dc:creator>
  <cp:keywords/>
  <dc:description/>
  <cp:lastModifiedBy>Louise Corben</cp:lastModifiedBy>
  <cp:revision>2</cp:revision>
  <dcterms:created xsi:type="dcterms:W3CDTF">2022-07-13T10:16:00Z</dcterms:created>
  <dcterms:modified xsi:type="dcterms:W3CDTF">2022-07-13T10:16:00Z</dcterms:modified>
</cp:coreProperties>
</file>