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9B5373" w14:textId="19C1FAA0" w:rsidR="00DC363A" w:rsidRPr="009C7BF1" w:rsidRDefault="009C7BF1" w:rsidP="009C7BF1">
      <w:pPr>
        <w:keepNext/>
        <w:keepLines/>
        <w:spacing w:before="240" w:after="120"/>
        <w:outlineLvl w:val="1"/>
        <w:rPr>
          <w:rFonts w:eastAsiaTheme="majorEastAsia" w:cstheme="majorBidi"/>
          <w:b/>
          <w:sz w:val="26"/>
          <w:szCs w:val="26"/>
        </w:rPr>
      </w:pPr>
      <w:r w:rsidRPr="009C7BF1">
        <w:rPr>
          <w:rFonts w:eastAsiaTheme="majorEastAsia" w:cstheme="majorBidi"/>
          <w:b/>
          <w:noProof/>
          <w:sz w:val="26"/>
          <w:szCs w:val="26"/>
          <w:lang w:val="en-IN" w:eastAsia="en-IN"/>
        </w:rPr>
        <mc:AlternateContent>
          <mc:Choice Requires="wps">
            <w:drawing>
              <wp:anchor distT="45720" distB="45720" distL="114300" distR="114300" simplePos="0" relativeHeight="251659264" behindDoc="1" locked="0" layoutInCell="1" allowOverlap="1" wp14:anchorId="17BCDAFE" wp14:editId="432A0F26">
                <wp:simplePos x="0" y="0"/>
                <wp:positionH relativeFrom="column">
                  <wp:posOffset>0</wp:posOffset>
                </wp:positionH>
                <wp:positionV relativeFrom="paragraph">
                  <wp:posOffset>320675</wp:posOffset>
                </wp:positionV>
                <wp:extent cx="5895975" cy="1404620"/>
                <wp:effectExtent l="0" t="0" r="28575" b="11430"/>
                <wp:wrapTight wrapText="bothSides">
                  <wp:wrapPolygon edited="0">
                    <wp:start x="0" y="0"/>
                    <wp:lineTo x="0" y="21579"/>
                    <wp:lineTo x="21635" y="21579"/>
                    <wp:lineTo x="21635"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4620"/>
                        </a:xfrm>
                        <a:prstGeom prst="rect">
                          <a:avLst/>
                        </a:prstGeom>
                        <a:solidFill>
                          <a:srgbClr val="FFFFFF"/>
                        </a:solidFill>
                        <a:ln w="9525">
                          <a:solidFill>
                            <a:srgbClr val="000000"/>
                          </a:solidFill>
                          <a:miter lim="800000"/>
                          <a:headEnd/>
                          <a:tailEnd/>
                        </a:ln>
                      </wps:spPr>
                      <wps:txbx>
                        <w:txbxContent>
                          <w:p w14:paraId="28F5D456" w14:textId="77777777" w:rsidR="009C7BF1" w:rsidRPr="002B385C" w:rsidRDefault="009C7BF1" w:rsidP="009C7BF1">
                            <w:pPr>
                              <w:rPr>
                                <w:b/>
                                <w:sz w:val="28"/>
                                <w:szCs w:val="28"/>
                              </w:rPr>
                            </w:pPr>
                            <w:r w:rsidRPr="002B385C">
                              <w:rPr>
                                <w:b/>
                                <w:sz w:val="28"/>
                                <w:szCs w:val="28"/>
                              </w:rPr>
                              <w:t>MD STARnet SOURCES OF UNCERTAINTY</w:t>
                            </w:r>
                          </w:p>
                          <w:p w14:paraId="79DFB218" w14:textId="77777777" w:rsidR="009C7BF1" w:rsidRPr="002B385C" w:rsidRDefault="009C7BF1" w:rsidP="009C7BF1">
                            <w:pPr>
                              <w:spacing w:after="0"/>
                              <w:rPr>
                                <w:b/>
                                <w:sz w:val="28"/>
                                <w:szCs w:val="28"/>
                              </w:rPr>
                            </w:pPr>
                            <w:r w:rsidRPr="002B385C">
                              <w:rPr>
                                <w:b/>
                                <w:sz w:val="28"/>
                                <w:szCs w:val="28"/>
                              </w:rPr>
                              <w:t>SURVEY OF INVESTIGATORS AND ANALYSTS</w:t>
                            </w:r>
                          </w:p>
                          <w:p w14:paraId="15C02E2B" w14:textId="77777777" w:rsidR="009C7BF1" w:rsidRDefault="009C7BF1" w:rsidP="009C7BF1">
                            <w:pPr>
                              <w:rPr>
                                <w:b/>
                              </w:rPr>
                            </w:pPr>
                          </w:p>
                          <w:p w14:paraId="08B7ED62" w14:textId="77777777" w:rsidR="009C7BF1" w:rsidRDefault="009C7BF1" w:rsidP="009C7BF1">
                            <w:r>
                              <w:t>This survey explores potential sources of uncertainty in MD STARnet data and in the extrapolation of prevalence estimates based on those data to national prevalence estimates. Please share the survey with any members of your MD STARnet team you think appropriate.</w:t>
                            </w:r>
                          </w:p>
                          <w:p w14:paraId="131A8034" w14:textId="77777777" w:rsidR="009C7BF1" w:rsidRDefault="009C7BF1" w:rsidP="009C7BF1">
                            <w:r>
                              <w:t xml:space="preserve">Below you will find a set of questions for each type of muscular dystrophy ascertained by MD STARnet. </w:t>
                            </w:r>
                            <w:r w:rsidRPr="00D94321">
                              <w:rPr>
                                <w:sz w:val="24"/>
                                <w:szCs w:val="24"/>
                                <w:u w:val="single"/>
                              </w:rPr>
                              <w:t xml:space="preserve">In responding to the questions, please consider the </w:t>
                            </w:r>
                            <w:r w:rsidRPr="00D94321">
                              <w:rPr>
                                <w:b/>
                                <w:color w:val="FF0000"/>
                                <w:sz w:val="24"/>
                                <w:szCs w:val="24"/>
                                <w:u w:val="single"/>
                              </w:rPr>
                              <w:t>expanded pilot MD STARnet data</w:t>
                            </w:r>
                            <w:r w:rsidRPr="00D94321">
                              <w:rPr>
                                <w:sz w:val="24"/>
                                <w:szCs w:val="24"/>
                                <w:u w:val="single"/>
                              </w:rPr>
                              <w:t xml:space="preserve"> compared to a </w:t>
                            </w:r>
                            <w:r w:rsidRPr="00D94321">
                              <w:rPr>
                                <w:b/>
                                <w:color w:val="FF0000"/>
                                <w:sz w:val="24"/>
                                <w:szCs w:val="24"/>
                                <w:u w:val="single"/>
                              </w:rPr>
                              <w:t xml:space="preserve">perfectly accurate measure </w:t>
                            </w:r>
                            <w:r w:rsidRPr="00D94321">
                              <w:rPr>
                                <w:sz w:val="24"/>
                                <w:szCs w:val="24"/>
                                <w:u w:val="single"/>
                              </w:rPr>
                              <w:t>of the number of muscular dystrophy cases in a given geographic area during a given time period.</w:t>
                            </w:r>
                          </w:p>
                          <w:p w14:paraId="7AB4F5D2" w14:textId="77777777" w:rsidR="009C7BF1" w:rsidRDefault="009C7BF1" w:rsidP="009C7BF1">
                            <w:r>
                              <w:t xml:space="preserve">Please estimate the amount of potential bias introduced by each source of uncertainty. If you feel unable to estimate the amount of bias from each source, please rank the sources by their relative contribution to the uncertainty of the estimates, with 1 the source that contributes the most uncertainty. </w:t>
                            </w:r>
                          </w:p>
                          <w:p w14:paraId="0B477C91" w14:textId="77777777" w:rsidR="009C7BF1" w:rsidRPr="002B385C" w:rsidRDefault="009C7BF1" w:rsidP="009C7BF1">
                            <w:pPr>
                              <w:pStyle w:val="Heading2"/>
                            </w:pPr>
                            <w:r>
                              <w:t>Duchenne Muscular Dystrophy (DMD)</w:t>
                            </w:r>
                          </w:p>
                          <w:tbl>
                            <w:tblPr>
                              <w:tblStyle w:val="TableGrid"/>
                              <w:tblW w:w="0" w:type="auto"/>
                              <w:tblLook w:val="04A0" w:firstRow="1" w:lastRow="0" w:firstColumn="1" w:lastColumn="0" w:noHBand="0" w:noVBand="1"/>
                            </w:tblPr>
                            <w:tblGrid>
                              <w:gridCol w:w="4640"/>
                              <w:gridCol w:w="735"/>
                              <w:gridCol w:w="571"/>
                              <w:gridCol w:w="801"/>
                              <w:gridCol w:w="801"/>
                              <w:gridCol w:w="801"/>
                              <w:gridCol w:w="810"/>
                            </w:tblGrid>
                            <w:tr w:rsidR="009C7BF1" w14:paraId="778FE35F" w14:textId="77777777" w:rsidTr="00EB7564">
                              <w:tc>
                                <w:tcPr>
                                  <w:tcW w:w="5755" w:type="dxa"/>
                                </w:tcPr>
                                <w:p w14:paraId="50828324" w14:textId="77777777" w:rsidR="009C7BF1" w:rsidRPr="002B385C" w:rsidRDefault="009C7BF1" w:rsidP="000A5963">
                                  <w:pPr>
                                    <w:rPr>
                                      <w:b/>
                                    </w:rPr>
                                  </w:pPr>
                                  <w:r w:rsidRPr="002B385C">
                                    <w:rPr>
                                      <w:b/>
                                    </w:rPr>
                                    <w:t>Source of uncertainty</w:t>
                                  </w:r>
                                </w:p>
                              </w:tc>
                              <w:tc>
                                <w:tcPr>
                                  <w:tcW w:w="5035" w:type="dxa"/>
                                  <w:gridSpan w:val="6"/>
                                </w:tcPr>
                                <w:p w14:paraId="39EDEC52" w14:textId="77777777" w:rsidR="009C7BF1" w:rsidRPr="002B385C" w:rsidRDefault="009C7BF1" w:rsidP="000A5963">
                                  <w:pPr>
                                    <w:jc w:val="center"/>
                                    <w:rPr>
                                      <w:b/>
                                    </w:rPr>
                                  </w:pPr>
                                  <w:r w:rsidRPr="002B385C">
                                    <w:rPr>
                                      <w:b/>
                                    </w:rPr>
                                    <w:t>% bias in estimate</w:t>
                                  </w:r>
                                </w:p>
                              </w:tc>
                            </w:tr>
                            <w:tr w:rsidR="009C7BF1" w14:paraId="1195D150" w14:textId="77777777" w:rsidTr="00EB7564">
                              <w:tc>
                                <w:tcPr>
                                  <w:tcW w:w="5755" w:type="dxa"/>
                                </w:tcPr>
                                <w:p w14:paraId="6612AEB1" w14:textId="77777777" w:rsidR="009C7BF1" w:rsidRDefault="009C7BF1" w:rsidP="000A5963"/>
                              </w:tc>
                              <w:tc>
                                <w:tcPr>
                                  <w:tcW w:w="810" w:type="dxa"/>
                                </w:tcPr>
                                <w:p w14:paraId="75C4ADD0" w14:textId="77777777" w:rsidR="009C7BF1" w:rsidRDefault="009C7BF1" w:rsidP="000A5963">
                                  <w:r>
                                    <w:t>&lt; 5%</w:t>
                                  </w:r>
                                </w:p>
                              </w:tc>
                              <w:tc>
                                <w:tcPr>
                                  <w:tcW w:w="630" w:type="dxa"/>
                                </w:tcPr>
                                <w:p w14:paraId="154D0BE3" w14:textId="77777777" w:rsidR="009C7BF1" w:rsidRDefault="009C7BF1" w:rsidP="000A5963">
                                  <w:r>
                                    <w:t>5-9</w:t>
                                  </w:r>
                                </w:p>
                              </w:tc>
                              <w:tc>
                                <w:tcPr>
                                  <w:tcW w:w="900" w:type="dxa"/>
                                </w:tcPr>
                                <w:p w14:paraId="47CDB8BD" w14:textId="77777777" w:rsidR="009C7BF1" w:rsidRDefault="009C7BF1" w:rsidP="000A5963">
                                  <w:r>
                                    <w:t>10-19</w:t>
                                  </w:r>
                                </w:p>
                              </w:tc>
                              <w:tc>
                                <w:tcPr>
                                  <w:tcW w:w="900" w:type="dxa"/>
                                </w:tcPr>
                                <w:p w14:paraId="3A350A1F" w14:textId="77777777" w:rsidR="009C7BF1" w:rsidRDefault="009C7BF1" w:rsidP="000A5963">
                                  <w:r>
                                    <w:t>20-30</w:t>
                                  </w:r>
                                </w:p>
                              </w:tc>
                              <w:tc>
                                <w:tcPr>
                                  <w:tcW w:w="900" w:type="dxa"/>
                                </w:tcPr>
                                <w:p w14:paraId="1FD20A7A" w14:textId="77777777" w:rsidR="009C7BF1" w:rsidRDefault="009C7BF1" w:rsidP="000A5963">
                                  <w:r>
                                    <w:t>30-49</w:t>
                                  </w:r>
                                </w:p>
                              </w:tc>
                              <w:tc>
                                <w:tcPr>
                                  <w:tcW w:w="895" w:type="dxa"/>
                                </w:tcPr>
                                <w:p w14:paraId="57E89B2C" w14:textId="77777777" w:rsidR="009C7BF1" w:rsidRDefault="009C7BF1" w:rsidP="000A5963">
                                  <w:r>
                                    <w:rPr>
                                      <w:rFonts w:cs="Arial"/>
                                    </w:rPr>
                                    <w:t>≥</w:t>
                                  </w:r>
                                  <w:r>
                                    <w:t>50</w:t>
                                  </w:r>
                                </w:p>
                              </w:tc>
                            </w:tr>
                            <w:tr w:rsidR="009C7BF1" w14:paraId="5E1E6C84" w14:textId="77777777" w:rsidTr="00EB7564">
                              <w:tc>
                                <w:tcPr>
                                  <w:tcW w:w="5755" w:type="dxa"/>
                                </w:tcPr>
                                <w:p w14:paraId="3B8B93E0" w14:textId="77777777" w:rsidR="009C7BF1" w:rsidRPr="0075339E" w:rsidRDefault="009C7BF1" w:rsidP="000A5963">
                                  <w:r w:rsidRPr="00FE1AEF">
                                    <w:t xml:space="preserve">Undiagnosed cases of </w:t>
                                  </w:r>
                                  <w:r>
                                    <w:t>DMD</w:t>
                                  </w:r>
                                </w:p>
                              </w:tc>
                              <w:tc>
                                <w:tcPr>
                                  <w:tcW w:w="810" w:type="dxa"/>
                                </w:tcPr>
                                <w:p w14:paraId="74B4B97C" w14:textId="77777777" w:rsidR="009C7BF1" w:rsidRDefault="009C7BF1" w:rsidP="000A5963"/>
                              </w:tc>
                              <w:tc>
                                <w:tcPr>
                                  <w:tcW w:w="630" w:type="dxa"/>
                                </w:tcPr>
                                <w:p w14:paraId="543CC454" w14:textId="77777777" w:rsidR="009C7BF1" w:rsidRDefault="009C7BF1" w:rsidP="000A5963"/>
                              </w:tc>
                              <w:tc>
                                <w:tcPr>
                                  <w:tcW w:w="900" w:type="dxa"/>
                                </w:tcPr>
                                <w:p w14:paraId="3A44B524" w14:textId="77777777" w:rsidR="009C7BF1" w:rsidRDefault="009C7BF1" w:rsidP="000A5963"/>
                              </w:tc>
                              <w:tc>
                                <w:tcPr>
                                  <w:tcW w:w="900" w:type="dxa"/>
                                </w:tcPr>
                                <w:p w14:paraId="78E5EBC2" w14:textId="77777777" w:rsidR="009C7BF1" w:rsidRDefault="009C7BF1" w:rsidP="000A5963"/>
                              </w:tc>
                              <w:tc>
                                <w:tcPr>
                                  <w:tcW w:w="900" w:type="dxa"/>
                                </w:tcPr>
                                <w:p w14:paraId="27926ED5" w14:textId="77777777" w:rsidR="009C7BF1" w:rsidRDefault="009C7BF1" w:rsidP="000A5963"/>
                              </w:tc>
                              <w:tc>
                                <w:tcPr>
                                  <w:tcW w:w="895" w:type="dxa"/>
                                </w:tcPr>
                                <w:p w14:paraId="37B2B6DF" w14:textId="77777777" w:rsidR="009C7BF1" w:rsidRDefault="009C7BF1" w:rsidP="000A5963"/>
                              </w:tc>
                            </w:tr>
                            <w:tr w:rsidR="009C7BF1" w14:paraId="4D28AB72" w14:textId="77777777" w:rsidTr="00EB7564">
                              <w:tc>
                                <w:tcPr>
                                  <w:tcW w:w="5755" w:type="dxa"/>
                                </w:tcPr>
                                <w:p w14:paraId="5035E62F" w14:textId="77777777" w:rsidR="009C7BF1" w:rsidRDefault="009C7BF1" w:rsidP="000A5963">
                                  <w:r w:rsidRPr="0075339E">
                                    <w:t>Unascertained cases</w:t>
                                  </w:r>
                                  <w:r>
                                    <w:t xml:space="preserve"> of DMD</w:t>
                                  </w:r>
                                  <w:r w:rsidRPr="0075339E">
                                    <w:t xml:space="preserve"> that meet the case definition</w:t>
                                  </w:r>
                                </w:p>
                              </w:tc>
                              <w:tc>
                                <w:tcPr>
                                  <w:tcW w:w="810" w:type="dxa"/>
                                </w:tcPr>
                                <w:p w14:paraId="3ECC77EF" w14:textId="77777777" w:rsidR="009C7BF1" w:rsidRDefault="009C7BF1" w:rsidP="000A5963"/>
                              </w:tc>
                              <w:tc>
                                <w:tcPr>
                                  <w:tcW w:w="630" w:type="dxa"/>
                                </w:tcPr>
                                <w:p w14:paraId="4521E404" w14:textId="77777777" w:rsidR="009C7BF1" w:rsidRDefault="009C7BF1" w:rsidP="000A5963"/>
                              </w:tc>
                              <w:tc>
                                <w:tcPr>
                                  <w:tcW w:w="900" w:type="dxa"/>
                                </w:tcPr>
                                <w:p w14:paraId="40353F46" w14:textId="77777777" w:rsidR="009C7BF1" w:rsidRDefault="009C7BF1" w:rsidP="000A5963"/>
                              </w:tc>
                              <w:tc>
                                <w:tcPr>
                                  <w:tcW w:w="900" w:type="dxa"/>
                                </w:tcPr>
                                <w:p w14:paraId="55C947C1" w14:textId="77777777" w:rsidR="009C7BF1" w:rsidRDefault="009C7BF1" w:rsidP="000A5963"/>
                              </w:tc>
                              <w:tc>
                                <w:tcPr>
                                  <w:tcW w:w="900" w:type="dxa"/>
                                </w:tcPr>
                                <w:p w14:paraId="25D2A376" w14:textId="77777777" w:rsidR="009C7BF1" w:rsidRDefault="009C7BF1" w:rsidP="000A5963"/>
                              </w:tc>
                              <w:tc>
                                <w:tcPr>
                                  <w:tcW w:w="895" w:type="dxa"/>
                                </w:tcPr>
                                <w:p w14:paraId="1CD5B25F" w14:textId="77777777" w:rsidR="009C7BF1" w:rsidRDefault="009C7BF1" w:rsidP="000A5963"/>
                              </w:tc>
                            </w:tr>
                            <w:tr w:rsidR="009C7BF1" w14:paraId="7D49A552" w14:textId="77777777" w:rsidTr="00EB7564">
                              <w:tc>
                                <w:tcPr>
                                  <w:tcW w:w="5755" w:type="dxa"/>
                                </w:tcPr>
                                <w:p w14:paraId="2C461273" w14:textId="77777777" w:rsidR="009C7BF1" w:rsidRDefault="009C7BF1" w:rsidP="000A5963">
                                  <w:r>
                                    <w:t xml:space="preserve">True DMD cases classified as possible cases due to missing or incorrect information </w:t>
                                  </w:r>
                                </w:p>
                              </w:tc>
                              <w:tc>
                                <w:tcPr>
                                  <w:tcW w:w="810" w:type="dxa"/>
                                </w:tcPr>
                                <w:p w14:paraId="173E9E0C" w14:textId="77777777" w:rsidR="009C7BF1" w:rsidRDefault="009C7BF1" w:rsidP="000A5963"/>
                              </w:tc>
                              <w:tc>
                                <w:tcPr>
                                  <w:tcW w:w="630" w:type="dxa"/>
                                </w:tcPr>
                                <w:p w14:paraId="5841E4C9" w14:textId="77777777" w:rsidR="009C7BF1" w:rsidRDefault="009C7BF1" w:rsidP="000A5963"/>
                              </w:tc>
                              <w:tc>
                                <w:tcPr>
                                  <w:tcW w:w="900" w:type="dxa"/>
                                </w:tcPr>
                                <w:p w14:paraId="72F2D639" w14:textId="77777777" w:rsidR="009C7BF1" w:rsidRDefault="009C7BF1" w:rsidP="000A5963"/>
                              </w:tc>
                              <w:tc>
                                <w:tcPr>
                                  <w:tcW w:w="900" w:type="dxa"/>
                                </w:tcPr>
                                <w:p w14:paraId="6911356D" w14:textId="77777777" w:rsidR="009C7BF1" w:rsidRDefault="009C7BF1" w:rsidP="000A5963"/>
                              </w:tc>
                              <w:tc>
                                <w:tcPr>
                                  <w:tcW w:w="900" w:type="dxa"/>
                                </w:tcPr>
                                <w:p w14:paraId="543B8604" w14:textId="77777777" w:rsidR="009C7BF1" w:rsidRDefault="009C7BF1" w:rsidP="000A5963"/>
                              </w:tc>
                              <w:tc>
                                <w:tcPr>
                                  <w:tcW w:w="895" w:type="dxa"/>
                                </w:tcPr>
                                <w:p w14:paraId="0A91251E" w14:textId="77777777" w:rsidR="009C7BF1" w:rsidRDefault="009C7BF1" w:rsidP="000A5963"/>
                              </w:tc>
                            </w:tr>
                            <w:tr w:rsidR="009C7BF1" w14:paraId="4102DA8B" w14:textId="77777777" w:rsidTr="00EB7564">
                              <w:tc>
                                <w:tcPr>
                                  <w:tcW w:w="5755" w:type="dxa"/>
                                </w:tcPr>
                                <w:p w14:paraId="0D582830" w14:textId="77777777" w:rsidR="009C7BF1" w:rsidRDefault="009C7BF1" w:rsidP="000A5963">
                                  <w:r w:rsidRPr="00FE1AEF">
                                    <w:t xml:space="preserve">True DMD cases </w:t>
                                  </w:r>
                                  <w:r>
                                    <w:t xml:space="preserve">excluded </w:t>
                                  </w:r>
                                  <w:r w:rsidRPr="00FE1AEF">
                                    <w:t>due to missing or incorrect information</w:t>
                                  </w:r>
                                </w:p>
                              </w:tc>
                              <w:tc>
                                <w:tcPr>
                                  <w:tcW w:w="810" w:type="dxa"/>
                                </w:tcPr>
                                <w:p w14:paraId="0A0A7469" w14:textId="77777777" w:rsidR="009C7BF1" w:rsidRDefault="009C7BF1" w:rsidP="000A5963"/>
                              </w:tc>
                              <w:tc>
                                <w:tcPr>
                                  <w:tcW w:w="630" w:type="dxa"/>
                                </w:tcPr>
                                <w:p w14:paraId="4E2091BF" w14:textId="77777777" w:rsidR="009C7BF1" w:rsidRDefault="009C7BF1" w:rsidP="000A5963"/>
                              </w:tc>
                              <w:tc>
                                <w:tcPr>
                                  <w:tcW w:w="900" w:type="dxa"/>
                                </w:tcPr>
                                <w:p w14:paraId="52842FAA" w14:textId="77777777" w:rsidR="009C7BF1" w:rsidRDefault="009C7BF1" w:rsidP="000A5963"/>
                              </w:tc>
                              <w:tc>
                                <w:tcPr>
                                  <w:tcW w:w="900" w:type="dxa"/>
                                </w:tcPr>
                                <w:p w14:paraId="34258073" w14:textId="77777777" w:rsidR="009C7BF1" w:rsidRDefault="009C7BF1" w:rsidP="000A5963"/>
                              </w:tc>
                              <w:tc>
                                <w:tcPr>
                                  <w:tcW w:w="900" w:type="dxa"/>
                                </w:tcPr>
                                <w:p w14:paraId="1DBD80A4" w14:textId="77777777" w:rsidR="009C7BF1" w:rsidRDefault="009C7BF1" w:rsidP="000A5963"/>
                              </w:tc>
                              <w:tc>
                                <w:tcPr>
                                  <w:tcW w:w="895" w:type="dxa"/>
                                </w:tcPr>
                                <w:p w14:paraId="09FCC449" w14:textId="77777777" w:rsidR="009C7BF1" w:rsidRDefault="009C7BF1" w:rsidP="000A5963"/>
                              </w:tc>
                            </w:tr>
                            <w:tr w:rsidR="009C7BF1" w14:paraId="6C1148EB" w14:textId="77777777" w:rsidTr="00EB7564">
                              <w:tc>
                                <w:tcPr>
                                  <w:tcW w:w="5755" w:type="dxa"/>
                                </w:tcPr>
                                <w:p w14:paraId="2586DEEA" w14:textId="77777777" w:rsidR="009C7BF1" w:rsidRDefault="009C7BF1" w:rsidP="000A5963">
                                  <w:r>
                                    <w:t xml:space="preserve">DMD cases that reside in the study area but obtain care from providers outside of the surveillance area  </w:t>
                                  </w:r>
                                </w:p>
                              </w:tc>
                              <w:tc>
                                <w:tcPr>
                                  <w:tcW w:w="810" w:type="dxa"/>
                                </w:tcPr>
                                <w:p w14:paraId="4222775F" w14:textId="77777777" w:rsidR="009C7BF1" w:rsidRDefault="009C7BF1" w:rsidP="000A5963"/>
                              </w:tc>
                              <w:tc>
                                <w:tcPr>
                                  <w:tcW w:w="630" w:type="dxa"/>
                                </w:tcPr>
                                <w:p w14:paraId="3F4A527A" w14:textId="77777777" w:rsidR="009C7BF1" w:rsidRDefault="009C7BF1" w:rsidP="000A5963"/>
                              </w:tc>
                              <w:tc>
                                <w:tcPr>
                                  <w:tcW w:w="900" w:type="dxa"/>
                                </w:tcPr>
                                <w:p w14:paraId="214AD96E" w14:textId="77777777" w:rsidR="009C7BF1" w:rsidRDefault="009C7BF1" w:rsidP="000A5963"/>
                              </w:tc>
                              <w:tc>
                                <w:tcPr>
                                  <w:tcW w:w="900" w:type="dxa"/>
                                </w:tcPr>
                                <w:p w14:paraId="4F8412E6" w14:textId="77777777" w:rsidR="009C7BF1" w:rsidRDefault="009C7BF1" w:rsidP="000A5963"/>
                              </w:tc>
                              <w:tc>
                                <w:tcPr>
                                  <w:tcW w:w="900" w:type="dxa"/>
                                </w:tcPr>
                                <w:p w14:paraId="18D5D567" w14:textId="77777777" w:rsidR="009C7BF1" w:rsidRDefault="009C7BF1" w:rsidP="000A5963"/>
                              </w:tc>
                              <w:tc>
                                <w:tcPr>
                                  <w:tcW w:w="895" w:type="dxa"/>
                                </w:tcPr>
                                <w:p w14:paraId="5E688DB5" w14:textId="77777777" w:rsidR="009C7BF1" w:rsidRDefault="009C7BF1" w:rsidP="000A5963"/>
                              </w:tc>
                            </w:tr>
                            <w:tr w:rsidR="009C7BF1" w14:paraId="118E700D" w14:textId="77777777" w:rsidTr="00EB7564">
                              <w:tc>
                                <w:tcPr>
                                  <w:tcW w:w="5755" w:type="dxa"/>
                                </w:tcPr>
                                <w:p w14:paraId="6E275C59" w14:textId="77777777" w:rsidR="009C7BF1" w:rsidRDefault="009C7BF1" w:rsidP="000A5963">
                                  <w:r>
                                    <w:t>DMD cases who move into or out of the surveillance area</w:t>
                                  </w:r>
                                </w:p>
                              </w:tc>
                              <w:tc>
                                <w:tcPr>
                                  <w:tcW w:w="810" w:type="dxa"/>
                                </w:tcPr>
                                <w:p w14:paraId="770EC1A2" w14:textId="77777777" w:rsidR="009C7BF1" w:rsidRDefault="009C7BF1" w:rsidP="000A5963"/>
                              </w:tc>
                              <w:tc>
                                <w:tcPr>
                                  <w:tcW w:w="630" w:type="dxa"/>
                                </w:tcPr>
                                <w:p w14:paraId="0C275512" w14:textId="77777777" w:rsidR="009C7BF1" w:rsidRDefault="009C7BF1" w:rsidP="000A5963"/>
                              </w:tc>
                              <w:tc>
                                <w:tcPr>
                                  <w:tcW w:w="900" w:type="dxa"/>
                                </w:tcPr>
                                <w:p w14:paraId="5BF758B2" w14:textId="77777777" w:rsidR="009C7BF1" w:rsidRDefault="009C7BF1" w:rsidP="000A5963"/>
                              </w:tc>
                              <w:tc>
                                <w:tcPr>
                                  <w:tcW w:w="900" w:type="dxa"/>
                                </w:tcPr>
                                <w:p w14:paraId="3B12979B" w14:textId="77777777" w:rsidR="009C7BF1" w:rsidRDefault="009C7BF1" w:rsidP="000A5963"/>
                              </w:tc>
                              <w:tc>
                                <w:tcPr>
                                  <w:tcW w:w="900" w:type="dxa"/>
                                </w:tcPr>
                                <w:p w14:paraId="534EE136" w14:textId="77777777" w:rsidR="009C7BF1" w:rsidRDefault="009C7BF1" w:rsidP="000A5963"/>
                              </w:tc>
                              <w:tc>
                                <w:tcPr>
                                  <w:tcW w:w="895" w:type="dxa"/>
                                </w:tcPr>
                                <w:p w14:paraId="1422AE89" w14:textId="77777777" w:rsidR="009C7BF1" w:rsidRDefault="009C7BF1" w:rsidP="000A5963"/>
                              </w:tc>
                            </w:tr>
                            <w:tr w:rsidR="009C7BF1" w14:paraId="2245C848" w14:textId="77777777" w:rsidTr="00EB7564">
                              <w:tc>
                                <w:tcPr>
                                  <w:tcW w:w="5755" w:type="dxa"/>
                                </w:tcPr>
                                <w:p w14:paraId="206D51A1" w14:textId="77777777" w:rsidR="009C7BF1" w:rsidRDefault="009C7BF1" w:rsidP="000A5963">
                                  <w:r>
                                    <w:t>Demographic changes in the surveillance population</w:t>
                                  </w:r>
                                </w:p>
                              </w:tc>
                              <w:tc>
                                <w:tcPr>
                                  <w:tcW w:w="810" w:type="dxa"/>
                                </w:tcPr>
                                <w:p w14:paraId="1CE15C17" w14:textId="77777777" w:rsidR="009C7BF1" w:rsidRDefault="009C7BF1" w:rsidP="000A5963"/>
                              </w:tc>
                              <w:tc>
                                <w:tcPr>
                                  <w:tcW w:w="630" w:type="dxa"/>
                                </w:tcPr>
                                <w:p w14:paraId="0C96A697" w14:textId="77777777" w:rsidR="009C7BF1" w:rsidRDefault="009C7BF1" w:rsidP="000A5963"/>
                              </w:tc>
                              <w:tc>
                                <w:tcPr>
                                  <w:tcW w:w="900" w:type="dxa"/>
                                </w:tcPr>
                                <w:p w14:paraId="0A81A63B" w14:textId="77777777" w:rsidR="009C7BF1" w:rsidRDefault="009C7BF1" w:rsidP="000A5963"/>
                              </w:tc>
                              <w:tc>
                                <w:tcPr>
                                  <w:tcW w:w="900" w:type="dxa"/>
                                </w:tcPr>
                                <w:p w14:paraId="2AD2E1D4" w14:textId="77777777" w:rsidR="009C7BF1" w:rsidRDefault="009C7BF1" w:rsidP="000A5963"/>
                              </w:tc>
                              <w:tc>
                                <w:tcPr>
                                  <w:tcW w:w="900" w:type="dxa"/>
                                </w:tcPr>
                                <w:p w14:paraId="772E44EC" w14:textId="77777777" w:rsidR="009C7BF1" w:rsidRDefault="009C7BF1" w:rsidP="000A5963"/>
                              </w:tc>
                              <w:tc>
                                <w:tcPr>
                                  <w:tcW w:w="895" w:type="dxa"/>
                                </w:tcPr>
                                <w:p w14:paraId="451719CE" w14:textId="77777777" w:rsidR="009C7BF1" w:rsidRDefault="009C7BF1" w:rsidP="000A5963"/>
                              </w:tc>
                            </w:tr>
                            <w:tr w:rsidR="009C7BF1" w14:paraId="7B7F74C7" w14:textId="77777777" w:rsidTr="00EB7564">
                              <w:tc>
                                <w:tcPr>
                                  <w:tcW w:w="5755" w:type="dxa"/>
                                </w:tcPr>
                                <w:p w14:paraId="6A2140D4" w14:textId="77777777" w:rsidR="009C7BF1" w:rsidRDefault="009C7BF1" w:rsidP="000A5963">
                                  <w:r>
                                    <w:t>True difference between MD STARnet surveillance population and US population</w:t>
                                  </w:r>
                                </w:p>
                              </w:tc>
                              <w:tc>
                                <w:tcPr>
                                  <w:tcW w:w="810" w:type="dxa"/>
                                </w:tcPr>
                                <w:p w14:paraId="18C0FA95" w14:textId="77777777" w:rsidR="009C7BF1" w:rsidRDefault="009C7BF1" w:rsidP="000A5963"/>
                              </w:tc>
                              <w:tc>
                                <w:tcPr>
                                  <w:tcW w:w="630" w:type="dxa"/>
                                </w:tcPr>
                                <w:p w14:paraId="3E59D961" w14:textId="77777777" w:rsidR="009C7BF1" w:rsidRDefault="009C7BF1" w:rsidP="000A5963"/>
                              </w:tc>
                              <w:tc>
                                <w:tcPr>
                                  <w:tcW w:w="900" w:type="dxa"/>
                                </w:tcPr>
                                <w:p w14:paraId="17F5415F" w14:textId="77777777" w:rsidR="009C7BF1" w:rsidRDefault="009C7BF1" w:rsidP="000A5963"/>
                              </w:tc>
                              <w:tc>
                                <w:tcPr>
                                  <w:tcW w:w="900" w:type="dxa"/>
                                </w:tcPr>
                                <w:p w14:paraId="36D998E7" w14:textId="77777777" w:rsidR="009C7BF1" w:rsidRDefault="009C7BF1" w:rsidP="000A5963"/>
                              </w:tc>
                              <w:tc>
                                <w:tcPr>
                                  <w:tcW w:w="900" w:type="dxa"/>
                                </w:tcPr>
                                <w:p w14:paraId="54CBA305" w14:textId="77777777" w:rsidR="009C7BF1" w:rsidRDefault="009C7BF1" w:rsidP="000A5963"/>
                              </w:tc>
                              <w:tc>
                                <w:tcPr>
                                  <w:tcW w:w="895" w:type="dxa"/>
                                </w:tcPr>
                                <w:p w14:paraId="2339CD23" w14:textId="77777777" w:rsidR="009C7BF1" w:rsidRDefault="009C7BF1" w:rsidP="000A5963"/>
                              </w:tc>
                            </w:tr>
                          </w:tbl>
                          <w:p w14:paraId="63AFF7EB" w14:textId="77777777" w:rsidR="009C7BF1" w:rsidRDefault="009C7BF1" w:rsidP="009C7BF1">
                            <w:r>
                              <w:t>Please provide describe any additional sources of uncertainty you think affects the use of the MD STARnet data for US DMD prevalence estimates.</w:t>
                            </w:r>
                          </w:p>
                          <w:p w14:paraId="70C6D580" w14:textId="77777777" w:rsidR="009C7BF1" w:rsidRDefault="009C7BF1" w:rsidP="009C7BF1">
                            <w:r>
                              <w:t>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vert="horz" wrap="square" lIns="36576" tIns="27432" rIns="27432" bIns="27432"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BCDAFE" id="_x0000_t202" coordsize="21600,21600" o:spt="202" path="m,l,21600r21600,l21600,xe">
                <v:stroke joinstyle="miter"/>
                <v:path gradientshapeok="t" o:connecttype="rect"/>
              </v:shapetype>
              <v:shape id="Text Box 2" o:spid="_x0000_s1026" type="#_x0000_t202" style="position:absolute;margin-left:0;margin-top:25.25pt;width:464.2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">
                <v:textbox style="mso-fit-shape-to-text:t" inset="2.88pt,2.16pt,2.16pt,2.16pt">
                  <w:txbxContent>
                    <w:p w14:paraId="28F5D456" w14:textId="77777777" w:rsidR="009C7BF1" w:rsidRPr="002B385C" w:rsidRDefault="009C7BF1" w:rsidP="009C7BF1">
                      <w:pPr>
                        <w:rPr>
                          <w:b/>
                          <w:sz w:val="28"/>
                          <w:szCs w:val="28"/>
                        </w:rPr>
                      </w:pPr>
                      <w:r w:rsidRPr="002B385C">
                        <w:rPr>
                          <w:b/>
                          <w:sz w:val="28"/>
                          <w:szCs w:val="28"/>
                        </w:rPr>
                        <w:t>MD STARnet SOURCES OF UNCERTAINTY</w:t>
                      </w:r>
                    </w:p>
                    <w:p w14:paraId="79DFB218" w14:textId="77777777" w:rsidR="009C7BF1" w:rsidRPr="002B385C" w:rsidRDefault="009C7BF1" w:rsidP="009C7BF1">
                      <w:pPr>
                        <w:spacing w:after="0"/>
                        <w:rPr>
                          <w:b/>
                          <w:sz w:val="28"/>
                          <w:szCs w:val="28"/>
                        </w:rPr>
                      </w:pPr>
                      <w:r w:rsidRPr="002B385C">
                        <w:rPr>
                          <w:b/>
                          <w:sz w:val="28"/>
                          <w:szCs w:val="28"/>
                        </w:rPr>
                        <w:t>SURVEY OF INVESTIGATORS AND ANALYSTS</w:t>
                      </w:r>
                    </w:p>
                    <w:p w14:paraId="15C02E2B" w14:textId="77777777" w:rsidR="009C7BF1" w:rsidRDefault="009C7BF1" w:rsidP="009C7BF1">
                      <w:pPr>
                        <w:rPr>
                          <w:b/>
                        </w:rPr>
                      </w:pPr>
                    </w:p>
                    <w:p w14:paraId="08B7ED62" w14:textId="77777777" w:rsidR="009C7BF1" w:rsidRDefault="009C7BF1" w:rsidP="009C7BF1">
                      <w:r>
                        <w:t>This survey explores potential sources of uncertainty in MD STARnet data and in the extrapolation of prevalence estimates based on those data to national prevalence estimates. Please share the survey with any members of your MD STARnet team you think appropriate.</w:t>
                      </w:r>
                    </w:p>
                    <w:p w14:paraId="131A8034" w14:textId="77777777" w:rsidR="009C7BF1" w:rsidRDefault="009C7BF1" w:rsidP="009C7BF1">
                      <w:r>
                        <w:t xml:space="preserve">Below you will find a set of questions for each type of muscular dystrophy ascertained by MD STARnet. </w:t>
                      </w:r>
                      <w:r w:rsidRPr="00D94321">
                        <w:rPr>
                          <w:sz w:val="24"/>
                          <w:szCs w:val="24"/>
                          <w:u w:val="single"/>
                        </w:rPr>
                        <w:t xml:space="preserve">In responding to the questions, please consider the </w:t>
                      </w:r>
                      <w:r w:rsidRPr="00D94321">
                        <w:rPr>
                          <w:b/>
                          <w:color w:val="FF0000"/>
                          <w:sz w:val="24"/>
                          <w:szCs w:val="24"/>
                          <w:u w:val="single"/>
                        </w:rPr>
                        <w:t>expanded pilot MD STARnet data</w:t>
                      </w:r>
                      <w:r w:rsidRPr="00D94321">
                        <w:rPr>
                          <w:sz w:val="24"/>
                          <w:szCs w:val="24"/>
                          <w:u w:val="single"/>
                        </w:rPr>
                        <w:t xml:space="preserve"> compared to a </w:t>
                      </w:r>
                      <w:r w:rsidRPr="00D94321">
                        <w:rPr>
                          <w:b/>
                          <w:color w:val="FF0000"/>
                          <w:sz w:val="24"/>
                          <w:szCs w:val="24"/>
                          <w:u w:val="single"/>
                        </w:rPr>
                        <w:t xml:space="preserve">perfectly accurate measure </w:t>
                      </w:r>
                      <w:r w:rsidRPr="00D94321">
                        <w:rPr>
                          <w:sz w:val="24"/>
                          <w:szCs w:val="24"/>
                          <w:u w:val="single"/>
                        </w:rPr>
                        <w:t>of the number of muscular dystrophy cases in a given geographic area during a given time period.</w:t>
                      </w:r>
                    </w:p>
                    <w:p w14:paraId="7AB4F5D2" w14:textId="77777777" w:rsidR="009C7BF1" w:rsidRDefault="009C7BF1" w:rsidP="009C7BF1">
                      <w:r>
                        <w:t xml:space="preserve">Please estimate the amount of potential bias introduced by each source of uncertainty. If you feel unable to estimate the amount of bias from each source, please rank the sources by their relative contribution to the uncertainty of the estimates, with 1 the source that contributes the most uncertainty. </w:t>
                      </w:r>
                    </w:p>
                    <w:p w14:paraId="0B477C91" w14:textId="77777777" w:rsidR="009C7BF1" w:rsidRPr="002B385C" w:rsidRDefault="009C7BF1" w:rsidP="009C7BF1">
                      <w:pPr>
                        <w:pStyle w:val="Heading2"/>
                      </w:pPr>
                      <w:r>
                        <w:t>Duchenne Muscular Dystrophy (DMD)</w:t>
                      </w:r>
                    </w:p>
                    <w:tbl>
                      <w:tblPr>
                        <w:tblStyle w:val="TableGrid"/>
                        <w:tblW w:w="0" w:type="auto"/>
                        <w:tblLook w:val="04A0" w:firstRow="1" w:lastRow="0" w:firstColumn="1" w:lastColumn="0" w:noHBand="0" w:noVBand="1"/>
                      </w:tblPr>
                      <w:tblGrid>
                        <w:gridCol w:w="4640"/>
                        <w:gridCol w:w="735"/>
                        <w:gridCol w:w="571"/>
                        <w:gridCol w:w="801"/>
                        <w:gridCol w:w="801"/>
                        <w:gridCol w:w="801"/>
                        <w:gridCol w:w="810"/>
                      </w:tblGrid>
                      <w:tr w:rsidR="009C7BF1" w14:paraId="778FE35F" w14:textId="77777777" w:rsidTr="00EB7564">
                        <w:tc>
                          <w:tcPr>
                            <w:tcW w:w="5755" w:type="dxa"/>
                          </w:tcPr>
                          <w:p w14:paraId="50828324" w14:textId="77777777" w:rsidR="009C7BF1" w:rsidRPr="002B385C" w:rsidRDefault="009C7BF1" w:rsidP="000A5963">
                            <w:pPr>
                              <w:rPr>
                                <w:b/>
                              </w:rPr>
                            </w:pPr>
                            <w:r w:rsidRPr="002B385C">
                              <w:rPr>
                                <w:b/>
                              </w:rPr>
                              <w:t>Source of uncertainty</w:t>
                            </w:r>
                          </w:p>
                        </w:tc>
                        <w:tc>
                          <w:tcPr>
                            <w:tcW w:w="5035" w:type="dxa"/>
                            <w:gridSpan w:val="6"/>
                          </w:tcPr>
                          <w:p w14:paraId="39EDEC52" w14:textId="77777777" w:rsidR="009C7BF1" w:rsidRPr="002B385C" w:rsidRDefault="009C7BF1" w:rsidP="000A5963">
                            <w:pPr>
                              <w:jc w:val="center"/>
                              <w:rPr>
                                <w:b/>
                              </w:rPr>
                            </w:pPr>
                            <w:r w:rsidRPr="002B385C">
                              <w:rPr>
                                <w:b/>
                              </w:rPr>
                              <w:t>% bias in estimate</w:t>
                            </w:r>
                          </w:p>
                        </w:tc>
                      </w:tr>
                      <w:tr w:rsidR="009C7BF1" w14:paraId="1195D150" w14:textId="77777777" w:rsidTr="00EB7564">
                        <w:tc>
                          <w:tcPr>
                            <w:tcW w:w="5755" w:type="dxa"/>
                          </w:tcPr>
                          <w:p w14:paraId="6612AEB1" w14:textId="77777777" w:rsidR="009C7BF1" w:rsidRDefault="009C7BF1" w:rsidP="000A5963"/>
                        </w:tc>
                        <w:tc>
                          <w:tcPr>
                            <w:tcW w:w="810" w:type="dxa"/>
                          </w:tcPr>
                          <w:p w14:paraId="75C4ADD0" w14:textId="77777777" w:rsidR="009C7BF1" w:rsidRDefault="009C7BF1" w:rsidP="000A5963">
                            <w:r>
                              <w:t>&lt; 5%</w:t>
                            </w:r>
                          </w:p>
                        </w:tc>
                        <w:tc>
                          <w:tcPr>
                            <w:tcW w:w="630" w:type="dxa"/>
                          </w:tcPr>
                          <w:p w14:paraId="154D0BE3" w14:textId="77777777" w:rsidR="009C7BF1" w:rsidRDefault="009C7BF1" w:rsidP="000A5963">
                            <w:r>
                              <w:t>5-9</w:t>
                            </w:r>
                          </w:p>
                        </w:tc>
                        <w:tc>
                          <w:tcPr>
                            <w:tcW w:w="900" w:type="dxa"/>
                          </w:tcPr>
                          <w:p w14:paraId="47CDB8BD" w14:textId="77777777" w:rsidR="009C7BF1" w:rsidRDefault="009C7BF1" w:rsidP="000A5963">
                            <w:r>
                              <w:t>10-19</w:t>
                            </w:r>
                          </w:p>
                        </w:tc>
                        <w:tc>
                          <w:tcPr>
                            <w:tcW w:w="900" w:type="dxa"/>
                          </w:tcPr>
                          <w:p w14:paraId="3A350A1F" w14:textId="77777777" w:rsidR="009C7BF1" w:rsidRDefault="009C7BF1" w:rsidP="000A5963">
                            <w:r>
                              <w:t>20-30</w:t>
                            </w:r>
                          </w:p>
                        </w:tc>
                        <w:tc>
                          <w:tcPr>
                            <w:tcW w:w="900" w:type="dxa"/>
                          </w:tcPr>
                          <w:p w14:paraId="1FD20A7A" w14:textId="77777777" w:rsidR="009C7BF1" w:rsidRDefault="009C7BF1" w:rsidP="000A5963">
                            <w:r>
                              <w:t>30-49</w:t>
                            </w:r>
                          </w:p>
                        </w:tc>
                        <w:tc>
                          <w:tcPr>
                            <w:tcW w:w="895" w:type="dxa"/>
                          </w:tcPr>
                          <w:p w14:paraId="57E89B2C" w14:textId="77777777" w:rsidR="009C7BF1" w:rsidRDefault="009C7BF1" w:rsidP="000A5963">
                            <w:r>
                              <w:rPr>
                                <w:rFonts w:cs="Arial"/>
                              </w:rPr>
                              <w:t>≥</w:t>
                            </w:r>
                            <w:r>
                              <w:t>50</w:t>
                            </w:r>
                          </w:p>
                        </w:tc>
                      </w:tr>
                      <w:tr w:rsidR="009C7BF1" w14:paraId="5E1E6C84" w14:textId="77777777" w:rsidTr="00EB7564">
                        <w:tc>
                          <w:tcPr>
                            <w:tcW w:w="5755" w:type="dxa"/>
                          </w:tcPr>
                          <w:p w14:paraId="3B8B93E0" w14:textId="77777777" w:rsidR="009C7BF1" w:rsidRPr="0075339E" w:rsidRDefault="009C7BF1" w:rsidP="000A5963">
                            <w:r w:rsidRPr="00FE1AEF">
                              <w:t xml:space="preserve">Undiagnosed cases of </w:t>
                            </w:r>
                            <w:r>
                              <w:t>DMD</w:t>
                            </w:r>
                          </w:p>
                        </w:tc>
                        <w:tc>
                          <w:tcPr>
                            <w:tcW w:w="810" w:type="dxa"/>
                          </w:tcPr>
                          <w:p w14:paraId="74B4B97C" w14:textId="77777777" w:rsidR="009C7BF1" w:rsidRDefault="009C7BF1" w:rsidP="000A5963"/>
                        </w:tc>
                        <w:tc>
                          <w:tcPr>
                            <w:tcW w:w="630" w:type="dxa"/>
                          </w:tcPr>
                          <w:p w14:paraId="543CC454" w14:textId="77777777" w:rsidR="009C7BF1" w:rsidRDefault="009C7BF1" w:rsidP="000A5963"/>
                        </w:tc>
                        <w:tc>
                          <w:tcPr>
                            <w:tcW w:w="900" w:type="dxa"/>
                          </w:tcPr>
                          <w:p w14:paraId="3A44B524" w14:textId="77777777" w:rsidR="009C7BF1" w:rsidRDefault="009C7BF1" w:rsidP="000A5963"/>
                        </w:tc>
                        <w:tc>
                          <w:tcPr>
                            <w:tcW w:w="900" w:type="dxa"/>
                          </w:tcPr>
                          <w:p w14:paraId="78E5EBC2" w14:textId="77777777" w:rsidR="009C7BF1" w:rsidRDefault="009C7BF1" w:rsidP="000A5963"/>
                        </w:tc>
                        <w:tc>
                          <w:tcPr>
                            <w:tcW w:w="900" w:type="dxa"/>
                          </w:tcPr>
                          <w:p w14:paraId="27926ED5" w14:textId="77777777" w:rsidR="009C7BF1" w:rsidRDefault="009C7BF1" w:rsidP="000A5963"/>
                        </w:tc>
                        <w:tc>
                          <w:tcPr>
                            <w:tcW w:w="895" w:type="dxa"/>
                          </w:tcPr>
                          <w:p w14:paraId="37B2B6DF" w14:textId="77777777" w:rsidR="009C7BF1" w:rsidRDefault="009C7BF1" w:rsidP="000A5963"/>
                        </w:tc>
                      </w:tr>
                      <w:tr w:rsidR="009C7BF1" w14:paraId="4D28AB72" w14:textId="77777777" w:rsidTr="00EB7564">
                        <w:tc>
                          <w:tcPr>
                            <w:tcW w:w="5755" w:type="dxa"/>
                          </w:tcPr>
                          <w:p w14:paraId="5035E62F" w14:textId="77777777" w:rsidR="009C7BF1" w:rsidRDefault="009C7BF1" w:rsidP="000A5963">
                            <w:r w:rsidRPr="0075339E">
                              <w:t>Unascertained cases</w:t>
                            </w:r>
                            <w:r>
                              <w:t xml:space="preserve"> of DMD</w:t>
                            </w:r>
                            <w:r w:rsidRPr="0075339E">
                              <w:t xml:space="preserve"> that meet the case definition</w:t>
                            </w:r>
                          </w:p>
                        </w:tc>
                        <w:tc>
                          <w:tcPr>
                            <w:tcW w:w="810" w:type="dxa"/>
                          </w:tcPr>
                          <w:p w14:paraId="3ECC77EF" w14:textId="77777777" w:rsidR="009C7BF1" w:rsidRDefault="009C7BF1" w:rsidP="000A5963"/>
                        </w:tc>
                        <w:tc>
                          <w:tcPr>
                            <w:tcW w:w="630" w:type="dxa"/>
                          </w:tcPr>
                          <w:p w14:paraId="4521E404" w14:textId="77777777" w:rsidR="009C7BF1" w:rsidRDefault="009C7BF1" w:rsidP="000A5963"/>
                        </w:tc>
                        <w:tc>
                          <w:tcPr>
                            <w:tcW w:w="900" w:type="dxa"/>
                          </w:tcPr>
                          <w:p w14:paraId="40353F46" w14:textId="77777777" w:rsidR="009C7BF1" w:rsidRDefault="009C7BF1" w:rsidP="000A5963"/>
                        </w:tc>
                        <w:tc>
                          <w:tcPr>
                            <w:tcW w:w="900" w:type="dxa"/>
                          </w:tcPr>
                          <w:p w14:paraId="55C947C1" w14:textId="77777777" w:rsidR="009C7BF1" w:rsidRDefault="009C7BF1" w:rsidP="000A5963"/>
                        </w:tc>
                        <w:tc>
                          <w:tcPr>
                            <w:tcW w:w="900" w:type="dxa"/>
                          </w:tcPr>
                          <w:p w14:paraId="25D2A376" w14:textId="77777777" w:rsidR="009C7BF1" w:rsidRDefault="009C7BF1" w:rsidP="000A5963"/>
                        </w:tc>
                        <w:tc>
                          <w:tcPr>
                            <w:tcW w:w="895" w:type="dxa"/>
                          </w:tcPr>
                          <w:p w14:paraId="1CD5B25F" w14:textId="77777777" w:rsidR="009C7BF1" w:rsidRDefault="009C7BF1" w:rsidP="000A5963"/>
                        </w:tc>
                      </w:tr>
                      <w:tr w:rsidR="009C7BF1" w14:paraId="7D49A552" w14:textId="77777777" w:rsidTr="00EB7564">
                        <w:tc>
                          <w:tcPr>
                            <w:tcW w:w="5755" w:type="dxa"/>
                          </w:tcPr>
                          <w:p w14:paraId="2C461273" w14:textId="77777777" w:rsidR="009C7BF1" w:rsidRDefault="009C7BF1" w:rsidP="000A5963">
                            <w:r>
                              <w:t xml:space="preserve">True DMD cases classified as possible cases due to missing or incorrect information </w:t>
                            </w:r>
                          </w:p>
                        </w:tc>
                        <w:tc>
                          <w:tcPr>
                            <w:tcW w:w="810" w:type="dxa"/>
                          </w:tcPr>
                          <w:p w14:paraId="173E9E0C" w14:textId="77777777" w:rsidR="009C7BF1" w:rsidRDefault="009C7BF1" w:rsidP="000A5963"/>
                        </w:tc>
                        <w:tc>
                          <w:tcPr>
                            <w:tcW w:w="630" w:type="dxa"/>
                          </w:tcPr>
                          <w:p w14:paraId="5841E4C9" w14:textId="77777777" w:rsidR="009C7BF1" w:rsidRDefault="009C7BF1" w:rsidP="000A5963"/>
                        </w:tc>
                        <w:tc>
                          <w:tcPr>
                            <w:tcW w:w="900" w:type="dxa"/>
                          </w:tcPr>
                          <w:p w14:paraId="72F2D639" w14:textId="77777777" w:rsidR="009C7BF1" w:rsidRDefault="009C7BF1" w:rsidP="000A5963"/>
                        </w:tc>
                        <w:tc>
                          <w:tcPr>
                            <w:tcW w:w="900" w:type="dxa"/>
                          </w:tcPr>
                          <w:p w14:paraId="6911356D" w14:textId="77777777" w:rsidR="009C7BF1" w:rsidRDefault="009C7BF1" w:rsidP="000A5963"/>
                        </w:tc>
                        <w:tc>
                          <w:tcPr>
                            <w:tcW w:w="900" w:type="dxa"/>
                          </w:tcPr>
                          <w:p w14:paraId="543B8604" w14:textId="77777777" w:rsidR="009C7BF1" w:rsidRDefault="009C7BF1" w:rsidP="000A5963"/>
                        </w:tc>
                        <w:tc>
                          <w:tcPr>
                            <w:tcW w:w="895" w:type="dxa"/>
                          </w:tcPr>
                          <w:p w14:paraId="0A91251E" w14:textId="77777777" w:rsidR="009C7BF1" w:rsidRDefault="009C7BF1" w:rsidP="000A5963"/>
                        </w:tc>
                      </w:tr>
                      <w:tr w:rsidR="009C7BF1" w14:paraId="4102DA8B" w14:textId="77777777" w:rsidTr="00EB7564">
                        <w:tc>
                          <w:tcPr>
                            <w:tcW w:w="5755" w:type="dxa"/>
                          </w:tcPr>
                          <w:p w14:paraId="0D582830" w14:textId="77777777" w:rsidR="009C7BF1" w:rsidRDefault="009C7BF1" w:rsidP="000A5963">
                            <w:r w:rsidRPr="00FE1AEF">
                              <w:t xml:space="preserve">True DMD cases </w:t>
                            </w:r>
                            <w:r>
                              <w:t xml:space="preserve">excluded </w:t>
                            </w:r>
                            <w:r w:rsidRPr="00FE1AEF">
                              <w:t>due to missing or incorrect information</w:t>
                            </w:r>
                          </w:p>
                        </w:tc>
                        <w:tc>
                          <w:tcPr>
                            <w:tcW w:w="810" w:type="dxa"/>
                          </w:tcPr>
                          <w:p w14:paraId="0A0A7469" w14:textId="77777777" w:rsidR="009C7BF1" w:rsidRDefault="009C7BF1" w:rsidP="000A5963"/>
                        </w:tc>
                        <w:tc>
                          <w:tcPr>
                            <w:tcW w:w="630" w:type="dxa"/>
                          </w:tcPr>
                          <w:p w14:paraId="4E2091BF" w14:textId="77777777" w:rsidR="009C7BF1" w:rsidRDefault="009C7BF1" w:rsidP="000A5963"/>
                        </w:tc>
                        <w:tc>
                          <w:tcPr>
                            <w:tcW w:w="900" w:type="dxa"/>
                          </w:tcPr>
                          <w:p w14:paraId="52842FAA" w14:textId="77777777" w:rsidR="009C7BF1" w:rsidRDefault="009C7BF1" w:rsidP="000A5963"/>
                        </w:tc>
                        <w:tc>
                          <w:tcPr>
                            <w:tcW w:w="900" w:type="dxa"/>
                          </w:tcPr>
                          <w:p w14:paraId="34258073" w14:textId="77777777" w:rsidR="009C7BF1" w:rsidRDefault="009C7BF1" w:rsidP="000A5963"/>
                        </w:tc>
                        <w:tc>
                          <w:tcPr>
                            <w:tcW w:w="900" w:type="dxa"/>
                          </w:tcPr>
                          <w:p w14:paraId="1DBD80A4" w14:textId="77777777" w:rsidR="009C7BF1" w:rsidRDefault="009C7BF1" w:rsidP="000A5963"/>
                        </w:tc>
                        <w:tc>
                          <w:tcPr>
                            <w:tcW w:w="895" w:type="dxa"/>
                          </w:tcPr>
                          <w:p w14:paraId="09FCC449" w14:textId="77777777" w:rsidR="009C7BF1" w:rsidRDefault="009C7BF1" w:rsidP="000A5963"/>
                        </w:tc>
                      </w:tr>
                      <w:tr w:rsidR="009C7BF1" w14:paraId="6C1148EB" w14:textId="77777777" w:rsidTr="00EB7564">
                        <w:tc>
                          <w:tcPr>
                            <w:tcW w:w="5755" w:type="dxa"/>
                          </w:tcPr>
                          <w:p w14:paraId="2586DEEA" w14:textId="77777777" w:rsidR="009C7BF1" w:rsidRDefault="009C7BF1" w:rsidP="000A5963">
                            <w:r>
                              <w:t xml:space="preserve">DMD cases that reside in the study area but obtain care from providers outside of the surveillance area  </w:t>
                            </w:r>
                          </w:p>
                        </w:tc>
                        <w:tc>
                          <w:tcPr>
                            <w:tcW w:w="810" w:type="dxa"/>
                          </w:tcPr>
                          <w:p w14:paraId="4222775F" w14:textId="77777777" w:rsidR="009C7BF1" w:rsidRDefault="009C7BF1" w:rsidP="000A5963"/>
                        </w:tc>
                        <w:tc>
                          <w:tcPr>
                            <w:tcW w:w="630" w:type="dxa"/>
                          </w:tcPr>
                          <w:p w14:paraId="3F4A527A" w14:textId="77777777" w:rsidR="009C7BF1" w:rsidRDefault="009C7BF1" w:rsidP="000A5963"/>
                        </w:tc>
                        <w:tc>
                          <w:tcPr>
                            <w:tcW w:w="900" w:type="dxa"/>
                          </w:tcPr>
                          <w:p w14:paraId="214AD96E" w14:textId="77777777" w:rsidR="009C7BF1" w:rsidRDefault="009C7BF1" w:rsidP="000A5963"/>
                        </w:tc>
                        <w:tc>
                          <w:tcPr>
                            <w:tcW w:w="900" w:type="dxa"/>
                          </w:tcPr>
                          <w:p w14:paraId="4F8412E6" w14:textId="77777777" w:rsidR="009C7BF1" w:rsidRDefault="009C7BF1" w:rsidP="000A5963"/>
                        </w:tc>
                        <w:tc>
                          <w:tcPr>
                            <w:tcW w:w="900" w:type="dxa"/>
                          </w:tcPr>
                          <w:p w14:paraId="18D5D567" w14:textId="77777777" w:rsidR="009C7BF1" w:rsidRDefault="009C7BF1" w:rsidP="000A5963"/>
                        </w:tc>
                        <w:tc>
                          <w:tcPr>
                            <w:tcW w:w="895" w:type="dxa"/>
                          </w:tcPr>
                          <w:p w14:paraId="5E688DB5" w14:textId="77777777" w:rsidR="009C7BF1" w:rsidRDefault="009C7BF1" w:rsidP="000A5963"/>
                        </w:tc>
                      </w:tr>
                      <w:tr w:rsidR="009C7BF1" w14:paraId="118E700D" w14:textId="77777777" w:rsidTr="00EB7564">
                        <w:tc>
                          <w:tcPr>
                            <w:tcW w:w="5755" w:type="dxa"/>
                          </w:tcPr>
                          <w:p w14:paraId="6E275C59" w14:textId="77777777" w:rsidR="009C7BF1" w:rsidRDefault="009C7BF1" w:rsidP="000A5963">
                            <w:r>
                              <w:t>DMD cases who move into or out of the surveillance area</w:t>
                            </w:r>
                          </w:p>
                        </w:tc>
                        <w:tc>
                          <w:tcPr>
                            <w:tcW w:w="810" w:type="dxa"/>
                          </w:tcPr>
                          <w:p w14:paraId="770EC1A2" w14:textId="77777777" w:rsidR="009C7BF1" w:rsidRDefault="009C7BF1" w:rsidP="000A5963"/>
                        </w:tc>
                        <w:tc>
                          <w:tcPr>
                            <w:tcW w:w="630" w:type="dxa"/>
                          </w:tcPr>
                          <w:p w14:paraId="0C275512" w14:textId="77777777" w:rsidR="009C7BF1" w:rsidRDefault="009C7BF1" w:rsidP="000A5963"/>
                        </w:tc>
                        <w:tc>
                          <w:tcPr>
                            <w:tcW w:w="900" w:type="dxa"/>
                          </w:tcPr>
                          <w:p w14:paraId="5BF758B2" w14:textId="77777777" w:rsidR="009C7BF1" w:rsidRDefault="009C7BF1" w:rsidP="000A5963"/>
                        </w:tc>
                        <w:tc>
                          <w:tcPr>
                            <w:tcW w:w="900" w:type="dxa"/>
                          </w:tcPr>
                          <w:p w14:paraId="3B12979B" w14:textId="77777777" w:rsidR="009C7BF1" w:rsidRDefault="009C7BF1" w:rsidP="000A5963"/>
                        </w:tc>
                        <w:tc>
                          <w:tcPr>
                            <w:tcW w:w="900" w:type="dxa"/>
                          </w:tcPr>
                          <w:p w14:paraId="534EE136" w14:textId="77777777" w:rsidR="009C7BF1" w:rsidRDefault="009C7BF1" w:rsidP="000A5963"/>
                        </w:tc>
                        <w:tc>
                          <w:tcPr>
                            <w:tcW w:w="895" w:type="dxa"/>
                          </w:tcPr>
                          <w:p w14:paraId="1422AE89" w14:textId="77777777" w:rsidR="009C7BF1" w:rsidRDefault="009C7BF1" w:rsidP="000A5963"/>
                        </w:tc>
                      </w:tr>
                      <w:tr w:rsidR="009C7BF1" w14:paraId="2245C848" w14:textId="77777777" w:rsidTr="00EB7564">
                        <w:tc>
                          <w:tcPr>
                            <w:tcW w:w="5755" w:type="dxa"/>
                          </w:tcPr>
                          <w:p w14:paraId="206D51A1" w14:textId="77777777" w:rsidR="009C7BF1" w:rsidRDefault="009C7BF1" w:rsidP="000A5963">
                            <w:r>
                              <w:t>Demographic changes in the surveillance population</w:t>
                            </w:r>
                          </w:p>
                        </w:tc>
                        <w:tc>
                          <w:tcPr>
                            <w:tcW w:w="810" w:type="dxa"/>
                          </w:tcPr>
                          <w:p w14:paraId="1CE15C17" w14:textId="77777777" w:rsidR="009C7BF1" w:rsidRDefault="009C7BF1" w:rsidP="000A5963"/>
                        </w:tc>
                        <w:tc>
                          <w:tcPr>
                            <w:tcW w:w="630" w:type="dxa"/>
                          </w:tcPr>
                          <w:p w14:paraId="0C96A697" w14:textId="77777777" w:rsidR="009C7BF1" w:rsidRDefault="009C7BF1" w:rsidP="000A5963"/>
                        </w:tc>
                        <w:tc>
                          <w:tcPr>
                            <w:tcW w:w="900" w:type="dxa"/>
                          </w:tcPr>
                          <w:p w14:paraId="0A81A63B" w14:textId="77777777" w:rsidR="009C7BF1" w:rsidRDefault="009C7BF1" w:rsidP="000A5963"/>
                        </w:tc>
                        <w:tc>
                          <w:tcPr>
                            <w:tcW w:w="900" w:type="dxa"/>
                          </w:tcPr>
                          <w:p w14:paraId="2AD2E1D4" w14:textId="77777777" w:rsidR="009C7BF1" w:rsidRDefault="009C7BF1" w:rsidP="000A5963"/>
                        </w:tc>
                        <w:tc>
                          <w:tcPr>
                            <w:tcW w:w="900" w:type="dxa"/>
                          </w:tcPr>
                          <w:p w14:paraId="772E44EC" w14:textId="77777777" w:rsidR="009C7BF1" w:rsidRDefault="009C7BF1" w:rsidP="000A5963"/>
                        </w:tc>
                        <w:tc>
                          <w:tcPr>
                            <w:tcW w:w="895" w:type="dxa"/>
                          </w:tcPr>
                          <w:p w14:paraId="451719CE" w14:textId="77777777" w:rsidR="009C7BF1" w:rsidRDefault="009C7BF1" w:rsidP="000A5963"/>
                        </w:tc>
                      </w:tr>
                      <w:tr w:rsidR="009C7BF1" w14:paraId="7B7F74C7" w14:textId="77777777" w:rsidTr="00EB7564">
                        <w:tc>
                          <w:tcPr>
                            <w:tcW w:w="5755" w:type="dxa"/>
                          </w:tcPr>
                          <w:p w14:paraId="6A2140D4" w14:textId="77777777" w:rsidR="009C7BF1" w:rsidRDefault="009C7BF1" w:rsidP="000A5963">
                            <w:r>
                              <w:t>True difference between MD STARnet surveillance population and US population</w:t>
                            </w:r>
                          </w:p>
                        </w:tc>
                        <w:tc>
                          <w:tcPr>
                            <w:tcW w:w="810" w:type="dxa"/>
                          </w:tcPr>
                          <w:p w14:paraId="18C0FA95" w14:textId="77777777" w:rsidR="009C7BF1" w:rsidRDefault="009C7BF1" w:rsidP="000A5963"/>
                        </w:tc>
                        <w:tc>
                          <w:tcPr>
                            <w:tcW w:w="630" w:type="dxa"/>
                          </w:tcPr>
                          <w:p w14:paraId="3E59D961" w14:textId="77777777" w:rsidR="009C7BF1" w:rsidRDefault="009C7BF1" w:rsidP="000A5963"/>
                        </w:tc>
                        <w:tc>
                          <w:tcPr>
                            <w:tcW w:w="900" w:type="dxa"/>
                          </w:tcPr>
                          <w:p w14:paraId="17F5415F" w14:textId="77777777" w:rsidR="009C7BF1" w:rsidRDefault="009C7BF1" w:rsidP="000A5963"/>
                        </w:tc>
                        <w:tc>
                          <w:tcPr>
                            <w:tcW w:w="900" w:type="dxa"/>
                          </w:tcPr>
                          <w:p w14:paraId="36D998E7" w14:textId="77777777" w:rsidR="009C7BF1" w:rsidRDefault="009C7BF1" w:rsidP="000A5963"/>
                        </w:tc>
                        <w:tc>
                          <w:tcPr>
                            <w:tcW w:w="900" w:type="dxa"/>
                          </w:tcPr>
                          <w:p w14:paraId="54CBA305" w14:textId="77777777" w:rsidR="009C7BF1" w:rsidRDefault="009C7BF1" w:rsidP="000A5963"/>
                        </w:tc>
                        <w:tc>
                          <w:tcPr>
                            <w:tcW w:w="895" w:type="dxa"/>
                          </w:tcPr>
                          <w:p w14:paraId="2339CD23" w14:textId="77777777" w:rsidR="009C7BF1" w:rsidRDefault="009C7BF1" w:rsidP="000A5963"/>
                        </w:tc>
                      </w:tr>
                    </w:tbl>
                    <w:p w14:paraId="63AFF7EB" w14:textId="77777777" w:rsidR="009C7BF1" w:rsidRDefault="009C7BF1" w:rsidP="009C7BF1">
                      <w:r>
                        <w:t>Please provide describe any additional sources of uncertainty you think affects the use of the MD STARnet data for US DMD prevalence estimates.</w:t>
                      </w:r>
                    </w:p>
                    <w:p w14:paraId="70C6D580" w14:textId="77777777" w:rsidR="009C7BF1" w:rsidRDefault="009C7BF1" w:rsidP="009C7BF1">
                      <w:r>
                        <w:t>___________________________________________________________________________________________________________________________________________________________________________________________________________________________________________________</w:t>
                      </w:r>
                    </w:p>
                  </w:txbxContent>
                </v:textbox>
                <w10:wrap type="tight"/>
              </v:shape>
            </w:pict>
          </mc:Fallback>
        </mc:AlternateContent>
      </w:r>
      <w:r w:rsidR="00F3147F">
        <w:rPr>
          <w:rFonts w:eastAsiaTheme="majorEastAsia" w:cstheme="majorBidi"/>
          <w:b/>
          <w:sz w:val="26"/>
          <w:szCs w:val="26"/>
        </w:rPr>
        <w:t>Additional file 5:</w:t>
      </w:r>
      <w:r w:rsidRPr="009C7BF1">
        <w:rPr>
          <w:rFonts w:eastAsiaTheme="majorEastAsia" w:cstheme="majorBidi"/>
          <w:b/>
          <w:sz w:val="26"/>
          <w:szCs w:val="26"/>
        </w:rPr>
        <w:t xml:space="preserve"> Figure </w:t>
      </w:r>
      <w:r w:rsidR="00F3147F">
        <w:rPr>
          <w:rFonts w:eastAsiaTheme="majorEastAsia" w:cstheme="majorBidi"/>
          <w:b/>
          <w:sz w:val="26"/>
          <w:szCs w:val="26"/>
        </w:rPr>
        <w:t>S</w:t>
      </w:r>
      <w:bookmarkStart w:id="0" w:name="_GoBack"/>
      <w:bookmarkEnd w:id="0"/>
      <w:r w:rsidRPr="009C7BF1">
        <w:rPr>
          <w:rFonts w:eastAsiaTheme="majorEastAsia" w:cstheme="majorBidi"/>
          <w:b/>
          <w:sz w:val="26"/>
          <w:szCs w:val="26"/>
        </w:rPr>
        <w:t>1. Survey of MD STARnet Investigators</w:t>
      </w:r>
    </w:p>
    <w:sectPr w:rsidR="00DC363A" w:rsidRPr="009C7B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BF1"/>
    <w:rsid w:val="00017E4A"/>
    <w:rsid w:val="00103794"/>
    <w:rsid w:val="00247E99"/>
    <w:rsid w:val="009C7BF1"/>
    <w:rsid w:val="00D4456D"/>
    <w:rsid w:val="00DC363A"/>
    <w:rsid w:val="00E74069"/>
    <w:rsid w:val="00F31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48E53"/>
  <w15:chartTrackingRefBased/>
  <w15:docId w15:val="{4B716C1A-AF42-4601-A598-DCA23BA74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56D"/>
    <w:rPr>
      <w:rFonts w:ascii="Arial" w:hAnsi="Arial"/>
    </w:rPr>
  </w:style>
  <w:style w:type="paragraph" w:styleId="Heading2">
    <w:name w:val="heading 2"/>
    <w:basedOn w:val="Normal"/>
    <w:next w:val="Normal"/>
    <w:link w:val="Heading2Char"/>
    <w:uiPriority w:val="9"/>
    <w:semiHidden/>
    <w:unhideWhenUsed/>
    <w:qFormat/>
    <w:rsid w:val="009C7B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C7BF1"/>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9C7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314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14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Words>
  <Characters>57</Characters>
  <Application>Microsoft Office Word</Application>
  <DocSecurity>0</DocSecurity>
  <Lines>1</Lines>
  <Paragraphs>1</Paragraphs>
  <ScaleCrop>false</ScaleCrop>
  <Company/>
  <LinksUpToDate>false</LinksUpToDate>
  <CharactersWithSpaces>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Whitehead, Nedra</dc:creator>
  <cp:keywords/>
  <dc:description/>
  <cp:lastModifiedBy>SURYA P Palanisamy</cp:lastModifiedBy>
  <cp:revision>2</cp:revision>
  <dcterms:created xsi:type="dcterms:W3CDTF">2021-06-17T19:30:00Z</dcterms:created>
  <dcterms:modified xsi:type="dcterms:W3CDTF">2023-03-16T10:47:00Z</dcterms:modified>
</cp:coreProperties>
</file>