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60B65" w14:textId="4C2B1240" w:rsidR="00EA636C" w:rsidRDefault="00EA636C" w:rsidP="00EA636C">
      <w:pPr>
        <w:pStyle w:val="Heading2"/>
      </w:pPr>
      <w:r>
        <w:t xml:space="preserve">Additional file </w:t>
      </w:r>
      <w:r w:rsidR="00EB1A7A">
        <w:t>3</w:t>
      </w:r>
      <w:r>
        <w:t xml:space="preserve">. </w:t>
      </w:r>
      <w:r w:rsidR="0041135F">
        <w:t xml:space="preserve">Diseases removed as </w:t>
      </w:r>
      <w:r w:rsidR="00F775F7">
        <w:t xml:space="preserve">considered </w:t>
      </w:r>
      <w:r w:rsidR="0041135F">
        <w:t>not rare in Tasmania</w:t>
      </w:r>
      <w:r w:rsidR="00F775F7">
        <w:t xml:space="preserve"> based on estimated period prevalence &gt; 1:2000.</w:t>
      </w:r>
    </w:p>
    <w:p w14:paraId="0E7CB494" w14:textId="77777777" w:rsidR="008F3E87" w:rsidRPr="008F3E87" w:rsidRDefault="008F3E87" w:rsidP="008F3E87"/>
    <w:p w14:paraId="697D056C" w14:textId="72D6FA02" w:rsidR="00201405" w:rsidRDefault="006F6433" w:rsidP="006F6433">
      <w:pPr>
        <w:pStyle w:val="ListParagraph"/>
        <w:numPr>
          <w:ilvl w:val="0"/>
          <w:numId w:val="1"/>
        </w:numPr>
      </w:pPr>
      <w:r>
        <w:t>Familial isolated dilated cardiomyopathy (ORPHA</w:t>
      </w:r>
      <w:r w:rsidR="00D3444E">
        <w:t>:</w:t>
      </w:r>
      <w:r>
        <w:t>154)</w:t>
      </w:r>
    </w:p>
    <w:p w14:paraId="66887D8A" w14:textId="4B4574B3" w:rsidR="006F6433" w:rsidRDefault="006F6433" w:rsidP="006F6433">
      <w:pPr>
        <w:pStyle w:val="ListParagraph"/>
        <w:numPr>
          <w:ilvl w:val="0"/>
          <w:numId w:val="1"/>
        </w:numPr>
      </w:pPr>
      <w:r>
        <w:t>Cr</w:t>
      </w:r>
      <w:r w:rsidR="00CE0C82">
        <w:t>a</w:t>
      </w:r>
      <w:r>
        <w:t>nial neuralgia (ORPHA</w:t>
      </w:r>
      <w:r w:rsidR="00D3444E">
        <w:t>:</w:t>
      </w:r>
      <w:r>
        <w:t>221109)</w:t>
      </w:r>
    </w:p>
    <w:p w14:paraId="2A63E159" w14:textId="483D46F7" w:rsidR="006F6433" w:rsidRDefault="006F6433" w:rsidP="006F6433">
      <w:pPr>
        <w:pStyle w:val="ListParagraph"/>
        <w:numPr>
          <w:ilvl w:val="0"/>
          <w:numId w:val="1"/>
        </w:numPr>
      </w:pPr>
      <w:r>
        <w:t>Disorder of iron metabolism and transport (ORPHA</w:t>
      </w:r>
      <w:r w:rsidR="00D3444E">
        <w:t>:</w:t>
      </w:r>
      <w:r>
        <w:t xml:space="preserve">309842) </w:t>
      </w:r>
    </w:p>
    <w:p w14:paraId="096777A6" w14:textId="14DD2EED" w:rsidR="006F6433" w:rsidRDefault="006F6433" w:rsidP="006F6433">
      <w:pPr>
        <w:pStyle w:val="ListParagraph"/>
        <w:numPr>
          <w:ilvl w:val="0"/>
          <w:numId w:val="1"/>
        </w:numPr>
      </w:pPr>
      <w:r>
        <w:t>Pericarditis (ORPHA</w:t>
      </w:r>
      <w:r w:rsidR="00D3444E">
        <w:t>:</w:t>
      </w:r>
      <w:r>
        <w:t>58208)</w:t>
      </w:r>
    </w:p>
    <w:p w14:paraId="2EFDBD1C" w14:textId="22F9EBDE" w:rsidR="006F6433" w:rsidRDefault="006F6433" w:rsidP="006F6433">
      <w:pPr>
        <w:pStyle w:val="ListParagraph"/>
        <w:numPr>
          <w:ilvl w:val="0"/>
          <w:numId w:val="1"/>
        </w:numPr>
      </w:pPr>
      <w:r>
        <w:t>Trigeminal neuralgia (</w:t>
      </w:r>
      <w:r w:rsidR="00F775F7">
        <w:t>ORPHA</w:t>
      </w:r>
      <w:r w:rsidR="00D3444E">
        <w:t>:</w:t>
      </w:r>
      <w:r w:rsidR="00F775F7">
        <w:t>221091)</w:t>
      </w:r>
    </w:p>
    <w:p w14:paraId="4EC63837" w14:textId="2015C135" w:rsidR="006F6433" w:rsidRDefault="006F6433" w:rsidP="006F6433">
      <w:pPr>
        <w:pStyle w:val="ListParagraph"/>
        <w:numPr>
          <w:ilvl w:val="0"/>
          <w:numId w:val="1"/>
        </w:numPr>
      </w:pPr>
      <w:r>
        <w:t>Patent arterial duct</w:t>
      </w:r>
      <w:r w:rsidR="00F775F7">
        <w:t xml:space="preserve"> (ORPHA</w:t>
      </w:r>
      <w:r w:rsidR="00D3444E">
        <w:t>:</w:t>
      </w:r>
      <w:r w:rsidR="00F775F7">
        <w:t>706)</w:t>
      </w:r>
    </w:p>
    <w:p w14:paraId="20168610" w14:textId="42DF659B" w:rsidR="006F6433" w:rsidRDefault="006F6433" w:rsidP="006F6433">
      <w:pPr>
        <w:pStyle w:val="ListParagraph"/>
        <w:numPr>
          <w:ilvl w:val="0"/>
          <w:numId w:val="1"/>
        </w:numPr>
      </w:pPr>
      <w:r>
        <w:t>Sarcoidosis</w:t>
      </w:r>
      <w:r w:rsidR="00F775F7">
        <w:t xml:space="preserve"> (ORPHA</w:t>
      </w:r>
      <w:r w:rsidR="00D3444E">
        <w:t>:</w:t>
      </w:r>
      <w:r w:rsidR="00F775F7">
        <w:t>797)</w:t>
      </w:r>
    </w:p>
    <w:p w14:paraId="540E2294" w14:textId="196B3384" w:rsidR="006F6433" w:rsidRDefault="006F6433" w:rsidP="006F6433">
      <w:pPr>
        <w:pStyle w:val="ListParagraph"/>
        <w:numPr>
          <w:ilvl w:val="0"/>
          <w:numId w:val="1"/>
        </w:numPr>
      </w:pPr>
      <w:r>
        <w:t>Meniere disease</w:t>
      </w:r>
      <w:r w:rsidR="00F775F7">
        <w:t xml:space="preserve"> (ORPHA</w:t>
      </w:r>
      <w:r w:rsidR="00D3444E">
        <w:t>:</w:t>
      </w:r>
      <w:r w:rsidR="00F775F7">
        <w:t>45360)</w:t>
      </w:r>
    </w:p>
    <w:p w14:paraId="492F0560" w14:textId="5DBA1526" w:rsidR="006F6433" w:rsidRDefault="006F6433" w:rsidP="006F6433">
      <w:pPr>
        <w:pStyle w:val="ListParagraph"/>
        <w:numPr>
          <w:ilvl w:val="0"/>
          <w:numId w:val="1"/>
        </w:numPr>
      </w:pPr>
      <w:r>
        <w:t xml:space="preserve">Secondary </w:t>
      </w:r>
      <w:proofErr w:type="spellStart"/>
      <w:r>
        <w:t>polycythemia</w:t>
      </w:r>
      <w:proofErr w:type="spellEnd"/>
      <w:r w:rsidR="00F775F7">
        <w:t xml:space="preserve"> (ORPHA</w:t>
      </w:r>
      <w:r w:rsidR="00D3444E">
        <w:t>:</w:t>
      </w:r>
      <w:r w:rsidR="00F775F7">
        <w:t>98428)</w:t>
      </w:r>
    </w:p>
    <w:p w14:paraId="36FEB6E8" w14:textId="590AD17B" w:rsidR="006F6433" w:rsidRDefault="006F6433" w:rsidP="006F6433">
      <w:pPr>
        <w:pStyle w:val="ListParagraph"/>
        <w:numPr>
          <w:ilvl w:val="0"/>
          <w:numId w:val="1"/>
        </w:numPr>
      </w:pPr>
      <w:r>
        <w:t>Radiation proctitis</w:t>
      </w:r>
      <w:r w:rsidR="00F775F7">
        <w:t xml:space="preserve"> (ORPHA</w:t>
      </w:r>
      <w:r w:rsidR="00D3444E">
        <w:t>:</w:t>
      </w:r>
      <w:r w:rsidR="00F775F7">
        <w:t>70475)</w:t>
      </w:r>
    </w:p>
    <w:p w14:paraId="59128DC9" w14:textId="707A5605" w:rsidR="006F6433" w:rsidRDefault="006F6433" w:rsidP="006F6433">
      <w:pPr>
        <w:pStyle w:val="ListParagraph"/>
        <w:numPr>
          <w:ilvl w:val="0"/>
          <w:numId w:val="1"/>
        </w:numPr>
      </w:pPr>
      <w:r>
        <w:t>Normal pressure hydrocephalus</w:t>
      </w:r>
      <w:r w:rsidR="00F775F7">
        <w:t xml:space="preserve"> (ORPHA</w:t>
      </w:r>
      <w:r w:rsidR="00D3444E">
        <w:t>:</w:t>
      </w:r>
      <w:r w:rsidR="00F775F7">
        <w:t>314928)</w:t>
      </w:r>
    </w:p>
    <w:p w14:paraId="6A21A0BA" w14:textId="19304A30" w:rsidR="001B16A7" w:rsidRDefault="001B16A7" w:rsidP="001B16A7"/>
    <w:p w14:paraId="594FFCA4" w14:textId="1A3871DE" w:rsidR="009C6A32" w:rsidRDefault="001B16A7" w:rsidP="009C6A32">
      <w:r>
        <w:t xml:space="preserve">Table 1. </w:t>
      </w:r>
      <w:r w:rsidR="00D3444E">
        <w:t>ORPHA</w:t>
      </w:r>
      <w:r>
        <w:t>code and corresponding ICD-10-AM codes removed from Walker et al list.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3357"/>
        <w:gridCol w:w="1130"/>
        <w:gridCol w:w="3212"/>
      </w:tblGrid>
      <w:tr w:rsidR="009C6A32" w:rsidRPr="00EA085E" w14:paraId="06DD45FA" w14:textId="77777777" w:rsidTr="009C6A32">
        <w:tc>
          <w:tcPr>
            <w:tcW w:w="988" w:type="dxa"/>
          </w:tcPr>
          <w:p w14:paraId="2DC53FF8" w14:textId="571F283F" w:rsidR="009C6A32" w:rsidRPr="00EA085E" w:rsidRDefault="009C6A32" w:rsidP="009C6A32">
            <w:pPr>
              <w:rPr>
                <w:rFonts w:cstheme="minorHAnsi"/>
                <w:b/>
                <w:bCs/>
              </w:rPr>
            </w:pPr>
            <w:r w:rsidRPr="00EA085E">
              <w:rPr>
                <w:rFonts w:cstheme="minorHAnsi"/>
                <w:b/>
                <w:bCs/>
              </w:rPr>
              <w:t>ORPHAcode</w:t>
            </w:r>
          </w:p>
        </w:tc>
        <w:tc>
          <w:tcPr>
            <w:tcW w:w="3520" w:type="dxa"/>
          </w:tcPr>
          <w:p w14:paraId="0333E43D" w14:textId="55EAE9B0" w:rsidR="009C6A32" w:rsidRPr="00EA085E" w:rsidRDefault="00D86558" w:rsidP="00EA085E">
            <w:pPr>
              <w:jc w:val="lef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Orphanet</w:t>
            </w:r>
            <w:r w:rsidR="009C6A32" w:rsidRPr="00EA085E">
              <w:rPr>
                <w:rFonts w:cstheme="minorHAnsi"/>
                <w:b/>
                <w:bCs/>
              </w:rPr>
              <w:t xml:space="preserve"> Text</w:t>
            </w:r>
          </w:p>
        </w:tc>
        <w:tc>
          <w:tcPr>
            <w:tcW w:w="1157" w:type="dxa"/>
          </w:tcPr>
          <w:p w14:paraId="78C7B526" w14:textId="7DFFCD3C" w:rsidR="009C6A32" w:rsidRPr="00EA085E" w:rsidRDefault="009C6A32" w:rsidP="009C6A32">
            <w:pPr>
              <w:rPr>
                <w:rFonts w:cstheme="minorHAnsi"/>
                <w:b/>
                <w:bCs/>
              </w:rPr>
            </w:pPr>
            <w:r w:rsidRPr="00EA085E">
              <w:rPr>
                <w:rFonts w:cstheme="minorHAnsi"/>
                <w:b/>
                <w:bCs/>
              </w:rPr>
              <w:t>ICD-10-AM code</w:t>
            </w:r>
          </w:p>
        </w:tc>
        <w:tc>
          <w:tcPr>
            <w:tcW w:w="3351" w:type="dxa"/>
          </w:tcPr>
          <w:p w14:paraId="207D6D78" w14:textId="07E3356F" w:rsidR="009C6A32" w:rsidRPr="00EA085E" w:rsidRDefault="009C6A32" w:rsidP="00EA085E">
            <w:pPr>
              <w:jc w:val="left"/>
              <w:rPr>
                <w:rFonts w:cstheme="minorHAnsi"/>
                <w:b/>
                <w:bCs/>
              </w:rPr>
            </w:pPr>
            <w:r w:rsidRPr="00EA085E">
              <w:rPr>
                <w:rFonts w:cstheme="minorHAnsi"/>
                <w:b/>
                <w:bCs/>
              </w:rPr>
              <w:t>ICD-10-AM Text</w:t>
            </w:r>
          </w:p>
        </w:tc>
      </w:tr>
      <w:tr w:rsidR="009C6A32" w:rsidRPr="00EA085E" w14:paraId="4A77FE2E" w14:textId="77777777" w:rsidTr="009C6A32">
        <w:tc>
          <w:tcPr>
            <w:tcW w:w="988" w:type="dxa"/>
          </w:tcPr>
          <w:p w14:paraId="71D22FD4" w14:textId="36D9000C" w:rsidR="009C6A32" w:rsidRPr="00EA085E" w:rsidRDefault="009C6A32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154</w:t>
            </w:r>
          </w:p>
        </w:tc>
        <w:tc>
          <w:tcPr>
            <w:tcW w:w="3520" w:type="dxa"/>
          </w:tcPr>
          <w:p w14:paraId="2781D812" w14:textId="6A2EF6B7" w:rsidR="009C6A32" w:rsidRPr="00EA085E" w:rsidRDefault="009C6A32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Familial isolated dilated cardiomyopathy</w:t>
            </w:r>
          </w:p>
        </w:tc>
        <w:tc>
          <w:tcPr>
            <w:tcW w:w="1157" w:type="dxa"/>
          </w:tcPr>
          <w:p w14:paraId="3B4AEE5A" w14:textId="139EA67B" w:rsidR="009C6A32" w:rsidRPr="00EA085E" w:rsidRDefault="009C6A32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I42.0</w:t>
            </w:r>
          </w:p>
        </w:tc>
        <w:tc>
          <w:tcPr>
            <w:tcW w:w="3351" w:type="dxa"/>
          </w:tcPr>
          <w:p w14:paraId="44A6B4EF" w14:textId="6D8F8316" w:rsidR="009C6A32" w:rsidRPr="00EA085E" w:rsidRDefault="009C6A32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Dilated cardiomyopathy</w:t>
            </w:r>
          </w:p>
        </w:tc>
      </w:tr>
      <w:tr w:rsidR="001B16A7" w:rsidRPr="00EA085E" w14:paraId="513A2ABB" w14:textId="77777777" w:rsidTr="00096D18">
        <w:tc>
          <w:tcPr>
            <w:tcW w:w="988" w:type="dxa"/>
            <w:vMerge w:val="restart"/>
          </w:tcPr>
          <w:p w14:paraId="785EFDE1" w14:textId="58B533FF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221109</w:t>
            </w:r>
          </w:p>
        </w:tc>
        <w:tc>
          <w:tcPr>
            <w:tcW w:w="3520" w:type="dxa"/>
            <w:vMerge w:val="restart"/>
          </w:tcPr>
          <w:p w14:paraId="6F3E9267" w14:textId="27B1EECB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Cranial neuralgia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6863" w14:textId="11814CBB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G50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7841" w14:textId="28695B68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 xml:space="preserve">Disorders of trigeminal nerve </w:t>
            </w:r>
          </w:p>
        </w:tc>
      </w:tr>
      <w:tr w:rsidR="001B16A7" w:rsidRPr="00EA085E" w14:paraId="2EC09C4A" w14:textId="77777777" w:rsidTr="00096D18">
        <w:tc>
          <w:tcPr>
            <w:tcW w:w="988" w:type="dxa"/>
            <w:vMerge/>
          </w:tcPr>
          <w:p w14:paraId="3F862EF6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19C463D8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0C18" w14:textId="6CE46478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G50.1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B828" w14:textId="10EF3892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Atypical facial pain</w:t>
            </w:r>
          </w:p>
        </w:tc>
      </w:tr>
      <w:tr w:rsidR="001B16A7" w:rsidRPr="00EA085E" w14:paraId="5BC8F607" w14:textId="77777777" w:rsidTr="00096D18">
        <w:tc>
          <w:tcPr>
            <w:tcW w:w="988" w:type="dxa"/>
            <w:vMerge/>
          </w:tcPr>
          <w:p w14:paraId="2E38A0D8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4D7F4FC4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EF1E" w14:textId="10C9640E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G50.8*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0E5F" w14:textId="4B9675CF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Other disorders of trigeminal nerve</w:t>
            </w:r>
          </w:p>
        </w:tc>
      </w:tr>
      <w:tr w:rsidR="001B16A7" w:rsidRPr="00EA085E" w14:paraId="08BF8108" w14:textId="77777777" w:rsidTr="00096D18">
        <w:tc>
          <w:tcPr>
            <w:tcW w:w="988" w:type="dxa"/>
            <w:vMerge/>
          </w:tcPr>
          <w:p w14:paraId="47934821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7842EECE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0465A" w14:textId="6632759E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G50.9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CBBA" w14:textId="38D70C0F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Disorder trigeminal nerve unspecified</w:t>
            </w:r>
          </w:p>
        </w:tc>
      </w:tr>
      <w:tr w:rsidR="001B16A7" w:rsidRPr="00EA085E" w14:paraId="195C7853" w14:textId="77777777" w:rsidTr="00096D18">
        <w:tc>
          <w:tcPr>
            <w:tcW w:w="988" w:type="dxa"/>
            <w:vMerge/>
          </w:tcPr>
          <w:p w14:paraId="35C5B6F2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7D082DBD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A4F8" w14:textId="2CF6773D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G51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89AEE" w14:textId="06492632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 xml:space="preserve">Facial nerve disorders </w:t>
            </w:r>
          </w:p>
        </w:tc>
      </w:tr>
      <w:tr w:rsidR="001B16A7" w:rsidRPr="00EA085E" w14:paraId="0E8EE759" w14:textId="77777777" w:rsidTr="00096D18">
        <w:tc>
          <w:tcPr>
            <w:tcW w:w="988" w:type="dxa"/>
            <w:vMerge/>
          </w:tcPr>
          <w:p w14:paraId="24D5B1AA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350D8F24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1D63" w14:textId="3F4B0722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G51.1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9397A" w14:textId="3C5D7B51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Geniculate ganglionitis</w:t>
            </w:r>
          </w:p>
        </w:tc>
      </w:tr>
      <w:tr w:rsidR="001B16A7" w:rsidRPr="00EA085E" w14:paraId="168575CA" w14:textId="77777777" w:rsidTr="00096D18">
        <w:tc>
          <w:tcPr>
            <w:tcW w:w="988" w:type="dxa"/>
            <w:vMerge/>
          </w:tcPr>
          <w:p w14:paraId="603E44A3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4FDC13C8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AF14" w14:textId="6950B5B4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G51.8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80C9" w14:textId="5857AE14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Other disorders of facial nerve</w:t>
            </w:r>
          </w:p>
        </w:tc>
      </w:tr>
      <w:tr w:rsidR="001B16A7" w:rsidRPr="00EA085E" w14:paraId="4C9A6A53" w14:textId="77777777" w:rsidTr="00096D18">
        <w:tc>
          <w:tcPr>
            <w:tcW w:w="988" w:type="dxa"/>
            <w:vMerge/>
          </w:tcPr>
          <w:p w14:paraId="2FBF3EB7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56D5AF2C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09C4" w14:textId="36BE207D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G51.9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9BCA" w14:textId="36F1327A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Disorder of facial nerve unspecified</w:t>
            </w:r>
          </w:p>
        </w:tc>
      </w:tr>
      <w:tr w:rsidR="001B16A7" w:rsidRPr="00EA085E" w14:paraId="1790BF76" w14:textId="77777777" w:rsidTr="00096D18">
        <w:tc>
          <w:tcPr>
            <w:tcW w:w="988" w:type="dxa"/>
            <w:vMerge/>
          </w:tcPr>
          <w:p w14:paraId="49C3A009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70DF4ED6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05237" w14:textId="5E2A4EB5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E62A" w14:textId="181A4E2C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 xml:space="preserve">Disorders of cranial nerves </w:t>
            </w:r>
          </w:p>
        </w:tc>
      </w:tr>
      <w:tr w:rsidR="001B16A7" w:rsidRPr="00EA085E" w14:paraId="68E4EC64" w14:textId="77777777" w:rsidTr="00096D18">
        <w:tc>
          <w:tcPr>
            <w:tcW w:w="988" w:type="dxa"/>
            <w:vMerge/>
          </w:tcPr>
          <w:p w14:paraId="58C4B703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0DADD139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3718" w14:textId="4435AE59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G52.0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8730" w14:textId="5A6E674B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Disorders of olfactory nerve</w:t>
            </w:r>
          </w:p>
        </w:tc>
      </w:tr>
      <w:tr w:rsidR="001B16A7" w:rsidRPr="00EA085E" w14:paraId="01DC33B5" w14:textId="77777777" w:rsidTr="00096D18">
        <w:tc>
          <w:tcPr>
            <w:tcW w:w="988" w:type="dxa"/>
            <w:vMerge/>
          </w:tcPr>
          <w:p w14:paraId="275CE64C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31FBC229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45C7D" w14:textId="19101D7E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G52.1*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CE6BA" w14:textId="64E575C7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Disorders of glossopharyngeal nerve</w:t>
            </w:r>
          </w:p>
        </w:tc>
      </w:tr>
      <w:tr w:rsidR="001B16A7" w:rsidRPr="00EA085E" w14:paraId="547DFCE8" w14:textId="77777777" w:rsidTr="00096D18">
        <w:tc>
          <w:tcPr>
            <w:tcW w:w="988" w:type="dxa"/>
            <w:vMerge/>
          </w:tcPr>
          <w:p w14:paraId="1D7733B4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0107409C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4757" w14:textId="51E44D80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G52.2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B7D98" w14:textId="3E7E0B28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 xml:space="preserve">Disorders of </w:t>
            </w:r>
            <w:proofErr w:type="spellStart"/>
            <w:r w:rsidRPr="00EA085E">
              <w:rPr>
                <w:rFonts w:cstheme="minorHAnsi"/>
                <w:color w:val="000000"/>
              </w:rPr>
              <w:t>vagus</w:t>
            </w:r>
            <w:proofErr w:type="spellEnd"/>
            <w:r w:rsidRPr="00EA085E">
              <w:rPr>
                <w:rFonts w:cstheme="minorHAnsi"/>
                <w:color w:val="000000"/>
              </w:rPr>
              <w:t xml:space="preserve"> nerve</w:t>
            </w:r>
          </w:p>
        </w:tc>
      </w:tr>
      <w:tr w:rsidR="001B16A7" w:rsidRPr="00EA085E" w14:paraId="5A7DB35B" w14:textId="77777777" w:rsidTr="00096D18">
        <w:tc>
          <w:tcPr>
            <w:tcW w:w="988" w:type="dxa"/>
            <w:vMerge/>
          </w:tcPr>
          <w:p w14:paraId="15E534C4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152610AF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B601" w14:textId="047EC757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G52.3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98D" w14:textId="0EB204DD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Disorders of hypoglossal nerve</w:t>
            </w:r>
          </w:p>
        </w:tc>
      </w:tr>
      <w:tr w:rsidR="001B16A7" w:rsidRPr="00EA085E" w14:paraId="26BC097B" w14:textId="77777777" w:rsidTr="00096D18">
        <w:tc>
          <w:tcPr>
            <w:tcW w:w="988" w:type="dxa"/>
            <w:vMerge/>
          </w:tcPr>
          <w:p w14:paraId="7F711A15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31028DCB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6974" w14:textId="1A482B4A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G52.7*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876A2" w14:textId="3A6B9D10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Disorders of multiple cranial nerves</w:t>
            </w:r>
          </w:p>
        </w:tc>
      </w:tr>
      <w:tr w:rsidR="001B16A7" w:rsidRPr="00EA085E" w14:paraId="72AB6073" w14:textId="77777777" w:rsidTr="00096D18">
        <w:tc>
          <w:tcPr>
            <w:tcW w:w="988" w:type="dxa"/>
            <w:vMerge/>
          </w:tcPr>
          <w:p w14:paraId="0A768038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7F21A2E8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391D2" w14:textId="4D75534A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G52.8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E02BA" w14:textId="054BDD18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 xml:space="preserve">Disorders </w:t>
            </w:r>
            <w:r w:rsidR="00EA085E" w:rsidRPr="00EA085E">
              <w:rPr>
                <w:rFonts w:cstheme="minorHAnsi"/>
                <w:color w:val="000000"/>
              </w:rPr>
              <w:t xml:space="preserve">of </w:t>
            </w:r>
            <w:r w:rsidRPr="00EA085E">
              <w:rPr>
                <w:rFonts w:cstheme="minorHAnsi"/>
                <w:color w:val="000000"/>
              </w:rPr>
              <w:t>other specified cranial nerves</w:t>
            </w:r>
          </w:p>
        </w:tc>
      </w:tr>
      <w:tr w:rsidR="001B16A7" w:rsidRPr="00EA085E" w14:paraId="76D17E65" w14:textId="77777777" w:rsidTr="00096D18">
        <w:tc>
          <w:tcPr>
            <w:tcW w:w="988" w:type="dxa"/>
            <w:vMerge/>
          </w:tcPr>
          <w:p w14:paraId="6B20E1D0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6783D834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359B" w14:textId="60359F78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G52.9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758AB" w14:textId="04339BA9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Cranial nerve disorder unspecified</w:t>
            </w:r>
          </w:p>
        </w:tc>
      </w:tr>
      <w:tr w:rsidR="001B16A7" w:rsidRPr="00EA085E" w14:paraId="67D1FC8C" w14:textId="77777777" w:rsidTr="00096D18">
        <w:tc>
          <w:tcPr>
            <w:tcW w:w="988" w:type="dxa"/>
            <w:vMerge/>
          </w:tcPr>
          <w:p w14:paraId="70C812DB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468860EE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7096" w14:textId="4AE7466F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G53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1A6F" w14:textId="2585F854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 xml:space="preserve">Cranial nerve disorders in diseases classified elsewhere </w:t>
            </w:r>
          </w:p>
        </w:tc>
      </w:tr>
      <w:tr w:rsidR="001B16A7" w:rsidRPr="00EA085E" w14:paraId="1580EBD1" w14:textId="77777777" w:rsidTr="00096D18">
        <w:tc>
          <w:tcPr>
            <w:tcW w:w="988" w:type="dxa"/>
            <w:vMerge/>
          </w:tcPr>
          <w:p w14:paraId="2512F7DD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63BBAD6E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92E20" w14:textId="1F94667D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G53.0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614F" w14:textId="1B2C9730" w:rsidR="001B16A7" w:rsidRPr="00EA085E" w:rsidRDefault="001B16A7" w:rsidP="00EA085E">
            <w:pPr>
              <w:jc w:val="left"/>
              <w:rPr>
                <w:rFonts w:cstheme="minorHAnsi"/>
              </w:rPr>
            </w:pPr>
            <w:proofErr w:type="spellStart"/>
            <w:r w:rsidRPr="00EA085E">
              <w:rPr>
                <w:rFonts w:cstheme="minorHAnsi"/>
                <w:color w:val="000000"/>
              </w:rPr>
              <w:t>Postzoster</w:t>
            </w:r>
            <w:proofErr w:type="spellEnd"/>
            <w:r w:rsidRPr="00EA085E">
              <w:rPr>
                <w:rFonts w:cstheme="minorHAnsi"/>
                <w:color w:val="000000"/>
              </w:rPr>
              <w:t xml:space="preserve"> neuralgia</w:t>
            </w:r>
          </w:p>
        </w:tc>
      </w:tr>
      <w:tr w:rsidR="001B16A7" w:rsidRPr="00EA085E" w14:paraId="4EFEDF9C" w14:textId="77777777" w:rsidTr="00096D18">
        <w:tc>
          <w:tcPr>
            <w:tcW w:w="988" w:type="dxa"/>
            <w:vMerge/>
          </w:tcPr>
          <w:p w14:paraId="67C7919D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6E2A30F0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5F85" w14:textId="18B0D4BF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G53.1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66BB" w14:textId="1381BF71" w:rsidR="001B16A7" w:rsidRPr="00EA085E" w:rsidRDefault="00EA085E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Multiple cranial nerve palsies in infectious and parasitic diseases classified elsewhere</w:t>
            </w:r>
          </w:p>
        </w:tc>
      </w:tr>
      <w:tr w:rsidR="001B16A7" w:rsidRPr="00EA085E" w14:paraId="435F04B3" w14:textId="77777777" w:rsidTr="00EA085E">
        <w:tc>
          <w:tcPr>
            <w:tcW w:w="988" w:type="dxa"/>
            <w:vMerge/>
          </w:tcPr>
          <w:p w14:paraId="26AEA137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146B779A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80065" w14:textId="3857FB35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G53.2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1E65" w14:textId="4305F6B9" w:rsidR="001B16A7" w:rsidRPr="00EA085E" w:rsidRDefault="00EA085E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Multiple cranial nerve palsies in sarcoidosis</w:t>
            </w:r>
          </w:p>
        </w:tc>
      </w:tr>
      <w:tr w:rsidR="001B16A7" w:rsidRPr="00EA085E" w14:paraId="17A9B176" w14:textId="77777777" w:rsidTr="00EA085E">
        <w:tc>
          <w:tcPr>
            <w:tcW w:w="988" w:type="dxa"/>
            <w:vMerge/>
          </w:tcPr>
          <w:p w14:paraId="149D62CD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74E411C9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3883" w14:textId="7AC20350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G53.3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3FA65" w14:textId="27DB98E4" w:rsidR="001B16A7" w:rsidRPr="00EA085E" w:rsidRDefault="00EA085E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Multiple cranial nerve palsies in neoplastic disease</w:t>
            </w:r>
          </w:p>
        </w:tc>
      </w:tr>
      <w:tr w:rsidR="001B16A7" w:rsidRPr="00EA085E" w14:paraId="6078D6B3" w14:textId="77777777" w:rsidTr="00096D18">
        <w:tc>
          <w:tcPr>
            <w:tcW w:w="988" w:type="dxa"/>
            <w:vMerge/>
          </w:tcPr>
          <w:p w14:paraId="44CE98CC" w14:textId="77777777" w:rsidR="001B16A7" w:rsidRPr="00EA085E" w:rsidRDefault="001B16A7" w:rsidP="009C6A32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44C897E3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7A7C5" w14:textId="061E910A" w:rsidR="001B16A7" w:rsidRPr="00EA085E" w:rsidRDefault="001B16A7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G53.8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1545" w14:textId="0030E5BF" w:rsidR="001B16A7" w:rsidRPr="00EA085E" w:rsidRDefault="00EA085E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Other cranial nerve disorders in other diseases classified elsewhere</w:t>
            </w:r>
          </w:p>
        </w:tc>
      </w:tr>
      <w:tr w:rsidR="009C6A32" w:rsidRPr="00EA085E" w14:paraId="56532EA4" w14:textId="77777777" w:rsidTr="009C6A32">
        <w:tc>
          <w:tcPr>
            <w:tcW w:w="988" w:type="dxa"/>
          </w:tcPr>
          <w:p w14:paraId="51134097" w14:textId="05771A72" w:rsidR="009C6A32" w:rsidRPr="00EA085E" w:rsidRDefault="00F8179F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309842</w:t>
            </w:r>
          </w:p>
        </w:tc>
        <w:tc>
          <w:tcPr>
            <w:tcW w:w="3520" w:type="dxa"/>
          </w:tcPr>
          <w:p w14:paraId="6AA1B9CB" w14:textId="40344772" w:rsidR="009C6A32" w:rsidRPr="00EA085E" w:rsidRDefault="00F8179F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Disorder of iron metabolism and transport</w:t>
            </w:r>
          </w:p>
        </w:tc>
        <w:tc>
          <w:tcPr>
            <w:tcW w:w="1157" w:type="dxa"/>
          </w:tcPr>
          <w:p w14:paraId="596191E3" w14:textId="75B164D9" w:rsidR="009C6A32" w:rsidRPr="00EA085E" w:rsidRDefault="00F8179F" w:rsidP="009C6A32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E83.1</w:t>
            </w:r>
          </w:p>
        </w:tc>
        <w:tc>
          <w:tcPr>
            <w:tcW w:w="3351" w:type="dxa"/>
          </w:tcPr>
          <w:p w14:paraId="0F2695F2" w14:textId="16D6EFCB" w:rsidR="009C6A32" w:rsidRPr="00EA085E" w:rsidRDefault="00F8179F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Disorders of iron metabolism</w:t>
            </w:r>
          </w:p>
        </w:tc>
      </w:tr>
      <w:tr w:rsidR="001B16A7" w:rsidRPr="00EA085E" w14:paraId="2A8F03FF" w14:textId="77777777" w:rsidTr="000C2650">
        <w:tc>
          <w:tcPr>
            <w:tcW w:w="988" w:type="dxa"/>
            <w:vMerge w:val="restart"/>
          </w:tcPr>
          <w:p w14:paraId="2939E14C" w14:textId="36439588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58208</w:t>
            </w:r>
          </w:p>
        </w:tc>
        <w:tc>
          <w:tcPr>
            <w:tcW w:w="3520" w:type="dxa"/>
            <w:vMerge w:val="restart"/>
          </w:tcPr>
          <w:p w14:paraId="2C84F907" w14:textId="0BC71741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Pericarditis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241E9" w14:textId="72DA386B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I30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73C3E" w14:textId="38B34307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 xml:space="preserve">Acute pericarditis </w:t>
            </w:r>
          </w:p>
        </w:tc>
      </w:tr>
      <w:tr w:rsidR="001B16A7" w:rsidRPr="00EA085E" w14:paraId="596E9C64" w14:textId="77777777" w:rsidTr="000C2650">
        <w:tc>
          <w:tcPr>
            <w:tcW w:w="988" w:type="dxa"/>
            <w:vMerge/>
          </w:tcPr>
          <w:p w14:paraId="2ACE63B2" w14:textId="77777777" w:rsidR="001B16A7" w:rsidRPr="00EA085E" w:rsidRDefault="001B16A7" w:rsidP="00F8179F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4AD37F73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4C2D" w14:textId="501F3B95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I30.0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01552" w14:textId="1826F3F0" w:rsidR="001B16A7" w:rsidRPr="00EA085E" w:rsidRDefault="00EA085E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Acute nonspecific idiopathic pericarditis</w:t>
            </w:r>
          </w:p>
        </w:tc>
      </w:tr>
      <w:tr w:rsidR="001B16A7" w:rsidRPr="00EA085E" w14:paraId="5B927871" w14:textId="77777777" w:rsidTr="000C2650">
        <w:tc>
          <w:tcPr>
            <w:tcW w:w="988" w:type="dxa"/>
            <w:vMerge/>
          </w:tcPr>
          <w:p w14:paraId="5547342A" w14:textId="77777777" w:rsidR="001B16A7" w:rsidRPr="00EA085E" w:rsidRDefault="001B16A7" w:rsidP="00F8179F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27A91D8E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F9273" w14:textId="2E312B72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I30.1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12A8" w14:textId="2F5C79A6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Infective pericarditis</w:t>
            </w:r>
          </w:p>
        </w:tc>
      </w:tr>
      <w:tr w:rsidR="001B16A7" w:rsidRPr="00EA085E" w14:paraId="1AA8377E" w14:textId="77777777" w:rsidTr="000C2650">
        <w:tc>
          <w:tcPr>
            <w:tcW w:w="988" w:type="dxa"/>
            <w:vMerge/>
          </w:tcPr>
          <w:p w14:paraId="54CBAA21" w14:textId="77777777" w:rsidR="001B16A7" w:rsidRPr="00EA085E" w:rsidRDefault="001B16A7" w:rsidP="00F8179F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244AA20F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7ECC5" w14:textId="09B3A8DA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I30.8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1ACF" w14:textId="4C617AFA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Other forms of acute pericarditis</w:t>
            </w:r>
          </w:p>
        </w:tc>
      </w:tr>
      <w:tr w:rsidR="001B16A7" w:rsidRPr="00EA085E" w14:paraId="41026632" w14:textId="77777777" w:rsidTr="000C2650">
        <w:tc>
          <w:tcPr>
            <w:tcW w:w="988" w:type="dxa"/>
            <w:vMerge/>
          </w:tcPr>
          <w:p w14:paraId="40AE8093" w14:textId="77777777" w:rsidR="001B16A7" w:rsidRPr="00EA085E" w:rsidRDefault="001B16A7" w:rsidP="00F8179F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0187648B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D381" w14:textId="52B7A31C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I30.9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6DFBF" w14:textId="69F93E4A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Acute pericarditis unspecified</w:t>
            </w:r>
          </w:p>
        </w:tc>
      </w:tr>
      <w:tr w:rsidR="001B16A7" w:rsidRPr="00EA085E" w14:paraId="4D548C83" w14:textId="77777777" w:rsidTr="000C2650">
        <w:tc>
          <w:tcPr>
            <w:tcW w:w="988" w:type="dxa"/>
            <w:vMerge/>
          </w:tcPr>
          <w:p w14:paraId="78AC4E9F" w14:textId="77777777" w:rsidR="001B16A7" w:rsidRPr="00EA085E" w:rsidRDefault="001B16A7" w:rsidP="00F8179F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055134C2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1A7DB" w14:textId="19D783E9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I31.0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4AF0" w14:textId="7BEC521D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Chronic adhesive pericarditis</w:t>
            </w:r>
          </w:p>
        </w:tc>
      </w:tr>
      <w:tr w:rsidR="001B16A7" w:rsidRPr="00EA085E" w14:paraId="3E3F557E" w14:textId="77777777" w:rsidTr="000C2650">
        <w:tc>
          <w:tcPr>
            <w:tcW w:w="988" w:type="dxa"/>
            <w:vMerge/>
          </w:tcPr>
          <w:p w14:paraId="5ABB1AAD" w14:textId="77777777" w:rsidR="001B16A7" w:rsidRPr="00EA085E" w:rsidRDefault="001B16A7" w:rsidP="00F8179F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56FB4FC3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FE1C8" w14:textId="341725E3" w:rsidR="001B16A7" w:rsidRPr="00EA085E" w:rsidRDefault="001B16A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I31.1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56564" w14:textId="771538F9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Chronic constrictive pericarditis</w:t>
            </w:r>
          </w:p>
        </w:tc>
      </w:tr>
      <w:tr w:rsidR="00F8179F" w:rsidRPr="00EA085E" w14:paraId="788E494C" w14:textId="77777777" w:rsidTr="009C6A32">
        <w:tc>
          <w:tcPr>
            <w:tcW w:w="988" w:type="dxa"/>
          </w:tcPr>
          <w:p w14:paraId="2B304229" w14:textId="1BE1EF12" w:rsidR="00F8179F" w:rsidRPr="00EA085E" w:rsidRDefault="004D32B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221091</w:t>
            </w:r>
          </w:p>
        </w:tc>
        <w:tc>
          <w:tcPr>
            <w:tcW w:w="3520" w:type="dxa"/>
          </w:tcPr>
          <w:p w14:paraId="7566E1E1" w14:textId="568699F3" w:rsidR="00F8179F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Trigeminal neuralgia</w:t>
            </w:r>
          </w:p>
        </w:tc>
        <w:tc>
          <w:tcPr>
            <w:tcW w:w="1157" w:type="dxa"/>
          </w:tcPr>
          <w:p w14:paraId="06F45D6B" w14:textId="4C9920D0" w:rsidR="00F8179F" w:rsidRPr="00EA085E" w:rsidRDefault="004D32B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G50.0</w:t>
            </w:r>
          </w:p>
        </w:tc>
        <w:tc>
          <w:tcPr>
            <w:tcW w:w="3351" w:type="dxa"/>
          </w:tcPr>
          <w:p w14:paraId="67B07BE7" w14:textId="2684E0CF" w:rsidR="00F8179F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Trigeminal neuralgia</w:t>
            </w:r>
          </w:p>
        </w:tc>
      </w:tr>
      <w:tr w:rsidR="00F8179F" w:rsidRPr="00EA085E" w14:paraId="1DD8C696" w14:textId="77777777" w:rsidTr="009C6A32">
        <w:tc>
          <w:tcPr>
            <w:tcW w:w="988" w:type="dxa"/>
          </w:tcPr>
          <w:p w14:paraId="57223DBC" w14:textId="45DB67FB" w:rsidR="00F8179F" w:rsidRPr="00EA085E" w:rsidRDefault="004D32B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706</w:t>
            </w:r>
          </w:p>
        </w:tc>
        <w:tc>
          <w:tcPr>
            <w:tcW w:w="3520" w:type="dxa"/>
          </w:tcPr>
          <w:p w14:paraId="57A731D5" w14:textId="71A7903E" w:rsidR="00F8179F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Patent arterial duct</w:t>
            </w:r>
          </w:p>
        </w:tc>
        <w:tc>
          <w:tcPr>
            <w:tcW w:w="1157" w:type="dxa"/>
          </w:tcPr>
          <w:p w14:paraId="442F9EBB" w14:textId="36485419" w:rsidR="00F8179F" w:rsidRPr="00EA085E" w:rsidRDefault="004D32B7" w:rsidP="00F8179F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Q25.0</w:t>
            </w:r>
          </w:p>
        </w:tc>
        <w:tc>
          <w:tcPr>
            <w:tcW w:w="3351" w:type="dxa"/>
          </w:tcPr>
          <w:p w14:paraId="71E94A6A" w14:textId="5412B60B" w:rsidR="00F8179F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Patent ductus arteriosus</w:t>
            </w:r>
          </w:p>
        </w:tc>
      </w:tr>
      <w:tr w:rsidR="001B16A7" w:rsidRPr="00EA085E" w14:paraId="21286E2D" w14:textId="77777777" w:rsidTr="00FF555D">
        <w:tc>
          <w:tcPr>
            <w:tcW w:w="988" w:type="dxa"/>
            <w:vMerge w:val="restart"/>
          </w:tcPr>
          <w:p w14:paraId="0C33502A" w14:textId="1E212E4D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797*</w:t>
            </w:r>
          </w:p>
        </w:tc>
        <w:tc>
          <w:tcPr>
            <w:tcW w:w="3520" w:type="dxa"/>
            <w:vMerge w:val="restart"/>
          </w:tcPr>
          <w:p w14:paraId="27970C1D" w14:textId="578C1C7F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Sarcoidosis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8787E" w14:textId="05DF60D7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D86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37050" w14:textId="6592D386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Sarcoidosis</w:t>
            </w:r>
          </w:p>
        </w:tc>
      </w:tr>
      <w:tr w:rsidR="001B16A7" w:rsidRPr="00EA085E" w14:paraId="5F30751C" w14:textId="77777777" w:rsidTr="00FF555D">
        <w:tc>
          <w:tcPr>
            <w:tcW w:w="988" w:type="dxa"/>
            <w:vMerge/>
          </w:tcPr>
          <w:p w14:paraId="7711F5F6" w14:textId="77777777" w:rsidR="001B16A7" w:rsidRPr="00EA085E" w:rsidRDefault="001B16A7" w:rsidP="004D32B7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0715D476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57F4" w14:textId="79F9FA43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D86.0*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2878" w14:textId="6CB63E45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Sarcoidosis of lung</w:t>
            </w:r>
          </w:p>
        </w:tc>
      </w:tr>
      <w:tr w:rsidR="001B16A7" w:rsidRPr="00EA085E" w14:paraId="64165613" w14:textId="77777777" w:rsidTr="00FF555D">
        <w:tc>
          <w:tcPr>
            <w:tcW w:w="988" w:type="dxa"/>
            <w:vMerge/>
          </w:tcPr>
          <w:p w14:paraId="16FE1518" w14:textId="77777777" w:rsidR="001B16A7" w:rsidRPr="00EA085E" w:rsidRDefault="001B16A7" w:rsidP="004D32B7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2C7BEA6C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D0D9F" w14:textId="0602E8AF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D86.1*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0652D" w14:textId="10CEA39C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Sarcoidosis of lymph nodes</w:t>
            </w:r>
          </w:p>
        </w:tc>
      </w:tr>
      <w:tr w:rsidR="001B16A7" w:rsidRPr="00EA085E" w14:paraId="5EA0F3F3" w14:textId="77777777" w:rsidTr="00FF555D">
        <w:tc>
          <w:tcPr>
            <w:tcW w:w="988" w:type="dxa"/>
            <w:vMerge/>
          </w:tcPr>
          <w:p w14:paraId="27C539F2" w14:textId="77777777" w:rsidR="001B16A7" w:rsidRPr="00EA085E" w:rsidRDefault="001B16A7" w:rsidP="004D32B7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544CC1F8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A24C2" w14:textId="38A53D4B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D86.2*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0DBE7" w14:textId="55EDAB7B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Sarcoidosis</w:t>
            </w:r>
            <w:r w:rsidR="00EA085E" w:rsidRPr="00EA085E">
              <w:rPr>
                <w:rFonts w:cstheme="minorHAnsi"/>
                <w:color w:val="000000"/>
              </w:rPr>
              <w:t xml:space="preserve"> of</w:t>
            </w:r>
            <w:r w:rsidRPr="00EA085E">
              <w:rPr>
                <w:rFonts w:cstheme="minorHAnsi"/>
                <w:color w:val="000000"/>
              </w:rPr>
              <w:t xml:space="preserve"> lung with</w:t>
            </w:r>
            <w:r w:rsidR="00EA085E" w:rsidRPr="00EA085E">
              <w:rPr>
                <w:rFonts w:cstheme="minorHAnsi"/>
                <w:color w:val="000000"/>
              </w:rPr>
              <w:t xml:space="preserve"> sarcoidosis of </w:t>
            </w:r>
            <w:r w:rsidRPr="00EA085E">
              <w:rPr>
                <w:rFonts w:cstheme="minorHAnsi"/>
                <w:color w:val="000000"/>
              </w:rPr>
              <w:t>lymph nodes</w:t>
            </w:r>
          </w:p>
        </w:tc>
      </w:tr>
      <w:tr w:rsidR="001B16A7" w:rsidRPr="00EA085E" w14:paraId="1B7A8B06" w14:textId="77777777" w:rsidTr="00FF555D">
        <w:tc>
          <w:tcPr>
            <w:tcW w:w="988" w:type="dxa"/>
            <w:vMerge/>
          </w:tcPr>
          <w:p w14:paraId="4B78C1E7" w14:textId="77777777" w:rsidR="001B16A7" w:rsidRPr="00EA085E" w:rsidRDefault="001B16A7" w:rsidP="004D32B7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72B3A949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244B6" w14:textId="362D372B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D86.3*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2E93C" w14:textId="20A85A71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Sarcoidosis of skin</w:t>
            </w:r>
          </w:p>
        </w:tc>
      </w:tr>
      <w:tr w:rsidR="001B16A7" w:rsidRPr="00EA085E" w14:paraId="01E48745" w14:textId="77777777" w:rsidTr="00FF555D">
        <w:tc>
          <w:tcPr>
            <w:tcW w:w="988" w:type="dxa"/>
            <w:vMerge/>
          </w:tcPr>
          <w:p w14:paraId="26CD8958" w14:textId="77777777" w:rsidR="001B16A7" w:rsidRPr="00EA085E" w:rsidRDefault="001B16A7" w:rsidP="004D32B7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361AAEE4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23F7" w14:textId="7FAA4D0D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D86.8*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48AFA" w14:textId="71FB94E8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Sarcoidosis of other and combined sites</w:t>
            </w:r>
          </w:p>
        </w:tc>
      </w:tr>
      <w:tr w:rsidR="001B16A7" w:rsidRPr="00EA085E" w14:paraId="66D65CEA" w14:textId="77777777" w:rsidTr="00FF555D">
        <w:tc>
          <w:tcPr>
            <w:tcW w:w="988" w:type="dxa"/>
            <w:vMerge/>
          </w:tcPr>
          <w:p w14:paraId="334B557C" w14:textId="77777777" w:rsidR="001B16A7" w:rsidRPr="00EA085E" w:rsidRDefault="001B16A7" w:rsidP="004D32B7">
            <w:pPr>
              <w:rPr>
                <w:rFonts w:cstheme="minorHAnsi"/>
              </w:rPr>
            </w:pPr>
          </w:p>
        </w:tc>
        <w:tc>
          <w:tcPr>
            <w:tcW w:w="3520" w:type="dxa"/>
            <w:vMerge/>
          </w:tcPr>
          <w:p w14:paraId="6C1B538E" w14:textId="77777777" w:rsidR="001B16A7" w:rsidRPr="00EA085E" w:rsidRDefault="001B16A7" w:rsidP="00EA085E">
            <w:pPr>
              <w:jc w:val="left"/>
              <w:rPr>
                <w:rFonts w:cstheme="minorHAnsi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162CC" w14:textId="435AE329" w:rsidR="001B16A7" w:rsidRPr="00EA085E" w:rsidRDefault="001B16A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D86.9*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821D3" w14:textId="38C195C7" w:rsidR="001B16A7" w:rsidRPr="00EA085E" w:rsidRDefault="001B16A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  <w:color w:val="000000"/>
              </w:rPr>
              <w:t>Sarcoidosis unspecified</w:t>
            </w:r>
          </w:p>
        </w:tc>
      </w:tr>
      <w:tr w:rsidR="004D32B7" w:rsidRPr="00EA085E" w14:paraId="45FDDD69" w14:textId="77777777" w:rsidTr="009C6A32">
        <w:tc>
          <w:tcPr>
            <w:tcW w:w="988" w:type="dxa"/>
          </w:tcPr>
          <w:p w14:paraId="068821AD" w14:textId="442C20C2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45360</w:t>
            </w:r>
          </w:p>
        </w:tc>
        <w:tc>
          <w:tcPr>
            <w:tcW w:w="3520" w:type="dxa"/>
          </w:tcPr>
          <w:p w14:paraId="2F80A5DE" w14:textId="2B5BFFB7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Meniere disease</w:t>
            </w:r>
          </w:p>
        </w:tc>
        <w:tc>
          <w:tcPr>
            <w:tcW w:w="1157" w:type="dxa"/>
          </w:tcPr>
          <w:p w14:paraId="7567FC14" w14:textId="1CF89213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H81.0</w:t>
            </w:r>
          </w:p>
        </w:tc>
        <w:tc>
          <w:tcPr>
            <w:tcW w:w="3351" w:type="dxa"/>
          </w:tcPr>
          <w:p w14:paraId="313E8194" w14:textId="6A6F756C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Meniere's disease</w:t>
            </w:r>
          </w:p>
        </w:tc>
      </w:tr>
      <w:tr w:rsidR="004D32B7" w:rsidRPr="00EA085E" w14:paraId="3C860522" w14:textId="77777777" w:rsidTr="009C6A32">
        <w:tc>
          <w:tcPr>
            <w:tcW w:w="988" w:type="dxa"/>
          </w:tcPr>
          <w:p w14:paraId="6AE8FAD1" w14:textId="283AE313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98428</w:t>
            </w:r>
          </w:p>
        </w:tc>
        <w:tc>
          <w:tcPr>
            <w:tcW w:w="3520" w:type="dxa"/>
          </w:tcPr>
          <w:p w14:paraId="06EB0B55" w14:textId="0E59B091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 xml:space="preserve">Secondary </w:t>
            </w:r>
            <w:proofErr w:type="spellStart"/>
            <w:r w:rsidRPr="00EA085E">
              <w:rPr>
                <w:rFonts w:cstheme="minorHAnsi"/>
              </w:rPr>
              <w:t>polycythemia</w:t>
            </w:r>
            <w:proofErr w:type="spellEnd"/>
          </w:p>
        </w:tc>
        <w:tc>
          <w:tcPr>
            <w:tcW w:w="1157" w:type="dxa"/>
          </w:tcPr>
          <w:p w14:paraId="021E6279" w14:textId="21B4957D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D75.1</w:t>
            </w:r>
          </w:p>
        </w:tc>
        <w:tc>
          <w:tcPr>
            <w:tcW w:w="3351" w:type="dxa"/>
          </w:tcPr>
          <w:p w14:paraId="62B45DF9" w14:textId="373E6527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Secondary polycythaemia</w:t>
            </w:r>
          </w:p>
        </w:tc>
      </w:tr>
      <w:tr w:rsidR="004D32B7" w:rsidRPr="00EA085E" w14:paraId="365461F4" w14:textId="77777777" w:rsidTr="009C6A32">
        <w:tc>
          <w:tcPr>
            <w:tcW w:w="988" w:type="dxa"/>
          </w:tcPr>
          <w:p w14:paraId="611900D5" w14:textId="32637AA8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70475</w:t>
            </w:r>
          </w:p>
        </w:tc>
        <w:tc>
          <w:tcPr>
            <w:tcW w:w="3520" w:type="dxa"/>
          </w:tcPr>
          <w:p w14:paraId="1741E750" w14:textId="200943CE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Radiation proctitis</w:t>
            </w:r>
          </w:p>
        </w:tc>
        <w:tc>
          <w:tcPr>
            <w:tcW w:w="1157" w:type="dxa"/>
          </w:tcPr>
          <w:p w14:paraId="5653AC2C" w14:textId="12FB205A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K62.7</w:t>
            </w:r>
          </w:p>
        </w:tc>
        <w:tc>
          <w:tcPr>
            <w:tcW w:w="3351" w:type="dxa"/>
          </w:tcPr>
          <w:p w14:paraId="6300F218" w14:textId="121CBC69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Radiation proctitis</w:t>
            </w:r>
          </w:p>
        </w:tc>
      </w:tr>
      <w:tr w:rsidR="004D32B7" w:rsidRPr="00EA085E" w14:paraId="7EF0F2FD" w14:textId="77777777" w:rsidTr="009C6A32">
        <w:tc>
          <w:tcPr>
            <w:tcW w:w="988" w:type="dxa"/>
          </w:tcPr>
          <w:p w14:paraId="3B07C943" w14:textId="3F87F497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314928</w:t>
            </w:r>
          </w:p>
        </w:tc>
        <w:tc>
          <w:tcPr>
            <w:tcW w:w="3520" w:type="dxa"/>
          </w:tcPr>
          <w:p w14:paraId="34C0E0DD" w14:textId="53DFC057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Normal pressure hydrocephalus</w:t>
            </w:r>
          </w:p>
        </w:tc>
        <w:tc>
          <w:tcPr>
            <w:tcW w:w="1157" w:type="dxa"/>
          </w:tcPr>
          <w:p w14:paraId="667F49BC" w14:textId="1E927FE6" w:rsidR="004D32B7" w:rsidRPr="00EA085E" w:rsidRDefault="004D32B7" w:rsidP="004D32B7">
            <w:pPr>
              <w:rPr>
                <w:rFonts w:cstheme="minorHAnsi"/>
              </w:rPr>
            </w:pPr>
            <w:r w:rsidRPr="00EA085E">
              <w:rPr>
                <w:rFonts w:cstheme="minorHAnsi"/>
              </w:rPr>
              <w:t>G91.2</w:t>
            </w:r>
          </w:p>
        </w:tc>
        <w:tc>
          <w:tcPr>
            <w:tcW w:w="3351" w:type="dxa"/>
          </w:tcPr>
          <w:p w14:paraId="3C3CAE21" w14:textId="059EBBBA" w:rsidR="004D32B7" w:rsidRPr="00EA085E" w:rsidRDefault="004D32B7" w:rsidP="00EA085E">
            <w:pPr>
              <w:jc w:val="left"/>
              <w:rPr>
                <w:rFonts w:cstheme="minorHAnsi"/>
              </w:rPr>
            </w:pPr>
            <w:r w:rsidRPr="00EA085E">
              <w:rPr>
                <w:rFonts w:cstheme="minorHAnsi"/>
              </w:rPr>
              <w:t>Normal-pressure hydrocephalus</w:t>
            </w:r>
          </w:p>
        </w:tc>
      </w:tr>
    </w:tbl>
    <w:p w14:paraId="609F6B07" w14:textId="6235EE98" w:rsidR="009C6A32" w:rsidRDefault="00A921F6" w:rsidP="00A921F6">
      <w:r>
        <w:t xml:space="preserve">* </w:t>
      </w:r>
      <w:r w:rsidR="001B16A7">
        <w:t>Re-i</w:t>
      </w:r>
      <w:r>
        <w:t>ncluded in</w:t>
      </w:r>
      <w:r w:rsidR="001B16A7">
        <w:t xml:space="preserve"> Tasmanian Rare Diseases Resource Set following expanded review.</w:t>
      </w:r>
      <w:r>
        <w:t xml:space="preserve"> </w:t>
      </w:r>
    </w:p>
    <w:sectPr w:rsidR="009C6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4184F"/>
    <w:multiLevelType w:val="hybridMultilevel"/>
    <w:tmpl w:val="5DE0F41C"/>
    <w:lvl w:ilvl="0" w:tplc="20FCDB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92E70"/>
    <w:multiLevelType w:val="hybridMultilevel"/>
    <w:tmpl w:val="C088AF1E"/>
    <w:lvl w:ilvl="0" w:tplc="EB4A0C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D50F6"/>
    <w:multiLevelType w:val="hybridMultilevel"/>
    <w:tmpl w:val="6C4649E0"/>
    <w:lvl w:ilvl="0" w:tplc="669CD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D2FBB"/>
    <w:multiLevelType w:val="hybridMultilevel"/>
    <w:tmpl w:val="436635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711025">
    <w:abstractNumId w:val="3"/>
  </w:num>
  <w:num w:numId="2" w16cid:durableId="1585534043">
    <w:abstractNumId w:val="1"/>
  </w:num>
  <w:num w:numId="3" w16cid:durableId="1364212426">
    <w:abstractNumId w:val="0"/>
  </w:num>
  <w:num w:numId="4" w16cid:durableId="1339382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6C"/>
    <w:rsid w:val="00014992"/>
    <w:rsid w:val="001B16A7"/>
    <w:rsid w:val="001E36EF"/>
    <w:rsid w:val="00201405"/>
    <w:rsid w:val="0035271D"/>
    <w:rsid w:val="0041135F"/>
    <w:rsid w:val="00454825"/>
    <w:rsid w:val="004D32B7"/>
    <w:rsid w:val="00533525"/>
    <w:rsid w:val="00550B8B"/>
    <w:rsid w:val="006F6433"/>
    <w:rsid w:val="00773E23"/>
    <w:rsid w:val="008F3E87"/>
    <w:rsid w:val="009C6A32"/>
    <w:rsid w:val="00A02ECD"/>
    <w:rsid w:val="00A921F6"/>
    <w:rsid w:val="00AA3D58"/>
    <w:rsid w:val="00CE0C82"/>
    <w:rsid w:val="00CF517F"/>
    <w:rsid w:val="00D3444E"/>
    <w:rsid w:val="00D86558"/>
    <w:rsid w:val="00DE73D2"/>
    <w:rsid w:val="00E938FB"/>
    <w:rsid w:val="00EA085E"/>
    <w:rsid w:val="00EA636C"/>
    <w:rsid w:val="00EB1A7A"/>
    <w:rsid w:val="00F775F7"/>
    <w:rsid w:val="00F8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5DA9F"/>
  <w15:chartTrackingRefBased/>
  <w15:docId w15:val="{2B0D80E9-59E6-4956-A19B-CFB0720D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36C"/>
    <w:pPr>
      <w:spacing w:after="0" w:line="240" w:lineRule="auto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3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3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411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Scanlon, Philippa R</dc:creator>
  <cp:keywords/>
  <dc:description/>
  <cp:lastModifiedBy>Scanlon, Philippa R</cp:lastModifiedBy>
  <cp:revision>2</cp:revision>
  <dcterms:created xsi:type="dcterms:W3CDTF">2024-05-17T04:09:00Z</dcterms:created>
  <dcterms:modified xsi:type="dcterms:W3CDTF">2024-05-17T04:09:00Z</dcterms:modified>
</cp:coreProperties>
</file>