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07A8E" w14:textId="5051E0B7" w:rsidR="00360A9F" w:rsidRPr="004228D9" w:rsidRDefault="00B93A8B" w:rsidP="00B21F7A">
      <w:pPr>
        <w:rPr>
          <w:rFonts w:ascii="Arial" w:hAnsi="Arial" w:cs="Arial"/>
          <w:sz w:val="20"/>
          <w:szCs w:val="20"/>
        </w:rPr>
      </w:pPr>
      <w:r w:rsidRPr="00B93A8B">
        <w:rPr>
          <w:rFonts w:ascii="Arial" w:hAnsi="Arial" w:cs="Arial" w:hint="eastAsia"/>
          <w:sz w:val="20"/>
          <w:szCs w:val="20"/>
        </w:rPr>
        <w:t>Supplementary Table 1</w:t>
      </w:r>
      <w:r w:rsidR="007E69D6">
        <w:rPr>
          <w:rFonts w:ascii="Arial" w:hAnsi="Arial" w:cs="Arial"/>
          <w:sz w:val="20"/>
          <w:szCs w:val="20"/>
        </w:rPr>
        <w:t xml:space="preserve"> </w:t>
      </w:r>
      <w:r w:rsidR="00A933A0" w:rsidRPr="004228D9">
        <w:rPr>
          <w:rFonts w:ascii="Arial" w:hAnsi="Arial" w:cs="Arial"/>
          <w:sz w:val="20"/>
          <w:szCs w:val="20"/>
        </w:rPr>
        <w:t xml:space="preserve">The correlations of </w:t>
      </w:r>
      <w:r w:rsidR="00CD0A64" w:rsidRPr="004228D9">
        <w:rPr>
          <w:rFonts w:ascii="Arial" w:hAnsi="Arial" w:cs="Arial"/>
          <w:sz w:val="20"/>
          <w:szCs w:val="20"/>
        </w:rPr>
        <w:t>RMPs</w:t>
      </w:r>
      <w:r w:rsidR="00A933A0" w:rsidRPr="004228D9">
        <w:rPr>
          <w:rFonts w:ascii="Arial" w:hAnsi="Arial" w:cs="Arial"/>
          <w:sz w:val="20"/>
          <w:szCs w:val="20"/>
        </w:rPr>
        <w:t xml:space="preserve"> of FD patients with systemic parameters and MRI </w:t>
      </w:r>
      <w:r w:rsidR="00CD0A64" w:rsidRPr="004228D9">
        <w:rPr>
          <w:rFonts w:ascii="Arial" w:hAnsi="Arial" w:cs="Arial"/>
          <w:sz w:val="20"/>
          <w:szCs w:val="20"/>
        </w:rPr>
        <w:t>score</w:t>
      </w:r>
      <w:r w:rsidR="00A933A0" w:rsidRPr="004228D9">
        <w:rPr>
          <w:rFonts w:ascii="Arial" w:hAnsi="Arial" w:cs="Arial"/>
          <w:sz w:val="20"/>
          <w:szCs w:val="20"/>
        </w:rPr>
        <w:t>s.</w:t>
      </w:r>
    </w:p>
    <w:tbl>
      <w:tblPr>
        <w:tblStyle w:val="4"/>
        <w:tblW w:w="15421" w:type="dxa"/>
        <w:tblLayout w:type="fixed"/>
        <w:tblLook w:val="04A0" w:firstRow="1" w:lastRow="0" w:firstColumn="1" w:lastColumn="0" w:noHBand="0" w:noVBand="1"/>
      </w:tblPr>
      <w:tblGrid>
        <w:gridCol w:w="1018"/>
        <w:gridCol w:w="1024"/>
        <w:gridCol w:w="1028"/>
        <w:gridCol w:w="1030"/>
        <w:gridCol w:w="1030"/>
        <w:gridCol w:w="1030"/>
        <w:gridCol w:w="1028"/>
        <w:gridCol w:w="1236"/>
        <w:gridCol w:w="1030"/>
        <w:gridCol w:w="1028"/>
        <w:gridCol w:w="1030"/>
        <w:gridCol w:w="959"/>
        <w:gridCol w:w="945"/>
        <w:gridCol w:w="977"/>
        <w:gridCol w:w="1028"/>
      </w:tblGrid>
      <w:tr w:rsidR="004228D9" w:rsidRPr="004228D9" w14:paraId="19F106E4" w14:textId="77777777" w:rsidTr="004228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D3832E5" w14:textId="77777777" w:rsidR="004228D9" w:rsidRPr="004228D9" w:rsidRDefault="004228D9" w:rsidP="00B21F7A">
            <w:pPr>
              <w:widowControl/>
              <w:jc w:val="left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等线" w:hAnsi="Arial" w:cs="Arial"/>
                <w:kern w:val="0"/>
                <w:sz w:val="20"/>
                <w:szCs w:val="20"/>
              </w:rPr>
              <w:t>Parameters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EB0DA3D" w14:textId="77777777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Sex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14:paraId="31B0FF72" w14:textId="77777777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Age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E449579" w14:textId="24837B79" w:rsidR="004228D9" w:rsidRPr="004228D9" w:rsidRDefault="00E74EA6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A865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α-Gal</w:t>
            </w: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A865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82733B9" w14:textId="67922AD8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Lyso</w:t>
            </w:r>
            <w:r w:rsidRPr="004228D9"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G</w:t>
            </w:r>
            <w:r w:rsidRPr="004228D9">
              <w:rPr>
                <w:rFonts w:ascii="Arial" w:hAnsi="Arial" w:cs="Arial"/>
                <w:kern w:val="0"/>
                <w:sz w:val="20"/>
                <w:szCs w:val="20"/>
              </w:rPr>
              <w:t>b3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2F82848" w14:textId="77777777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MSSI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52E3776" w14:textId="77777777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9127385" w14:textId="577F076C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Vision impairment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3E6A45C" w14:textId="77777777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ARWML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23C3E9B" w14:textId="77777777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Fazekas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C3A8A56" w14:textId="77777777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EPVS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CD9F0C3" w14:textId="77777777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MARS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FF65BDA" w14:textId="77777777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Lacunae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92EB382" w14:textId="77777777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SVDS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FA938B2" w14:textId="77777777" w:rsidR="004228D9" w:rsidRPr="004228D9" w:rsidRDefault="004228D9" w:rsidP="000C376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GCA</w:t>
            </w:r>
          </w:p>
        </w:tc>
      </w:tr>
      <w:tr w:rsidR="004228D9" w:rsidRPr="004228D9" w14:paraId="33618ECB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EA226FA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CRAE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4430D31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-0.323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hideMark/>
          </w:tcPr>
          <w:p w14:paraId="5B5DF14F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0.199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DFF3BB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0.250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3A3ABEA" w14:textId="6EE5DE45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-0.696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906D2DA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-0.127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5D3BA6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0.177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6A3E182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-0.100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80F0002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0.296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2802705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0.290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965999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-0.169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9C15D12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0.030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A1C3CA5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0.178</w:t>
            </w:r>
          </w:p>
        </w:tc>
        <w:tc>
          <w:tcPr>
            <w:tcW w:w="97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84F4A9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-0.043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4EE41DD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0.117</w:t>
            </w:r>
          </w:p>
        </w:tc>
      </w:tr>
      <w:tr w:rsidR="004228D9" w:rsidRPr="004228D9" w14:paraId="48543443" w14:textId="77777777" w:rsidTr="004228D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hideMark/>
          </w:tcPr>
          <w:p w14:paraId="0B87D01B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CRVE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14:paraId="71CFF1A0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-0.073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51757232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0.012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21AAD7B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-0.040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2230C8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-0.229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5A490F5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0.112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559A86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-0.080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2B9F1186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-0.150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107016C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0.266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37277723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0.200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0124A31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0.214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58B4F06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0.084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3078490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0.245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1196B1AB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0.413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5D2AA6F7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0.090</w:t>
            </w:r>
          </w:p>
        </w:tc>
      </w:tr>
      <w:tr w:rsidR="004228D9" w:rsidRPr="004228D9" w14:paraId="096336BD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hideMark/>
          </w:tcPr>
          <w:p w14:paraId="6485F78D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FrD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1FAC100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-0.219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26F0AED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0.294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A70896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0.138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A552F8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-0.175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10E3852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-0.019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5993848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0.080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0B50B1C6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-0.100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1C0B446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0.414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48D0B5E0" w14:textId="038CF063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0.446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9DE210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0.216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29A6BEEC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0.327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7CF73D58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0.361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33F9627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0.499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01432EB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0.215</w:t>
            </w:r>
          </w:p>
        </w:tc>
      </w:tr>
      <w:tr w:rsidR="004228D9" w:rsidRPr="004228D9" w14:paraId="6240AF08" w14:textId="77777777" w:rsidTr="004228D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hideMark/>
          </w:tcPr>
          <w:p w14:paraId="41DD94E7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CTa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40FBCB64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0.289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16B683C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-0.138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2EA824B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-0.285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29957401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0.099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5900E7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-0.118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62881611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0.018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19C3696A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-0.107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8AFB5CF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-0.099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07DED025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-0.185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9E3DE5B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0.065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05D6046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0.253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7E73B7D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0.240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386167F6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-0.007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0BDE17B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-0.061</w:t>
            </w:r>
          </w:p>
        </w:tc>
      </w:tr>
      <w:tr w:rsidR="004228D9" w:rsidRPr="004228D9" w14:paraId="0F658129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hideMark/>
          </w:tcPr>
          <w:p w14:paraId="7BFDB38E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CTv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408D2396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0.177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019B0ED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-0.057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495A77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-0.283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C46A47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0.000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D20A14A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0.336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7D888B3" w14:textId="50EEA80E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0.611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6900F565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0.274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4D310A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0.117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0321B1A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0.173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D467EC6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0.297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447A52F6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0.347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23CD89E6" w14:textId="6EB213B9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0.482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1F3010ED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0.257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2061BCF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0.312</w:t>
            </w:r>
          </w:p>
        </w:tc>
      </w:tr>
      <w:tr w:rsidR="004228D9" w:rsidRPr="004228D9" w14:paraId="34E4DAEC" w14:textId="77777777" w:rsidTr="004228D9">
        <w:trPr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hideMark/>
          </w:tcPr>
          <w:p w14:paraId="41531A28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AVR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14:paraId="45BA441A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-0.333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15D3614E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0.257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948A83A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0.332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236AB06F" w14:textId="40AB9CF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-0.657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EFF535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-0.251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342DE3B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0.064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5F86920A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-0.025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89D754E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-0.021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5BAA0BD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0.022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25956DDC" w14:textId="12B173D8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-0.454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70A4453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-0.057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69006D4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-0.127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506E1BD5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-0.309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B2E93B2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-0.096</w:t>
            </w:r>
          </w:p>
        </w:tc>
      </w:tr>
      <w:tr w:rsidR="004228D9" w:rsidRPr="004228D9" w14:paraId="7C4AD4AF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hideMark/>
          </w:tcPr>
          <w:p w14:paraId="3B9C10EB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SDa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123BD3DF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0.156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1C3BCFD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0.143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DA0CC3C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-0.157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5CC7F9E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-0.039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ECBFB05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0.374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7269EDA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0.113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64CFA6E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0.174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D4256B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0.050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450574CF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-0.038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D5F0A3A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-0.287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42185BE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0.017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3B8A0761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0.183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3949EE01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-0.118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643C6711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-0.170</w:t>
            </w:r>
          </w:p>
        </w:tc>
      </w:tr>
      <w:tr w:rsidR="004228D9" w:rsidRPr="004228D9" w14:paraId="7E1A6C5E" w14:textId="77777777" w:rsidTr="004228D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hideMark/>
          </w:tcPr>
          <w:p w14:paraId="7384F3AA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SDv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559DD28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-0.333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22A280FA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0.150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F3ABAEE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0.375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1B221A93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-0.314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6623247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0.025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002F7C1A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-0.016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38B8AEAA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0.100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2011729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0.365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58661A5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0.398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00D75B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-0.059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7F6AB05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-0.307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3AFC1442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-0.100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73A1FE37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0.032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8A286CF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0.319</w:t>
            </w:r>
          </w:p>
        </w:tc>
      </w:tr>
      <w:tr w:rsidR="004228D9" w:rsidRPr="004228D9" w14:paraId="7FFEC5FB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070E628E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STa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4A4561DA" w14:textId="3CB5DD3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0.522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62C7C94D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-0.317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25827866" w14:textId="27F4663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-0.459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1951AA56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0.490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D007171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-0.031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450CF1D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-0.129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1CA68D4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0.027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C861A1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-0.297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7FA464A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-0.395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0B7767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0.010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7948E52F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0.014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7C8D251F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0.002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4DD6099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-0.206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73A3B3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-0.215</w:t>
            </w:r>
          </w:p>
        </w:tc>
      </w:tr>
      <w:tr w:rsidR="004228D9" w:rsidRPr="004228D9" w14:paraId="27E035C1" w14:textId="77777777" w:rsidTr="004228D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59EBF256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STv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224E00AE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0.000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257CC8F0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0.034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F355BBB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-0.049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D0CE5C7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-0.211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2D8031E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0.133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63FC919A" w14:textId="660220A6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0.467</w:t>
            </w: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6B6ABCF3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0.075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8DFA7B7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0.013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373217F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0.131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17CEE5CE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0.146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7752DFB5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0.384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415D14B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0.415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2AF0BB53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0.277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704F28E1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0.156</w:t>
            </w:r>
          </w:p>
        </w:tc>
      </w:tr>
      <w:tr w:rsidR="004228D9" w:rsidRPr="004228D9" w14:paraId="2CD5C022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41A9188C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B</w:t>
            </w: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C</w:t>
            </w:r>
            <w:r w:rsidRPr="004228D9"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467CD6AF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0.077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3E44DB01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-0.056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29290A0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-0.341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BC32D1A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0.253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9A63CB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0.355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49737B6A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-0.043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6E5269EC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0.020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AB66975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0.093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72F8AEE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0.106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95AC85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0.306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3AC52F6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-0.209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39B7CB1F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0.019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5AF83C2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0.019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0028807C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0.156</w:t>
            </w:r>
          </w:p>
        </w:tc>
      </w:tr>
      <w:tr w:rsidR="004228D9" w:rsidRPr="004228D9" w14:paraId="62D5A499" w14:textId="77777777" w:rsidTr="004228D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7B8504CD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BCv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1F4A423A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0.187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7EDB5D45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0.116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09614BB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-0.186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58A61CBA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0.375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7A900C1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0.201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98EEF9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0.064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6B8B2B7B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0.299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550FF88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0.293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60BE5425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0.171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0AEE803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-0.113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51076307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0.290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236ED644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0.153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6E1EC205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0.300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D06396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0.129</w:t>
            </w:r>
          </w:p>
        </w:tc>
      </w:tr>
      <w:tr w:rsidR="004228D9" w:rsidRPr="004228D9" w14:paraId="0C4E189B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64B3DA15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NF</w:t>
            </w:r>
            <w:r w:rsidRPr="004228D9"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  <w:t>Ba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51A55B19" w14:textId="7AAB63E2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-0.486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4FA4ABBE" w14:textId="1C23BE4E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0.545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B5D73CF" w14:textId="22486AB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0.450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B30B998" w14:textId="4F32A0AF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-0.535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274CDD8D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-0.073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4ADC4230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-0.164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7EE40EB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-0.418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E15762C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0.226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68633AD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0.320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1D5478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-0.108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2E262F28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0.144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09EBE9F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0.118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3A7ACFA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0.121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47CA18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0.041</w:t>
            </w:r>
          </w:p>
        </w:tc>
      </w:tr>
      <w:tr w:rsidR="004228D9" w:rsidRPr="004228D9" w14:paraId="0591E893" w14:textId="77777777" w:rsidTr="004228D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5B680C34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NFBv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0D34649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-0.054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2E03FCA0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0.069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9FF650F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-0.319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5D4CF9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0.142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502D615F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0.142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77FD6136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-0.034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4E873D71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0.105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54CF663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0.181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649501B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0.011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3709E54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0.278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5276E13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0.206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35AAFFFB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0.166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7C2B0377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0.475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930F0C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0.081</w:t>
            </w:r>
          </w:p>
        </w:tc>
      </w:tr>
      <w:tr w:rsidR="004228D9" w:rsidRPr="004228D9" w14:paraId="28C08BF0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3CE3A714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BA</w:t>
            </w: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4550E320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-0.115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4B261EF0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0.084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107DAEA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-0.027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0A167B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-0.099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B14189F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0.183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D013008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0.087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519C5316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0.259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52C44F6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-0.100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3E5E86A1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-0.073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B5FB2A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-0.155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31561E5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-0.505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4FD6CFBD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-0.255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7EEC6138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-0.299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4D5AA032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0.050</w:t>
            </w:r>
          </w:p>
        </w:tc>
      </w:tr>
      <w:tr w:rsidR="004228D9" w:rsidRPr="004228D9" w14:paraId="36EC2D77" w14:textId="77777777" w:rsidTr="004228D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31134AAA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BAv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212C62A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-0.062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3ED19016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0.053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89179A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-0.093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FF4D774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0.236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EFA6A8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0.142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67D5EB1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0.048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14A91C7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0.100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6B6AB4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0.029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8D64BD1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0.021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027562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0.103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30213671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-0.057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053254E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-0.170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76F0298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0.170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76766421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0.201</w:t>
            </w:r>
          </w:p>
        </w:tc>
      </w:tr>
      <w:tr w:rsidR="004228D9" w:rsidRPr="004228D9" w14:paraId="18CD01DA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26BDC35C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AA</w:t>
            </w: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652E101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-0.038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332BBD30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-0.293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0059FD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0.041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2D11CC5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-0.055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B49977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-0.110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144B1A2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0.173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635F61ED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0.378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5D3CA546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-0.182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7A9D6902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-0.222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3D2783A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-0.371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3C5AFE58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-0.209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09DC556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-0.251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64C6202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-0.190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FCD0F3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-0.214</w:t>
            </w:r>
          </w:p>
        </w:tc>
      </w:tr>
      <w:tr w:rsidR="004228D9" w:rsidRPr="004228D9" w14:paraId="6FBA41A6" w14:textId="77777777" w:rsidTr="004228D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6F3ACDB8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LDR</w:t>
            </w: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30FC7047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0.435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5F6C2DDB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0.056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54281122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-0.533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202638BE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0.524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55BA05F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0.243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57244410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0.091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2553F4DA" w14:textId="72A80E8B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hAnsi="Arial" w:cs="Arial"/>
                <w:kern w:val="0"/>
                <w:sz w:val="20"/>
                <w:szCs w:val="20"/>
              </w:rPr>
              <w:t>NA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20E51D46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0.245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0A0C440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0.172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295791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0.520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3B53E0F1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0.258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1BE9591E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0.120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620C9D07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0.316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8F0FA2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0.213</w:t>
            </w:r>
          </w:p>
        </w:tc>
      </w:tr>
      <w:tr w:rsidR="004228D9" w:rsidRPr="004228D9" w14:paraId="6C2E33B7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5B0C7EF2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LDR</w:t>
            </w: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003ADCBC" w14:textId="3442E17C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-0.492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6D32CC12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0.152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50CBBC16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0.103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2FB6F4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-0.643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2E90E72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-0.334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71DC1DD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0.198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247135F1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-0.149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262F35F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0.068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7C372A2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-0.074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B586AE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-0.321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3A096F2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0.078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16F9887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0.015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7DF58656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0.098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4F2F7F2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-0.113</w:t>
            </w:r>
          </w:p>
        </w:tc>
      </w:tr>
      <w:tr w:rsidR="004228D9" w:rsidRPr="004228D9" w14:paraId="0C98B327" w14:textId="77777777" w:rsidTr="004228D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7A0A8F71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ARa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33D7FA2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0.064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7FA548FE" w14:textId="04D1169C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-0.477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2EE356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-0.176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7839773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0.275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5E55C0E3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-0.160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AD5B872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-0.347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1411BED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0.219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7D3E8C6" w14:textId="645D19DD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-0.683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6795A827" w14:textId="62B6202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-0.673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360D12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-0.335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6444E86F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-0.505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4295E2BC" w14:textId="7FFC7572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-0.453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0B281C2B" w14:textId="13328B3B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-0.721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CCD573E" w14:textId="511A8ADE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</w:rPr>
              <w:t>-0.582</w:t>
            </w:r>
            <w:r w:rsidRPr="004228D9">
              <w:rPr>
                <w:rFonts w:ascii="Arial" w:eastAsia="MingLiU" w:hAnsi="Arial" w:cs="Arial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4228D9" w:rsidRPr="004228D9" w14:paraId="1526AF75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1656B0DE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AR</w:t>
            </w: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2B635975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0.021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1D6BA6F0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0.237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5EFF8F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0.101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222EE2EA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-0.371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BC3F3E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0.159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77127BC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0.048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3B0E14F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-0.224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26470E0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0.265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0EF17178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0.224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5F9ABD0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-0.234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4E532E8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0.064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682CE195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0.250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1CD70A9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0.038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00BE0732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0.148</w:t>
            </w:r>
          </w:p>
        </w:tc>
      </w:tr>
      <w:tr w:rsidR="004228D9" w:rsidRPr="004228D9" w14:paraId="5E80DD11" w14:textId="77777777" w:rsidTr="004228D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40854DB7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J</w:t>
            </w: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E</w:t>
            </w:r>
            <w:r w:rsidRPr="004228D9"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  <w:t>D</w:t>
            </w: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79533671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-0.255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085C737B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-0.060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5DC6F4D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0.414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4AC0764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-0.390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6A46A02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-0.408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C83B10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-0.217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532B65B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-0.179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2EAB15E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-0.224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40A3355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-0.221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504254C6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-0.350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1BBB07A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0.087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71221FDB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-0.163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452D149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-0.128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6D7C8ED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-0.339</w:t>
            </w:r>
          </w:p>
        </w:tc>
      </w:tr>
      <w:tr w:rsidR="004228D9" w:rsidRPr="004228D9" w14:paraId="0E412521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noWrap/>
            <w:hideMark/>
          </w:tcPr>
          <w:p w14:paraId="36257253" w14:textId="77777777" w:rsidR="004228D9" w:rsidRPr="004228D9" w:rsidRDefault="004228D9" w:rsidP="00B21F7A">
            <w:pPr>
              <w:widowControl/>
              <w:jc w:val="left"/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微软雅黑" w:hAnsi="Arial" w:cs="Arial"/>
                <w:b w:val="0"/>
                <w:bCs w:val="0"/>
                <w:kern w:val="0"/>
                <w:sz w:val="20"/>
                <w:szCs w:val="20"/>
              </w:rPr>
              <w:t>JED</w:t>
            </w: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6742518D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-0.250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763F83A2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-0.021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DA9CFE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0.330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699495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-0.471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19FCE58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-0.288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1ABBFF48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-0.129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393D23A1" w14:textId="024E491C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-0.449</w:t>
            </w: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98CB35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-0.233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5C951B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-0.125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74FF6F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-0.006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11C1A797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-0.125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4D470121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-0.161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38032E7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-0.245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6D19B4FC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-0.163</w:t>
            </w:r>
          </w:p>
        </w:tc>
      </w:tr>
      <w:tr w:rsidR="004228D9" w:rsidRPr="004228D9" w14:paraId="3597A834" w14:textId="77777777" w:rsidTr="004228D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hideMark/>
          </w:tcPr>
          <w:p w14:paraId="51A94241" w14:textId="77777777" w:rsidR="004228D9" w:rsidRPr="004228D9" w:rsidRDefault="004228D9" w:rsidP="00B21F7A">
            <w:pPr>
              <w:widowControl/>
              <w:jc w:val="left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  <w:t>OD</w:t>
            </w: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1EB21CEF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-0.102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320CCDA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0.032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03B18F3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0.110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638F77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-0.341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327AA497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0.339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6090136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-0.065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42802B9D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-0.378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4A160C50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-0.158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4AE33094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-0.027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8CB7D9A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0.063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019E3CA3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-0.122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2E88FBD4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0.084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5831B9D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-0.346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06B3AA44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-0.022</w:t>
            </w:r>
          </w:p>
        </w:tc>
      </w:tr>
      <w:tr w:rsidR="004228D9" w:rsidRPr="004228D9" w14:paraId="1DAED505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hideMark/>
          </w:tcPr>
          <w:p w14:paraId="4F65060E" w14:textId="77777777" w:rsidR="004228D9" w:rsidRPr="004228D9" w:rsidRDefault="004228D9" w:rsidP="00B21F7A">
            <w:pPr>
              <w:widowControl/>
              <w:jc w:val="left"/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</w:pPr>
            <w:proofErr w:type="spellStart"/>
            <w:r w:rsidRPr="004228D9">
              <w:rPr>
                <w:rFonts w:ascii="Arial" w:eastAsia="MingLiU" w:hAnsi="Arial" w:cs="Arial"/>
                <w:b w:val="0"/>
                <w:bCs w:val="0"/>
                <w:kern w:val="0"/>
                <w:sz w:val="20"/>
                <w:szCs w:val="20"/>
              </w:rPr>
              <w:t>OD</w:t>
            </w: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1024" w:type="dxa"/>
            <w:shd w:val="clear" w:color="auto" w:fill="auto"/>
            <w:noWrap/>
            <w:hideMark/>
          </w:tcPr>
          <w:p w14:paraId="10F8CB5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0.156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339E0C3F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0.236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51488A7A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-0.130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6F54FFF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0.275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C0AD621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0.010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76C5B0C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-0.193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191C1884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-0.224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5E53F6A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-0.039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6BEBFF1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-0.087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ED652B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0.205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7F314D30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-0.135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216B288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0.001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26FF2AF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-0.075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61F669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0.181</w:t>
            </w:r>
          </w:p>
        </w:tc>
      </w:tr>
      <w:tr w:rsidR="004228D9" w:rsidRPr="004228D9" w14:paraId="41DF0E7B" w14:textId="77777777" w:rsidTr="004228D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shd w:val="clear" w:color="auto" w:fill="auto"/>
            <w:hideMark/>
          </w:tcPr>
          <w:p w14:paraId="2FB97082" w14:textId="77777777" w:rsidR="004228D9" w:rsidRPr="004228D9" w:rsidRDefault="004228D9" w:rsidP="00B21F7A">
            <w:pPr>
              <w:widowControl/>
              <w:jc w:val="left"/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VLD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14:paraId="2DECA5F1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-0.260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hideMark/>
          </w:tcPr>
          <w:p w14:paraId="6AA6DEC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0.361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1EBE268E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0.181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7FD9E562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-0.068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6541CB99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0.051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282C951C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-0.097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5161158F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-0.174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1484E63E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0.321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4981A374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0.276</w:t>
            </w:r>
          </w:p>
        </w:tc>
        <w:tc>
          <w:tcPr>
            <w:tcW w:w="1030" w:type="dxa"/>
            <w:shd w:val="clear" w:color="auto" w:fill="auto"/>
            <w:noWrap/>
            <w:hideMark/>
          </w:tcPr>
          <w:p w14:paraId="0D686532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-0.101</w:t>
            </w:r>
          </w:p>
        </w:tc>
        <w:tc>
          <w:tcPr>
            <w:tcW w:w="959" w:type="dxa"/>
            <w:shd w:val="clear" w:color="auto" w:fill="auto"/>
            <w:noWrap/>
            <w:hideMark/>
          </w:tcPr>
          <w:p w14:paraId="78FEF0A6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0.391</w:t>
            </w:r>
          </w:p>
        </w:tc>
        <w:tc>
          <w:tcPr>
            <w:tcW w:w="945" w:type="dxa"/>
            <w:shd w:val="clear" w:color="auto" w:fill="auto"/>
            <w:noWrap/>
            <w:hideMark/>
          </w:tcPr>
          <w:p w14:paraId="67630710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0.223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14:paraId="5D12ED44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0.508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14:paraId="3A253E98" w14:textId="77777777" w:rsidR="004228D9" w:rsidRPr="004228D9" w:rsidRDefault="004228D9" w:rsidP="000C376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0.016</w:t>
            </w:r>
          </w:p>
        </w:tc>
      </w:tr>
      <w:tr w:rsidR="004228D9" w:rsidRPr="004228D9" w14:paraId="0E49DEE7" w14:textId="77777777" w:rsidTr="00422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A921A75" w14:textId="77777777" w:rsidR="004228D9" w:rsidRPr="004228D9" w:rsidRDefault="004228D9" w:rsidP="00B21F7A">
            <w:pPr>
              <w:widowControl/>
              <w:jc w:val="left"/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</w:pPr>
            <w:r w:rsidRPr="004228D9">
              <w:rPr>
                <w:rFonts w:ascii="Arial" w:eastAsia="宋体" w:hAnsi="Arial" w:cs="Arial"/>
                <w:b w:val="0"/>
                <w:bCs w:val="0"/>
                <w:kern w:val="0"/>
                <w:sz w:val="20"/>
                <w:szCs w:val="20"/>
              </w:rPr>
              <w:t>VAD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B74D926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-0.260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CBB885B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0.235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16AFE13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0.163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0A1F1D9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-0.261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FC7EE98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-0.016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419121D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0.064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0D8B4A8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-0.150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4976DDD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0.390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5EB982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0.350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CFFA4BD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0.047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65FD1E1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0.529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503A23E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0.383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77407F5" w14:textId="563BABE2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0.580</w:t>
            </w: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961F6E8" w14:textId="77777777" w:rsidR="004228D9" w:rsidRPr="004228D9" w:rsidRDefault="004228D9" w:rsidP="000C376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ingLiU" w:hAnsi="Arial" w:cs="Arial"/>
                <w:kern w:val="0"/>
                <w:sz w:val="20"/>
                <w:szCs w:val="20"/>
              </w:rPr>
            </w:pPr>
            <w:r w:rsidRPr="004228D9">
              <w:rPr>
                <w:rFonts w:ascii="Arial" w:eastAsia="MingLiU" w:hAnsi="Arial" w:cs="Arial"/>
                <w:kern w:val="0"/>
                <w:sz w:val="20"/>
                <w:szCs w:val="20"/>
              </w:rPr>
              <w:t>0.087</w:t>
            </w:r>
          </w:p>
        </w:tc>
      </w:tr>
    </w:tbl>
    <w:p w14:paraId="31DAB751" w14:textId="52E8EC1D" w:rsidR="00A933A0" w:rsidRPr="00E74EA6" w:rsidRDefault="00E74EA6" w:rsidP="004228D9">
      <w:pPr>
        <w:widowControl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 xml:space="preserve">RMPs: </w:t>
      </w:r>
      <w:r w:rsidRPr="004F37D2">
        <w:rPr>
          <w:rFonts w:ascii="Arial" w:hAnsi="Arial" w:cs="Arial" w:hint="eastAsia"/>
          <w:sz w:val="20"/>
          <w:szCs w:val="20"/>
        </w:rPr>
        <w:t>retinal microvascular parameters</w:t>
      </w:r>
      <w:r>
        <w:rPr>
          <w:rFonts w:ascii="Arial" w:hAnsi="Arial" w:cs="Arial" w:hint="eastAsia"/>
          <w:sz w:val="20"/>
          <w:szCs w:val="20"/>
        </w:rPr>
        <w:t xml:space="preserve">; </w:t>
      </w:r>
      <w:r w:rsidR="00F53DBF" w:rsidRPr="004228D9">
        <w:rPr>
          <w:rFonts w:ascii="Arial" w:eastAsia="MingLiU" w:hAnsi="Arial" w:cs="Arial"/>
          <w:kern w:val="0"/>
          <w:sz w:val="20"/>
          <w:szCs w:val="20"/>
        </w:rPr>
        <w:t xml:space="preserve">FD: Fabry disease; </w:t>
      </w:r>
      <w:r w:rsidRPr="004228D9">
        <w:rPr>
          <w:rFonts w:ascii="Arial" w:eastAsia="MingLiU" w:hAnsi="Arial" w:cs="Arial"/>
          <w:kern w:val="0"/>
          <w:sz w:val="20"/>
          <w:szCs w:val="20"/>
        </w:rPr>
        <w:t xml:space="preserve">NA: </w:t>
      </w:r>
      <w:bookmarkStart w:id="0" w:name="_Hlk148389161"/>
      <w:r w:rsidRPr="004228D9">
        <w:rPr>
          <w:rFonts w:ascii="Arial" w:eastAsia="MingLiU" w:hAnsi="Arial" w:cs="Arial"/>
          <w:kern w:val="0"/>
          <w:sz w:val="20"/>
          <w:szCs w:val="20"/>
        </w:rPr>
        <w:t>data not available</w:t>
      </w:r>
      <w:bookmarkEnd w:id="0"/>
      <w:r w:rsidRPr="004228D9">
        <w:rPr>
          <w:rFonts w:ascii="Arial" w:eastAsia="MingLiU" w:hAnsi="Arial" w:cs="Arial"/>
          <w:kern w:val="0"/>
          <w:sz w:val="20"/>
          <w:szCs w:val="20"/>
        </w:rPr>
        <w:t>;</w:t>
      </w:r>
      <w:r>
        <w:rPr>
          <w:rFonts w:ascii="Arial" w:hAnsi="Arial" w:cs="Arial" w:hint="eastAsia"/>
          <w:kern w:val="0"/>
          <w:sz w:val="20"/>
          <w:szCs w:val="20"/>
        </w:rPr>
        <w:t xml:space="preserve"> </w:t>
      </w:r>
      <w:r>
        <w:rPr>
          <w:rFonts w:ascii="Arial" w:hAnsi="Arial" w:cs="Arial" w:hint="eastAsia"/>
          <w:sz w:val="20"/>
          <w:szCs w:val="20"/>
        </w:rPr>
        <w:t xml:space="preserve">MRI: </w:t>
      </w:r>
      <w:r w:rsidRPr="00CA458A">
        <w:rPr>
          <w:rFonts w:ascii="Arial" w:hAnsi="Arial" w:cs="Arial" w:hint="eastAsia"/>
          <w:sz w:val="20"/>
          <w:szCs w:val="20"/>
        </w:rPr>
        <w:t>magnetic resonance imaging</w:t>
      </w:r>
      <w:r>
        <w:rPr>
          <w:rFonts w:ascii="Arial" w:hAnsi="Arial" w:cs="Arial" w:hint="eastAsia"/>
          <w:sz w:val="20"/>
          <w:szCs w:val="20"/>
        </w:rPr>
        <w:t xml:space="preserve">; </w:t>
      </w:r>
      <w:r w:rsidRPr="00CA458A">
        <w:rPr>
          <w:rFonts w:ascii="Arial" w:hAnsi="Arial" w:cs="Arial"/>
          <w:sz w:val="20"/>
          <w:szCs w:val="20"/>
        </w:rPr>
        <w:t>α-</w:t>
      </w:r>
      <w:r w:rsidRPr="00CA458A">
        <w:rPr>
          <w:rFonts w:ascii="Arial" w:hAnsi="Arial" w:cs="Arial" w:hint="eastAsia"/>
          <w:sz w:val="20"/>
          <w:szCs w:val="20"/>
        </w:rPr>
        <w:t>Gal</w:t>
      </w:r>
      <w:r w:rsidRPr="00CA458A">
        <w:rPr>
          <w:rFonts w:ascii="Arial" w:hAnsi="Arial" w:cs="Arial"/>
          <w:sz w:val="20"/>
          <w:szCs w:val="20"/>
        </w:rPr>
        <w:t xml:space="preserve"> A:</w:t>
      </w:r>
      <w:r w:rsidRPr="00CA458A">
        <w:rPr>
          <w:rFonts w:ascii="Arial" w:hAnsi="Arial" w:cs="Arial"/>
        </w:rPr>
        <w:t xml:space="preserve"> </w:t>
      </w:r>
      <w:r w:rsidRPr="00CA458A">
        <w:rPr>
          <w:rFonts w:ascii="Arial" w:hAnsi="Arial" w:cs="Arial"/>
          <w:sz w:val="20"/>
          <w:szCs w:val="20"/>
        </w:rPr>
        <w:t>α-g</w:t>
      </w:r>
      <w:r w:rsidRPr="00CA458A">
        <w:rPr>
          <w:rFonts w:ascii="Arial" w:hAnsi="Arial" w:cs="Arial" w:hint="eastAsia"/>
          <w:sz w:val="20"/>
          <w:szCs w:val="20"/>
        </w:rPr>
        <w:t>alactosidase A</w:t>
      </w:r>
      <w:r>
        <w:rPr>
          <w:rFonts w:ascii="Arial" w:hAnsi="Arial" w:cs="Arial" w:hint="eastAsia"/>
          <w:sz w:val="20"/>
          <w:szCs w:val="20"/>
        </w:rPr>
        <w:t xml:space="preserve">; </w:t>
      </w:r>
      <w:r w:rsidRPr="004C2D76">
        <w:rPr>
          <w:rFonts w:ascii="Arial" w:hAnsi="Arial" w:cs="Arial"/>
          <w:sz w:val="20"/>
          <w:szCs w:val="20"/>
        </w:rPr>
        <w:t>Lyso-Gb3</w:t>
      </w:r>
      <w:r>
        <w:rPr>
          <w:rFonts w:ascii="Arial" w:hAnsi="Arial" w:cs="Arial" w:hint="eastAsia"/>
          <w:sz w:val="20"/>
          <w:szCs w:val="20"/>
        </w:rPr>
        <w:t>:</w:t>
      </w:r>
      <w:r w:rsidRPr="00CA458A">
        <w:rPr>
          <w:rFonts w:hint="eastAsia"/>
        </w:rPr>
        <w:t xml:space="preserve"> </w:t>
      </w:r>
      <w:r w:rsidRPr="00CA458A">
        <w:rPr>
          <w:rFonts w:ascii="Arial" w:hAnsi="Arial" w:cs="Arial" w:hint="eastAsia"/>
          <w:sz w:val="20"/>
          <w:szCs w:val="20"/>
        </w:rPr>
        <w:t>globotriaosylsphingosine</w:t>
      </w:r>
      <w:r>
        <w:rPr>
          <w:rFonts w:ascii="Arial" w:hAnsi="Arial" w:cs="Arial" w:hint="eastAsia"/>
          <w:sz w:val="20"/>
          <w:szCs w:val="20"/>
        </w:rPr>
        <w:t xml:space="preserve">; </w:t>
      </w:r>
      <w:r w:rsidRPr="00D30018">
        <w:rPr>
          <w:rFonts w:ascii="Arial" w:hAnsi="Arial" w:cs="Arial"/>
          <w:sz w:val="20"/>
          <w:szCs w:val="20"/>
        </w:rPr>
        <w:t>MSSI: Mainz severity</w:t>
      </w:r>
      <w:r w:rsidRPr="00D30018">
        <w:rPr>
          <w:rFonts w:ascii="Arial" w:hAnsi="Arial" w:cs="Arial" w:hint="eastAsia"/>
          <w:sz w:val="20"/>
          <w:szCs w:val="20"/>
        </w:rPr>
        <w:t xml:space="preserve"> score index</w:t>
      </w:r>
      <w:r w:rsidRPr="00D30018">
        <w:rPr>
          <w:rFonts w:ascii="Arial" w:hAnsi="Arial" w:cs="Arial"/>
          <w:sz w:val="20"/>
          <w:szCs w:val="20"/>
        </w:rPr>
        <w:t>; ARWM</w:t>
      </w:r>
      <w:r>
        <w:rPr>
          <w:rFonts w:ascii="Arial" w:hAnsi="Arial" w:cs="Arial"/>
          <w:sz w:val="20"/>
          <w:szCs w:val="20"/>
        </w:rPr>
        <w:t>C</w:t>
      </w:r>
      <w:r w:rsidRPr="00D30018">
        <w:rPr>
          <w:rFonts w:ascii="Arial" w:hAnsi="Arial" w:cs="Arial"/>
          <w:sz w:val="20"/>
          <w:szCs w:val="20"/>
        </w:rPr>
        <w:t xml:space="preserve">: age related white matter </w:t>
      </w:r>
      <w:r>
        <w:rPr>
          <w:rFonts w:ascii="Arial" w:hAnsi="Arial" w:cs="Arial"/>
          <w:sz w:val="20"/>
          <w:szCs w:val="20"/>
        </w:rPr>
        <w:t>change</w:t>
      </w:r>
      <w:r w:rsidRPr="00D30018">
        <w:rPr>
          <w:rFonts w:ascii="Arial" w:hAnsi="Arial" w:cs="Arial"/>
          <w:sz w:val="20"/>
          <w:szCs w:val="20"/>
        </w:rPr>
        <w:t xml:space="preserve">s; </w:t>
      </w:r>
      <w:r w:rsidRPr="00D30018">
        <w:rPr>
          <w:rFonts w:ascii="Arial" w:hAnsi="Arial" w:cs="Arial" w:hint="eastAsia"/>
          <w:sz w:val="20"/>
          <w:szCs w:val="20"/>
        </w:rPr>
        <w:t>EPVS</w:t>
      </w:r>
      <w:r w:rsidRPr="00D30018">
        <w:rPr>
          <w:rFonts w:ascii="Arial" w:hAnsi="Arial" w:cs="Arial"/>
          <w:sz w:val="20"/>
          <w:szCs w:val="20"/>
        </w:rPr>
        <w:t>: enlarged perivascular spaces</w:t>
      </w:r>
      <w:r w:rsidRPr="00D30018">
        <w:rPr>
          <w:rFonts w:ascii="Arial" w:hAnsi="Arial" w:cs="Arial" w:hint="eastAsia"/>
          <w:sz w:val="20"/>
          <w:szCs w:val="20"/>
        </w:rPr>
        <w:t>;</w:t>
      </w:r>
      <w:r w:rsidRPr="00D30018">
        <w:rPr>
          <w:rFonts w:ascii="Arial" w:hAnsi="Arial" w:cs="Arial"/>
          <w:sz w:val="20"/>
          <w:szCs w:val="20"/>
        </w:rPr>
        <w:t xml:space="preserve"> </w:t>
      </w:r>
      <w:r w:rsidRPr="00D30018">
        <w:rPr>
          <w:rFonts w:ascii="Arial" w:hAnsi="Arial" w:cs="Arial" w:hint="eastAsia"/>
          <w:sz w:val="20"/>
          <w:szCs w:val="20"/>
        </w:rPr>
        <w:t>MARS</w:t>
      </w:r>
      <w:r w:rsidRPr="00D30018">
        <w:rPr>
          <w:rFonts w:ascii="Arial" w:hAnsi="Arial" w:cs="Arial"/>
          <w:sz w:val="20"/>
          <w:szCs w:val="20"/>
        </w:rPr>
        <w:t xml:space="preserve">: microbleed anatomical </w:t>
      </w:r>
      <w:r w:rsidRPr="00D30018">
        <w:rPr>
          <w:rFonts w:ascii="Arial" w:hAnsi="Arial" w:cs="Arial"/>
          <w:sz w:val="20"/>
          <w:szCs w:val="20"/>
        </w:rPr>
        <w:lastRenderedPageBreak/>
        <w:t>rating scale</w:t>
      </w:r>
      <w:r w:rsidRPr="00D30018">
        <w:rPr>
          <w:rFonts w:ascii="Arial" w:hAnsi="Arial" w:cs="Arial" w:hint="eastAsia"/>
          <w:sz w:val="20"/>
          <w:szCs w:val="20"/>
        </w:rPr>
        <w:t>;</w:t>
      </w:r>
      <w:r w:rsidRPr="00D30018">
        <w:rPr>
          <w:rFonts w:ascii="Arial" w:hAnsi="Arial" w:cs="Arial"/>
          <w:sz w:val="20"/>
          <w:szCs w:val="20"/>
        </w:rPr>
        <w:t xml:space="preserve"> </w:t>
      </w:r>
      <w:r w:rsidRPr="00D30018">
        <w:rPr>
          <w:rFonts w:ascii="Arial" w:hAnsi="Arial" w:cs="Arial" w:hint="eastAsia"/>
          <w:sz w:val="20"/>
          <w:szCs w:val="20"/>
        </w:rPr>
        <w:t>SVDS</w:t>
      </w:r>
      <w:r w:rsidRPr="00D30018">
        <w:rPr>
          <w:rFonts w:ascii="Arial" w:hAnsi="Arial" w:cs="Arial"/>
          <w:sz w:val="20"/>
          <w:szCs w:val="20"/>
        </w:rPr>
        <w:t>: small vessel diseases</w:t>
      </w:r>
      <w:r w:rsidRPr="00D30018">
        <w:rPr>
          <w:rFonts w:ascii="Arial" w:hAnsi="Arial" w:cs="Arial" w:hint="eastAsia"/>
          <w:sz w:val="20"/>
          <w:szCs w:val="20"/>
        </w:rPr>
        <w:t>;</w:t>
      </w:r>
      <w:r w:rsidRPr="00D30018">
        <w:rPr>
          <w:rFonts w:ascii="Arial" w:hAnsi="Arial" w:cs="Arial"/>
          <w:sz w:val="20"/>
          <w:szCs w:val="20"/>
        </w:rPr>
        <w:t xml:space="preserve"> </w:t>
      </w:r>
      <w:r w:rsidRPr="00D30018">
        <w:rPr>
          <w:rFonts w:ascii="Arial" w:hAnsi="Arial" w:cs="Arial" w:hint="eastAsia"/>
          <w:sz w:val="20"/>
          <w:szCs w:val="20"/>
        </w:rPr>
        <w:t>GCA</w:t>
      </w:r>
      <w:r w:rsidRPr="00D30018">
        <w:rPr>
          <w:rFonts w:ascii="Arial" w:hAnsi="Arial" w:cs="Arial"/>
          <w:sz w:val="20"/>
          <w:szCs w:val="20"/>
        </w:rPr>
        <w:t>: global cortical atrophy</w:t>
      </w:r>
      <w:r>
        <w:rPr>
          <w:rFonts w:ascii="Arial" w:hAnsi="Arial" w:cs="Arial" w:hint="eastAsia"/>
          <w:sz w:val="20"/>
          <w:szCs w:val="20"/>
        </w:rPr>
        <w:t>;</w:t>
      </w:r>
      <w:r w:rsidRPr="00E74EA6">
        <w:rPr>
          <w:rFonts w:hint="eastAsia"/>
        </w:rPr>
        <w:t xml:space="preserve"> </w:t>
      </w:r>
      <w:r w:rsidRPr="00E74EA6">
        <w:rPr>
          <w:rFonts w:ascii="Arial" w:hAnsi="Arial" w:cs="Arial" w:hint="eastAsia"/>
          <w:sz w:val="20"/>
          <w:szCs w:val="20"/>
        </w:rPr>
        <w:t>SD, standard deviation; CRAE, central retinal artery equivalent; CRVE, central retinal vein equivalent; VLD, vessel length density; VAD, vessel area density; AVR, arteriovenous ratio; LDR: length-diameter ratio; AA, angle asymmetry; AR, asymmetry ratio; OD: optimality deviation; BA, branching angle; BC, branching coefficient; NFB, number of first branches; JED, junctional exponent deviation; CT, curvature tortuosity; ST, simple tortuosity; FD, fractal dimension. The parameter names ending in lowercase 'a' or 'v' correspond to the arteriolar network or venular network, respectively</w:t>
      </w:r>
      <w:r>
        <w:rPr>
          <w:rFonts w:ascii="Arial" w:hAnsi="Arial" w:cs="Arial" w:hint="eastAsia"/>
          <w:sz w:val="20"/>
          <w:szCs w:val="20"/>
        </w:rPr>
        <w:t xml:space="preserve">; </w:t>
      </w:r>
      <w:r w:rsidR="00F53DBF" w:rsidRPr="004228D9">
        <w:rPr>
          <w:rFonts w:ascii="Arial" w:eastAsia="MingLiU" w:hAnsi="Arial" w:cs="Arial"/>
          <w:kern w:val="0"/>
          <w:sz w:val="20"/>
          <w:szCs w:val="20"/>
        </w:rPr>
        <w:t>*p&lt; 0.05, **p&lt; 0.01.</w:t>
      </w:r>
    </w:p>
    <w:sectPr w:rsidR="00A933A0" w:rsidRPr="00E74EA6" w:rsidSect="004228D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904D33" w14:textId="77777777" w:rsidR="00197453" w:rsidRDefault="00197453" w:rsidP="00CD0A64">
      <w:pPr>
        <w:rPr>
          <w:rFonts w:hint="eastAsia"/>
        </w:rPr>
      </w:pPr>
      <w:r>
        <w:separator/>
      </w:r>
    </w:p>
  </w:endnote>
  <w:endnote w:type="continuationSeparator" w:id="0">
    <w:p w14:paraId="3973FFA5" w14:textId="77777777" w:rsidR="00197453" w:rsidRDefault="00197453" w:rsidP="00CD0A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E9AC77" w14:textId="77777777" w:rsidR="00197453" w:rsidRDefault="00197453" w:rsidP="00CD0A64">
      <w:pPr>
        <w:rPr>
          <w:rFonts w:hint="eastAsia"/>
        </w:rPr>
      </w:pPr>
      <w:r>
        <w:separator/>
      </w:r>
    </w:p>
  </w:footnote>
  <w:footnote w:type="continuationSeparator" w:id="0">
    <w:p w14:paraId="40855F72" w14:textId="77777777" w:rsidR="00197453" w:rsidRDefault="00197453" w:rsidP="00CD0A6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3B"/>
    <w:rsid w:val="000B65B0"/>
    <w:rsid w:val="000C3764"/>
    <w:rsid w:val="00117E21"/>
    <w:rsid w:val="00197453"/>
    <w:rsid w:val="001E6F59"/>
    <w:rsid w:val="00360A9F"/>
    <w:rsid w:val="00391098"/>
    <w:rsid w:val="003B4C7E"/>
    <w:rsid w:val="004228D9"/>
    <w:rsid w:val="00424ED8"/>
    <w:rsid w:val="00490A13"/>
    <w:rsid w:val="004D06E4"/>
    <w:rsid w:val="004E1571"/>
    <w:rsid w:val="0052677E"/>
    <w:rsid w:val="006C135B"/>
    <w:rsid w:val="006D4DDC"/>
    <w:rsid w:val="006F047B"/>
    <w:rsid w:val="00767781"/>
    <w:rsid w:val="00773F2F"/>
    <w:rsid w:val="007E69D6"/>
    <w:rsid w:val="009F603B"/>
    <w:rsid w:val="00A933A0"/>
    <w:rsid w:val="00AD6F1D"/>
    <w:rsid w:val="00B21F7A"/>
    <w:rsid w:val="00B30783"/>
    <w:rsid w:val="00B93A8B"/>
    <w:rsid w:val="00B976C5"/>
    <w:rsid w:val="00CD0A64"/>
    <w:rsid w:val="00D03B3D"/>
    <w:rsid w:val="00D7587C"/>
    <w:rsid w:val="00E74EA6"/>
    <w:rsid w:val="00F20CBB"/>
    <w:rsid w:val="00F53DBF"/>
    <w:rsid w:val="00F96F05"/>
    <w:rsid w:val="00FB1CE2"/>
    <w:rsid w:val="00FD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82AEF"/>
  <w15:chartTrackingRefBased/>
  <w15:docId w15:val="{81C78DDF-CB9D-462A-9309-534795E1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0A9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60A9F"/>
    <w:rPr>
      <w:color w:val="954F72"/>
      <w:u w:val="single"/>
    </w:rPr>
  </w:style>
  <w:style w:type="paragraph" w:customStyle="1" w:styleId="msonormal0">
    <w:name w:val="msonormal"/>
    <w:basedOn w:val="a"/>
    <w:rsid w:val="00360A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360A9F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360A9F"/>
    <w:pPr>
      <w:widowControl/>
      <w:spacing w:before="100" w:beforeAutospacing="1" w:after="100" w:afterAutospacing="1"/>
      <w:jc w:val="left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font7">
    <w:name w:val="font7"/>
    <w:basedOn w:val="a"/>
    <w:rsid w:val="00360A9F"/>
    <w:pPr>
      <w:widowControl/>
      <w:spacing w:before="100" w:beforeAutospacing="1" w:after="100" w:afterAutospacing="1"/>
      <w:jc w:val="left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font8">
    <w:name w:val="font8"/>
    <w:basedOn w:val="a"/>
    <w:rsid w:val="00360A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7">
    <w:name w:val="xl67"/>
    <w:basedOn w:val="a"/>
    <w:rsid w:val="00360A9F"/>
    <w:pPr>
      <w:widowControl/>
      <w:pBdr>
        <w:bottom w:val="single" w:sz="4" w:space="0" w:color="993366"/>
        <w:right w:val="single" w:sz="4" w:space="0" w:color="333333"/>
      </w:pBdr>
      <w:spacing w:before="100" w:beforeAutospacing="1" w:after="100" w:afterAutospacing="1"/>
      <w:jc w:val="center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68">
    <w:name w:val="xl68"/>
    <w:basedOn w:val="a"/>
    <w:rsid w:val="00360A9F"/>
    <w:pPr>
      <w:widowControl/>
      <w:pBdr>
        <w:left w:val="single" w:sz="4" w:space="0" w:color="333333"/>
        <w:bottom w:val="single" w:sz="4" w:space="0" w:color="993366"/>
        <w:right w:val="single" w:sz="4" w:space="0" w:color="333333"/>
      </w:pBdr>
      <w:spacing w:before="100" w:beforeAutospacing="1" w:after="100" w:afterAutospacing="1"/>
      <w:jc w:val="center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69">
    <w:name w:val="xl69"/>
    <w:basedOn w:val="a"/>
    <w:rsid w:val="00360A9F"/>
    <w:pPr>
      <w:widowControl/>
      <w:pBdr>
        <w:top w:val="single" w:sz="4" w:space="0" w:color="C0C0C0"/>
      </w:pBdr>
      <w:spacing w:before="100" w:beforeAutospacing="1" w:after="100" w:afterAutospacing="1"/>
      <w:jc w:val="left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0">
    <w:name w:val="xl70"/>
    <w:basedOn w:val="a"/>
    <w:rsid w:val="00360A9F"/>
    <w:pPr>
      <w:widowControl/>
      <w:pBdr>
        <w:top w:val="single" w:sz="4" w:space="0" w:color="C0C0C0"/>
        <w:bottom w:val="single" w:sz="4" w:space="0" w:color="C0C0C0"/>
      </w:pBdr>
      <w:spacing w:before="100" w:beforeAutospacing="1" w:after="100" w:afterAutospacing="1"/>
      <w:jc w:val="left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1">
    <w:name w:val="xl71"/>
    <w:basedOn w:val="a"/>
    <w:rsid w:val="00360A9F"/>
    <w:pPr>
      <w:widowControl/>
      <w:pBdr>
        <w:top w:val="single" w:sz="4" w:space="0" w:color="C0C0C0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2">
    <w:name w:val="xl72"/>
    <w:basedOn w:val="a"/>
    <w:rsid w:val="00360A9F"/>
    <w:pPr>
      <w:widowControl/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3">
    <w:name w:val="xl73"/>
    <w:basedOn w:val="a"/>
    <w:rsid w:val="00360A9F"/>
    <w:pPr>
      <w:widowControl/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hd w:val="clear" w:color="000000" w:fill="FFFF00"/>
      <w:spacing w:before="100" w:beforeAutospacing="1" w:after="100" w:afterAutospacing="1"/>
      <w:jc w:val="right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4">
    <w:name w:val="xl74"/>
    <w:basedOn w:val="a"/>
    <w:rsid w:val="00360A9F"/>
    <w:pPr>
      <w:widowControl/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hd w:val="clear" w:color="000000" w:fill="FFFF00"/>
      <w:spacing w:before="100" w:beforeAutospacing="1" w:after="100" w:afterAutospacing="1"/>
      <w:jc w:val="right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5">
    <w:name w:val="xl75"/>
    <w:basedOn w:val="a"/>
    <w:rsid w:val="00360A9F"/>
    <w:pPr>
      <w:widowControl/>
      <w:pBdr>
        <w:top w:val="single" w:sz="4" w:space="0" w:color="C0C0C0"/>
        <w:bottom w:val="single" w:sz="4" w:space="0" w:color="C0C0C0"/>
        <w:right w:val="single" w:sz="4" w:space="0" w:color="333333"/>
      </w:pBdr>
      <w:shd w:val="clear" w:color="000000" w:fill="FFFF00"/>
      <w:spacing w:before="100" w:beforeAutospacing="1" w:after="100" w:afterAutospacing="1"/>
      <w:jc w:val="right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6">
    <w:name w:val="xl76"/>
    <w:basedOn w:val="a"/>
    <w:rsid w:val="00360A9F"/>
    <w:pPr>
      <w:widowControl/>
      <w:pBdr>
        <w:top w:val="single" w:sz="4" w:space="0" w:color="C0C0C0"/>
        <w:bottom w:val="single" w:sz="4" w:space="0" w:color="C0C0C0"/>
        <w:right w:val="single" w:sz="4" w:space="0" w:color="333333"/>
      </w:pBdr>
      <w:shd w:val="clear" w:color="000000" w:fill="FFFF00"/>
      <w:spacing w:before="100" w:beforeAutospacing="1" w:after="100" w:afterAutospacing="1"/>
      <w:jc w:val="right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7">
    <w:name w:val="xl77"/>
    <w:basedOn w:val="a"/>
    <w:rsid w:val="00360A9F"/>
    <w:pPr>
      <w:widowControl/>
      <w:pBdr>
        <w:top w:val="single" w:sz="4" w:space="0" w:color="C0C0C0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18"/>
      <w:szCs w:val="18"/>
    </w:rPr>
  </w:style>
  <w:style w:type="paragraph" w:customStyle="1" w:styleId="xl78">
    <w:name w:val="xl78"/>
    <w:basedOn w:val="a"/>
    <w:rsid w:val="00360A9F"/>
    <w:pPr>
      <w:widowControl/>
      <w:pBdr>
        <w:top w:val="single" w:sz="4" w:space="0" w:color="C0C0C0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18"/>
      <w:szCs w:val="18"/>
    </w:rPr>
  </w:style>
  <w:style w:type="paragraph" w:customStyle="1" w:styleId="xl79">
    <w:name w:val="xl79"/>
    <w:basedOn w:val="a"/>
    <w:rsid w:val="00360A9F"/>
    <w:pPr>
      <w:widowControl/>
      <w:pBdr>
        <w:top w:val="single" w:sz="4" w:space="0" w:color="C0C0C0"/>
        <w:bottom w:val="single" w:sz="4" w:space="0" w:color="C0C0C0"/>
      </w:pBdr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80">
    <w:name w:val="xl80"/>
    <w:basedOn w:val="a"/>
    <w:rsid w:val="00360A9F"/>
    <w:pPr>
      <w:widowControl/>
      <w:pBdr>
        <w:top w:val="single" w:sz="4" w:space="0" w:color="C0C0C0"/>
      </w:pBdr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A933A0"/>
    <w:pPr>
      <w:widowControl/>
      <w:pBdr>
        <w:left w:val="single" w:sz="4" w:space="0" w:color="333333"/>
        <w:bottom w:val="single" w:sz="4" w:space="0" w:color="993366"/>
        <w:right w:val="single" w:sz="4" w:space="0" w:color="333333"/>
      </w:pBdr>
      <w:spacing w:before="100" w:beforeAutospacing="1" w:after="100" w:afterAutospacing="1"/>
      <w:jc w:val="center"/>
    </w:pPr>
    <w:rPr>
      <w:rFonts w:ascii="MingLiU" w:eastAsia="MingLiU" w:hAnsi="MingLiU" w:cs="宋体"/>
      <w:color w:val="333399"/>
      <w:kern w:val="0"/>
      <w:sz w:val="18"/>
      <w:szCs w:val="18"/>
    </w:rPr>
  </w:style>
  <w:style w:type="paragraph" w:customStyle="1" w:styleId="xl66">
    <w:name w:val="xl66"/>
    <w:basedOn w:val="a"/>
    <w:rsid w:val="00A933A0"/>
    <w:pPr>
      <w:widowControl/>
      <w:pBdr>
        <w:left w:val="single" w:sz="4" w:space="0" w:color="333333"/>
        <w:bottom w:val="single" w:sz="4" w:space="0" w:color="993366"/>
      </w:pBdr>
      <w:spacing w:before="100" w:beforeAutospacing="1" w:after="100" w:afterAutospacing="1"/>
      <w:jc w:val="center"/>
    </w:pPr>
    <w:rPr>
      <w:rFonts w:ascii="MingLiU" w:eastAsia="MingLiU" w:hAnsi="MingLiU" w:cs="宋体"/>
      <w:color w:val="333399"/>
      <w:kern w:val="0"/>
      <w:sz w:val="18"/>
      <w:szCs w:val="18"/>
    </w:rPr>
  </w:style>
  <w:style w:type="paragraph" w:customStyle="1" w:styleId="xl81">
    <w:name w:val="xl81"/>
    <w:basedOn w:val="a"/>
    <w:rsid w:val="00A933A0"/>
    <w:pPr>
      <w:widowControl/>
      <w:pBdr>
        <w:top w:val="single" w:sz="4" w:space="0" w:color="C0C0C0"/>
      </w:pBdr>
      <w:spacing w:before="100" w:beforeAutospacing="1" w:after="100" w:afterAutospacing="1"/>
      <w:jc w:val="left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82">
    <w:name w:val="xl82"/>
    <w:basedOn w:val="a"/>
    <w:rsid w:val="00A933A0"/>
    <w:pPr>
      <w:widowControl/>
      <w:pBdr>
        <w:top w:val="single" w:sz="4" w:space="0" w:color="C0C0C0"/>
      </w:pBdr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D0A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D0A6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D0A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D0A64"/>
    <w:rPr>
      <w:sz w:val="18"/>
      <w:szCs w:val="18"/>
    </w:rPr>
  </w:style>
  <w:style w:type="table" w:styleId="3">
    <w:name w:val="Plain Table 3"/>
    <w:basedOn w:val="a1"/>
    <w:uiPriority w:val="43"/>
    <w:rsid w:val="0076778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76778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Yingsi</dc:creator>
  <cp:keywords/>
  <dc:description/>
  <cp:lastModifiedBy>Yingsi Li</cp:lastModifiedBy>
  <cp:revision>45</cp:revision>
  <dcterms:created xsi:type="dcterms:W3CDTF">2023-10-03T05:53:00Z</dcterms:created>
  <dcterms:modified xsi:type="dcterms:W3CDTF">2024-11-12T12:42:00Z</dcterms:modified>
</cp:coreProperties>
</file>