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5D9C3" w14:textId="1BBCC5FD" w:rsidR="00A92034" w:rsidRPr="00A92034" w:rsidRDefault="00A92034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92034">
        <w:rPr>
          <w:rFonts w:ascii="Times New Roman" w:hAnsi="Times New Roman" w:cs="Times New Roman"/>
          <w:sz w:val="22"/>
          <w:szCs w:val="22"/>
          <w:lang w:val="en-US"/>
        </w:rPr>
        <w:t xml:space="preserve">Risk of Bias of the </w:t>
      </w:r>
      <w:r>
        <w:rPr>
          <w:rFonts w:ascii="Times New Roman" w:hAnsi="Times New Roman" w:cs="Times New Roman"/>
          <w:sz w:val="22"/>
          <w:szCs w:val="22"/>
          <w:lang w:val="en-US"/>
        </w:rPr>
        <w:t>included studies.</w:t>
      </w:r>
    </w:p>
    <w:p w14:paraId="11A40DF6" w14:textId="77777777" w:rsidR="00A92034" w:rsidRPr="00A92034" w:rsidRDefault="00A92034">
      <w:pPr>
        <w:rPr>
          <w:lang w:val="en-US"/>
        </w:rPr>
      </w:pPr>
    </w:p>
    <w:p w14:paraId="5EF63715" w14:textId="441FC3B7" w:rsidR="006D4AA0" w:rsidRDefault="00427F69">
      <w:r>
        <w:rPr>
          <w:noProof/>
        </w:rPr>
        <w:drawing>
          <wp:inline distT="0" distB="0" distL="0" distR="0" wp14:anchorId="37B30D49" wp14:editId="1983FF63">
            <wp:extent cx="5400040" cy="1621790"/>
            <wp:effectExtent l="0" t="0" r="0" b="3810"/>
            <wp:docPr id="798873933" name="Imagem 2" descr="Interface gráfica do usuário, Gráfico, Gráfico de barr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873933" name="Imagem 2" descr="Interface gráfica do usuário, Gráfico, Gráfico de barras&#10;&#10;Descrição gerad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2077DF" wp14:editId="09D70914">
            <wp:extent cx="5400040" cy="3012440"/>
            <wp:effectExtent l="0" t="0" r="0" b="0"/>
            <wp:docPr id="1695834583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834583" name="Imagem 1" descr="Diagrama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36A84" w14:textId="59FA0430" w:rsidR="00A92034" w:rsidRDefault="00A92034"/>
    <w:p w14:paraId="6C289ED5" w14:textId="77777777" w:rsidR="00427F69" w:rsidRPr="00427F69" w:rsidRDefault="00427F69" w:rsidP="00427F69">
      <w:pPr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</w:pPr>
    </w:p>
    <w:p w14:paraId="6D624A50" w14:textId="77777777" w:rsidR="00427F69" w:rsidRPr="00427F69" w:rsidRDefault="00427F69" w:rsidP="00427F69">
      <w:pPr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</w:pPr>
      <w:r w:rsidRPr="00427F69"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  <w:t xml:space="preserve">Search strategy </w:t>
      </w:r>
      <w:proofErr w:type="spellStart"/>
      <w:r w:rsidRPr="00427F69"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  <w:t>Pubmed</w:t>
      </w:r>
      <w:proofErr w:type="spellEnd"/>
      <w:r w:rsidRPr="00427F69"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  <w:t>:</w:t>
      </w:r>
    </w:p>
    <w:p w14:paraId="6EC9BF58" w14:textId="77777777" w:rsidR="00427F69" w:rsidRPr="00427F69" w:rsidRDefault="00427F69" w:rsidP="00427F69">
      <w:pPr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</w:pPr>
      <w:r w:rsidRPr="00427F69"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  <w:t>("</w:t>
      </w:r>
      <w:proofErr w:type="spellStart"/>
      <w:r w:rsidRPr="00427F69"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  <w:t>tafamidis</w:t>
      </w:r>
      <w:proofErr w:type="spellEnd"/>
      <w:r w:rsidRPr="00427F69"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  <w:t xml:space="preserve">") AND ("octogenarians" OR "wild </w:t>
      </w:r>
      <w:proofErr w:type="spellStart"/>
      <w:r w:rsidRPr="00427F69"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  <w:t>type"OR</w:t>
      </w:r>
      <w:proofErr w:type="spellEnd"/>
      <w:r w:rsidRPr="00427F69"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  <w:t xml:space="preserve"> "elderly" OR "nonagenarians")</w:t>
      </w:r>
    </w:p>
    <w:p w14:paraId="4CBE7C8B" w14:textId="77777777" w:rsidR="00427F69" w:rsidRPr="00427F69" w:rsidRDefault="00427F69" w:rsidP="00427F69">
      <w:pPr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</w:pPr>
    </w:p>
    <w:p w14:paraId="42BCB7CA" w14:textId="77777777" w:rsidR="00427F69" w:rsidRPr="00427F69" w:rsidRDefault="00427F69" w:rsidP="00427F69">
      <w:pPr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</w:pPr>
      <w:r w:rsidRPr="00427F69">
        <w:rPr>
          <w:rFonts w:ascii="Times New Roman" w:eastAsia="Times New Roman" w:hAnsi="Times New Roman" w:cs="Times New Roman"/>
          <w:color w:val="000000"/>
          <w:kern w:val="0"/>
          <w:lang w:val="en-US" w:eastAsia="pt-BR"/>
          <w14:ligatures w14:val="none"/>
        </w:rPr>
        <w:t>Search strategy Embase:</w:t>
      </w:r>
    </w:p>
    <w:p w14:paraId="5CE38B4F" w14:textId="77777777" w:rsidR="00427F69" w:rsidRPr="00427F69" w:rsidRDefault="00427F69" w:rsidP="00427F69">
      <w:pPr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</w:pPr>
      <w:r w:rsidRPr="00427F69">
        <w:rPr>
          <w:rFonts w:ascii="Times New Roman" w:eastAsia="Times New Roman" w:hAnsi="Times New Roman" w:cs="Times New Roman"/>
          <w:color w:val="2E2E2E"/>
          <w:kern w:val="0"/>
          <w:shd w:val="clear" w:color="auto" w:fill="FFFFFF"/>
          <w:lang w:val="en-US" w:eastAsia="pt-BR"/>
          <w14:ligatures w14:val="none"/>
        </w:rPr>
        <w:t>('tafamidis') AND ('octogenarians' OR 'wild type' OR 'elderly' OR 'nonagenarians')</w:t>
      </w:r>
    </w:p>
    <w:p w14:paraId="2064481E" w14:textId="77777777" w:rsidR="00427F69" w:rsidRPr="00427F69" w:rsidRDefault="00427F69" w:rsidP="00427F69">
      <w:pPr>
        <w:rPr>
          <w:rFonts w:ascii="Times New Roman" w:eastAsia="Times New Roman" w:hAnsi="Times New Roman" w:cs="Times New Roman"/>
          <w:kern w:val="0"/>
          <w:lang w:val="en-US" w:eastAsia="pt-BR"/>
          <w14:ligatures w14:val="none"/>
        </w:rPr>
      </w:pPr>
    </w:p>
    <w:p w14:paraId="0EC4CCF4" w14:textId="77777777" w:rsidR="00427F69" w:rsidRPr="00427F69" w:rsidRDefault="00427F69">
      <w:pPr>
        <w:rPr>
          <w:lang w:val="en-US"/>
        </w:rPr>
      </w:pPr>
    </w:p>
    <w:sectPr w:rsidR="00427F69" w:rsidRPr="00427F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6CC19" w14:textId="77777777" w:rsidR="00965D11" w:rsidRDefault="00965D11" w:rsidP="00A92034">
      <w:r>
        <w:separator/>
      </w:r>
    </w:p>
  </w:endnote>
  <w:endnote w:type="continuationSeparator" w:id="0">
    <w:p w14:paraId="6368E744" w14:textId="77777777" w:rsidR="00965D11" w:rsidRDefault="00965D11" w:rsidP="00A92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E046" w14:textId="77777777" w:rsidR="00965D11" w:rsidRDefault="00965D11" w:rsidP="00A92034">
      <w:r>
        <w:separator/>
      </w:r>
    </w:p>
  </w:footnote>
  <w:footnote w:type="continuationSeparator" w:id="0">
    <w:p w14:paraId="1B587E53" w14:textId="77777777" w:rsidR="00965D11" w:rsidRDefault="00965D11" w:rsidP="00A920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F69"/>
    <w:rsid w:val="00427F69"/>
    <w:rsid w:val="006D4AA0"/>
    <w:rsid w:val="00965D11"/>
    <w:rsid w:val="00A92034"/>
    <w:rsid w:val="00EB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80ED0F"/>
  <w15:chartTrackingRefBased/>
  <w15:docId w15:val="{F0F7077D-0EEE-9F4C-8158-33E1A81B5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7F6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A9203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92034"/>
  </w:style>
  <w:style w:type="paragraph" w:styleId="Rodap">
    <w:name w:val="footer"/>
    <w:basedOn w:val="Normal"/>
    <w:link w:val="RodapChar"/>
    <w:uiPriority w:val="99"/>
    <w:unhideWhenUsed/>
    <w:rsid w:val="00A9203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2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9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220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Santo</dc:creator>
  <cp:keywords/>
  <dc:description/>
  <cp:lastModifiedBy>Alexandre Santo</cp:lastModifiedBy>
  <cp:revision>2</cp:revision>
  <dcterms:created xsi:type="dcterms:W3CDTF">2025-11-24T16:09:00Z</dcterms:created>
  <dcterms:modified xsi:type="dcterms:W3CDTF">2025-12-12T19:14:00Z</dcterms:modified>
</cp:coreProperties>
</file>