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44A28" w14:textId="15E6419C" w:rsidR="002F5177" w:rsidRPr="00B83282" w:rsidRDefault="002F5177" w:rsidP="002F5177">
      <w:pPr>
        <w:pStyle w:val="berschrift1"/>
        <w:jc w:val="both"/>
        <w:rPr>
          <w:rFonts w:ascii="Calibri" w:hAnsi="Calibri" w:cs="Calibri"/>
          <w:b/>
          <w:bCs/>
          <w:lang w:val="en-GB"/>
        </w:rPr>
      </w:pPr>
      <w:r w:rsidRPr="00B83282">
        <w:rPr>
          <w:rFonts w:ascii="Calibri" w:hAnsi="Calibri" w:cs="Calibri"/>
          <w:b/>
          <w:bCs/>
          <w:lang w:val="en-GB"/>
        </w:rPr>
        <w:t>Supplement</w:t>
      </w:r>
    </w:p>
    <w:p w14:paraId="7D16A64B" w14:textId="2140B535" w:rsidR="00E53960" w:rsidRPr="00B83282" w:rsidRDefault="002F5177" w:rsidP="002F5177">
      <w:pPr>
        <w:rPr>
          <w:rFonts w:ascii="Calibri" w:hAnsi="Calibri" w:cs="Calibri"/>
          <w:b/>
          <w:sz w:val="20"/>
          <w:szCs w:val="20"/>
          <w:lang w:val="en-GB"/>
        </w:rPr>
      </w:pPr>
      <w:r w:rsidRPr="00B83282">
        <w:rPr>
          <w:rFonts w:ascii="Calibri" w:hAnsi="Calibri" w:cs="Calibri"/>
          <w:b/>
          <w:sz w:val="20"/>
          <w:szCs w:val="20"/>
          <w:lang w:val="en-GB"/>
        </w:rPr>
        <w:t xml:space="preserve">Table </w:t>
      </w:r>
      <w:r w:rsidR="008E17E5" w:rsidRPr="00B83282">
        <w:rPr>
          <w:rFonts w:ascii="Calibri" w:hAnsi="Calibri" w:cs="Calibri"/>
          <w:b/>
          <w:sz w:val="20"/>
          <w:szCs w:val="20"/>
          <w:lang w:val="en-GB"/>
        </w:rPr>
        <w:t>S1</w:t>
      </w:r>
      <w:r w:rsidR="009013F2" w:rsidRPr="00B83282">
        <w:rPr>
          <w:rFonts w:ascii="Calibri" w:hAnsi="Calibri" w:cs="Calibri"/>
          <w:b/>
          <w:sz w:val="20"/>
          <w:szCs w:val="20"/>
          <w:lang w:val="en-GB"/>
        </w:rPr>
        <w:t xml:space="preserve"> </w:t>
      </w:r>
      <w:r w:rsidR="009013F2" w:rsidRPr="00B83282">
        <w:rPr>
          <w:rFonts w:ascii="Calibri" w:hAnsi="Calibri" w:cs="Calibri"/>
          <w:bCs/>
          <w:sz w:val="20"/>
          <w:szCs w:val="20"/>
          <w:lang w:val="en-GB"/>
        </w:rPr>
        <w:t>Most frequent comorbidities based on odds ratios in the PKU population compared to a matched cohort.</w:t>
      </w:r>
      <w:r w:rsidR="00BB4E6F">
        <w:rPr>
          <w:rFonts w:ascii="Calibri" w:hAnsi="Calibri" w:cs="Calibri"/>
          <w:bCs/>
          <w:sz w:val="20"/>
          <w:szCs w:val="20"/>
          <w:lang w:val="en-GB"/>
        </w:rPr>
        <w:t xml:space="preserve"> </w:t>
      </w:r>
      <w:r w:rsidR="009013F2" w:rsidRPr="00B83282">
        <w:rPr>
          <w:rFonts w:ascii="Calibri" w:hAnsi="Calibri" w:cs="Calibri"/>
          <w:bCs/>
          <w:sz w:val="20"/>
          <w:szCs w:val="20"/>
          <w:lang w:val="en-GB"/>
        </w:rPr>
        <w:t xml:space="preserve">Comorbidity is included if the odds ratio is statistically significant&gt; 1. Odds ratios [±95% confidence interval] from the conditional logistic regression. </w:t>
      </w:r>
    </w:p>
    <w:tbl>
      <w:tblPr>
        <w:tblStyle w:val="Tabellenraster2"/>
        <w:tblW w:w="9298" w:type="dxa"/>
        <w:tblLook w:val="04A0" w:firstRow="1" w:lastRow="0" w:firstColumn="1" w:lastColumn="0" w:noHBand="0" w:noVBand="1"/>
      </w:tblPr>
      <w:tblGrid>
        <w:gridCol w:w="1413"/>
        <w:gridCol w:w="4252"/>
        <w:gridCol w:w="2694"/>
        <w:gridCol w:w="939"/>
      </w:tblGrid>
      <w:tr w:rsidR="00833E54" w:rsidRPr="00B83282" w14:paraId="248AB1AE" w14:textId="77777777" w:rsidTr="00143CED">
        <w:tc>
          <w:tcPr>
            <w:tcW w:w="1413" w:type="dxa"/>
          </w:tcPr>
          <w:p w14:paraId="485184C0" w14:textId="77777777" w:rsidR="00833E54" w:rsidRPr="00B83282" w:rsidRDefault="00833E54" w:rsidP="00833E54">
            <w:pPr>
              <w:jc w:val="center"/>
              <w:rPr>
                <w:rFonts w:ascii="Calibri" w:hAnsi="Calibri" w:cs="Calibri"/>
                <w:lang w:val="en-GB"/>
              </w:rPr>
            </w:pPr>
            <w:r w:rsidRPr="00B83282">
              <w:rPr>
                <w:rFonts w:ascii="Calibri" w:eastAsia="Times New Roman" w:hAnsi="Calibri" w:cs="Calibri"/>
                <w:b/>
                <w:bCs/>
                <w:color w:val="000000"/>
                <w:kern w:val="0"/>
                <w:lang w:val="en-GB" w:eastAsia="de-DE"/>
                <w14:ligatures w14:val="none"/>
              </w:rPr>
              <w:t>ICD-10 code</w:t>
            </w:r>
          </w:p>
        </w:tc>
        <w:tc>
          <w:tcPr>
            <w:tcW w:w="4252" w:type="dxa"/>
          </w:tcPr>
          <w:p w14:paraId="7A5E9E13" w14:textId="77777777" w:rsidR="00833E54" w:rsidRPr="00B83282" w:rsidRDefault="00833E54" w:rsidP="00833E54">
            <w:pPr>
              <w:rPr>
                <w:rFonts w:ascii="Calibri" w:hAnsi="Calibri" w:cs="Calibri"/>
                <w:b/>
                <w:lang w:val="en-GB"/>
              </w:rPr>
            </w:pPr>
            <w:r w:rsidRPr="00B83282">
              <w:rPr>
                <w:rFonts w:ascii="Calibri" w:hAnsi="Calibri" w:cs="Calibri"/>
                <w:b/>
                <w:lang w:val="en-GB"/>
              </w:rPr>
              <w:t>Description</w:t>
            </w:r>
          </w:p>
        </w:tc>
        <w:tc>
          <w:tcPr>
            <w:tcW w:w="2694" w:type="dxa"/>
          </w:tcPr>
          <w:p w14:paraId="1AE3476D" w14:textId="77777777" w:rsidR="00833E54" w:rsidRPr="00B83282" w:rsidRDefault="00833E54" w:rsidP="00833E54">
            <w:pPr>
              <w:jc w:val="center"/>
              <w:rPr>
                <w:rFonts w:ascii="Calibri" w:hAnsi="Calibri" w:cs="Calibri"/>
                <w:lang w:val="en-GB"/>
              </w:rPr>
            </w:pPr>
            <w:r w:rsidRPr="00B83282">
              <w:rPr>
                <w:rFonts w:ascii="Calibri" w:eastAsia="Times New Roman" w:hAnsi="Calibri" w:cs="Calibri"/>
                <w:b/>
                <w:bCs/>
                <w:color w:val="000000"/>
                <w:kern w:val="0"/>
                <w:lang w:val="en-GB" w:eastAsia="de-DE"/>
                <w14:ligatures w14:val="none"/>
              </w:rPr>
              <w:t>Odds ratio (95% CI)</w:t>
            </w:r>
          </w:p>
        </w:tc>
        <w:tc>
          <w:tcPr>
            <w:tcW w:w="939" w:type="dxa"/>
          </w:tcPr>
          <w:p w14:paraId="1C37D247" w14:textId="77777777" w:rsidR="00833E54" w:rsidRPr="00B83282" w:rsidRDefault="00833E54" w:rsidP="00833E54">
            <w:pPr>
              <w:jc w:val="center"/>
              <w:rPr>
                <w:rFonts w:ascii="Calibri" w:eastAsia="Times New Roman" w:hAnsi="Calibri" w:cs="Calibri"/>
                <w:b/>
                <w:bCs/>
                <w:color w:val="000000"/>
                <w:kern w:val="0"/>
                <w:lang w:val="en-GB" w:eastAsia="de-DE"/>
                <w14:ligatures w14:val="none"/>
              </w:rPr>
            </w:pPr>
            <w:r w:rsidRPr="00B83282">
              <w:rPr>
                <w:rFonts w:ascii="Calibri" w:eastAsia="Times New Roman" w:hAnsi="Calibri" w:cs="Calibri"/>
                <w:b/>
                <w:bCs/>
                <w:color w:val="000000"/>
                <w:kern w:val="0"/>
                <w:lang w:val="en-GB" w:eastAsia="de-DE"/>
                <w14:ligatures w14:val="none"/>
              </w:rPr>
              <w:t>P-value</w:t>
            </w:r>
          </w:p>
        </w:tc>
      </w:tr>
      <w:tr w:rsidR="00833E54" w:rsidRPr="00B83282" w14:paraId="11832A66" w14:textId="77777777" w:rsidTr="00143CED">
        <w:trPr>
          <w:trHeight w:val="300"/>
        </w:trPr>
        <w:tc>
          <w:tcPr>
            <w:tcW w:w="1413" w:type="dxa"/>
            <w:noWrap/>
            <w:hideMark/>
          </w:tcPr>
          <w:p w14:paraId="77CF296A" w14:textId="77777777" w:rsidR="00833E54" w:rsidRPr="00F373E6" w:rsidRDefault="00833E54" w:rsidP="00833E54">
            <w:pPr>
              <w:jc w:val="center"/>
              <w:rPr>
                <w:rFonts w:ascii="Calibri" w:eastAsia="Times New Roman" w:hAnsi="Calibri" w:cs="Calibri"/>
                <w:b/>
                <w:bCs/>
                <w:color w:val="000000"/>
                <w:kern w:val="0"/>
                <w:lang w:val="en-GB" w:eastAsia="de-DE"/>
                <w14:ligatures w14:val="none"/>
              </w:rPr>
            </w:pPr>
            <w:r w:rsidRPr="00F373E6">
              <w:rPr>
                <w:rFonts w:ascii="Calibri" w:eastAsia="Times New Roman" w:hAnsi="Calibri" w:cs="Calibri"/>
                <w:color w:val="000000"/>
                <w:kern w:val="0"/>
                <w:lang w:val="en-GB" w:eastAsia="de-DE"/>
                <w14:ligatures w14:val="none"/>
              </w:rPr>
              <w:t>E70</w:t>
            </w:r>
          </w:p>
        </w:tc>
        <w:tc>
          <w:tcPr>
            <w:tcW w:w="4252" w:type="dxa"/>
            <w:noWrap/>
            <w:hideMark/>
          </w:tcPr>
          <w:p w14:paraId="6174B31A" w14:textId="77777777" w:rsidR="00833E54" w:rsidRPr="00F373E6" w:rsidRDefault="00833E54" w:rsidP="00833E54">
            <w:pPr>
              <w:rPr>
                <w:rFonts w:ascii="Calibri" w:hAnsi="Calibri" w:cs="Calibri"/>
                <w:color w:val="000000"/>
                <w:lang w:val="en-GB"/>
              </w:rPr>
            </w:pPr>
            <w:r w:rsidRPr="00F373E6">
              <w:rPr>
                <w:rFonts w:ascii="Calibri" w:hAnsi="Calibri" w:cs="Calibri"/>
                <w:color w:val="000000"/>
                <w:lang w:val="en-GB"/>
              </w:rPr>
              <w:t>Disorders of aromatic amino-acid metabolism</w:t>
            </w:r>
          </w:p>
        </w:tc>
        <w:tc>
          <w:tcPr>
            <w:tcW w:w="2694" w:type="dxa"/>
            <w:noWrap/>
            <w:hideMark/>
          </w:tcPr>
          <w:p w14:paraId="5507E65A" w14:textId="77777777" w:rsidR="00833E54" w:rsidRPr="00F373E6" w:rsidRDefault="00833E54" w:rsidP="00833E54">
            <w:pPr>
              <w:jc w:val="center"/>
              <w:rPr>
                <w:rFonts w:ascii="Calibri" w:eastAsia="Times New Roman" w:hAnsi="Calibri" w:cs="Calibri"/>
                <w:b/>
                <w:bCs/>
                <w:color w:val="000000"/>
                <w:kern w:val="0"/>
                <w:lang w:val="en-GB" w:eastAsia="de-DE"/>
                <w14:ligatures w14:val="none"/>
              </w:rPr>
            </w:pPr>
            <w:r w:rsidRPr="00F373E6">
              <w:rPr>
                <w:rFonts w:ascii="Calibri" w:eastAsia="Times New Roman" w:hAnsi="Calibri" w:cs="Calibri"/>
                <w:color w:val="000000"/>
                <w:kern w:val="0"/>
                <w:lang w:val="en-GB" w:eastAsia="de-DE"/>
                <w14:ligatures w14:val="none"/>
              </w:rPr>
              <w:t>3251310269138.63 (0; Inf)</w:t>
            </w:r>
          </w:p>
        </w:tc>
        <w:tc>
          <w:tcPr>
            <w:tcW w:w="939" w:type="dxa"/>
            <w:noWrap/>
            <w:hideMark/>
          </w:tcPr>
          <w:p w14:paraId="2B1CF8D7" w14:textId="77777777" w:rsidR="00833E54" w:rsidRPr="00F373E6" w:rsidRDefault="00833E54" w:rsidP="00833E54">
            <w:pPr>
              <w:jc w:val="center"/>
              <w:rPr>
                <w:rFonts w:ascii="Calibri" w:eastAsia="Times New Roman" w:hAnsi="Calibri" w:cs="Calibri"/>
                <w:b/>
                <w:bCs/>
                <w:color w:val="000000"/>
                <w:kern w:val="0"/>
                <w:lang w:val="en-GB" w:eastAsia="de-DE"/>
                <w14:ligatures w14:val="none"/>
              </w:rPr>
            </w:pPr>
            <w:r w:rsidRPr="00F373E6">
              <w:rPr>
                <w:rFonts w:ascii="Calibri" w:eastAsia="Times New Roman" w:hAnsi="Calibri" w:cs="Calibri"/>
                <w:color w:val="000000"/>
                <w:kern w:val="0"/>
                <w:lang w:val="en-GB" w:eastAsia="de-DE"/>
                <w14:ligatures w14:val="none"/>
              </w:rPr>
              <w:t>0.997</w:t>
            </w:r>
          </w:p>
        </w:tc>
      </w:tr>
      <w:tr w:rsidR="00833E54" w:rsidRPr="00B83282" w14:paraId="7BBF7D5F" w14:textId="77777777" w:rsidTr="00143CED">
        <w:trPr>
          <w:trHeight w:val="300"/>
        </w:trPr>
        <w:tc>
          <w:tcPr>
            <w:tcW w:w="1413" w:type="dxa"/>
            <w:noWrap/>
            <w:hideMark/>
          </w:tcPr>
          <w:p w14:paraId="6FFE39C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F79</w:t>
            </w:r>
          </w:p>
        </w:tc>
        <w:tc>
          <w:tcPr>
            <w:tcW w:w="4252" w:type="dxa"/>
            <w:noWrap/>
            <w:hideMark/>
          </w:tcPr>
          <w:p w14:paraId="06FCA13B"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Unspecified mental retardation</w:t>
            </w:r>
          </w:p>
        </w:tc>
        <w:tc>
          <w:tcPr>
            <w:tcW w:w="2694" w:type="dxa"/>
            <w:noWrap/>
            <w:hideMark/>
          </w:tcPr>
          <w:p w14:paraId="24C1FE9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16.07 (11.78; 21.92)</w:t>
            </w:r>
          </w:p>
        </w:tc>
        <w:tc>
          <w:tcPr>
            <w:tcW w:w="939" w:type="dxa"/>
            <w:noWrap/>
            <w:hideMark/>
          </w:tcPr>
          <w:p w14:paraId="4151D75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67A61F3" w14:textId="77777777" w:rsidTr="00143CED">
        <w:trPr>
          <w:trHeight w:val="300"/>
        </w:trPr>
        <w:tc>
          <w:tcPr>
            <w:tcW w:w="1413" w:type="dxa"/>
            <w:noWrap/>
            <w:hideMark/>
          </w:tcPr>
          <w:p w14:paraId="7C39920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E88</w:t>
            </w:r>
          </w:p>
        </w:tc>
        <w:tc>
          <w:tcPr>
            <w:tcW w:w="4252" w:type="dxa"/>
            <w:noWrap/>
            <w:hideMark/>
          </w:tcPr>
          <w:p w14:paraId="47A3312A"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Other metabolic disorders</w:t>
            </w:r>
          </w:p>
        </w:tc>
        <w:tc>
          <w:tcPr>
            <w:tcW w:w="2694" w:type="dxa"/>
            <w:noWrap/>
            <w:hideMark/>
          </w:tcPr>
          <w:p w14:paraId="5AA1FB6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9.19 (7.44; 11.36)</w:t>
            </w:r>
          </w:p>
        </w:tc>
        <w:tc>
          <w:tcPr>
            <w:tcW w:w="939" w:type="dxa"/>
            <w:noWrap/>
            <w:hideMark/>
          </w:tcPr>
          <w:p w14:paraId="1335EAB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A4CECD1" w14:textId="77777777" w:rsidTr="00143CED">
        <w:trPr>
          <w:trHeight w:val="300"/>
        </w:trPr>
        <w:tc>
          <w:tcPr>
            <w:tcW w:w="1413" w:type="dxa"/>
            <w:noWrap/>
            <w:hideMark/>
          </w:tcPr>
          <w:p w14:paraId="700C573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M81</w:t>
            </w:r>
          </w:p>
        </w:tc>
        <w:tc>
          <w:tcPr>
            <w:tcW w:w="4252" w:type="dxa"/>
            <w:noWrap/>
            <w:hideMark/>
          </w:tcPr>
          <w:p w14:paraId="247B55DE"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Osteoporosis without pathological fracture</w:t>
            </w:r>
          </w:p>
        </w:tc>
        <w:tc>
          <w:tcPr>
            <w:tcW w:w="2694" w:type="dxa"/>
            <w:noWrap/>
            <w:hideMark/>
          </w:tcPr>
          <w:p w14:paraId="2A99DAA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3.40 (2.57; 4.51)</w:t>
            </w:r>
          </w:p>
        </w:tc>
        <w:tc>
          <w:tcPr>
            <w:tcW w:w="939" w:type="dxa"/>
            <w:noWrap/>
            <w:hideMark/>
          </w:tcPr>
          <w:p w14:paraId="6B64EFB5"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666A36DC" w14:textId="77777777" w:rsidTr="00143CED">
        <w:trPr>
          <w:trHeight w:val="300"/>
        </w:trPr>
        <w:tc>
          <w:tcPr>
            <w:tcW w:w="1413" w:type="dxa"/>
            <w:noWrap/>
            <w:hideMark/>
          </w:tcPr>
          <w:p w14:paraId="1425BD5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Z01</w:t>
            </w:r>
          </w:p>
        </w:tc>
        <w:tc>
          <w:tcPr>
            <w:tcW w:w="4252" w:type="dxa"/>
            <w:noWrap/>
            <w:hideMark/>
          </w:tcPr>
          <w:p w14:paraId="06DE2514"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Other special examinations and investigations of persons without complaint or reported diagnosis</w:t>
            </w:r>
          </w:p>
        </w:tc>
        <w:tc>
          <w:tcPr>
            <w:tcW w:w="2694" w:type="dxa"/>
            <w:noWrap/>
            <w:hideMark/>
          </w:tcPr>
          <w:p w14:paraId="13411BA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3.00 (2.67; 3.37)</w:t>
            </w:r>
          </w:p>
        </w:tc>
        <w:tc>
          <w:tcPr>
            <w:tcW w:w="939" w:type="dxa"/>
            <w:noWrap/>
            <w:hideMark/>
          </w:tcPr>
          <w:p w14:paraId="43CE8FA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2AB2CA4C" w14:textId="77777777" w:rsidTr="00143CED">
        <w:trPr>
          <w:trHeight w:val="300"/>
        </w:trPr>
        <w:tc>
          <w:tcPr>
            <w:tcW w:w="1413" w:type="dxa"/>
            <w:noWrap/>
            <w:hideMark/>
          </w:tcPr>
          <w:p w14:paraId="13C7886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R45</w:t>
            </w:r>
          </w:p>
        </w:tc>
        <w:tc>
          <w:tcPr>
            <w:tcW w:w="4252" w:type="dxa"/>
            <w:noWrap/>
            <w:hideMark/>
          </w:tcPr>
          <w:p w14:paraId="68C912F6"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Symptoms and signs involving emotional state</w:t>
            </w:r>
          </w:p>
        </w:tc>
        <w:tc>
          <w:tcPr>
            <w:tcW w:w="2694" w:type="dxa"/>
            <w:noWrap/>
            <w:hideMark/>
          </w:tcPr>
          <w:p w14:paraId="04E95A0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2.74 (2.14; 3.50)</w:t>
            </w:r>
          </w:p>
        </w:tc>
        <w:tc>
          <w:tcPr>
            <w:tcW w:w="939" w:type="dxa"/>
            <w:noWrap/>
            <w:hideMark/>
          </w:tcPr>
          <w:p w14:paraId="072ED51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60F6774D" w14:textId="77777777" w:rsidTr="00143CED">
        <w:trPr>
          <w:trHeight w:val="300"/>
        </w:trPr>
        <w:tc>
          <w:tcPr>
            <w:tcW w:w="1413" w:type="dxa"/>
            <w:noWrap/>
            <w:hideMark/>
          </w:tcPr>
          <w:p w14:paraId="28079CC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R32</w:t>
            </w:r>
          </w:p>
        </w:tc>
        <w:tc>
          <w:tcPr>
            <w:tcW w:w="4252" w:type="dxa"/>
            <w:noWrap/>
            <w:hideMark/>
          </w:tcPr>
          <w:p w14:paraId="4715551B"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Unspecified urinary incontinence</w:t>
            </w:r>
          </w:p>
        </w:tc>
        <w:tc>
          <w:tcPr>
            <w:tcW w:w="2694" w:type="dxa"/>
            <w:noWrap/>
            <w:hideMark/>
          </w:tcPr>
          <w:p w14:paraId="186EC11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2.61 (2.00; 3.41)</w:t>
            </w:r>
          </w:p>
        </w:tc>
        <w:tc>
          <w:tcPr>
            <w:tcW w:w="939" w:type="dxa"/>
            <w:noWrap/>
            <w:hideMark/>
          </w:tcPr>
          <w:p w14:paraId="6BF2E98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476F6DF4" w14:textId="77777777" w:rsidTr="00143CED">
        <w:trPr>
          <w:trHeight w:val="300"/>
        </w:trPr>
        <w:tc>
          <w:tcPr>
            <w:tcW w:w="1413" w:type="dxa"/>
            <w:noWrap/>
            <w:hideMark/>
          </w:tcPr>
          <w:p w14:paraId="6A4B9DE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F90</w:t>
            </w:r>
          </w:p>
        </w:tc>
        <w:tc>
          <w:tcPr>
            <w:tcW w:w="4252" w:type="dxa"/>
            <w:noWrap/>
            <w:hideMark/>
          </w:tcPr>
          <w:p w14:paraId="71F5E4C9"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Hyperkinetic disorders</w:t>
            </w:r>
          </w:p>
        </w:tc>
        <w:tc>
          <w:tcPr>
            <w:tcW w:w="2694" w:type="dxa"/>
            <w:noWrap/>
            <w:hideMark/>
          </w:tcPr>
          <w:p w14:paraId="0156D78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2.12 (1.66; 2.71)</w:t>
            </w:r>
          </w:p>
        </w:tc>
        <w:tc>
          <w:tcPr>
            <w:tcW w:w="939" w:type="dxa"/>
            <w:noWrap/>
            <w:hideMark/>
          </w:tcPr>
          <w:p w14:paraId="7B96134D"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03CF27E7" w14:textId="77777777" w:rsidTr="00143CED">
        <w:trPr>
          <w:trHeight w:val="300"/>
        </w:trPr>
        <w:tc>
          <w:tcPr>
            <w:tcW w:w="1413" w:type="dxa"/>
            <w:noWrap/>
            <w:hideMark/>
          </w:tcPr>
          <w:p w14:paraId="18DA0E1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K59</w:t>
            </w:r>
          </w:p>
        </w:tc>
        <w:tc>
          <w:tcPr>
            <w:tcW w:w="4252" w:type="dxa"/>
            <w:noWrap/>
            <w:hideMark/>
          </w:tcPr>
          <w:p w14:paraId="005C84FF"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Other functional intestinal disorders</w:t>
            </w:r>
          </w:p>
        </w:tc>
        <w:tc>
          <w:tcPr>
            <w:tcW w:w="2694" w:type="dxa"/>
            <w:noWrap/>
            <w:hideMark/>
          </w:tcPr>
          <w:p w14:paraId="7866D3E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1.89 (1.55; 2.31)</w:t>
            </w:r>
          </w:p>
        </w:tc>
        <w:tc>
          <w:tcPr>
            <w:tcW w:w="939" w:type="dxa"/>
            <w:noWrap/>
            <w:hideMark/>
          </w:tcPr>
          <w:p w14:paraId="1BDCE1CD"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8C9A948" w14:textId="77777777" w:rsidTr="00143CED">
        <w:trPr>
          <w:trHeight w:val="300"/>
        </w:trPr>
        <w:tc>
          <w:tcPr>
            <w:tcW w:w="1413" w:type="dxa"/>
            <w:noWrap/>
            <w:hideMark/>
          </w:tcPr>
          <w:p w14:paraId="3D3A85C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R29</w:t>
            </w:r>
          </w:p>
        </w:tc>
        <w:tc>
          <w:tcPr>
            <w:tcW w:w="4252" w:type="dxa"/>
            <w:noWrap/>
            <w:hideMark/>
          </w:tcPr>
          <w:p w14:paraId="092A5034"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Other symptoms and signs involving the nervous and musculoskeletal systems</w:t>
            </w:r>
          </w:p>
        </w:tc>
        <w:tc>
          <w:tcPr>
            <w:tcW w:w="2694" w:type="dxa"/>
            <w:noWrap/>
            <w:hideMark/>
          </w:tcPr>
          <w:p w14:paraId="37537D8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1.85 (1.44; 2.36)</w:t>
            </w:r>
          </w:p>
        </w:tc>
        <w:tc>
          <w:tcPr>
            <w:tcW w:w="939" w:type="dxa"/>
            <w:noWrap/>
            <w:hideMark/>
          </w:tcPr>
          <w:p w14:paraId="1902BAE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70F2E16A" w14:textId="77777777" w:rsidTr="00143CED">
        <w:trPr>
          <w:trHeight w:val="300"/>
        </w:trPr>
        <w:tc>
          <w:tcPr>
            <w:tcW w:w="1413" w:type="dxa"/>
            <w:noWrap/>
            <w:hideMark/>
          </w:tcPr>
          <w:p w14:paraId="0B6FF5D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K29</w:t>
            </w:r>
          </w:p>
        </w:tc>
        <w:tc>
          <w:tcPr>
            <w:tcW w:w="4252" w:type="dxa"/>
            <w:noWrap/>
            <w:hideMark/>
          </w:tcPr>
          <w:p w14:paraId="6136116A"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Gastritis and duodenitis</w:t>
            </w:r>
          </w:p>
        </w:tc>
        <w:tc>
          <w:tcPr>
            <w:tcW w:w="2694" w:type="dxa"/>
            <w:noWrap/>
            <w:hideMark/>
          </w:tcPr>
          <w:p w14:paraId="7246FC1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1.68 (1.40; 2.02)</w:t>
            </w:r>
          </w:p>
        </w:tc>
        <w:tc>
          <w:tcPr>
            <w:tcW w:w="939" w:type="dxa"/>
            <w:noWrap/>
            <w:hideMark/>
          </w:tcPr>
          <w:p w14:paraId="28416CAD"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5D2B47E3" w14:textId="77777777" w:rsidTr="00143CED">
        <w:trPr>
          <w:trHeight w:val="300"/>
        </w:trPr>
        <w:tc>
          <w:tcPr>
            <w:tcW w:w="1413" w:type="dxa"/>
            <w:noWrap/>
            <w:hideMark/>
          </w:tcPr>
          <w:p w14:paraId="30BEA50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F98</w:t>
            </w:r>
          </w:p>
        </w:tc>
        <w:tc>
          <w:tcPr>
            <w:tcW w:w="4252" w:type="dxa"/>
            <w:noWrap/>
            <w:hideMark/>
          </w:tcPr>
          <w:p w14:paraId="1CCDF1C2"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Other behavioural and emotional disorders with onset usually occurring in childhood and adolescence</w:t>
            </w:r>
          </w:p>
        </w:tc>
        <w:tc>
          <w:tcPr>
            <w:tcW w:w="2694" w:type="dxa"/>
            <w:noWrap/>
            <w:hideMark/>
          </w:tcPr>
          <w:p w14:paraId="23C06EC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1.63 (1.26; 2.10)</w:t>
            </w:r>
          </w:p>
        </w:tc>
        <w:tc>
          <w:tcPr>
            <w:tcW w:w="939" w:type="dxa"/>
            <w:noWrap/>
            <w:hideMark/>
          </w:tcPr>
          <w:p w14:paraId="28659C5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7807E1E4" w14:textId="77777777" w:rsidTr="00143CED">
        <w:trPr>
          <w:trHeight w:val="300"/>
        </w:trPr>
        <w:tc>
          <w:tcPr>
            <w:tcW w:w="1413" w:type="dxa"/>
            <w:noWrap/>
            <w:hideMark/>
          </w:tcPr>
          <w:p w14:paraId="6071B59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B37</w:t>
            </w:r>
          </w:p>
        </w:tc>
        <w:tc>
          <w:tcPr>
            <w:tcW w:w="4252" w:type="dxa"/>
            <w:noWrap/>
            <w:hideMark/>
          </w:tcPr>
          <w:p w14:paraId="055051CD"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Candidiasis</w:t>
            </w:r>
          </w:p>
        </w:tc>
        <w:tc>
          <w:tcPr>
            <w:tcW w:w="2694" w:type="dxa"/>
            <w:noWrap/>
            <w:hideMark/>
          </w:tcPr>
          <w:p w14:paraId="755EE72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1.61 (1.26; 2.05)</w:t>
            </w:r>
          </w:p>
        </w:tc>
        <w:tc>
          <w:tcPr>
            <w:tcW w:w="939" w:type="dxa"/>
            <w:noWrap/>
            <w:hideMark/>
          </w:tcPr>
          <w:p w14:paraId="54D7DB6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6065EE22" w14:textId="77777777" w:rsidTr="00143CED">
        <w:trPr>
          <w:trHeight w:val="300"/>
        </w:trPr>
        <w:tc>
          <w:tcPr>
            <w:tcW w:w="1413" w:type="dxa"/>
            <w:noWrap/>
            <w:hideMark/>
          </w:tcPr>
          <w:p w14:paraId="6171D6D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H10</w:t>
            </w:r>
          </w:p>
        </w:tc>
        <w:tc>
          <w:tcPr>
            <w:tcW w:w="4252" w:type="dxa"/>
            <w:noWrap/>
            <w:hideMark/>
          </w:tcPr>
          <w:p w14:paraId="674D0A57"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Conjunctivitis</w:t>
            </w:r>
          </w:p>
        </w:tc>
        <w:tc>
          <w:tcPr>
            <w:tcW w:w="2694" w:type="dxa"/>
            <w:noWrap/>
            <w:hideMark/>
          </w:tcPr>
          <w:p w14:paraId="1192A9F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1.56 (1.34; 1.81)</w:t>
            </w:r>
          </w:p>
        </w:tc>
        <w:tc>
          <w:tcPr>
            <w:tcW w:w="939" w:type="dxa"/>
            <w:noWrap/>
            <w:hideMark/>
          </w:tcPr>
          <w:p w14:paraId="428E191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47F5434F" w14:textId="77777777" w:rsidTr="00143CED">
        <w:trPr>
          <w:trHeight w:val="300"/>
        </w:trPr>
        <w:tc>
          <w:tcPr>
            <w:tcW w:w="1413" w:type="dxa"/>
            <w:noWrap/>
            <w:hideMark/>
          </w:tcPr>
          <w:p w14:paraId="416D799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F33</w:t>
            </w:r>
          </w:p>
        </w:tc>
        <w:tc>
          <w:tcPr>
            <w:tcW w:w="4252" w:type="dxa"/>
            <w:noWrap/>
            <w:hideMark/>
          </w:tcPr>
          <w:p w14:paraId="1FDDD379"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Recurrent depressive disorder</w:t>
            </w:r>
          </w:p>
        </w:tc>
        <w:tc>
          <w:tcPr>
            <w:tcW w:w="2694" w:type="dxa"/>
            <w:noWrap/>
            <w:hideMark/>
          </w:tcPr>
          <w:p w14:paraId="1C067EF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1.55 (1.22; 1.97)</w:t>
            </w:r>
          </w:p>
        </w:tc>
        <w:tc>
          <w:tcPr>
            <w:tcW w:w="939" w:type="dxa"/>
            <w:noWrap/>
            <w:hideMark/>
          </w:tcPr>
          <w:p w14:paraId="40423B9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D739AF9" w14:textId="77777777" w:rsidTr="00143CED">
        <w:trPr>
          <w:trHeight w:val="300"/>
        </w:trPr>
        <w:tc>
          <w:tcPr>
            <w:tcW w:w="1413" w:type="dxa"/>
            <w:noWrap/>
            <w:hideMark/>
          </w:tcPr>
          <w:p w14:paraId="272408A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F43</w:t>
            </w:r>
          </w:p>
        </w:tc>
        <w:tc>
          <w:tcPr>
            <w:tcW w:w="4252" w:type="dxa"/>
            <w:noWrap/>
            <w:hideMark/>
          </w:tcPr>
          <w:p w14:paraId="2C6D28DE"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Reaction to severe stress, and adjustment disorders</w:t>
            </w:r>
          </w:p>
        </w:tc>
        <w:tc>
          <w:tcPr>
            <w:tcW w:w="2694" w:type="dxa"/>
            <w:noWrap/>
            <w:hideMark/>
          </w:tcPr>
          <w:p w14:paraId="72C58E95"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1.54 (1.31; 1.81)</w:t>
            </w:r>
          </w:p>
        </w:tc>
        <w:tc>
          <w:tcPr>
            <w:tcW w:w="939" w:type="dxa"/>
            <w:noWrap/>
            <w:hideMark/>
          </w:tcPr>
          <w:p w14:paraId="1FFBE45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342B9AFD" w14:textId="77777777" w:rsidTr="00143CED">
        <w:trPr>
          <w:trHeight w:val="300"/>
        </w:trPr>
        <w:tc>
          <w:tcPr>
            <w:tcW w:w="1413" w:type="dxa"/>
            <w:noWrap/>
            <w:hideMark/>
          </w:tcPr>
          <w:p w14:paraId="770D133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E79</w:t>
            </w:r>
          </w:p>
        </w:tc>
        <w:tc>
          <w:tcPr>
            <w:tcW w:w="4252" w:type="dxa"/>
            <w:noWrap/>
            <w:hideMark/>
          </w:tcPr>
          <w:p w14:paraId="4BA790EE"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Disorders of purine and pyrimidine metabolism</w:t>
            </w:r>
          </w:p>
        </w:tc>
        <w:tc>
          <w:tcPr>
            <w:tcW w:w="2694" w:type="dxa"/>
            <w:noWrap/>
            <w:hideMark/>
          </w:tcPr>
          <w:p w14:paraId="766FD3D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1.52 (1.17; 1.97)</w:t>
            </w:r>
          </w:p>
        </w:tc>
        <w:tc>
          <w:tcPr>
            <w:tcW w:w="939" w:type="dxa"/>
            <w:noWrap/>
            <w:hideMark/>
          </w:tcPr>
          <w:p w14:paraId="3B1F206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0.001</w:t>
            </w:r>
          </w:p>
        </w:tc>
      </w:tr>
      <w:tr w:rsidR="00833E54" w:rsidRPr="00B83282" w14:paraId="4CC24D2F" w14:textId="77777777" w:rsidTr="00143CED">
        <w:trPr>
          <w:trHeight w:val="300"/>
        </w:trPr>
        <w:tc>
          <w:tcPr>
            <w:tcW w:w="1413" w:type="dxa"/>
            <w:noWrap/>
            <w:hideMark/>
          </w:tcPr>
          <w:p w14:paraId="07E5A7E4"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K21</w:t>
            </w:r>
          </w:p>
        </w:tc>
        <w:tc>
          <w:tcPr>
            <w:tcW w:w="4252" w:type="dxa"/>
            <w:noWrap/>
            <w:hideMark/>
          </w:tcPr>
          <w:p w14:paraId="1066905A"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Gastro-oesophageal reflux disease</w:t>
            </w:r>
          </w:p>
        </w:tc>
        <w:tc>
          <w:tcPr>
            <w:tcW w:w="2694" w:type="dxa"/>
            <w:noWrap/>
            <w:hideMark/>
          </w:tcPr>
          <w:p w14:paraId="49BC7AD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1.48 (1.21; 1.81)</w:t>
            </w:r>
          </w:p>
        </w:tc>
        <w:tc>
          <w:tcPr>
            <w:tcW w:w="939" w:type="dxa"/>
            <w:noWrap/>
            <w:hideMark/>
          </w:tcPr>
          <w:p w14:paraId="5EC1D2D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629B4F79" w14:textId="77777777" w:rsidTr="00143CED">
        <w:trPr>
          <w:trHeight w:val="300"/>
        </w:trPr>
        <w:tc>
          <w:tcPr>
            <w:tcW w:w="1413" w:type="dxa"/>
            <w:noWrap/>
            <w:hideMark/>
          </w:tcPr>
          <w:p w14:paraId="5517DE1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Z25</w:t>
            </w:r>
          </w:p>
        </w:tc>
        <w:tc>
          <w:tcPr>
            <w:tcW w:w="4252" w:type="dxa"/>
            <w:noWrap/>
            <w:hideMark/>
          </w:tcPr>
          <w:p w14:paraId="0FAEEB6D"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Need for immunization against other single viral diseases</w:t>
            </w:r>
          </w:p>
        </w:tc>
        <w:tc>
          <w:tcPr>
            <w:tcW w:w="2694" w:type="dxa"/>
            <w:noWrap/>
            <w:hideMark/>
          </w:tcPr>
          <w:p w14:paraId="448A5F6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1.47 (1.29; 1.68)</w:t>
            </w:r>
          </w:p>
        </w:tc>
        <w:tc>
          <w:tcPr>
            <w:tcW w:w="939" w:type="dxa"/>
            <w:noWrap/>
            <w:hideMark/>
          </w:tcPr>
          <w:p w14:paraId="0B7A0194"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2F14A2C7" w14:textId="77777777" w:rsidTr="00143CED">
        <w:trPr>
          <w:trHeight w:val="300"/>
        </w:trPr>
        <w:tc>
          <w:tcPr>
            <w:tcW w:w="1413" w:type="dxa"/>
            <w:noWrap/>
            <w:hideMark/>
          </w:tcPr>
          <w:p w14:paraId="7B44C47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L20</w:t>
            </w:r>
          </w:p>
        </w:tc>
        <w:tc>
          <w:tcPr>
            <w:tcW w:w="4252" w:type="dxa"/>
            <w:noWrap/>
            <w:hideMark/>
          </w:tcPr>
          <w:p w14:paraId="18315469"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Atopic dermatitis</w:t>
            </w:r>
          </w:p>
        </w:tc>
        <w:tc>
          <w:tcPr>
            <w:tcW w:w="2694" w:type="dxa"/>
            <w:noWrap/>
            <w:hideMark/>
          </w:tcPr>
          <w:p w14:paraId="377FF18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1.45 (1.24; 1.71)</w:t>
            </w:r>
          </w:p>
        </w:tc>
        <w:tc>
          <w:tcPr>
            <w:tcW w:w="939" w:type="dxa"/>
            <w:noWrap/>
            <w:hideMark/>
          </w:tcPr>
          <w:p w14:paraId="4261700E"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74665099" w14:textId="77777777" w:rsidTr="00143CED">
        <w:trPr>
          <w:trHeight w:val="300"/>
        </w:trPr>
        <w:tc>
          <w:tcPr>
            <w:tcW w:w="1413" w:type="dxa"/>
            <w:noWrap/>
            <w:hideMark/>
          </w:tcPr>
          <w:p w14:paraId="45B5700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Z71</w:t>
            </w:r>
          </w:p>
        </w:tc>
        <w:tc>
          <w:tcPr>
            <w:tcW w:w="4252" w:type="dxa"/>
            <w:noWrap/>
            <w:hideMark/>
          </w:tcPr>
          <w:p w14:paraId="5C979E2C"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Persons encountering health services for other counselling and medical advice, not elsewhere classified</w:t>
            </w:r>
          </w:p>
        </w:tc>
        <w:tc>
          <w:tcPr>
            <w:tcW w:w="2694" w:type="dxa"/>
            <w:noWrap/>
            <w:hideMark/>
          </w:tcPr>
          <w:p w14:paraId="3F9BF1D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1.44 (1.22; 1.70)</w:t>
            </w:r>
          </w:p>
        </w:tc>
        <w:tc>
          <w:tcPr>
            <w:tcW w:w="939" w:type="dxa"/>
            <w:noWrap/>
            <w:hideMark/>
          </w:tcPr>
          <w:p w14:paraId="5C98FE7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F5EB33D" w14:textId="77777777" w:rsidTr="00143CED">
        <w:trPr>
          <w:trHeight w:val="300"/>
        </w:trPr>
        <w:tc>
          <w:tcPr>
            <w:tcW w:w="1413" w:type="dxa"/>
            <w:noWrap/>
            <w:hideMark/>
          </w:tcPr>
          <w:p w14:paraId="142F011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E66</w:t>
            </w:r>
          </w:p>
        </w:tc>
        <w:tc>
          <w:tcPr>
            <w:tcW w:w="4252" w:type="dxa"/>
            <w:noWrap/>
            <w:hideMark/>
          </w:tcPr>
          <w:p w14:paraId="6A495413"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Obesity</w:t>
            </w:r>
          </w:p>
        </w:tc>
        <w:tc>
          <w:tcPr>
            <w:tcW w:w="2694" w:type="dxa"/>
            <w:noWrap/>
            <w:hideMark/>
          </w:tcPr>
          <w:p w14:paraId="1A2B47C1"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1.40 (1.20; 1.63)</w:t>
            </w:r>
          </w:p>
        </w:tc>
        <w:tc>
          <w:tcPr>
            <w:tcW w:w="939" w:type="dxa"/>
            <w:noWrap/>
            <w:hideMark/>
          </w:tcPr>
          <w:p w14:paraId="096C6B5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3146A28A" w14:textId="77777777" w:rsidTr="00143CED">
        <w:trPr>
          <w:trHeight w:val="300"/>
        </w:trPr>
        <w:tc>
          <w:tcPr>
            <w:tcW w:w="1413" w:type="dxa"/>
            <w:noWrap/>
            <w:hideMark/>
          </w:tcPr>
          <w:p w14:paraId="0F0EDB5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T78</w:t>
            </w:r>
          </w:p>
        </w:tc>
        <w:tc>
          <w:tcPr>
            <w:tcW w:w="4252" w:type="dxa"/>
            <w:noWrap/>
            <w:hideMark/>
          </w:tcPr>
          <w:p w14:paraId="48016A94"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Adverse effects, not elsewhere classified</w:t>
            </w:r>
          </w:p>
        </w:tc>
        <w:tc>
          <w:tcPr>
            <w:tcW w:w="2694" w:type="dxa"/>
            <w:noWrap/>
            <w:hideMark/>
          </w:tcPr>
          <w:p w14:paraId="79627EA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1.40 (1.18; 1.66)</w:t>
            </w:r>
          </w:p>
        </w:tc>
        <w:tc>
          <w:tcPr>
            <w:tcW w:w="939" w:type="dxa"/>
            <w:noWrap/>
            <w:hideMark/>
          </w:tcPr>
          <w:p w14:paraId="52A223D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7752173C" w14:textId="77777777" w:rsidTr="00143CED">
        <w:trPr>
          <w:trHeight w:val="300"/>
        </w:trPr>
        <w:tc>
          <w:tcPr>
            <w:tcW w:w="1413" w:type="dxa"/>
            <w:noWrap/>
            <w:hideMark/>
          </w:tcPr>
          <w:p w14:paraId="7DD64605"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I10</w:t>
            </w:r>
          </w:p>
        </w:tc>
        <w:tc>
          <w:tcPr>
            <w:tcW w:w="4252" w:type="dxa"/>
            <w:noWrap/>
            <w:hideMark/>
          </w:tcPr>
          <w:p w14:paraId="20492F5F"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Essential (primary) hypertension</w:t>
            </w:r>
          </w:p>
        </w:tc>
        <w:tc>
          <w:tcPr>
            <w:tcW w:w="2694" w:type="dxa"/>
            <w:noWrap/>
            <w:hideMark/>
          </w:tcPr>
          <w:p w14:paraId="32AB053D"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1.39 (1.19; 1.64)</w:t>
            </w:r>
          </w:p>
        </w:tc>
        <w:tc>
          <w:tcPr>
            <w:tcW w:w="939" w:type="dxa"/>
            <w:noWrap/>
            <w:hideMark/>
          </w:tcPr>
          <w:p w14:paraId="65F4B1B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0.000</w:t>
            </w:r>
          </w:p>
        </w:tc>
      </w:tr>
      <w:tr w:rsidR="00833E54" w:rsidRPr="00B83282" w14:paraId="1DD26343" w14:textId="77777777" w:rsidTr="00143CED">
        <w:trPr>
          <w:trHeight w:val="300"/>
        </w:trPr>
        <w:tc>
          <w:tcPr>
            <w:tcW w:w="1413" w:type="dxa"/>
            <w:noWrap/>
            <w:hideMark/>
          </w:tcPr>
          <w:p w14:paraId="235258A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M53</w:t>
            </w:r>
          </w:p>
        </w:tc>
        <w:tc>
          <w:tcPr>
            <w:tcW w:w="4252" w:type="dxa"/>
            <w:noWrap/>
            <w:hideMark/>
          </w:tcPr>
          <w:p w14:paraId="291EC778"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dorsopathies, not elsewhere classified</w:t>
            </w:r>
          </w:p>
        </w:tc>
        <w:tc>
          <w:tcPr>
            <w:tcW w:w="2694" w:type="dxa"/>
            <w:noWrap/>
            <w:hideMark/>
          </w:tcPr>
          <w:p w14:paraId="1CD71C2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1.38 (1.14; 1.66)</w:t>
            </w:r>
          </w:p>
        </w:tc>
        <w:tc>
          <w:tcPr>
            <w:tcW w:w="939" w:type="dxa"/>
            <w:noWrap/>
            <w:hideMark/>
          </w:tcPr>
          <w:p w14:paraId="03603B5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0.001</w:t>
            </w:r>
          </w:p>
        </w:tc>
      </w:tr>
      <w:tr w:rsidR="00833E54" w:rsidRPr="00B83282" w14:paraId="629D76C3" w14:textId="77777777" w:rsidTr="00143CED">
        <w:trPr>
          <w:trHeight w:val="300"/>
        </w:trPr>
        <w:tc>
          <w:tcPr>
            <w:tcW w:w="1413" w:type="dxa"/>
            <w:noWrap/>
            <w:hideMark/>
          </w:tcPr>
          <w:p w14:paraId="2B36BA3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J45</w:t>
            </w:r>
          </w:p>
        </w:tc>
        <w:tc>
          <w:tcPr>
            <w:tcW w:w="4252" w:type="dxa"/>
            <w:noWrap/>
            <w:hideMark/>
          </w:tcPr>
          <w:p w14:paraId="6D927E49"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Asthma</w:t>
            </w:r>
          </w:p>
        </w:tc>
        <w:tc>
          <w:tcPr>
            <w:tcW w:w="2694" w:type="dxa"/>
            <w:noWrap/>
            <w:hideMark/>
          </w:tcPr>
          <w:p w14:paraId="28039A1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1.30 (1.11; 1.52)</w:t>
            </w:r>
          </w:p>
        </w:tc>
        <w:tc>
          <w:tcPr>
            <w:tcW w:w="939" w:type="dxa"/>
            <w:noWrap/>
            <w:hideMark/>
          </w:tcPr>
          <w:p w14:paraId="2D3B9A5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0.001</w:t>
            </w:r>
          </w:p>
        </w:tc>
      </w:tr>
      <w:tr w:rsidR="00833E54" w:rsidRPr="00B83282" w14:paraId="3ED4D8FB" w14:textId="77777777" w:rsidTr="00143CED">
        <w:trPr>
          <w:trHeight w:val="300"/>
        </w:trPr>
        <w:tc>
          <w:tcPr>
            <w:tcW w:w="1413" w:type="dxa"/>
            <w:noWrap/>
            <w:hideMark/>
          </w:tcPr>
          <w:p w14:paraId="4DE211A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Z76</w:t>
            </w:r>
          </w:p>
        </w:tc>
        <w:tc>
          <w:tcPr>
            <w:tcW w:w="4252" w:type="dxa"/>
            <w:noWrap/>
            <w:hideMark/>
          </w:tcPr>
          <w:p w14:paraId="74CBDBFA"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Persons encountering health services in other circumstances</w:t>
            </w:r>
          </w:p>
        </w:tc>
        <w:tc>
          <w:tcPr>
            <w:tcW w:w="2694" w:type="dxa"/>
            <w:noWrap/>
            <w:hideMark/>
          </w:tcPr>
          <w:p w14:paraId="4BC2FB6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1.29 (1.00; 1.68)</w:t>
            </w:r>
          </w:p>
        </w:tc>
        <w:tc>
          <w:tcPr>
            <w:tcW w:w="939" w:type="dxa"/>
            <w:noWrap/>
            <w:hideMark/>
          </w:tcPr>
          <w:p w14:paraId="1232B84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0.049</w:t>
            </w:r>
          </w:p>
        </w:tc>
      </w:tr>
      <w:tr w:rsidR="00833E54" w:rsidRPr="00B83282" w14:paraId="112E5AFA" w14:textId="77777777" w:rsidTr="00143CED">
        <w:trPr>
          <w:trHeight w:val="300"/>
        </w:trPr>
        <w:tc>
          <w:tcPr>
            <w:tcW w:w="1413" w:type="dxa"/>
            <w:noWrap/>
            <w:hideMark/>
          </w:tcPr>
          <w:p w14:paraId="0694F6D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N94</w:t>
            </w:r>
          </w:p>
        </w:tc>
        <w:tc>
          <w:tcPr>
            <w:tcW w:w="4252" w:type="dxa"/>
            <w:noWrap/>
            <w:hideMark/>
          </w:tcPr>
          <w:p w14:paraId="1BCD7D67" w14:textId="77777777" w:rsidR="00833E54" w:rsidRPr="00B83282" w:rsidRDefault="00833E54" w:rsidP="00833E54">
            <w:pPr>
              <w:rPr>
                <w:rFonts w:ascii="Calibri" w:hAnsi="Calibri" w:cs="Calibri"/>
                <w:color w:val="000000"/>
                <w:lang w:val="en-GB"/>
              </w:rPr>
            </w:pPr>
            <w:r w:rsidRPr="00B83282">
              <w:rPr>
                <w:rFonts w:ascii="Calibri" w:hAnsi="Calibri" w:cs="Calibri"/>
                <w:color w:val="000000"/>
                <w:lang w:val="en-GB"/>
              </w:rPr>
              <w:t>Pain and other conditions associated with female genital organs and menstrual cycle</w:t>
            </w:r>
          </w:p>
        </w:tc>
        <w:tc>
          <w:tcPr>
            <w:tcW w:w="2694" w:type="dxa"/>
            <w:noWrap/>
            <w:hideMark/>
          </w:tcPr>
          <w:p w14:paraId="3550AB3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1.29 (1.05; 1.59)</w:t>
            </w:r>
          </w:p>
        </w:tc>
        <w:tc>
          <w:tcPr>
            <w:tcW w:w="939" w:type="dxa"/>
            <w:noWrap/>
            <w:hideMark/>
          </w:tcPr>
          <w:p w14:paraId="72C52BCD"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0.014</w:t>
            </w:r>
          </w:p>
        </w:tc>
      </w:tr>
      <w:tr w:rsidR="00833E54" w:rsidRPr="00B83282" w14:paraId="4A70836B" w14:textId="77777777" w:rsidTr="00143CED">
        <w:trPr>
          <w:trHeight w:val="300"/>
        </w:trPr>
        <w:tc>
          <w:tcPr>
            <w:tcW w:w="1413" w:type="dxa"/>
            <w:noWrap/>
            <w:hideMark/>
          </w:tcPr>
          <w:p w14:paraId="3A64D3E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lastRenderedPageBreak/>
              <w:t>M21</w:t>
            </w:r>
          </w:p>
        </w:tc>
        <w:tc>
          <w:tcPr>
            <w:tcW w:w="4252" w:type="dxa"/>
            <w:noWrap/>
            <w:hideMark/>
          </w:tcPr>
          <w:p w14:paraId="49222FC4"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acquired deformities of limbs</w:t>
            </w:r>
          </w:p>
        </w:tc>
        <w:tc>
          <w:tcPr>
            <w:tcW w:w="2694" w:type="dxa"/>
            <w:noWrap/>
            <w:hideMark/>
          </w:tcPr>
          <w:p w14:paraId="3F8F4CC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1.29 (1.06; 1.56)</w:t>
            </w:r>
          </w:p>
        </w:tc>
        <w:tc>
          <w:tcPr>
            <w:tcW w:w="939" w:type="dxa"/>
            <w:noWrap/>
            <w:hideMark/>
          </w:tcPr>
          <w:p w14:paraId="7781D25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0.008</w:t>
            </w:r>
          </w:p>
        </w:tc>
      </w:tr>
      <w:tr w:rsidR="00833E54" w:rsidRPr="00B83282" w14:paraId="06E947C8" w14:textId="77777777" w:rsidTr="00143CED">
        <w:trPr>
          <w:trHeight w:val="300"/>
        </w:trPr>
        <w:tc>
          <w:tcPr>
            <w:tcW w:w="1413" w:type="dxa"/>
            <w:noWrap/>
            <w:hideMark/>
          </w:tcPr>
          <w:p w14:paraId="596E71E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K52</w:t>
            </w:r>
          </w:p>
        </w:tc>
        <w:tc>
          <w:tcPr>
            <w:tcW w:w="4252" w:type="dxa"/>
            <w:noWrap/>
            <w:hideMark/>
          </w:tcPr>
          <w:p w14:paraId="7D151A3C"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noninfective gastroenteritis and colitis</w:t>
            </w:r>
          </w:p>
        </w:tc>
        <w:tc>
          <w:tcPr>
            <w:tcW w:w="2694" w:type="dxa"/>
            <w:noWrap/>
            <w:hideMark/>
          </w:tcPr>
          <w:p w14:paraId="2D9C7625"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1.29 (1.04; 1.59)</w:t>
            </w:r>
          </w:p>
        </w:tc>
        <w:tc>
          <w:tcPr>
            <w:tcW w:w="939" w:type="dxa"/>
            <w:noWrap/>
            <w:hideMark/>
          </w:tcPr>
          <w:p w14:paraId="666D3724"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0.016</w:t>
            </w:r>
          </w:p>
        </w:tc>
      </w:tr>
      <w:tr w:rsidR="00833E54" w:rsidRPr="00B83282" w14:paraId="64726120" w14:textId="77777777" w:rsidTr="00143CED">
        <w:trPr>
          <w:trHeight w:val="300"/>
        </w:trPr>
        <w:tc>
          <w:tcPr>
            <w:tcW w:w="1413" w:type="dxa"/>
            <w:noWrap/>
            <w:hideMark/>
          </w:tcPr>
          <w:p w14:paraId="3E73861E"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M62</w:t>
            </w:r>
          </w:p>
        </w:tc>
        <w:tc>
          <w:tcPr>
            <w:tcW w:w="4252" w:type="dxa"/>
            <w:noWrap/>
            <w:hideMark/>
          </w:tcPr>
          <w:p w14:paraId="70ED0B28"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disorders of muscle</w:t>
            </w:r>
          </w:p>
        </w:tc>
        <w:tc>
          <w:tcPr>
            <w:tcW w:w="2694" w:type="dxa"/>
            <w:noWrap/>
            <w:hideMark/>
          </w:tcPr>
          <w:p w14:paraId="50D1EAB3"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1.28 (1.04; 1.59)</w:t>
            </w:r>
          </w:p>
        </w:tc>
        <w:tc>
          <w:tcPr>
            <w:tcW w:w="939" w:type="dxa"/>
            <w:noWrap/>
            <w:hideMark/>
          </w:tcPr>
          <w:p w14:paraId="2025C7E5"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0.020</w:t>
            </w:r>
          </w:p>
        </w:tc>
      </w:tr>
      <w:tr w:rsidR="00833E54" w:rsidRPr="00B83282" w14:paraId="43FE2F84" w14:textId="77777777" w:rsidTr="00143CED">
        <w:trPr>
          <w:trHeight w:val="300"/>
        </w:trPr>
        <w:tc>
          <w:tcPr>
            <w:tcW w:w="1413" w:type="dxa"/>
            <w:noWrap/>
            <w:hideMark/>
          </w:tcPr>
          <w:p w14:paraId="1304E6AA"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M41</w:t>
            </w:r>
          </w:p>
        </w:tc>
        <w:tc>
          <w:tcPr>
            <w:tcW w:w="4252" w:type="dxa"/>
            <w:noWrap/>
            <w:hideMark/>
          </w:tcPr>
          <w:p w14:paraId="3E11B9A9"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Scoliosis</w:t>
            </w:r>
          </w:p>
        </w:tc>
        <w:tc>
          <w:tcPr>
            <w:tcW w:w="2694" w:type="dxa"/>
            <w:noWrap/>
            <w:hideMark/>
          </w:tcPr>
          <w:p w14:paraId="490C612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1.27 (1.01; 1.60)</w:t>
            </w:r>
          </w:p>
        </w:tc>
        <w:tc>
          <w:tcPr>
            <w:tcW w:w="939" w:type="dxa"/>
            <w:noWrap/>
            <w:hideMark/>
          </w:tcPr>
          <w:p w14:paraId="7AF92B4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0.036</w:t>
            </w:r>
          </w:p>
        </w:tc>
      </w:tr>
      <w:tr w:rsidR="00833E54" w:rsidRPr="00B83282" w14:paraId="0445F08C" w14:textId="77777777" w:rsidTr="00143CED">
        <w:trPr>
          <w:trHeight w:val="300"/>
        </w:trPr>
        <w:tc>
          <w:tcPr>
            <w:tcW w:w="1413" w:type="dxa"/>
            <w:noWrap/>
            <w:hideMark/>
          </w:tcPr>
          <w:p w14:paraId="2FE4DDF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R52</w:t>
            </w:r>
          </w:p>
        </w:tc>
        <w:tc>
          <w:tcPr>
            <w:tcW w:w="4252" w:type="dxa"/>
            <w:noWrap/>
            <w:hideMark/>
          </w:tcPr>
          <w:p w14:paraId="7A245D57"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Pain, not elsewhere classified</w:t>
            </w:r>
          </w:p>
        </w:tc>
        <w:tc>
          <w:tcPr>
            <w:tcW w:w="2694" w:type="dxa"/>
            <w:noWrap/>
            <w:hideMark/>
          </w:tcPr>
          <w:p w14:paraId="601DC22C"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1.25 (1.00; 1.56)</w:t>
            </w:r>
          </w:p>
        </w:tc>
        <w:tc>
          <w:tcPr>
            <w:tcW w:w="939" w:type="dxa"/>
            <w:noWrap/>
            <w:hideMark/>
          </w:tcPr>
          <w:p w14:paraId="70AEFDA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0.042</w:t>
            </w:r>
          </w:p>
        </w:tc>
      </w:tr>
      <w:tr w:rsidR="00833E54" w:rsidRPr="00B83282" w14:paraId="626D249C" w14:textId="77777777" w:rsidTr="00143CED">
        <w:trPr>
          <w:trHeight w:val="300"/>
        </w:trPr>
        <w:tc>
          <w:tcPr>
            <w:tcW w:w="1413" w:type="dxa"/>
            <w:noWrap/>
            <w:hideMark/>
          </w:tcPr>
          <w:p w14:paraId="0A29EE86"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F41</w:t>
            </w:r>
          </w:p>
        </w:tc>
        <w:tc>
          <w:tcPr>
            <w:tcW w:w="4252" w:type="dxa"/>
            <w:noWrap/>
            <w:hideMark/>
          </w:tcPr>
          <w:p w14:paraId="05B03EFC"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anxiety disorders</w:t>
            </w:r>
          </w:p>
        </w:tc>
        <w:tc>
          <w:tcPr>
            <w:tcW w:w="2694" w:type="dxa"/>
            <w:noWrap/>
            <w:hideMark/>
          </w:tcPr>
          <w:p w14:paraId="556CF4C8"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1.24 (1.01; 1.54)</w:t>
            </w:r>
          </w:p>
        </w:tc>
        <w:tc>
          <w:tcPr>
            <w:tcW w:w="939" w:type="dxa"/>
            <w:noWrap/>
            <w:hideMark/>
          </w:tcPr>
          <w:p w14:paraId="4FF76F14"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0.039</w:t>
            </w:r>
          </w:p>
        </w:tc>
      </w:tr>
      <w:tr w:rsidR="00833E54" w:rsidRPr="00B83282" w14:paraId="36397B5C" w14:textId="77777777" w:rsidTr="00143CED">
        <w:trPr>
          <w:trHeight w:val="300"/>
        </w:trPr>
        <w:tc>
          <w:tcPr>
            <w:tcW w:w="1413" w:type="dxa"/>
            <w:noWrap/>
            <w:hideMark/>
          </w:tcPr>
          <w:p w14:paraId="1022666B"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H61</w:t>
            </w:r>
          </w:p>
        </w:tc>
        <w:tc>
          <w:tcPr>
            <w:tcW w:w="4252" w:type="dxa"/>
            <w:noWrap/>
            <w:hideMark/>
          </w:tcPr>
          <w:p w14:paraId="12BFC003"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Other disorders of external ear</w:t>
            </w:r>
          </w:p>
        </w:tc>
        <w:tc>
          <w:tcPr>
            <w:tcW w:w="2694" w:type="dxa"/>
            <w:noWrap/>
            <w:hideMark/>
          </w:tcPr>
          <w:p w14:paraId="6135DBD9"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1.24 (1.03; 1.49)</w:t>
            </w:r>
          </w:p>
        </w:tc>
        <w:tc>
          <w:tcPr>
            <w:tcW w:w="939" w:type="dxa"/>
            <w:noWrap/>
            <w:hideMark/>
          </w:tcPr>
          <w:p w14:paraId="6A400CD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0.021</w:t>
            </w:r>
          </w:p>
        </w:tc>
      </w:tr>
      <w:tr w:rsidR="00833E54" w:rsidRPr="00B83282" w14:paraId="09413E4D" w14:textId="77777777" w:rsidTr="00143CED">
        <w:trPr>
          <w:trHeight w:val="300"/>
        </w:trPr>
        <w:tc>
          <w:tcPr>
            <w:tcW w:w="1413" w:type="dxa"/>
            <w:noWrap/>
            <w:hideMark/>
          </w:tcPr>
          <w:p w14:paraId="563E376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M47</w:t>
            </w:r>
          </w:p>
        </w:tc>
        <w:tc>
          <w:tcPr>
            <w:tcW w:w="4252" w:type="dxa"/>
            <w:noWrap/>
            <w:hideMark/>
          </w:tcPr>
          <w:p w14:paraId="2BE19450"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Spondylosis</w:t>
            </w:r>
          </w:p>
        </w:tc>
        <w:tc>
          <w:tcPr>
            <w:tcW w:w="2694" w:type="dxa"/>
            <w:noWrap/>
            <w:hideMark/>
          </w:tcPr>
          <w:p w14:paraId="080385A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1.24 (1.00; 1.52)</w:t>
            </w:r>
          </w:p>
        </w:tc>
        <w:tc>
          <w:tcPr>
            <w:tcW w:w="939" w:type="dxa"/>
            <w:noWrap/>
            <w:hideMark/>
          </w:tcPr>
          <w:p w14:paraId="0A2A0652"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0.041</w:t>
            </w:r>
          </w:p>
        </w:tc>
      </w:tr>
      <w:tr w:rsidR="00833E54" w:rsidRPr="00B83282" w14:paraId="4C255531" w14:textId="77777777" w:rsidTr="00143CED">
        <w:trPr>
          <w:trHeight w:val="300"/>
        </w:trPr>
        <w:tc>
          <w:tcPr>
            <w:tcW w:w="1413" w:type="dxa"/>
            <w:noWrap/>
            <w:hideMark/>
          </w:tcPr>
          <w:p w14:paraId="26FFC08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F45</w:t>
            </w:r>
          </w:p>
        </w:tc>
        <w:tc>
          <w:tcPr>
            <w:tcW w:w="4252" w:type="dxa"/>
            <w:noWrap/>
            <w:hideMark/>
          </w:tcPr>
          <w:p w14:paraId="3C89C97E"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Somatoform disorders</w:t>
            </w:r>
          </w:p>
        </w:tc>
        <w:tc>
          <w:tcPr>
            <w:tcW w:w="2694" w:type="dxa"/>
            <w:noWrap/>
            <w:hideMark/>
          </w:tcPr>
          <w:p w14:paraId="0D03C76F"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1.23 (1.05; 1.45)</w:t>
            </w:r>
          </w:p>
        </w:tc>
        <w:tc>
          <w:tcPr>
            <w:tcW w:w="939" w:type="dxa"/>
            <w:noWrap/>
            <w:hideMark/>
          </w:tcPr>
          <w:p w14:paraId="6506ACF0"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0.010</w:t>
            </w:r>
          </w:p>
        </w:tc>
      </w:tr>
      <w:tr w:rsidR="00833E54" w:rsidRPr="00B83282" w14:paraId="35C1E54A" w14:textId="77777777" w:rsidTr="00143CED">
        <w:trPr>
          <w:trHeight w:val="300"/>
        </w:trPr>
        <w:tc>
          <w:tcPr>
            <w:tcW w:w="1413" w:type="dxa"/>
            <w:noWrap/>
            <w:hideMark/>
          </w:tcPr>
          <w:p w14:paraId="4F42291E" w14:textId="2760E6E7" w:rsidR="00833E54" w:rsidRPr="00B83282" w:rsidRDefault="00E074B2" w:rsidP="00833E54">
            <w:pPr>
              <w:jc w:val="center"/>
              <w:rPr>
                <w:rFonts w:ascii="Calibri" w:eastAsia="Times New Roman" w:hAnsi="Calibri" w:cs="Calibri"/>
                <w:color w:val="000000"/>
                <w:kern w:val="0"/>
                <w:lang w:val="en-GB" w:eastAsia="de-DE"/>
                <w14:ligatures w14:val="none"/>
              </w:rPr>
            </w:pPr>
            <w:r>
              <w:rPr>
                <w:rFonts w:ascii="Calibri" w:eastAsia="Times New Roman" w:hAnsi="Calibri" w:cs="Calibri"/>
                <w:kern w:val="0"/>
                <w:lang w:val="en-GB" w:eastAsia="de-DE"/>
                <w14:ligatures w14:val="none"/>
              </w:rPr>
              <w:t xml:space="preserve"> </w:t>
            </w:r>
            <w:r w:rsidR="00833E54" w:rsidRPr="00B83282">
              <w:rPr>
                <w:rFonts w:ascii="Calibri" w:eastAsia="Times New Roman" w:hAnsi="Calibri" w:cs="Calibri"/>
                <w:kern w:val="0"/>
                <w:lang w:val="en-GB" w:eastAsia="de-DE"/>
                <w14:ligatures w14:val="none"/>
              </w:rPr>
              <w:t>H52</w:t>
            </w:r>
          </w:p>
        </w:tc>
        <w:tc>
          <w:tcPr>
            <w:tcW w:w="4252" w:type="dxa"/>
            <w:noWrap/>
            <w:hideMark/>
          </w:tcPr>
          <w:p w14:paraId="38304874" w14:textId="77777777" w:rsidR="00833E54" w:rsidRPr="00B83282" w:rsidRDefault="00833E54" w:rsidP="00833E54">
            <w:pPr>
              <w:rPr>
                <w:rFonts w:ascii="Calibri" w:eastAsia="Times New Roman" w:hAnsi="Calibri" w:cs="Calibri"/>
                <w:color w:val="000000"/>
                <w:kern w:val="0"/>
                <w:lang w:val="en-GB" w:eastAsia="de-DE"/>
                <w14:ligatures w14:val="none"/>
              </w:rPr>
            </w:pPr>
            <w:r w:rsidRPr="00B83282">
              <w:rPr>
                <w:rFonts w:ascii="Calibri" w:eastAsia="Times New Roman" w:hAnsi="Calibri" w:cs="Calibri"/>
                <w:kern w:val="0"/>
                <w:lang w:val="en-GB" w:eastAsia="de-DE"/>
                <w14:ligatures w14:val="none"/>
              </w:rPr>
              <w:t>Disorders of refraction and accommodation</w:t>
            </w:r>
          </w:p>
        </w:tc>
        <w:tc>
          <w:tcPr>
            <w:tcW w:w="2694" w:type="dxa"/>
            <w:noWrap/>
            <w:hideMark/>
          </w:tcPr>
          <w:p w14:paraId="2F585AD7" w14:textId="77777777" w:rsidR="00833E54" w:rsidRPr="00B83282" w:rsidRDefault="00833E54" w:rsidP="00833E54">
            <w:pPr>
              <w:jc w:val="center"/>
              <w:rPr>
                <w:rFonts w:ascii="Calibri" w:eastAsia="Times New Roman" w:hAnsi="Calibri" w:cs="Calibri"/>
                <w:color w:val="000000"/>
                <w:kern w:val="0"/>
                <w:lang w:val="en-GB" w:eastAsia="de-DE"/>
                <w14:ligatures w14:val="none"/>
              </w:rPr>
            </w:pPr>
            <w:r w:rsidRPr="00B83282">
              <w:rPr>
                <w:rFonts w:ascii="Calibri" w:eastAsia="Times New Roman" w:hAnsi="Calibri" w:cs="Calibri"/>
                <w:color w:val="000000"/>
                <w:kern w:val="0"/>
                <w:lang w:val="en-GB" w:eastAsia="de-DE"/>
                <w14:ligatures w14:val="none"/>
              </w:rPr>
              <w:t>1.17 (1.05; 1.32)</w:t>
            </w:r>
          </w:p>
        </w:tc>
        <w:tc>
          <w:tcPr>
            <w:tcW w:w="939" w:type="dxa"/>
            <w:noWrap/>
            <w:hideMark/>
          </w:tcPr>
          <w:p w14:paraId="6BA1B5A1" w14:textId="27307215" w:rsidR="00833E54" w:rsidRPr="00B83282" w:rsidRDefault="00AD447F" w:rsidP="00833E54">
            <w:pPr>
              <w:jc w:val="center"/>
              <w:rPr>
                <w:rFonts w:ascii="Calibri" w:eastAsia="Times New Roman" w:hAnsi="Calibri" w:cs="Calibri"/>
                <w:color w:val="000000"/>
                <w:kern w:val="0"/>
                <w:lang w:val="en-GB" w:eastAsia="de-DE"/>
                <w14:ligatures w14:val="none"/>
              </w:rPr>
            </w:pPr>
            <w:r>
              <w:rPr>
                <w:rFonts w:ascii="Calibri" w:eastAsia="Times New Roman" w:hAnsi="Calibri" w:cs="Calibri"/>
                <w:color w:val="000000"/>
                <w:kern w:val="0"/>
                <w:lang w:val="en-GB" w:eastAsia="de-DE"/>
                <w14:ligatures w14:val="none"/>
              </w:rPr>
              <w:t>0</w:t>
            </w:r>
            <w:r w:rsidR="008C2C01">
              <w:rPr>
                <w:rFonts w:ascii="Calibri" w:eastAsia="Times New Roman" w:hAnsi="Calibri" w:cs="Calibri"/>
                <w:color w:val="000000"/>
                <w:kern w:val="0"/>
                <w:lang w:val="en-GB" w:eastAsia="de-DE"/>
                <w14:ligatures w14:val="none"/>
              </w:rPr>
              <w:t>.</w:t>
            </w:r>
            <w:r>
              <w:rPr>
                <w:rFonts w:ascii="Calibri" w:eastAsia="Times New Roman" w:hAnsi="Calibri" w:cs="Calibri"/>
                <w:color w:val="000000"/>
                <w:kern w:val="0"/>
                <w:lang w:val="en-GB" w:eastAsia="de-DE"/>
                <w14:ligatures w14:val="none"/>
              </w:rPr>
              <w:t>005</w:t>
            </w:r>
          </w:p>
        </w:tc>
      </w:tr>
    </w:tbl>
    <w:p w14:paraId="4EF094BF" w14:textId="77777777" w:rsidR="00833E54" w:rsidRPr="00B83282" w:rsidRDefault="00833E54" w:rsidP="002F5177">
      <w:pPr>
        <w:rPr>
          <w:rFonts w:ascii="Calibri" w:hAnsi="Calibri" w:cs="Calibri"/>
          <w:b/>
          <w:lang w:val="en-GB"/>
        </w:rPr>
      </w:pPr>
    </w:p>
    <w:p w14:paraId="08A467EC" w14:textId="0A572E71" w:rsidR="009013F2" w:rsidRPr="00B83282" w:rsidRDefault="009013F2" w:rsidP="002F5177">
      <w:pPr>
        <w:rPr>
          <w:rFonts w:ascii="Calibri" w:hAnsi="Calibri" w:cs="Calibri"/>
          <w:b/>
          <w:sz w:val="20"/>
          <w:szCs w:val="20"/>
          <w:lang w:val="en-GB"/>
        </w:rPr>
      </w:pPr>
      <w:r w:rsidRPr="00B83282">
        <w:rPr>
          <w:rFonts w:ascii="Calibri" w:hAnsi="Calibri" w:cs="Calibri"/>
          <w:b/>
          <w:sz w:val="20"/>
          <w:szCs w:val="20"/>
          <w:lang w:val="en-GB"/>
        </w:rPr>
        <w:t xml:space="preserve">Table S2 </w:t>
      </w:r>
      <w:r w:rsidR="008648D1" w:rsidRPr="00B83282">
        <w:rPr>
          <w:rFonts w:ascii="Calibri" w:hAnsi="Calibri" w:cs="Calibri"/>
          <w:bCs/>
          <w:sz w:val="20"/>
          <w:szCs w:val="20"/>
          <w:lang w:val="en-GB"/>
        </w:rPr>
        <w:t xml:space="preserve">Annual total healthcare costs for incident PKU patients in Germany (2014-2023). For each year, the number of </w:t>
      </w:r>
      <w:proofErr w:type="gramStart"/>
      <w:r w:rsidR="008648D1" w:rsidRPr="00B83282">
        <w:rPr>
          <w:rFonts w:ascii="Calibri" w:hAnsi="Calibri" w:cs="Calibri"/>
          <w:bCs/>
          <w:sz w:val="20"/>
          <w:szCs w:val="20"/>
          <w:lang w:val="en-GB"/>
        </w:rPr>
        <w:t>incident</w:t>
      </w:r>
      <w:proofErr w:type="gramEnd"/>
      <w:r w:rsidR="008648D1" w:rsidRPr="00B83282">
        <w:rPr>
          <w:rFonts w:ascii="Calibri" w:hAnsi="Calibri" w:cs="Calibri"/>
          <w:bCs/>
          <w:sz w:val="20"/>
          <w:szCs w:val="20"/>
          <w:lang w:val="en-GB"/>
        </w:rPr>
        <w:t xml:space="preserve"> PKU patients, minimum, mean, median, and maximum total costs are shown in euros (€).</w:t>
      </w:r>
    </w:p>
    <w:tbl>
      <w:tblPr>
        <w:tblStyle w:val="Tabellenraster3"/>
        <w:tblW w:w="9062" w:type="dxa"/>
        <w:tblLook w:val="04A0" w:firstRow="1" w:lastRow="0" w:firstColumn="1" w:lastColumn="0" w:noHBand="0" w:noVBand="1"/>
      </w:tblPr>
      <w:tblGrid>
        <w:gridCol w:w="1207"/>
        <w:gridCol w:w="1811"/>
        <w:gridCol w:w="1511"/>
        <w:gridCol w:w="1511"/>
        <w:gridCol w:w="1511"/>
        <w:gridCol w:w="1511"/>
      </w:tblGrid>
      <w:tr w:rsidR="006154CF" w:rsidRPr="00B83282" w14:paraId="70F8D2D6" w14:textId="77777777" w:rsidTr="001E5351">
        <w:tc>
          <w:tcPr>
            <w:tcW w:w="1207" w:type="dxa"/>
            <w:tcBorders>
              <w:bottom w:val="single" w:sz="4" w:space="0" w:color="auto"/>
            </w:tcBorders>
            <w:vAlign w:val="center"/>
          </w:tcPr>
          <w:p w14:paraId="74499AD5"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Reporting year</w:t>
            </w:r>
          </w:p>
        </w:tc>
        <w:tc>
          <w:tcPr>
            <w:tcW w:w="1811" w:type="dxa"/>
            <w:tcBorders>
              <w:bottom w:val="single" w:sz="4" w:space="0" w:color="auto"/>
            </w:tcBorders>
            <w:vAlign w:val="center"/>
          </w:tcPr>
          <w:p w14:paraId="46C5C84D"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population, DADB; SHI</w:t>
            </w:r>
          </w:p>
        </w:tc>
        <w:tc>
          <w:tcPr>
            <w:tcW w:w="1511" w:type="dxa"/>
            <w:tcBorders>
              <w:bottom w:val="single" w:sz="4" w:space="0" w:color="auto"/>
            </w:tcBorders>
            <w:vAlign w:val="center"/>
          </w:tcPr>
          <w:p w14:paraId="2CA2139B"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minimum €</w:t>
            </w:r>
          </w:p>
        </w:tc>
        <w:tc>
          <w:tcPr>
            <w:tcW w:w="1511" w:type="dxa"/>
            <w:tcBorders>
              <w:bottom w:val="single" w:sz="4" w:space="0" w:color="auto"/>
            </w:tcBorders>
            <w:vAlign w:val="center"/>
          </w:tcPr>
          <w:p w14:paraId="60D6EEC8"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w:t>
            </w:r>
          </w:p>
          <w:p w14:paraId="309367D1"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mean €</w:t>
            </w:r>
          </w:p>
        </w:tc>
        <w:tc>
          <w:tcPr>
            <w:tcW w:w="1511" w:type="dxa"/>
            <w:tcBorders>
              <w:bottom w:val="single" w:sz="4" w:space="0" w:color="auto"/>
            </w:tcBorders>
            <w:vAlign w:val="center"/>
          </w:tcPr>
          <w:p w14:paraId="22028BC1"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median €</w:t>
            </w:r>
          </w:p>
        </w:tc>
        <w:tc>
          <w:tcPr>
            <w:tcW w:w="1511" w:type="dxa"/>
            <w:tcBorders>
              <w:bottom w:val="single" w:sz="4" w:space="0" w:color="auto"/>
            </w:tcBorders>
            <w:vAlign w:val="center"/>
          </w:tcPr>
          <w:p w14:paraId="56B821E3"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maximum €</w:t>
            </w:r>
          </w:p>
        </w:tc>
      </w:tr>
      <w:tr w:rsidR="006154CF" w:rsidRPr="00B83282" w14:paraId="23C8954B" w14:textId="77777777" w:rsidTr="001E5351">
        <w:tc>
          <w:tcPr>
            <w:tcW w:w="1207" w:type="dxa"/>
            <w:tcBorders>
              <w:top w:val="single" w:sz="4" w:space="0" w:color="auto"/>
              <w:bottom w:val="single" w:sz="4" w:space="0" w:color="auto"/>
              <w:right w:val="single" w:sz="4" w:space="0" w:color="auto"/>
            </w:tcBorders>
            <w:vAlign w:val="center"/>
          </w:tcPr>
          <w:p w14:paraId="14BD3FA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811" w:type="dxa"/>
            <w:tcBorders>
              <w:top w:val="single" w:sz="4" w:space="0" w:color="auto"/>
              <w:left w:val="single" w:sz="4" w:space="0" w:color="auto"/>
              <w:bottom w:val="single" w:sz="4" w:space="0" w:color="auto"/>
              <w:right w:val="single" w:sz="4" w:space="0" w:color="auto"/>
            </w:tcBorders>
            <w:vAlign w:val="center"/>
          </w:tcPr>
          <w:p w14:paraId="3B3E958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33; 927</w:t>
            </w:r>
          </w:p>
        </w:tc>
        <w:tc>
          <w:tcPr>
            <w:tcW w:w="1511" w:type="dxa"/>
            <w:tcBorders>
              <w:top w:val="single" w:sz="4" w:space="0" w:color="auto"/>
              <w:left w:val="single" w:sz="4" w:space="0" w:color="auto"/>
              <w:bottom w:val="single" w:sz="4" w:space="0" w:color="auto"/>
              <w:right w:val="single" w:sz="4" w:space="0" w:color="auto"/>
            </w:tcBorders>
            <w:vAlign w:val="center"/>
          </w:tcPr>
          <w:p w14:paraId="6AFBED14" w14:textId="77777777" w:rsidR="006154CF" w:rsidRPr="00B83282" w:rsidRDefault="006154CF" w:rsidP="006154CF">
            <w:pPr>
              <w:jc w:val="center"/>
              <w:rPr>
                <w:rFonts w:ascii="Calibri" w:hAnsi="Calibri" w:cs="Calibri"/>
                <w:lang w:val="en-GB"/>
              </w:rPr>
            </w:pPr>
            <w:r w:rsidRPr="00B83282">
              <w:rPr>
                <w:rFonts w:ascii="Calibri" w:hAnsi="Calibri" w:cs="Calibri"/>
                <w:lang w:val="en-GB"/>
              </w:rPr>
              <w:t>93</w:t>
            </w:r>
          </w:p>
        </w:tc>
        <w:tc>
          <w:tcPr>
            <w:tcW w:w="1511" w:type="dxa"/>
            <w:tcBorders>
              <w:top w:val="single" w:sz="4" w:space="0" w:color="auto"/>
              <w:left w:val="single" w:sz="4" w:space="0" w:color="auto"/>
              <w:bottom w:val="single" w:sz="4" w:space="0" w:color="auto"/>
              <w:right w:val="single" w:sz="4" w:space="0" w:color="auto"/>
            </w:tcBorders>
            <w:vAlign w:val="center"/>
          </w:tcPr>
          <w:p w14:paraId="5DC3149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3,556</w:t>
            </w:r>
          </w:p>
        </w:tc>
        <w:tc>
          <w:tcPr>
            <w:tcW w:w="1511" w:type="dxa"/>
            <w:tcBorders>
              <w:top w:val="single" w:sz="4" w:space="0" w:color="auto"/>
              <w:left w:val="single" w:sz="4" w:space="0" w:color="auto"/>
              <w:bottom w:val="single" w:sz="4" w:space="0" w:color="auto"/>
              <w:right w:val="single" w:sz="4" w:space="0" w:color="auto"/>
            </w:tcBorders>
            <w:vAlign w:val="center"/>
          </w:tcPr>
          <w:p w14:paraId="1FF90C1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1,692</w:t>
            </w:r>
          </w:p>
        </w:tc>
        <w:tc>
          <w:tcPr>
            <w:tcW w:w="1511" w:type="dxa"/>
            <w:tcBorders>
              <w:top w:val="single" w:sz="4" w:space="0" w:color="auto"/>
              <w:left w:val="single" w:sz="4" w:space="0" w:color="auto"/>
              <w:bottom w:val="single" w:sz="4" w:space="0" w:color="auto"/>
              <w:right w:val="single" w:sz="4" w:space="0" w:color="auto"/>
            </w:tcBorders>
            <w:vAlign w:val="center"/>
          </w:tcPr>
          <w:p w14:paraId="3050B8A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24,661</w:t>
            </w:r>
          </w:p>
        </w:tc>
      </w:tr>
      <w:tr w:rsidR="006154CF" w:rsidRPr="00B83282" w14:paraId="6CD93DF8" w14:textId="77777777" w:rsidTr="001E5351">
        <w:tc>
          <w:tcPr>
            <w:tcW w:w="1207" w:type="dxa"/>
            <w:tcBorders>
              <w:top w:val="single" w:sz="4" w:space="0" w:color="auto"/>
              <w:bottom w:val="single" w:sz="4" w:space="0" w:color="auto"/>
              <w:right w:val="single" w:sz="4" w:space="0" w:color="auto"/>
            </w:tcBorders>
            <w:vAlign w:val="center"/>
          </w:tcPr>
          <w:p w14:paraId="611421A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811" w:type="dxa"/>
            <w:tcBorders>
              <w:top w:val="single" w:sz="4" w:space="0" w:color="auto"/>
              <w:left w:val="single" w:sz="4" w:space="0" w:color="auto"/>
              <w:bottom w:val="single" w:sz="4" w:space="0" w:color="auto"/>
              <w:right w:val="single" w:sz="4" w:space="0" w:color="auto"/>
            </w:tcBorders>
            <w:vAlign w:val="center"/>
          </w:tcPr>
          <w:p w14:paraId="5C5CFC5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31; 909</w:t>
            </w:r>
          </w:p>
        </w:tc>
        <w:tc>
          <w:tcPr>
            <w:tcW w:w="1511" w:type="dxa"/>
            <w:tcBorders>
              <w:top w:val="single" w:sz="4" w:space="0" w:color="auto"/>
              <w:left w:val="single" w:sz="4" w:space="0" w:color="auto"/>
              <w:bottom w:val="single" w:sz="4" w:space="0" w:color="auto"/>
              <w:right w:val="single" w:sz="4" w:space="0" w:color="auto"/>
            </w:tcBorders>
            <w:vAlign w:val="center"/>
          </w:tcPr>
          <w:p w14:paraId="764926D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49</w:t>
            </w:r>
          </w:p>
        </w:tc>
        <w:tc>
          <w:tcPr>
            <w:tcW w:w="1511" w:type="dxa"/>
            <w:tcBorders>
              <w:top w:val="single" w:sz="4" w:space="0" w:color="auto"/>
              <w:left w:val="single" w:sz="4" w:space="0" w:color="auto"/>
              <w:bottom w:val="single" w:sz="4" w:space="0" w:color="auto"/>
              <w:right w:val="single" w:sz="4" w:space="0" w:color="auto"/>
            </w:tcBorders>
            <w:vAlign w:val="center"/>
          </w:tcPr>
          <w:p w14:paraId="6F63D76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5,219</w:t>
            </w:r>
          </w:p>
        </w:tc>
        <w:tc>
          <w:tcPr>
            <w:tcW w:w="1511" w:type="dxa"/>
            <w:tcBorders>
              <w:top w:val="single" w:sz="4" w:space="0" w:color="auto"/>
              <w:left w:val="single" w:sz="4" w:space="0" w:color="auto"/>
              <w:bottom w:val="single" w:sz="4" w:space="0" w:color="auto"/>
              <w:right w:val="single" w:sz="4" w:space="0" w:color="auto"/>
            </w:tcBorders>
            <w:vAlign w:val="center"/>
          </w:tcPr>
          <w:p w14:paraId="644B676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1,165</w:t>
            </w:r>
          </w:p>
        </w:tc>
        <w:tc>
          <w:tcPr>
            <w:tcW w:w="1511" w:type="dxa"/>
            <w:tcBorders>
              <w:top w:val="single" w:sz="4" w:space="0" w:color="auto"/>
              <w:left w:val="single" w:sz="4" w:space="0" w:color="auto"/>
              <w:bottom w:val="single" w:sz="4" w:space="0" w:color="auto"/>
              <w:right w:val="single" w:sz="4" w:space="0" w:color="auto"/>
            </w:tcBorders>
            <w:vAlign w:val="center"/>
          </w:tcPr>
          <w:p w14:paraId="3BCAC44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56,170</w:t>
            </w:r>
          </w:p>
        </w:tc>
      </w:tr>
      <w:tr w:rsidR="006154CF" w:rsidRPr="00B83282" w14:paraId="5F9E2D93" w14:textId="77777777" w:rsidTr="001E5351">
        <w:tc>
          <w:tcPr>
            <w:tcW w:w="1207" w:type="dxa"/>
            <w:tcBorders>
              <w:top w:val="single" w:sz="4" w:space="0" w:color="auto"/>
              <w:bottom w:val="single" w:sz="4" w:space="0" w:color="auto"/>
              <w:right w:val="single" w:sz="4" w:space="0" w:color="auto"/>
            </w:tcBorders>
            <w:vAlign w:val="center"/>
          </w:tcPr>
          <w:p w14:paraId="652B534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811" w:type="dxa"/>
            <w:tcBorders>
              <w:top w:val="single" w:sz="4" w:space="0" w:color="auto"/>
              <w:left w:val="single" w:sz="4" w:space="0" w:color="auto"/>
              <w:bottom w:val="single" w:sz="4" w:space="0" w:color="auto"/>
              <w:right w:val="single" w:sz="4" w:space="0" w:color="auto"/>
            </w:tcBorders>
            <w:vAlign w:val="center"/>
          </w:tcPr>
          <w:p w14:paraId="4A275C5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24; 648</w:t>
            </w:r>
          </w:p>
        </w:tc>
        <w:tc>
          <w:tcPr>
            <w:tcW w:w="1511" w:type="dxa"/>
            <w:tcBorders>
              <w:top w:val="single" w:sz="4" w:space="0" w:color="auto"/>
              <w:left w:val="single" w:sz="4" w:space="0" w:color="auto"/>
              <w:bottom w:val="single" w:sz="4" w:space="0" w:color="auto"/>
              <w:right w:val="single" w:sz="4" w:space="0" w:color="auto"/>
            </w:tcBorders>
            <w:vAlign w:val="center"/>
          </w:tcPr>
          <w:p w14:paraId="630EEF6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86</w:t>
            </w:r>
          </w:p>
        </w:tc>
        <w:tc>
          <w:tcPr>
            <w:tcW w:w="1511" w:type="dxa"/>
            <w:tcBorders>
              <w:top w:val="single" w:sz="4" w:space="0" w:color="auto"/>
              <w:left w:val="single" w:sz="4" w:space="0" w:color="auto"/>
              <w:bottom w:val="single" w:sz="4" w:space="0" w:color="auto"/>
              <w:right w:val="single" w:sz="4" w:space="0" w:color="auto"/>
            </w:tcBorders>
            <w:vAlign w:val="center"/>
          </w:tcPr>
          <w:p w14:paraId="4F03A5F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3,254</w:t>
            </w:r>
          </w:p>
        </w:tc>
        <w:tc>
          <w:tcPr>
            <w:tcW w:w="1511" w:type="dxa"/>
            <w:tcBorders>
              <w:top w:val="single" w:sz="4" w:space="0" w:color="auto"/>
              <w:left w:val="single" w:sz="4" w:space="0" w:color="auto"/>
              <w:bottom w:val="single" w:sz="4" w:space="0" w:color="auto"/>
              <w:right w:val="single" w:sz="4" w:space="0" w:color="auto"/>
            </w:tcBorders>
            <w:vAlign w:val="center"/>
          </w:tcPr>
          <w:p w14:paraId="5A0333F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1,595</w:t>
            </w:r>
          </w:p>
        </w:tc>
        <w:tc>
          <w:tcPr>
            <w:tcW w:w="1511" w:type="dxa"/>
            <w:tcBorders>
              <w:top w:val="single" w:sz="4" w:space="0" w:color="auto"/>
              <w:left w:val="single" w:sz="4" w:space="0" w:color="auto"/>
              <w:bottom w:val="single" w:sz="4" w:space="0" w:color="auto"/>
              <w:right w:val="single" w:sz="4" w:space="0" w:color="auto"/>
            </w:tcBorders>
            <w:vAlign w:val="center"/>
          </w:tcPr>
          <w:p w14:paraId="47ECB9B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14,587</w:t>
            </w:r>
          </w:p>
        </w:tc>
      </w:tr>
      <w:tr w:rsidR="006154CF" w:rsidRPr="00B83282" w14:paraId="20959133" w14:textId="77777777" w:rsidTr="001E5351">
        <w:tc>
          <w:tcPr>
            <w:tcW w:w="1207" w:type="dxa"/>
            <w:tcBorders>
              <w:top w:val="single" w:sz="4" w:space="0" w:color="auto"/>
              <w:bottom w:val="single" w:sz="4" w:space="0" w:color="auto"/>
              <w:right w:val="single" w:sz="4" w:space="0" w:color="auto"/>
            </w:tcBorders>
            <w:vAlign w:val="center"/>
          </w:tcPr>
          <w:p w14:paraId="524736C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811" w:type="dxa"/>
            <w:tcBorders>
              <w:top w:val="single" w:sz="4" w:space="0" w:color="auto"/>
              <w:left w:val="single" w:sz="4" w:space="0" w:color="auto"/>
              <w:bottom w:val="single" w:sz="4" w:space="0" w:color="auto"/>
              <w:right w:val="single" w:sz="4" w:space="0" w:color="auto"/>
            </w:tcBorders>
            <w:vAlign w:val="center"/>
          </w:tcPr>
          <w:p w14:paraId="110DF42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31; 790</w:t>
            </w:r>
          </w:p>
        </w:tc>
        <w:tc>
          <w:tcPr>
            <w:tcW w:w="1511" w:type="dxa"/>
            <w:tcBorders>
              <w:top w:val="single" w:sz="4" w:space="0" w:color="auto"/>
              <w:left w:val="single" w:sz="4" w:space="0" w:color="auto"/>
              <w:bottom w:val="single" w:sz="4" w:space="0" w:color="auto"/>
              <w:right w:val="single" w:sz="4" w:space="0" w:color="auto"/>
            </w:tcBorders>
            <w:vAlign w:val="center"/>
          </w:tcPr>
          <w:p w14:paraId="5F5C069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68</w:t>
            </w:r>
          </w:p>
        </w:tc>
        <w:tc>
          <w:tcPr>
            <w:tcW w:w="1511" w:type="dxa"/>
            <w:tcBorders>
              <w:top w:val="single" w:sz="4" w:space="0" w:color="auto"/>
              <w:left w:val="single" w:sz="4" w:space="0" w:color="auto"/>
              <w:bottom w:val="single" w:sz="4" w:space="0" w:color="auto"/>
              <w:right w:val="single" w:sz="4" w:space="0" w:color="auto"/>
            </w:tcBorders>
            <w:vAlign w:val="center"/>
          </w:tcPr>
          <w:p w14:paraId="6875657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9,264</w:t>
            </w:r>
          </w:p>
        </w:tc>
        <w:tc>
          <w:tcPr>
            <w:tcW w:w="1511" w:type="dxa"/>
            <w:tcBorders>
              <w:top w:val="single" w:sz="4" w:space="0" w:color="auto"/>
              <w:left w:val="single" w:sz="4" w:space="0" w:color="auto"/>
              <w:bottom w:val="single" w:sz="4" w:space="0" w:color="auto"/>
              <w:right w:val="single" w:sz="4" w:space="0" w:color="auto"/>
            </w:tcBorders>
            <w:vAlign w:val="center"/>
          </w:tcPr>
          <w:p w14:paraId="7AC31A5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2,000</w:t>
            </w:r>
          </w:p>
        </w:tc>
        <w:tc>
          <w:tcPr>
            <w:tcW w:w="1511" w:type="dxa"/>
            <w:tcBorders>
              <w:top w:val="single" w:sz="4" w:space="0" w:color="auto"/>
              <w:left w:val="single" w:sz="4" w:space="0" w:color="auto"/>
              <w:bottom w:val="single" w:sz="4" w:space="0" w:color="auto"/>
              <w:right w:val="single" w:sz="4" w:space="0" w:color="auto"/>
            </w:tcBorders>
            <w:vAlign w:val="center"/>
          </w:tcPr>
          <w:p w14:paraId="29D662B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104,770</w:t>
            </w:r>
          </w:p>
        </w:tc>
      </w:tr>
      <w:tr w:rsidR="006154CF" w:rsidRPr="00B83282" w14:paraId="70CB9355" w14:textId="77777777" w:rsidTr="001E5351">
        <w:tc>
          <w:tcPr>
            <w:tcW w:w="1207" w:type="dxa"/>
            <w:tcBorders>
              <w:top w:val="single" w:sz="4" w:space="0" w:color="auto"/>
              <w:bottom w:val="single" w:sz="4" w:space="0" w:color="auto"/>
              <w:right w:val="single" w:sz="4" w:space="0" w:color="auto"/>
            </w:tcBorders>
            <w:vAlign w:val="center"/>
          </w:tcPr>
          <w:p w14:paraId="24F0040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811" w:type="dxa"/>
            <w:tcBorders>
              <w:top w:val="single" w:sz="4" w:space="0" w:color="auto"/>
              <w:left w:val="single" w:sz="4" w:space="0" w:color="auto"/>
              <w:bottom w:val="single" w:sz="4" w:space="0" w:color="auto"/>
              <w:right w:val="single" w:sz="4" w:space="0" w:color="auto"/>
            </w:tcBorders>
            <w:vAlign w:val="center"/>
          </w:tcPr>
          <w:p w14:paraId="26D76AB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33; 888</w:t>
            </w:r>
          </w:p>
        </w:tc>
        <w:tc>
          <w:tcPr>
            <w:tcW w:w="1511" w:type="dxa"/>
            <w:tcBorders>
              <w:top w:val="single" w:sz="4" w:space="0" w:color="auto"/>
              <w:left w:val="single" w:sz="4" w:space="0" w:color="auto"/>
              <w:bottom w:val="single" w:sz="4" w:space="0" w:color="auto"/>
              <w:right w:val="single" w:sz="4" w:space="0" w:color="auto"/>
            </w:tcBorders>
            <w:vAlign w:val="center"/>
          </w:tcPr>
          <w:p w14:paraId="3125D71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157</w:t>
            </w:r>
          </w:p>
        </w:tc>
        <w:tc>
          <w:tcPr>
            <w:tcW w:w="1511" w:type="dxa"/>
            <w:tcBorders>
              <w:top w:val="single" w:sz="4" w:space="0" w:color="auto"/>
              <w:left w:val="single" w:sz="4" w:space="0" w:color="auto"/>
              <w:bottom w:val="single" w:sz="4" w:space="0" w:color="auto"/>
              <w:right w:val="single" w:sz="4" w:space="0" w:color="auto"/>
            </w:tcBorders>
            <w:vAlign w:val="center"/>
          </w:tcPr>
          <w:p w14:paraId="13B909F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6,528</w:t>
            </w:r>
          </w:p>
        </w:tc>
        <w:tc>
          <w:tcPr>
            <w:tcW w:w="1511" w:type="dxa"/>
            <w:tcBorders>
              <w:top w:val="single" w:sz="4" w:space="0" w:color="auto"/>
              <w:left w:val="single" w:sz="4" w:space="0" w:color="auto"/>
              <w:bottom w:val="single" w:sz="4" w:space="0" w:color="auto"/>
              <w:right w:val="single" w:sz="4" w:space="0" w:color="auto"/>
            </w:tcBorders>
            <w:vAlign w:val="center"/>
          </w:tcPr>
          <w:p w14:paraId="3CC0DBB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1,599</w:t>
            </w:r>
          </w:p>
        </w:tc>
        <w:tc>
          <w:tcPr>
            <w:tcW w:w="1511" w:type="dxa"/>
            <w:tcBorders>
              <w:top w:val="single" w:sz="4" w:space="0" w:color="auto"/>
              <w:left w:val="single" w:sz="4" w:space="0" w:color="auto"/>
              <w:bottom w:val="single" w:sz="4" w:space="0" w:color="auto"/>
              <w:right w:val="single" w:sz="4" w:space="0" w:color="auto"/>
            </w:tcBorders>
            <w:vAlign w:val="center"/>
          </w:tcPr>
          <w:p w14:paraId="4DB9ED2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28,211</w:t>
            </w:r>
          </w:p>
        </w:tc>
      </w:tr>
      <w:tr w:rsidR="006154CF" w:rsidRPr="00B83282" w14:paraId="3F34D39C" w14:textId="77777777" w:rsidTr="001E5351">
        <w:tc>
          <w:tcPr>
            <w:tcW w:w="1207" w:type="dxa"/>
            <w:tcBorders>
              <w:top w:val="single" w:sz="4" w:space="0" w:color="auto"/>
              <w:bottom w:val="single" w:sz="4" w:space="0" w:color="auto"/>
              <w:right w:val="single" w:sz="4" w:space="0" w:color="auto"/>
            </w:tcBorders>
            <w:vAlign w:val="center"/>
          </w:tcPr>
          <w:p w14:paraId="4CE01D7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811" w:type="dxa"/>
            <w:tcBorders>
              <w:top w:val="single" w:sz="4" w:space="0" w:color="auto"/>
              <w:left w:val="single" w:sz="4" w:space="0" w:color="auto"/>
              <w:bottom w:val="single" w:sz="4" w:space="0" w:color="auto"/>
              <w:right w:val="single" w:sz="4" w:space="0" w:color="auto"/>
            </w:tcBorders>
            <w:vAlign w:val="center"/>
          </w:tcPr>
          <w:p w14:paraId="4CD816C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 499</w:t>
            </w:r>
          </w:p>
        </w:tc>
        <w:tc>
          <w:tcPr>
            <w:tcW w:w="1511" w:type="dxa"/>
            <w:tcBorders>
              <w:top w:val="single" w:sz="4" w:space="0" w:color="auto"/>
              <w:left w:val="single" w:sz="4" w:space="0" w:color="auto"/>
              <w:bottom w:val="single" w:sz="4" w:space="0" w:color="auto"/>
              <w:right w:val="single" w:sz="4" w:space="0" w:color="auto"/>
            </w:tcBorders>
            <w:vAlign w:val="center"/>
          </w:tcPr>
          <w:p w14:paraId="18EDDBD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42</w:t>
            </w:r>
          </w:p>
        </w:tc>
        <w:tc>
          <w:tcPr>
            <w:tcW w:w="1511" w:type="dxa"/>
            <w:tcBorders>
              <w:top w:val="single" w:sz="4" w:space="0" w:color="auto"/>
              <w:left w:val="single" w:sz="4" w:space="0" w:color="auto"/>
              <w:bottom w:val="single" w:sz="4" w:space="0" w:color="auto"/>
              <w:right w:val="single" w:sz="4" w:space="0" w:color="auto"/>
            </w:tcBorders>
            <w:vAlign w:val="center"/>
          </w:tcPr>
          <w:p w14:paraId="7818300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10,538</w:t>
            </w:r>
          </w:p>
        </w:tc>
        <w:tc>
          <w:tcPr>
            <w:tcW w:w="1511" w:type="dxa"/>
            <w:tcBorders>
              <w:top w:val="single" w:sz="4" w:space="0" w:color="auto"/>
              <w:left w:val="single" w:sz="4" w:space="0" w:color="auto"/>
              <w:bottom w:val="single" w:sz="4" w:space="0" w:color="auto"/>
              <w:right w:val="single" w:sz="4" w:space="0" w:color="auto"/>
            </w:tcBorders>
            <w:vAlign w:val="center"/>
          </w:tcPr>
          <w:p w14:paraId="52F87E9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4,400</w:t>
            </w:r>
          </w:p>
        </w:tc>
        <w:tc>
          <w:tcPr>
            <w:tcW w:w="1511" w:type="dxa"/>
            <w:tcBorders>
              <w:top w:val="single" w:sz="4" w:space="0" w:color="auto"/>
              <w:left w:val="single" w:sz="4" w:space="0" w:color="auto"/>
              <w:bottom w:val="single" w:sz="4" w:space="0" w:color="auto"/>
              <w:right w:val="single" w:sz="4" w:space="0" w:color="auto"/>
            </w:tcBorders>
            <w:vAlign w:val="center"/>
          </w:tcPr>
          <w:p w14:paraId="221CA00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49,453</w:t>
            </w:r>
          </w:p>
        </w:tc>
      </w:tr>
      <w:tr w:rsidR="006154CF" w:rsidRPr="00B83282" w14:paraId="12E415D4" w14:textId="77777777" w:rsidTr="001E5351">
        <w:tc>
          <w:tcPr>
            <w:tcW w:w="1207" w:type="dxa"/>
            <w:tcBorders>
              <w:top w:val="single" w:sz="4" w:space="0" w:color="auto"/>
              <w:bottom w:val="single" w:sz="4" w:space="0" w:color="auto"/>
              <w:right w:val="single" w:sz="4" w:space="0" w:color="auto"/>
            </w:tcBorders>
            <w:vAlign w:val="center"/>
          </w:tcPr>
          <w:p w14:paraId="68A6ED0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811" w:type="dxa"/>
            <w:tcBorders>
              <w:top w:val="single" w:sz="4" w:space="0" w:color="auto"/>
              <w:left w:val="single" w:sz="4" w:space="0" w:color="auto"/>
              <w:bottom w:val="single" w:sz="4" w:space="0" w:color="auto"/>
              <w:right w:val="single" w:sz="4" w:space="0" w:color="auto"/>
            </w:tcBorders>
            <w:vAlign w:val="center"/>
          </w:tcPr>
          <w:p w14:paraId="66E0DC5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33; 871</w:t>
            </w:r>
          </w:p>
        </w:tc>
        <w:tc>
          <w:tcPr>
            <w:tcW w:w="1511" w:type="dxa"/>
            <w:tcBorders>
              <w:top w:val="single" w:sz="4" w:space="0" w:color="auto"/>
              <w:left w:val="single" w:sz="4" w:space="0" w:color="auto"/>
              <w:bottom w:val="single" w:sz="4" w:space="0" w:color="auto"/>
              <w:right w:val="single" w:sz="4" w:space="0" w:color="auto"/>
            </w:tcBorders>
            <w:vAlign w:val="center"/>
          </w:tcPr>
          <w:p w14:paraId="5B7206E4"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31</w:t>
            </w:r>
          </w:p>
        </w:tc>
        <w:tc>
          <w:tcPr>
            <w:tcW w:w="1511" w:type="dxa"/>
            <w:tcBorders>
              <w:top w:val="single" w:sz="4" w:space="0" w:color="auto"/>
              <w:left w:val="single" w:sz="4" w:space="0" w:color="auto"/>
              <w:bottom w:val="single" w:sz="4" w:space="0" w:color="auto"/>
              <w:right w:val="single" w:sz="4" w:space="0" w:color="auto"/>
            </w:tcBorders>
            <w:vAlign w:val="center"/>
          </w:tcPr>
          <w:p w14:paraId="407F3A6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20,485</w:t>
            </w:r>
          </w:p>
        </w:tc>
        <w:tc>
          <w:tcPr>
            <w:tcW w:w="1511" w:type="dxa"/>
            <w:tcBorders>
              <w:top w:val="single" w:sz="4" w:space="0" w:color="auto"/>
              <w:left w:val="single" w:sz="4" w:space="0" w:color="auto"/>
              <w:bottom w:val="single" w:sz="4" w:space="0" w:color="auto"/>
              <w:right w:val="single" w:sz="4" w:space="0" w:color="auto"/>
            </w:tcBorders>
            <w:vAlign w:val="center"/>
          </w:tcPr>
          <w:p w14:paraId="6BEFAE7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7,580</w:t>
            </w:r>
          </w:p>
        </w:tc>
        <w:tc>
          <w:tcPr>
            <w:tcW w:w="1511" w:type="dxa"/>
            <w:tcBorders>
              <w:top w:val="single" w:sz="4" w:space="0" w:color="auto"/>
              <w:left w:val="single" w:sz="4" w:space="0" w:color="auto"/>
              <w:bottom w:val="single" w:sz="4" w:space="0" w:color="auto"/>
              <w:right w:val="single" w:sz="4" w:space="0" w:color="auto"/>
            </w:tcBorders>
            <w:vAlign w:val="center"/>
          </w:tcPr>
          <w:p w14:paraId="65052ED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281,691</w:t>
            </w:r>
          </w:p>
        </w:tc>
      </w:tr>
      <w:tr w:rsidR="006154CF" w:rsidRPr="00B83282" w14:paraId="145E9DA6" w14:textId="77777777" w:rsidTr="001E5351">
        <w:tc>
          <w:tcPr>
            <w:tcW w:w="1207" w:type="dxa"/>
            <w:tcBorders>
              <w:top w:val="single" w:sz="4" w:space="0" w:color="auto"/>
              <w:bottom w:val="single" w:sz="4" w:space="0" w:color="auto"/>
              <w:right w:val="single" w:sz="4" w:space="0" w:color="auto"/>
            </w:tcBorders>
            <w:vAlign w:val="center"/>
          </w:tcPr>
          <w:p w14:paraId="5326204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811" w:type="dxa"/>
            <w:tcBorders>
              <w:top w:val="single" w:sz="4" w:space="0" w:color="auto"/>
              <w:left w:val="single" w:sz="4" w:space="0" w:color="auto"/>
              <w:bottom w:val="single" w:sz="4" w:space="0" w:color="auto"/>
              <w:right w:val="single" w:sz="4" w:space="0" w:color="auto"/>
            </w:tcBorders>
            <w:vAlign w:val="center"/>
          </w:tcPr>
          <w:p w14:paraId="78B25CA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21; 521</w:t>
            </w:r>
          </w:p>
        </w:tc>
        <w:tc>
          <w:tcPr>
            <w:tcW w:w="1511" w:type="dxa"/>
            <w:tcBorders>
              <w:top w:val="single" w:sz="4" w:space="0" w:color="auto"/>
              <w:left w:val="single" w:sz="4" w:space="0" w:color="auto"/>
              <w:bottom w:val="single" w:sz="4" w:space="0" w:color="auto"/>
              <w:right w:val="single" w:sz="4" w:space="0" w:color="auto"/>
            </w:tcBorders>
            <w:vAlign w:val="center"/>
          </w:tcPr>
          <w:p w14:paraId="6D9A3AD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60</w:t>
            </w:r>
          </w:p>
        </w:tc>
        <w:tc>
          <w:tcPr>
            <w:tcW w:w="1511" w:type="dxa"/>
            <w:tcBorders>
              <w:top w:val="single" w:sz="4" w:space="0" w:color="auto"/>
              <w:left w:val="single" w:sz="4" w:space="0" w:color="auto"/>
              <w:bottom w:val="single" w:sz="4" w:space="0" w:color="auto"/>
              <w:right w:val="single" w:sz="4" w:space="0" w:color="auto"/>
            </w:tcBorders>
            <w:vAlign w:val="center"/>
          </w:tcPr>
          <w:p w14:paraId="50D0AD8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4,227</w:t>
            </w:r>
          </w:p>
        </w:tc>
        <w:tc>
          <w:tcPr>
            <w:tcW w:w="1511" w:type="dxa"/>
            <w:tcBorders>
              <w:top w:val="single" w:sz="4" w:space="0" w:color="auto"/>
              <w:left w:val="single" w:sz="4" w:space="0" w:color="auto"/>
              <w:bottom w:val="single" w:sz="4" w:space="0" w:color="auto"/>
              <w:right w:val="single" w:sz="4" w:space="0" w:color="auto"/>
            </w:tcBorders>
            <w:vAlign w:val="center"/>
          </w:tcPr>
          <w:p w14:paraId="709D5F3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1,206</w:t>
            </w:r>
          </w:p>
        </w:tc>
        <w:tc>
          <w:tcPr>
            <w:tcW w:w="1511" w:type="dxa"/>
            <w:tcBorders>
              <w:top w:val="single" w:sz="4" w:space="0" w:color="auto"/>
              <w:left w:val="single" w:sz="4" w:space="0" w:color="auto"/>
              <w:bottom w:val="single" w:sz="4" w:space="0" w:color="auto"/>
              <w:right w:val="single" w:sz="4" w:space="0" w:color="auto"/>
            </w:tcBorders>
            <w:vAlign w:val="center"/>
          </w:tcPr>
          <w:p w14:paraId="605ABF0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25,962</w:t>
            </w:r>
          </w:p>
        </w:tc>
      </w:tr>
      <w:tr w:rsidR="006154CF" w:rsidRPr="00B83282" w14:paraId="480E3CB1" w14:textId="77777777" w:rsidTr="001E5351">
        <w:tc>
          <w:tcPr>
            <w:tcW w:w="1207" w:type="dxa"/>
            <w:tcBorders>
              <w:top w:val="single" w:sz="4" w:space="0" w:color="auto"/>
              <w:bottom w:val="single" w:sz="4" w:space="0" w:color="auto"/>
              <w:right w:val="single" w:sz="4" w:space="0" w:color="auto"/>
            </w:tcBorders>
            <w:vAlign w:val="center"/>
          </w:tcPr>
          <w:p w14:paraId="0CD2AEB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811" w:type="dxa"/>
            <w:tcBorders>
              <w:top w:val="single" w:sz="4" w:space="0" w:color="auto"/>
              <w:left w:val="single" w:sz="4" w:space="0" w:color="auto"/>
              <w:bottom w:val="single" w:sz="4" w:space="0" w:color="auto"/>
              <w:right w:val="single" w:sz="4" w:space="0" w:color="auto"/>
            </w:tcBorders>
            <w:vAlign w:val="center"/>
          </w:tcPr>
          <w:p w14:paraId="0984776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19; 522</w:t>
            </w:r>
          </w:p>
        </w:tc>
        <w:tc>
          <w:tcPr>
            <w:tcW w:w="1511" w:type="dxa"/>
            <w:tcBorders>
              <w:top w:val="single" w:sz="4" w:space="0" w:color="auto"/>
              <w:left w:val="single" w:sz="4" w:space="0" w:color="auto"/>
              <w:bottom w:val="single" w:sz="4" w:space="0" w:color="auto"/>
              <w:right w:val="single" w:sz="4" w:space="0" w:color="auto"/>
            </w:tcBorders>
            <w:vAlign w:val="center"/>
          </w:tcPr>
          <w:p w14:paraId="39E629C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73</w:t>
            </w:r>
          </w:p>
        </w:tc>
        <w:tc>
          <w:tcPr>
            <w:tcW w:w="1511" w:type="dxa"/>
            <w:tcBorders>
              <w:top w:val="single" w:sz="4" w:space="0" w:color="auto"/>
              <w:left w:val="single" w:sz="4" w:space="0" w:color="auto"/>
              <w:bottom w:val="single" w:sz="4" w:space="0" w:color="auto"/>
              <w:right w:val="single" w:sz="4" w:space="0" w:color="auto"/>
            </w:tcBorders>
            <w:vAlign w:val="center"/>
          </w:tcPr>
          <w:p w14:paraId="4DDD6BF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4,817</w:t>
            </w:r>
          </w:p>
        </w:tc>
        <w:tc>
          <w:tcPr>
            <w:tcW w:w="1511" w:type="dxa"/>
            <w:tcBorders>
              <w:top w:val="single" w:sz="4" w:space="0" w:color="auto"/>
              <w:left w:val="single" w:sz="4" w:space="0" w:color="auto"/>
              <w:bottom w:val="single" w:sz="4" w:space="0" w:color="auto"/>
              <w:right w:val="single" w:sz="4" w:space="0" w:color="auto"/>
            </w:tcBorders>
            <w:vAlign w:val="center"/>
          </w:tcPr>
          <w:p w14:paraId="4283D72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2,380</w:t>
            </w:r>
          </w:p>
        </w:tc>
        <w:tc>
          <w:tcPr>
            <w:tcW w:w="1511" w:type="dxa"/>
            <w:tcBorders>
              <w:top w:val="single" w:sz="4" w:space="0" w:color="auto"/>
              <w:left w:val="single" w:sz="4" w:space="0" w:color="auto"/>
              <w:bottom w:val="single" w:sz="4" w:space="0" w:color="auto"/>
              <w:right w:val="single" w:sz="4" w:space="0" w:color="auto"/>
            </w:tcBorders>
            <w:vAlign w:val="center"/>
          </w:tcPr>
          <w:p w14:paraId="56E270C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29,939</w:t>
            </w:r>
          </w:p>
        </w:tc>
      </w:tr>
      <w:tr w:rsidR="006154CF" w:rsidRPr="00B83282" w14:paraId="23FAA4BD" w14:textId="77777777" w:rsidTr="001E5351">
        <w:tc>
          <w:tcPr>
            <w:tcW w:w="1207" w:type="dxa"/>
            <w:tcBorders>
              <w:top w:val="single" w:sz="4" w:space="0" w:color="auto"/>
              <w:bottom w:val="single" w:sz="4" w:space="0" w:color="auto"/>
              <w:right w:val="single" w:sz="4" w:space="0" w:color="auto"/>
            </w:tcBorders>
            <w:vAlign w:val="center"/>
          </w:tcPr>
          <w:p w14:paraId="653B326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811" w:type="dxa"/>
            <w:tcBorders>
              <w:top w:val="single" w:sz="4" w:space="0" w:color="auto"/>
              <w:left w:val="single" w:sz="4" w:space="0" w:color="auto"/>
              <w:bottom w:val="single" w:sz="4" w:space="0" w:color="auto"/>
              <w:right w:val="single" w:sz="4" w:space="0" w:color="auto"/>
            </w:tcBorders>
            <w:vAlign w:val="center"/>
          </w:tcPr>
          <w:p w14:paraId="2B0AA7E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19; 494</w:t>
            </w:r>
          </w:p>
        </w:tc>
        <w:tc>
          <w:tcPr>
            <w:tcW w:w="1511" w:type="dxa"/>
            <w:tcBorders>
              <w:top w:val="single" w:sz="4" w:space="0" w:color="auto"/>
              <w:left w:val="single" w:sz="4" w:space="0" w:color="auto"/>
              <w:bottom w:val="single" w:sz="4" w:space="0" w:color="auto"/>
              <w:right w:val="single" w:sz="4" w:space="0" w:color="auto"/>
            </w:tcBorders>
            <w:vAlign w:val="center"/>
          </w:tcPr>
          <w:p w14:paraId="52D787F4" w14:textId="77777777" w:rsidR="006154CF" w:rsidRPr="00B83282" w:rsidRDefault="006154CF" w:rsidP="006154CF">
            <w:pPr>
              <w:jc w:val="center"/>
              <w:rPr>
                <w:rFonts w:ascii="Calibri" w:hAnsi="Calibri" w:cs="Calibri"/>
                <w:lang w:val="en-GB"/>
              </w:rPr>
            </w:pPr>
            <w:r w:rsidRPr="00B83282">
              <w:rPr>
                <w:rFonts w:ascii="Calibri" w:hAnsi="Calibri" w:cs="Calibri"/>
                <w:lang w:val="en-GB"/>
              </w:rPr>
              <w:t>340</w:t>
            </w:r>
          </w:p>
        </w:tc>
        <w:tc>
          <w:tcPr>
            <w:tcW w:w="1511" w:type="dxa"/>
            <w:tcBorders>
              <w:top w:val="single" w:sz="4" w:space="0" w:color="auto"/>
              <w:left w:val="single" w:sz="4" w:space="0" w:color="auto"/>
              <w:bottom w:val="single" w:sz="4" w:space="0" w:color="auto"/>
              <w:right w:val="single" w:sz="4" w:space="0" w:color="auto"/>
            </w:tcBorders>
            <w:vAlign w:val="center"/>
          </w:tcPr>
          <w:p w14:paraId="3187895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7,067</w:t>
            </w:r>
          </w:p>
        </w:tc>
        <w:tc>
          <w:tcPr>
            <w:tcW w:w="1511" w:type="dxa"/>
            <w:tcBorders>
              <w:top w:val="single" w:sz="4" w:space="0" w:color="auto"/>
              <w:left w:val="single" w:sz="4" w:space="0" w:color="auto"/>
              <w:bottom w:val="single" w:sz="4" w:space="0" w:color="auto"/>
              <w:right w:val="single" w:sz="4" w:space="0" w:color="auto"/>
            </w:tcBorders>
            <w:vAlign w:val="center"/>
          </w:tcPr>
          <w:p w14:paraId="37AC7F1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1,691</w:t>
            </w:r>
          </w:p>
        </w:tc>
        <w:tc>
          <w:tcPr>
            <w:tcW w:w="1511" w:type="dxa"/>
            <w:tcBorders>
              <w:top w:val="single" w:sz="4" w:space="0" w:color="auto"/>
              <w:left w:val="single" w:sz="4" w:space="0" w:color="auto"/>
              <w:bottom w:val="single" w:sz="4" w:space="0" w:color="auto"/>
              <w:right w:val="single" w:sz="4" w:space="0" w:color="auto"/>
            </w:tcBorders>
            <w:vAlign w:val="center"/>
          </w:tcPr>
          <w:p w14:paraId="6F94367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56,029</w:t>
            </w:r>
          </w:p>
        </w:tc>
      </w:tr>
    </w:tbl>
    <w:p w14:paraId="618EA5F9" w14:textId="77777777" w:rsidR="006154CF" w:rsidRPr="00B83282" w:rsidRDefault="006154CF" w:rsidP="006154CF">
      <w:pPr>
        <w:rPr>
          <w:rFonts w:ascii="Calibri" w:hAnsi="Calibri" w:cs="Calibri"/>
          <w:lang w:val="en-GB"/>
        </w:rPr>
      </w:pPr>
    </w:p>
    <w:p w14:paraId="339EA39B" w14:textId="5F6A93F1" w:rsidR="006154CF" w:rsidRPr="00B83282" w:rsidRDefault="006154CF" w:rsidP="006154CF">
      <w:pPr>
        <w:rPr>
          <w:rFonts w:ascii="Calibri" w:hAnsi="Calibri" w:cs="Calibri"/>
          <w:sz w:val="20"/>
          <w:szCs w:val="20"/>
          <w:lang w:val="en-GB"/>
        </w:rPr>
      </w:pPr>
      <w:r w:rsidRPr="00B83282">
        <w:rPr>
          <w:rFonts w:ascii="Calibri" w:hAnsi="Calibri" w:cs="Calibri"/>
          <w:b/>
          <w:sz w:val="20"/>
          <w:szCs w:val="20"/>
          <w:lang w:val="en-GB"/>
        </w:rPr>
        <w:t xml:space="preserve">Table S3 </w:t>
      </w:r>
      <w:r w:rsidR="008648D1" w:rsidRPr="00B83282">
        <w:rPr>
          <w:rFonts w:ascii="Calibri" w:hAnsi="Calibri" w:cs="Calibri"/>
          <w:bCs/>
          <w:sz w:val="20"/>
          <w:szCs w:val="20"/>
          <w:lang w:val="en-GB"/>
        </w:rPr>
        <w:t>Annual total healthcare costs for the matching control population (2014-2023). This table presents total annual healthcare costs per person for the matched control cohort without PKU, derived from the DADB and extrapolated to the statutory health insurance (SHI) population. For each year, the number of individuals, minimum, mean, median, and maximum total costs are shown in euros (€).</w:t>
      </w:r>
    </w:p>
    <w:tbl>
      <w:tblPr>
        <w:tblStyle w:val="Tabellenraster3"/>
        <w:tblW w:w="9062" w:type="dxa"/>
        <w:tblLook w:val="04A0" w:firstRow="1" w:lastRow="0" w:firstColumn="1" w:lastColumn="0" w:noHBand="0" w:noVBand="1"/>
      </w:tblPr>
      <w:tblGrid>
        <w:gridCol w:w="1193"/>
        <w:gridCol w:w="1825"/>
        <w:gridCol w:w="1511"/>
        <w:gridCol w:w="1511"/>
        <w:gridCol w:w="1511"/>
        <w:gridCol w:w="1511"/>
      </w:tblGrid>
      <w:tr w:rsidR="006154CF" w:rsidRPr="00B83282" w14:paraId="6E122B78" w14:textId="77777777" w:rsidTr="00143CED">
        <w:tc>
          <w:tcPr>
            <w:tcW w:w="1193" w:type="dxa"/>
            <w:vAlign w:val="center"/>
          </w:tcPr>
          <w:p w14:paraId="7529C413"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Reporting year</w:t>
            </w:r>
          </w:p>
        </w:tc>
        <w:tc>
          <w:tcPr>
            <w:tcW w:w="1825" w:type="dxa"/>
            <w:tcBorders>
              <w:bottom w:val="single" w:sz="4" w:space="0" w:color="auto"/>
            </w:tcBorders>
            <w:vAlign w:val="center"/>
          </w:tcPr>
          <w:p w14:paraId="5E541652"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matched cohort,</w:t>
            </w:r>
          </w:p>
          <w:p w14:paraId="5AE926B9"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DADB; SHI</w:t>
            </w:r>
          </w:p>
        </w:tc>
        <w:tc>
          <w:tcPr>
            <w:tcW w:w="1511" w:type="dxa"/>
            <w:vAlign w:val="center"/>
          </w:tcPr>
          <w:p w14:paraId="3D7F665E"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minimum €</w:t>
            </w:r>
          </w:p>
        </w:tc>
        <w:tc>
          <w:tcPr>
            <w:tcW w:w="1511" w:type="dxa"/>
            <w:vAlign w:val="center"/>
          </w:tcPr>
          <w:p w14:paraId="5B86F1D9"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w:t>
            </w:r>
          </w:p>
          <w:p w14:paraId="62F8F988"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mean €</w:t>
            </w:r>
          </w:p>
        </w:tc>
        <w:tc>
          <w:tcPr>
            <w:tcW w:w="1511" w:type="dxa"/>
            <w:vAlign w:val="center"/>
          </w:tcPr>
          <w:p w14:paraId="0489BF3C"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median €</w:t>
            </w:r>
          </w:p>
        </w:tc>
        <w:tc>
          <w:tcPr>
            <w:tcW w:w="1511" w:type="dxa"/>
            <w:vAlign w:val="center"/>
          </w:tcPr>
          <w:p w14:paraId="337A18B2"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maximum €</w:t>
            </w:r>
          </w:p>
        </w:tc>
      </w:tr>
      <w:tr w:rsidR="006154CF" w:rsidRPr="00B83282" w14:paraId="79442AEC" w14:textId="77777777" w:rsidTr="00143CED">
        <w:tc>
          <w:tcPr>
            <w:tcW w:w="1193" w:type="dxa"/>
            <w:vAlign w:val="center"/>
          </w:tcPr>
          <w:p w14:paraId="4A1A8D6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825" w:type="dxa"/>
            <w:tcBorders>
              <w:top w:val="single" w:sz="4" w:space="0" w:color="auto"/>
              <w:left w:val="nil"/>
              <w:bottom w:val="single" w:sz="4" w:space="0" w:color="auto"/>
              <w:right w:val="nil"/>
            </w:tcBorders>
            <w:vAlign w:val="bottom"/>
          </w:tcPr>
          <w:p w14:paraId="77AECCE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9,270</w:t>
            </w:r>
          </w:p>
        </w:tc>
        <w:tc>
          <w:tcPr>
            <w:tcW w:w="1511" w:type="dxa"/>
            <w:vAlign w:val="center"/>
          </w:tcPr>
          <w:p w14:paraId="07F8A89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69698D7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2,431</w:t>
            </w:r>
          </w:p>
        </w:tc>
        <w:tc>
          <w:tcPr>
            <w:tcW w:w="1511" w:type="dxa"/>
            <w:vAlign w:val="center"/>
          </w:tcPr>
          <w:p w14:paraId="1163EBF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731</w:t>
            </w:r>
          </w:p>
        </w:tc>
        <w:tc>
          <w:tcPr>
            <w:tcW w:w="1511" w:type="dxa"/>
            <w:vAlign w:val="center"/>
          </w:tcPr>
          <w:p w14:paraId="415F1F6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101,999</w:t>
            </w:r>
          </w:p>
        </w:tc>
      </w:tr>
      <w:tr w:rsidR="006154CF" w:rsidRPr="00B83282" w14:paraId="0EB3DC9E" w14:textId="77777777" w:rsidTr="00143CED">
        <w:tc>
          <w:tcPr>
            <w:tcW w:w="1193" w:type="dxa"/>
            <w:vAlign w:val="center"/>
          </w:tcPr>
          <w:p w14:paraId="472F99A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825" w:type="dxa"/>
            <w:tcBorders>
              <w:top w:val="single" w:sz="4" w:space="0" w:color="auto"/>
              <w:left w:val="nil"/>
              <w:bottom w:val="single" w:sz="4" w:space="0" w:color="auto"/>
              <w:right w:val="nil"/>
            </w:tcBorders>
            <w:vAlign w:val="bottom"/>
          </w:tcPr>
          <w:p w14:paraId="082616C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9,085</w:t>
            </w:r>
          </w:p>
        </w:tc>
        <w:tc>
          <w:tcPr>
            <w:tcW w:w="1511" w:type="dxa"/>
            <w:vAlign w:val="center"/>
          </w:tcPr>
          <w:p w14:paraId="3845715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5B1AF42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2,258</w:t>
            </w:r>
          </w:p>
        </w:tc>
        <w:tc>
          <w:tcPr>
            <w:tcW w:w="1511" w:type="dxa"/>
            <w:vAlign w:val="center"/>
          </w:tcPr>
          <w:p w14:paraId="341516D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726</w:t>
            </w:r>
          </w:p>
        </w:tc>
        <w:tc>
          <w:tcPr>
            <w:tcW w:w="1511" w:type="dxa"/>
            <w:vAlign w:val="center"/>
          </w:tcPr>
          <w:p w14:paraId="281A296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43,143</w:t>
            </w:r>
          </w:p>
        </w:tc>
      </w:tr>
      <w:tr w:rsidR="006154CF" w:rsidRPr="00B83282" w14:paraId="58662EE1" w14:textId="77777777" w:rsidTr="00143CED">
        <w:tc>
          <w:tcPr>
            <w:tcW w:w="1193" w:type="dxa"/>
            <w:vAlign w:val="center"/>
          </w:tcPr>
          <w:p w14:paraId="25235EB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825" w:type="dxa"/>
            <w:tcBorders>
              <w:top w:val="single" w:sz="4" w:space="0" w:color="auto"/>
              <w:left w:val="nil"/>
              <w:bottom w:val="single" w:sz="4" w:space="0" w:color="auto"/>
              <w:right w:val="nil"/>
            </w:tcBorders>
            <w:vAlign w:val="bottom"/>
          </w:tcPr>
          <w:p w14:paraId="58F5204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240; 6,477</w:t>
            </w:r>
          </w:p>
        </w:tc>
        <w:tc>
          <w:tcPr>
            <w:tcW w:w="1511" w:type="dxa"/>
            <w:vAlign w:val="center"/>
          </w:tcPr>
          <w:p w14:paraId="4EE3BAB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117F4C3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1,896</w:t>
            </w:r>
          </w:p>
        </w:tc>
        <w:tc>
          <w:tcPr>
            <w:tcW w:w="1511" w:type="dxa"/>
            <w:vAlign w:val="center"/>
          </w:tcPr>
          <w:p w14:paraId="5B9C6B6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661</w:t>
            </w:r>
          </w:p>
        </w:tc>
        <w:tc>
          <w:tcPr>
            <w:tcW w:w="1511" w:type="dxa"/>
            <w:vAlign w:val="center"/>
          </w:tcPr>
          <w:p w14:paraId="1AD0D41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27,904</w:t>
            </w:r>
          </w:p>
        </w:tc>
      </w:tr>
      <w:tr w:rsidR="006154CF" w:rsidRPr="00B83282" w14:paraId="514120DC" w14:textId="77777777" w:rsidTr="00143CED">
        <w:tc>
          <w:tcPr>
            <w:tcW w:w="1193" w:type="dxa"/>
            <w:vAlign w:val="center"/>
          </w:tcPr>
          <w:p w14:paraId="63215F7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825" w:type="dxa"/>
            <w:tcBorders>
              <w:top w:val="single" w:sz="4" w:space="0" w:color="auto"/>
              <w:left w:val="nil"/>
              <w:bottom w:val="single" w:sz="4" w:space="0" w:color="auto"/>
              <w:right w:val="nil"/>
            </w:tcBorders>
            <w:vAlign w:val="bottom"/>
          </w:tcPr>
          <w:p w14:paraId="1258C13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7,899</w:t>
            </w:r>
          </w:p>
        </w:tc>
        <w:tc>
          <w:tcPr>
            <w:tcW w:w="1511" w:type="dxa"/>
            <w:vAlign w:val="center"/>
          </w:tcPr>
          <w:p w14:paraId="71F7F73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50D3322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1,817</w:t>
            </w:r>
          </w:p>
        </w:tc>
        <w:tc>
          <w:tcPr>
            <w:tcW w:w="1511" w:type="dxa"/>
            <w:vAlign w:val="center"/>
          </w:tcPr>
          <w:p w14:paraId="5138A94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632</w:t>
            </w:r>
          </w:p>
        </w:tc>
        <w:tc>
          <w:tcPr>
            <w:tcW w:w="1511" w:type="dxa"/>
            <w:vAlign w:val="center"/>
          </w:tcPr>
          <w:p w14:paraId="05C4280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37,781</w:t>
            </w:r>
          </w:p>
        </w:tc>
      </w:tr>
      <w:tr w:rsidR="006154CF" w:rsidRPr="00B83282" w14:paraId="3524785A" w14:textId="77777777" w:rsidTr="00143CED">
        <w:tc>
          <w:tcPr>
            <w:tcW w:w="1193" w:type="dxa"/>
            <w:vAlign w:val="center"/>
          </w:tcPr>
          <w:p w14:paraId="4A96833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825" w:type="dxa"/>
            <w:tcBorders>
              <w:top w:val="single" w:sz="4" w:space="0" w:color="auto"/>
              <w:left w:val="nil"/>
              <w:bottom w:val="single" w:sz="4" w:space="0" w:color="auto"/>
              <w:right w:val="nil"/>
            </w:tcBorders>
            <w:vAlign w:val="bottom"/>
          </w:tcPr>
          <w:p w14:paraId="0B34D96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8,878</w:t>
            </w:r>
          </w:p>
        </w:tc>
        <w:tc>
          <w:tcPr>
            <w:tcW w:w="1511" w:type="dxa"/>
            <w:vAlign w:val="center"/>
          </w:tcPr>
          <w:p w14:paraId="0584368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3C2BCBA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2,049</w:t>
            </w:r>
          </w:p>
        </w:tc>
        <w:tc>
          <w:tcPr>
            <w:tcW w:w="1511" w:type="dxa"/>
            <w:vAlign w:val="center"/>
          </w:tcPr>
          <w:p w14:paraId="7730A8D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700</w:t>
            </w:r>
          </w:p>
        </w:tc>
        <w:tc>
          <w:tcPr>
            <w:tcW w:w="1511" w:type="dxa"/>
            <w:vAlign w:val="center"/>
          </w:tcPr>
          <w:p w14:paraId="20CB5FB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43,448</w:t>
            </w:r>
          </w:p>
        </w:tc>
      </w:tr>
      <w:tr w:rsidR="006154CF" w:rsidRPr="00B83282" w14:paraId="7B09EB80" w14:textId="77777777" w:rsidTr="00143CED">
        <w:tc>
          <w:tcPr>
            <w:tcW w:w="1193" w:type="dxa"/>
            <w:vAlign w:val="center"/>
          </w:tcPr>
          <w:p w14:paraId="5329F25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825" w:type="dxa"/>
            <w:tcBorders>
              <w:top w:val="single" w:sz="4" w:space="0" w:color="auto"/>
              <w:left w:val="nil"/>
              <w:bottom w:val="single" w:sz="4" w:space="0" w:color="auto"/>
              <w:right w:val="nil"/>
            </w:tcBorders>
            <w:vAlign w:val="bottom"/>
          </w:tcPr>
          <w:p w14:paraId="0B4368D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200; 4,992</w:t>
            </w:r>
          </w:p>
        </w:tc>
        <w:tc>
          <w:tcPr>
            <w:tcW w:w="1511" w:type="dxa"/>
            <w:vAlign w:val="center"/>
          </w:tcPr>
          <w:p w14:paraId="341A13D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6778E69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2,374</w:t>
            </w:r>
          </w:p>
        </w:tc>
        <w:tc>
          <w:tcPr>
            <w:tcW w:w="1511" w:type="dxa"/>
            <w:vAlign w:val="center"/>
          </w:tcPr>
          <w:p w14:paraId="2434135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750</w:t>
            </w:r>
          </w:p>
        </w:tc>
        <w:tc>
          <w:tcPr>
            <w:tcW w:w="1511" w:type="dxa"/>
            <w:vAlign w:val="center"/>
          </w:tcPr>
          <w:p w14:paraId="7CD7BA1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34,756</w:t>
            </w:r>
          </w:p>
        </w:tc>
      </w:tr>
      <w:tr w:rsidR="006154CF" w:rsidRPr="00B83282" w14:paraId="715640ED" w14:textId="77777777" w:rsidTr="00143CED">
        <w:tc>
          <w:tcPr>
            <w:tcW w:w="1193" w:type="dxa"/>
            <w:vAlign w:val="center"/>
          </w:tcPr>
          <w:p w14:paraId="469C78B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825" w:type="dxa"/>
            <w:tcBorders>
              <w:top w:val="single" w:sz="4" w:space="0" w:color="auto"/>
              <w:left w:val="nil"/>
              <w:bottom w:val="single" w:sz="4" w:space="0" w:color="auto"/>
              <w:right w:val="nil"/>
            </w:tcBorders>
            <w:vAlign w:val="bottom"/>
          </w:tcPr>
          <w:p w14:paraId="7BD0285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8,708</w:t>
            </w:r>
          </w:p>
        </w:tc>
        <w:tc>
          <w:tcPr>
            <w:tcW w:w="1511" w:type="dxa"/>
            <w:vAlign w:val="center"/>
          </w:tcPr>
          <w:p w14:paraId="7BA8C1A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-354</w:t>
            </w:r>
          </w:p>
        </w:tc>
        <w:tc>
          <w:tcPr>
            <w:tcW w:w="1511" w:type="dxa"/>
            <w:vAlign w:val="center"/>
          </w:tcPr>
          <w:p w14:paraId="141B516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1,851</w:t>
            </w:r>
          </w:p>
        </w:tc>
        <w:tc>
          <w:tcPr>
            <w:tcW w:w="1511" w:type="dxa"/>
            <w:vAlign w:val="center"/>
          </w:tcPr>
          <w:p w14:paraId="770DEB5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566</w:t>
            </w:r>
          </w:p>
        </w:tc>
        <w:tc>
          <w:tcPr>
            <w:tcW w:w="1511" w:type="dxa"/>
            <w:vAlign w:val="center"/>
          </w:tcPr>
          <w:p w14:paraId="6C0AB1D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44,697</w:t>
            </w:r>
          </w:p>
        </w:tc>
      </w:tr>
      <w:tr w:rsidR="006154CF" w:rsidRPr="00B83282" w14:paraId="4D65E879" w14:textId="77777777" w:rsidTr="00143CED">
        <w:tc>
          <w:tcPr>
            <w:tcW w:w="1193" w:type="dxa"/>
            <w:vAlign w:val="center"/>
          </w:tcPr>
          <w:p w14:paraId="1505B59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825" w:type="dxa"/>
            <w:tcBorders>
              <w:top w:val="single" w:sz="4" w:space="0" w:color="auto"/>
              <w:left w:val="nil"/>
              <w:bottom w:val="single" w:sz="4" w:space="0" w:color="auto"/>
              <w:right w:val="nil"/>
            </w:tcBorders>
            <w:vAlign w:val="bottom"/>
          </w:tcPr>
          <w:p w14:paraId="1715291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210; 5,208</w:t>
            </w:r>
          </w:p>
        </w:tc>
        <w:tc>
          <w:tcPr>
            <w:tcW w:w="1511" w:type="dxa"/>
            <w:vAlign w:val="center"/>
          </w:tcPr>
          <w:p w14:paraId="21D553A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0FF63B4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2,655</w:t>
            </w:r>
          </w:p>
        </w:tc>
        <w:tc>
          <w:tcPr>
            <w:tcW w:w="1511" w:type="dxa"/>
            <w:vAlign w:val="center"/>
          </w:tcPr>
          <w:p w14:paraId="744BF87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656</w:t>
            </w:r>
          </w:p>
        </w:tc>
        <w:tc>
          <w:tcPr>
            <w:tcW w:w="1511" w:type="dxa"/>
            <w:vAlign w:val="center"/>
          </w:tcPr>
          <w:p w14:paraId="2186DA0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61,102</w:t>
            </w:r>
          </w:p>
        </w:tc>
      </w:tr>
      <w:tr w:rsidR="006154CF" w:rsidRPr="00B83282" w14:paraId="268FAB57" w14:textId="77777777" w:rsidTr="00143CED">
        <w:tc>
          <w:tcPr>
            <w:tcW w:w="1193" w:type="dxa"/>
            <w:vAlign w:val="center"/>
          </w:tcPr>
          <w:p w14:paraId="599445D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825" w:type="dxa"/>
            <w:tcBorders>
              <w:top w:val="single" w:sz="4" w:space="0" w:color="auto"/>
              <w:left w:val="nil"/>
              <w:bottom w:val="single" w:sz="4" w:space="0" w:color="auto"/>
              <w:right w:val="nil"/>
            </w:tcBorders>
            <w:vAlign w:val="bottom"/>
          </w:tcPr>
          <w:p w14:paraId="2847574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5,222</w:t>
            </w:r>
          </w:p>
        </w:tc>
        <w:tc>
          <w:tcPr>
            <w:tcW w:w="1511" w:type="dxa"/>
            <w:vAlign w:val="center"/>
          </w:tcPr>
          <w:p w14:paraId="53EC8F1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353A640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2,723</w:t>
            </w:r>
          </w:p>
        </w:tc>
        <w:tc>
          <w:tcPr>
            <w:tcW w:w="1511" w:type="dxa"/>
            <w:vAlign w:val="center"/>
          </w:tcPr>
          <w:p w14:paraId="1C1D733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825</w:t>
            </w:r>
          </w:p>
        </w:tc>
        <w:tc>
          <w:tcPr>
            <w:tcW w:w="1511" w:type="dxa"/>
            <w:vAlign w:val="center"/>
          </w:tcPr>
          <w:p w14:paraId="30D9975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61,142</w:t>
            </w:r>
          </w:p>
        </w:tc>
      </w:tr>
      <w:tr w:rsidR="006154CF" w:rsidRPr="00B83282" w14:paraId="23246A1B" w14:textId="77777777" w:rsidTr="00143CED">
        <w:tc>
          <w:tcPr>
            <w:tcW w:w="1193" w:type="dxa"/>
            <w:vAlign w:val="center"/>
          </w:tcPr>
          <w:p w14:paraId="70ACEE1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825" w:type="dxa"/>
            <w:tcBorders>
              <w:top w:val="single" w:sz="4" w:space="0" w:color="auto"/>
              <w:left w:val="nil"/>
              <w:bottom w:val="single" w:sz="4" w:space="0" w:color="auto"/>
              <w:right w:val="nil"/>
            </w:tcBorders>
            <w:vAlign w:val="bottom"/>
          </w:tcPr>
          <w:p w14:paraId="3535C44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4,937</w:t>
            </w:r>
          </w:p>
        </w:tc>
        <w:tc>
          <w:tcPr>
            <w:tcW w:w="1511" w:type="dxa"/>
            <w:vAlign w:val="center"/>
          </w:tcPr>
          <w:p w14:paraId="6AB7204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1" w:type="dxa"/>
            <w:vAlign w:val="center"/>
          </w:tcPr>
          <w:p w14:paraId="0E5DE06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3,247</w:t>
            </w:r>
          </w:p>
        </w:tc>
        <w:tc>
          <w:tcPr>
            <w:tcW w:w="1511" w:type="dxa"/>
            <w:vAlign w:val="center"/>
          </w:tcPr>
          <w:p w14:paraId="42772B2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770</w:t>
            </w:r>
          </w:p>
        </w:tc>
        <w:tc>
          <w:tcPr>
            <w:tcW w:w="1511" w:type="dxa"/>
            <w:vAlign w:val="center"/>
          </w:tcPr>
          <w:p w14:paraId="70C07A6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155,229</w:t>
            </w:r>
          </w:p>
        </w:tc>
      </w:tr>
    </w:tbl>
    <w:p w14:paraId="47075990" w14:textId="77777777" w:rsidR="006154CF" w:rsidRPr="00B83282" w:rsidRDefault="006154CF" w:rsidP="006154CF">
      <w:pPr>
        <w:rPr>
          <w:rFonts w:ascii="Calibri" w:hAnsi="Calibri" w:cs="Calibri"/>
          <w:lang w:val="en-GB"/>
        </w:rPr>
      </w:pPr>
    </w:p>
    <w:p w14:paraId="41154985" w14:textId="4F69CAB7" w:rsidR="006154CF" w:rsidRPr="00B83282" w:rsidRDefault="006154CF" w:rsidP="001E5351">
      <w:pPr>
        <w:rPr>
          <w:rFonts w:ascii="Calibri" w:hAnsi="Calibri" w:cs="Calibri"/>
          <w:bCs/>
          <w:sz w:val="20"/>
          <w:szCs w:val="20"/>
          <w:lang w:val="en-GB"/>
        </w:rPr>
      </w:pPr>
      <w:r w:rsidRPr="00B83282">
        <w:rPr>
          <w:rFonts w:ascii="Calibri" w:hAnsi="Calibri" w:cs="Calibri"/>
          <w:b/>
          <w:sz w:val="20"/>
          <w:szCs w:val="20"/>
          <w:lang w:val="en-GB"/>
        </w:rPr>
        <w:t xml:space="preserve">Table S4 </w:t>
      </w:r>
      <w:r w:rsidR="001E5351" w:rsidRPr="00B83282">
        <w:rPr>
          <w:rFonts w:ascii="Calibri" w:hAnsi="Calibri" w:cs="Calibri"/>
          <w:bCs/>
          <w:sz w:val="20"/>
          <w:szCs w:val="20"/>
          <w:lang w:val="en-GB"/>
        </w:rPr>
        <w:t xml:space="preserve">Annual inpatient healthcare costs among patients with incident PKU (2014–2023). This table shows the inpatient component of total annual healthcare costs for individuals with incident PKU, derived from the DADB </w:t>
      </w:r>
      <w:r w:rsidR="001E5351" w:rsidRPr="00B83282">
        <w:rPr>
          <w:rFonts w:ascii="Calibri" w:hAnsi="Calibri" w:cs="Calibri"/>
          <w:bCs/>
          <w:sz w:val="20"/>
          <w:szCs w:val="20"/>
          <w:lang w:val="en-GB"/>
        </w:rPr>
        <w:lastRenderedPageBreak/>
        <w:t>and extrapolated to the SHI population. Reported are the number of individuals and their corresponding minimum, mean, median, and maximum inpatient costs in euros (€) for each reporting year.</w:t>
      </w:r>
    </w:p>
    <w:tbl>
      <w:tblPr>
        <w:tblStyle w:val="Tabellenraster3"/>
        <w:tblW w:w="9062" w:type="dxa"/>
        <w:tblLook w:val="04A0" w:firstRow="1" w:lastRow="0" w:firstColumn="1" w:lastColumn="0" w:noHBand="0" w:noVBand="1"/>
      </w:tblPr>
      <w:tblGrid>
        <w:gridCol w:w="1207"/>
        <w:gridCol w:w="1811"/>
        <w:gridCol w:w="1511"/>
        <w:gridCol w:w="1511"/>
        <w:gridCol w:w="1511"/>
        <w:gridCol w:w="1511"/>
      </w:tblGrid>
      <w:tr w:rsidR="006154CF" w:rsidRPr="00B83282" w14:paraId="0477AE05" w14:textId="77777777" w:rsidTr="00143CED">
        <w:tc>
          <w:tcPr>
            <w:tcW w:w="1134" w:type="dxa"/>
            <w:tcBorders>
              <w:bottom w:val="single" w:sz="4" w:space="0" w:color="auto"/>
            </w:tcBorders>
            <w:vAlign w:val="center"/>
          </w:tcPr>
          <w:p w14:paraId="4C130BB9"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Reporting year</w:t>
            </w:r>
          </w:p>
        </w:tc>
        <w:tc>
          <w:tcPr>
            <w:tcW w:w="1701" w:type="dxa"/>
            <w:tcBorders>
              <w:bottom w:val="single" w:sz="4" w:space="0" w:color="auto"/>
            </w:tcBorders>
            <w:vAlign w:val="center"/>
          </w:tcPr>
          <w:p w14:paraId="11B59BAD"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population, DADB; SHI</w:t>
            </w:r>
          </w:p>
        </w:tc>
        <w:tc>
          <w:tcPr>
            <w:tcW w:w="1418" w:type="dxa"/>
            <w:tcBorders>
              <w:bottom w:val="single" w:sz="4" w:space="0" w:color="auto"/>
            </w:tcBorders>
            <w:vAlign w:val="center"/>
          </w:tcPr>
          <w:p w14:paraId="7F22075F"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minimum €</w:t>
            </w:r>
          </w:p>
        </w:tc>
        <w:tc>
          <w:tcPr>
            <w:tcW w:w="1418" w:type="dxa"/>
            <w:tcBorders>
              <w:bottom w:val="single" w:sz="4" w:space="0" w:color="auto"/>
            </w:tcBorders>
            <w:vAlign w:val="center"/>
          </w:tcPr>
          <w:p w14:paraId="5781CB4F"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w:t>
            </w:r>
          </w:p>
          <w:p w14:paraId="29618305"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mean €</w:t>
            </w:r>
          </w:p>
        </w:tc>
        <w:tc>
          <w:tcPr>
            <w:tcW w:w="1418" w:type="dxa"/>
            <w:tcBorders>
              <w:bottom w:val="single" w:sz="4" w:space="0" w:color="auto"/>
            </w:tcBorders>
            <w:vAlign w:val="center"/>
          </w:tcPr>
          <w:p w14:paraId="1CEC312F"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median €</w:t>
            </w:r>
          </w:p>
        </w:tc>
        <w:tc>
          <w:tcPr>
            <w:tcW w:w="1418" w:type="dxa"/>
            <w:tcBorders>
              <w:bottom w:val="single" w:sz="4" w:space="0" w:color="auto"/>
            </w:tcBorders>
            <w:vAlign w:val="center"/>
          </w:tcPr>
          <w:p w14:paraId="2C278DCD"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Total costs, maximum €</w:t>
            </w:r>
          </w:p>
        </w:tc>
      </w:tr>
      <w:tr w:rsidR="006154CF" w:rsidRPr="00B83282" w14:paraId="0FD4FCA6" w14:textId="77777777" w:rsidTr="00143CED">
        <w:tc>
          <w:tcPr>
            <w:tcW w:w="1134" w:type="dxa"/>
            <w:tcBorders>
              <w:top w:val="single" w:sz="4" w:space="0" w:color="auto"/>
              <w:bottom w:val="single" w:sz="4" w:space="0" w:color="auto"/>
              <w:right w:val="single" w:sz="4" w:space="0" w:color="auto"/>
            </w:tcBorders>
            <w:vAlign w:val="center"/>
          </w:tcPr>
          <w:p w14:paraId="7E5BA04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701" w:type="dxa"/>
            <w:tcBorders>
              <w:top w:val="single" w:sz="4" w:space="0" w:color="auto"/>
              <w:left w:val="single" w:sz="4" w:space="0" w:color="auto"/>
              <w:bottom w:val="single" w:sz="4" w:space="0" w:color="auto"/>
              <w:right w:val="single" w:sz="4" w:space="0" w:color="auto"/>
            </w:tcBorders>
            <w:vAlign w:val="center"/>
          </w:tcPr>
          <w:p w14:paraId="1C21837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927</w:t>
            </w:r>
          </w:p>
        </w:tc>
        <w:tc>
          <w:tcPr>
            <w:tcW w:w="1418" w:type="dxa"/>
            <w:tcBorders>
              <w:top w:val="single" w:sz="4" w:space="0" w:color="auto"/>
              <w:left w:val="single" w:sz="4" w:space="0" w:color="auto"/>
              <w:bottom w:val="single" w:sz="4" w:space="0" w:color="auto"/>
              <w:right w:val="single" w:sz="4" w:space="0" w:color="auto"/>
            </w:tcBorders>
            <w:vAlign w:val="center"/>
          </w:tcPr>
          <w:p w14:paraId="4CBC350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B4B497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1,217</w:t>
            </w:r>
          </w:p>
        </w:tc>
        <w:tc>
          <w:tcPr>
            <w:tcW w:w="1418" w:type="dxa"/>
            <w:tcBorders>
              <w:top w:val="single" w:sz="4" w:space="0" w:color="auto"/>
              <w:left w:val="single" w:sz="4" w:space="0" w:color="auto"/>
              <w:bottom w:val="single" w:sz="4" w:space="0" w:color="auto"/>
              <w:right w:val="single" w:sz="4" w:space="0" w:color="auto"/>
            </w:tcBorders>
            <w:vAlign w:val="center"/>
          </w:tcPr>
          <w:p w14:paraId="424E916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5B2E072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12,646</w:t>
            </w:r>
          </w:p>
        </w:tc>
      </w:tr>
      <w:tr w:rsidR="006154CF" w:rsidRPr="00B83282" w14:paraId="76ED1E3B" w14:textId="77777777" w:rsidTr="00143CED">
        <w:tc>
          <w:tcPr>
            <w:tcW w:w="1134" w:type="dxa"/>
            <w:tcBorders>
              <w:top w:val="single" w:sz="4" w:space="0" w:color="auto"/>
              <w:bottom w:val="single" w:sz="4" w:space="0" w:color="auto"/>
              <w:right w:val="single" w:sz="4" w:space="0" w:color="auto"/>
            </w:tcBorders>
            <w:vAlign w:val="center"/>
          </w:tcPr>
          <w:p w14:paraId="78ED167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701" w:type="dxa"/>
            <w:tcBorders>
              <w:top w:val="single" w:sz="4" w:space="0" w:color="auto"/>
              <w:left w:val="single" w:sz="4" w:space="0" w:color="auto"/>
              <w:bottom w:val="single" w:sz="4" w:space="0" w:color="auto"/>
              <w:right w:val="single" w:sz="4" w:space="0" w:color="auto"/>
            </w:tcBorders>
            <w:vAlign w:val="center"/>
          </w:tcPr>
          <w:p w14:paraId="3A849D5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909</w:t>
            </w:r>
          </w:p>
        </w:tc>
        <w:tc>
          <w:tcPr>
            <w:tcW w:w="1418" w:type="dxa"/>
            <w:tcBorders>
              <w:top w:val="single" w:sz="4" w:space="0" w:color="auto"/>
              <w:left w:val="single" w:sz="4" w:space="0" w:color="auto"/>
              <w:bottom w:val="single" w:sz="4" w:space="0" w:color="auto"/>
              <w:right w:val="single" w:sz="4" w:space="0" w:color="auto"/>
            </w:tcBorders>
            <w:vAlign w:val="center"/>
          </w:tcPr>
          <w:p w14:paraId="0C95DE9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C8A011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2,559</w:t>
            </w:r>
          </w:p>
        </w:tc>
        <w:tc>
          <w:tcPr>
            <w:tcW w:w="1418" w:type="dxa"/>
            <w:tcBorders>
              <w:top w:val="single" w:sz="4" w:space="0" w:color="auto"/>
              <w:left w:val="single" w:sz="4" w:space="0" w:color="auto"/>
              <w:bottom w:val="single" w:sz="4" w:space="0" w:color="auto"/>
              <w:right w:val="single" w:sz="4" w:space="0" w:color="auto"/>
            </w:tcBorders>
            <w:vAlign w:val="center"/>
          </w:tcPr>
          <w:p w14:paraId="05593B0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4B39793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49,062</w:t>
            </w:r>
          </w:p>
        </w:tc>
      </w:tr>
      <w:tr w:rsidR="006154CF" w:rsidRPr="00B83282" w14:paraId="172F084A" w14:textId="77777777" w:rsidTr="00143CED">
        <w:tc>
          <w:tcPr>
            <w:tcW w:w="1134" w:type="dxa"/>
            <w:tcBorders>
              <w:top w:val="single" w:sz="4" w:space="0" w:color="auto"/>
              <w:bottom w:val="single" w:sz="4" w:space="0" w:color="auto"/>
              <w:right w:val="single" w:sz="4" w:space="0" w:color="auto"/>
            </w:tcBorders>
            <w:vAlign w:val="center"/>
          </w:tcPr>
          <w:p w14:paraId="01ADAE0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7EFB02D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 648</w:t>
            </w:r>
          </w:p>
        </w:tc>
        <w:tc>
          <w:tcPr>
            <w:tcW w:w="1418" w:type="dxa"/>
            <w:tcBorders>
              <w:top w:val="single" w:sz="4" w:space="0" w:color="auto"/>
              <w:left w:val="single" w:sz="4" w:space="0" w:color="auto"/>
              <w:bottom w:val="single" w:sz="4" w:space="0" w:color="auto"/>
              <w:right w:val="single" w:sz="4" w:space="0" w:color="auto"/>
            </w:tcBorders>
            <w:vAlign w:val="center"/>
          </w:tcPr>
          <w:p w14:paraId="7EA99F7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4C579E9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1,236</w:t>
            </w:r>
          </w:p>
        </w:tc>
        <w:tc>
          <w:tcPr>
            <w:tcW w:w="1418" w:type="dxa"/>
            <w:tcBorders>
              <w:top w:val="single" w:sz="4" w:space="0" w:color="auto"/>
              <w:left w:val="single" w:sz="4" w:space="0" w:color="auto"/>
              <w:bottom w:val="single" w:sz="4" w:space="0" w:color="auto"/>
              <w:right w:val="single" w:sz="4" w:space="0" w:color="auto"/>
            </w:tcBorders>
            <w:vAlign w:val="center"/>
          </w:tcPr>
          <w:p w14:paraId="586B617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A86F9E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6,572</w:t>
            </w:r>
          </w:p>
        </w:tc>
      </w:tr>
      <w:tr w:rsidR="006154CF" w:rsidRPr="00B83282" w14:paraId="53FCAA97" w14:textId="77777777" w:rsidTr="00143CED">
        <w:tc>
          <w:tcPr>
            <w:tcW w:w="1134" w:type="dxa"/>
            <w:tcBorders>
              <w:top w:val="single" w:sz="4" w:space="0" w:color="auto"/>
              <w:bottom w:val="single" w:sz="4" w:space="0" w:color="auto"/>
              <w:right w:val="single" w:sz="4" w:space="0" w:color="auto"/>
            </w:tcBorders>
            <w:vAlign w:val="center"/>
          </w:tcPr>
          <w:p w14:paraId="025DB6C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701" w:type="dxa"/>
            <w:tcBorders>
              <w:top w:val="single" w:sz="4" w:space="0" w:color="auto"/>
              <w:left w:val="single" w:sz="4" w:space="0" w:color="auto"/>
              <w:bottom w:val="single" w:sz="4" w:space="0" w:color="auto"/>
              <w:right w:val="single" w:sz="4" w:space="0" w:color="auto"/>
            </w:tcBorders>
            <w:vAlign w:val="center"/>
          </w:tcPr>
          <w:p w14:paraId="6039DD7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790</w:t>
            </w:r>
          </w:p>
        </w:tc>
        <w:tc>
          <w:tcPr>
            <w:tcW w:w="1418" w:type="dxa"/>
            <w:tcBorders>
              <w:top w:val="single" w:sz="4" w:space="0" w:color="auto"/>
              <w:left w:val="single" w:sz="4" w:space="0" w:color="auto"/>
              <w:bottom w:val="single" w:sz="4" w:space="0" w:color="auto"/>
              <w:right w:val="single" w:sz="4" w:space="0" w:color="auto"/>
            </w:tcBorders>
            <w:vAlign w:val="center"/>
          </w:tcPr>
          <w:p w14:paraId="26F1EAA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9C42A5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5,361</w:t>
            </w:r>
          </w:p>
        </w:tc>
        <w:tc>
          <w:tcPr>
            <w:tcW w:w="1418" w:type="dxa"/>
            <w:tcBorders>
              <w:top w:val="single" w:sz="4" w:space="0" w:color="auto"/>
              <w:left w:val="single" w:sz="4" w:space="0" w:color="auto"/>
              <w:bottom w:val="single" w:sz="4" w:space="0" w:color="auto"/>
              <w:right w:val="single" w:sz="4" w:space="0" w:color="auto"/>
            </w:tcBorders>
            <w:vAlign w:val="center"/>
          </w:tcPr>
          <w:p w14:paraId="659A0AD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1A00C1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90,665</w:t>
            </w:r>
          </w:p>
        </w:tc>
      </w:tr>
      <w:tr w:rsidR="006154CF" w:rsidRPr="00B83282" w14:paraId="328CC4CA" w14:textId="77777777" w:rsidTr="00143CED">
        <w:tc>
          <w:tcPr>
            <w:tcW w:w="1134" w:type="dxa"/>
            <w:tcBorders>
              <w:top w:val="single" w:sz="4" w:space="0" w:color="auto"/>
              <w:bottom w:val="single" w:sz="4" w:space="0" w:color="auto"/>
              <w:right w:val="single" w:sz="4" w:space="0" w:color="auto"/>
            </w:tcBorders>
            <w:vAlign w:val="center"/>
          </w:tcPr>
          <w:p w14:paraId="1F2953B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701" w:type="dxa"/>
            <w:tcBorders>
              <w:top w:val="single" w:sz="4" w:space="0" w:color="auto"/>
              <w:left w:val="single" w:sz="4" w:space="0" w:color="auto"/>
              <w:bottom w:val="single" w:sz="4" w:space="0" w:color="auto"/>
              <w:right w:val="single" w:sz="4" w:space="0" w:color="auto"/>
            </w:tcBorders>
            <w:vAlign w:val="center"/>
          </w:tcPr>
          <w:p w14:paraId="0F7CC2A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888</w:t>
            </w:r>
          </w:p>
        </w:tc>
        <w:tc>
          <w:tcPr>
            <w:tcW w:w="1418" w:type="dxa"/>
            <w:tcBorders>
              <w:top w:val="single" w:sz="4" w:space="0" w:color="auto"/>
              <w:left w:val="single" w:sz="4" w:space="0" w:color="auto"/>
              <w:bottom w:val="single" w:sz="4" w:space="0" w:color="auto"/>
              <w:right w:val="single" w:sz="4" w:space="0" w:color="auto"/>
            </w:tcBorders>
            <w:vAlign w:val="center"/>
          </w:tcPr>
          <w:p w14:paraId="40439B1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7CA0A95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2,826</w:t>
            </w:r>
          </w:p>
        </w:tc>
        <w:tc>
          <w:tcPr>
            <w:tcW w:w="1418" w:type="dxa"/>
            <w:tcBorders>
              <w:top w:val="single" w:sz="4" w:space="0" w:color="auto"/>
              <w:left w:val="single" w:sz="4" w:space="0" w:color="auto"/>
              <w:bottom w:val="single" w:sz="4" w:space="0" w:color="auto"/>
              <w:right w:val="single" w:sz="4" w:space="0" w:color="auto"/>
            </w:tcBorders>
            <w:vAlign w:val="center"/>
          </w:tcPr>
          <w:p w14:paraId="3A8CC04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44BA1A3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22,537</w:t>
            </w:r>
          </w:p>
        </w:tc>
      </w:tr>
      <w:tr w:rsidR="006154CF" w:rsidRPr="00B83282" w14:paraId="2A2FE41E" w14:textId="77777777" w:rsidTr="00143CED">
        <w:tc>
          <w:tcPr>
            <w:tcW w:w="1134" w:type="dxa"/>
            <w:tcBorders>
              <w:top w:val="single" w:sz="4" w:space="0" w:color="auto"/>
              <w:bottom w:val="single" w:sz="4" w:space="0" w:color="auto"/>
              <w:right w:val="single" w:sz="4" w:space="0" w:color="auto"/>
            </w:tcBorders>
            <w:vAlign w:val="center"/>
          </w:tcPr>
          <w:p w14:paraId="5D66492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701" w:type="dxa"/>
            <w:tcBorders>
              <w:top w:val="single" w:sz="4" w:space="0" w:color="auto"/>
              <w:left w:val="single" w:sz="4" w:space="0" w:color="auto"/>
              <w:bottom w:val="single" w:sz="4" w:space="0" w:color="auto"/>
              <w:right w:val="single" w:sz="4" w:space="0" w:color="auto"/>
            </w:tcBorders>
            <w:vAlign w:val="center"/>
          </w:tcPr>
          <w:p w14:paraId="381254B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 499</w:t>
            </w:r>
          </w:p>
        </w:tc>
        <w:tc>
          <w:tcPr>
            <w:tcW w:w="1418" w:type="dxa"/>
            <w:tcBorders>
              <w:top w:val="single" w:sz="4" w:space="0" w:color="auto"/>
              <w:left w:val="single" w:sz="4" w:space="0" w:color="auto"/>
              <w:bottom w:val="single" w:sz="4" w:space="0" w:color="auto"/>
              <w:right w:val="single" w:sz="4" w:space="0" w:color="auto"/>
            </w:tcBorders>
            <w:vAlign w:val="center"/>
          </w:tcPr>
          <w:p w14:paraId="32488C4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43A688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4,079</w:t>
            </w:r>
          </w:p>
        </w:tc>
        <w:tc>
          <w:tcPr>
            <w:tcW w:w="1418" w:type="dxa"/>
            <w:tcBorders>
              <w:top w:val="single" w:sz="4" w:space="0" w:color="auto"/>
              <w:left w:val="single" w:sz="4" w:space="0" w:color="auto"/>
              <w:bottom w:val="single" w:sz="4" w:space="0" w:color="auto"/>
              <w:right w:val="single" w:sz="4" w:space="0" w:color="auto"/>
            </w:tcBorders>
            <w:vAlign w:val="center"/>
          </w:tcPr>
          <w:p w14:paraId="6FC973C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1E6BD75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17,373</w:t>
            </w:r>
          </w:p>
        </w:tc>
      </w:tr>
      <w:tr w:rsidR="006154CF" w:rsidRPr="00B83282" w14:paraId="090A4E45" w14:textId="77777777" w:rsidTr="00143CED">
        <w:tc>
          <w:tcPr>
            <w:tcW w:w="1134" w:type="dxa"/>
            <w:tcBorders>
              <w:top w:val="single" w:sz="4" w:space="0" w:color="auto"/>
              <w:bottom w:val="single" w:sz="4" w:space="0" w:color="auto"/>
              <w:right w:val="single" w:sz="4" w:space="0" w:color="auto"/>
            </w:tcBorders>
            <w:vAlign w:val="center"/>
          </w:tcPr>
          <w:p w14:paraId="0A4F1464"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701" w:type="dxa"/>
            <w:tcBorders>
              <w:top w:val="single" w:sz="4" w:space="0" w:color="auto"/>
              <w:left w:val="single" w:sz="4" w:space="0" w:color="auto"/>
              <w:bottom w:val="single" w:sz="4" w:space="0" w:color="auto"/>
              <w:right w:val="single" w:sz="4" w:space="0" w:color="auto"/>
            </w:tcBorders>
            <w:vAlign w:val="center"/>
          </w:tcPr>
          <w:p w14:paraId="16CDEA5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871</w:t>
            </w:r>
          </w:p>
        </w:tc>
        <w:tc>
          <w:tcPr>
            <w:tcW w:w="1418" w:type="dxa"/>
            <w:tcBorders>
              <w:top w:val="single" w:sz="4" w:space="0" w:color="auto"/>
              <w:left w:val="single" w:sz="4" w:space="0" w:color="auto"/>
              <w:bottom w:val="single" w:sz="4" w:space="0" w:color="auto"/>
              <w:right w:val="single" w:sz="4" w:space="0" w:color="auto"/>
            </w:tcBorders>
            <w:vAlign w:val="center"/>
          </w:tcPr>
          <w:p w14:paraId="74A4C7C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7091F16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12,087</w:t>
            </w:r>
          </w:p>
        </w:tc>
        <w:tc>
          <w:tcPr>
            <w:tcW w:w="1418" w:type="dxa"/>
            <w:tcBorders>
              <w:top w:val="single" w:sz="4" w:space="0" w:color="auto"/>
              <w:left w:val="single" w:sz="4" w:space="0" w:color="auto"/>
              <w:bottom w:val="single" w:sz="4" w:space="0" w:color="auto"/>
              <w:right w:val="single" w:sz="4" w:space="0" w:color="auto"/>
            </w:tcBorders>
            <w:vAlign w:val="center"/>
          </w:tcPr>
          <w:p w14:paraId="29E6752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2,082</w:t>
            </w:r>
          </w:p>
        </w:tc>
        <w:tc>
          <w:tcPr>
            <w:tcW w:w="1418" w:type="dxa"/>
            <w:tcBorders>
              <w:top w:val="single" w:sz="4" w:space="0" w:color="auto"/>
              <w:left w:val="single" w:sz="4" w:space="0" w:color="auto"/>
              <w:bottom w:val="single" w:sz="4" w:space="0" w:color="auto"/>
              <w:right w:val="single" w:sz="4" w:space="0" w:color="auto"/>
            </w:tcBorders>
            <w:vAlign w:val="center"/>
          </w:tcPr>
          <w:p w14:paraId="09291B5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249,186</w:t>
            </w:r>
          </w:p>
        </w:tc>
      </w:tr>
      <w:tr w:rsidR="006154CF" w:rsidRPr="00B83282" w14:paraId="5B03E091" w14:textId="77777777" w:rsidTr="00143CED">
        <w:tc>
          <w:tcPr>
            <w:tcW w:w="1134" w:type="dxa"/>
            <w:tcBorders>
              <w:top w:val="single" w:sz="4" w:space="0" w:color="auto"/>
              <w:bottom w:val="single" w:sz="4" w:space="0" w:color="auto"/>
              <w:right w:val="single" w:sz="4" w:space="0" w:color="auto"/>
            </w:tcBorders>
            <w:vAlign w:val="center"/>
          </w:tcPr>
          <w:p w14:paraId="6B695DF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701" w:type="dxa"/>
            <w:tcBorders>
              <w:top w:val="single" w:sz="4" w:space="0" w:color="auto"/>
              <w:left w:val="single" w:sz="4" w:space="0" w:color="auto"/>
              <w:bottom w:val="single" w:sz="4" w:space="0" w:color="auto"/>
              <w:right w:val="single" w:sz="4" w:space="0" w:color="auto"/>
            </w:tcBorders>
            <w:vAlign w:val="center"/>
          </w:tcPr>
          <w:p w14:paraId="4447CA9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 521</w:t>
            </w:r>
          </w:p>
        </w:tc>
        <w:tc>
          <w:tcPr>
            <w:tcW w:w="1418" w:type="dxa"/>
            <w:tcBorders>
              <w:top w:val="single" w:sz="4" w:space="0" w:color="auto"/>
              <w:left w:val="single" w:sz="4" w:space="0" w:color="auto"/>
              <w:bottom w:val="single" w:sz="4" w:space="0" w:color="auto"/>
              <w:right w:val="single" w:sz="4" w:space="0" w:color="auto"/>
            </w:tcBorders>
            <w:vAlign w:val="center"/>
          </w:tcPr>
          <w:p w14:paraId="1132E8B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9170F6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1,131</w:t>
            </w:r>
          </w:p>
        </w:tc>
        <w:tc>
          <w:tcPr>
            <w:tcW w:w="1418" w:type="dxa"/>
            <w:tcBorders>
              <w:top w:val="single" w:sz="4" w:space="0" w:color="auto"/>
              <w:left w:val="single" w:sz="4" w:space="0" w:color="auto"/>
              <w:bottom w:val="single" w:sz="4" w:space="0" w:color="auto"/>
              <w:right w:val="single" w:sz="4" w:space="0" w:color="auto"/>
            </w:tcBorders>
            <w:vAlign w:val="center"/>
          </w:tcPr>
          <w:p w14:paraId="34B772A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7CB586D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5,635</w:t>
            </w:r>
          </w:p>
        </w:tc>
      </w:tr>
      <w:tr w:rsidR="006154CF" w:rsidRPr="00B83282" w14:paraId="505B2E27" w14:textId="77777777" w:rsidTr="00143CED">
        <w:tc>
          <w:tcPr>
            <w:tcW w:w="1134" w:type="dxa"/>
            <w:tcBorders>
              <w:top w:val="single" w:sz="4" w:space="0" w:color="auto"/>
              <w:bottom w:val="single" w:sz="4" w:space="0" w:color="auto"/>
              <w:right w:val="single" w:sz="4" w:space="0" w:color="auto"/>
            </w:tcBorders>
            <w:vAlign w:val="center"/>
          </w:tcPr>
          <w:p w14:paraId="3ECB067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0DC51E9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522</w:t>
            </w:r>
          </w:p>
        </w:tc>
        <w:tc>
          <w:tcPr>
            <w:tcW w:w="1418" w:type="dxa"/>
            <w:tcBorders>
              <w:top w:val="single" w:sz="4" w:space="0" w:color="auto"/>
              <w:left w:val="single" w:sz="4" w:space="0" w:color="auto"/>
              <w:bottom w:val="single" w:sz="4" w:space="0" w:color="auto"/>
              <w:right w:val="single" w:sz="4" w:space="0" w:color="auto"/>
            </w:tcBorders>
            <w:vAlign w:val="center"/>
          </w:tcPr>
          <w:p w14:paraId="5E33424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F8252D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1,090</w:t>
            </w:r>
          </w:p>
        </w:tc>
        <w:tc>
          <w:tcPr>
            <w:tcW w:w="1418" w:type="dxa"/>
            <w:tcBorders>
              <w:top w:val="single" w:sz="4" w:space="0" w:color="auto"/>
              <w:left w:val="single" w:sz="4" w:space="0" w:color="auto"/>
              <w:bottom w:val="single" w:sz="4" w:space="0" w:color="auto"/>
              <w:right w:val="single" w:sz="4" w:space="0" w:color="auto"/>
            </w:tcBorders>
            <w:vAlign w:val="center"/>
          </w:tcPr>
          <w:p w14:paraId="75B0F30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067FCD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13,557</w:t>
            </w:r>
          </w:p>
        </w:tc>
      </w:tr>
      <w:tr w:rsidR="006154CF" w:rsidRPr="00B83282" w14:paraId="7AD5FEFC" w14:textId="77777777" w:rsidTr="00143CED">
        <w:tc>
          <w:tcPr>
            <w:tcW w:w="1134" w:type="dxa"/>
            <w:tcBorders>
              <w:top w:val="single" w:sz="4" w:space="0" w:color="auto"/>
              <w:bottom w:val="single" w:sz="4" w:space="0" w:color="auto"/>
              <w:right w:val="single" w:sz="4" w:space="0" w:color="auto"/>
            </w:tcBorders>
            <w:vAlign w:val="center"/>
          </w:tcPr>
          <w:p w14:paraId="55065F8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708C150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494</w:t>
            </w:r>
          </w:p>
        </w:tc>
        <w:tc>
          <w:tcPr>
            <w:tcW w:w="1418" w:type="dxa"/>
            <w:tcBorders>
              <w:top w:val="single" w:sz="4" w:space="0" w:color="auto"/>
              <w:left w:val="single" w:sz="4" w:space="0" w:color="auto"/>
              <w:bottom w:val="single" w:sz="4" w:space="0" w:color="auto"/>
              <w:right w:val="single" w:sz="4" w:space="0" w:color="auto"/>
            </w:tcBorders>
            <w:vAlign w:val="center"/>
          </w:tcPr>
          <w:p w14:paraId="490EF2C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5D856CB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4,786</w:t>
            </w:r>
          </w:p>
        </w:tc>
        <w:tc>
          <w:tcPr>
            <w:tcW w:w="1418" w:type="dxa"/>
            <w:tcBorders>
              <w:top w:val="single" w:sz="4" w:space="0" w:color="auto"/>
              <w:left w:val="single" w:sz="4" w:space="0" w:color="auto"/>
              <w:bottom w:val="single" w:sz="4" w:space="0" w:color="auto"/>
              <w:right w:val="single" w:sz="4" w:space="0" w:color="auto"/>
            </w:tcBorders>
            <w:vAlign w:val="center"/>
          </w:tcPr>
          <w:p w14:paraId="62A8F5A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06E42E6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50,914</w:t>
            </w:r>
          </w:p>
        </w:tc>
      </w:tr>
    </w:tbl>
    <w:p w14:paraId="7EA3FF41" w14:textId="77777777" w:rsidR="006154CF" w:rsidRPr="00B83282" w:rsidRDefault="006154CF" w:rsidP="006154CF">
      <w:pPr>
        <w:rPr>
          <w:rFonts w:ascii="Calibri" w:hAnsi="Calibri" w:cs="Calibri"/>
          <w:lang w:val="en-GB"/>
        </w:rPr>
      </w:pPr>
    </w:p>
    <w:p w14:paraId="2F967C8A" w14:textId="4EBE6BE6" w:rsidR="006154CF" w:rsidRPr="00B83282" w:rsidRDefault="006154CF" w:rsidP="001E5351">
      <w:pPr>
        <w:rPr>
          <w:rFonts w:ascii="Calibri" w:hAnsi="Calibri" w:cs="Calibri"/>
          <w:bCs/>
          <w:sz w:val="20"/>
          <w:szCs w:val="20"/>
          <w:lang w:val="en-GB"/>
        </w:rPr>
      </w:pPr>
      <w:r w:rsidRPr="00B83282">
        <w:rPr>
          <w:rFonts w:ascii="Calibri" w:hAnsi="Calibri" w:cs="Calibri"/>
          <w:b/>
          <w:sz w:val="20"/>
          <w:szCs w:val="20"/>
          <w:lang w:val="en-GB"/>
        </w:rPr>
        <w:t xml:space="preserve">Table S5 </w:t>
      </w:r>
      <w:r w:rsidR="001E5351" w:rsidRPr="00B83282">
        <w:rPr>
          <w:rFonts w:ascii="Calibri" w:hAnsi="Calibri" w:cs="Calibri"/>
          <w:bCs/>
          <w:sz w:val="20"/>
          <w:szCs w:val="20"/>
          <w:lang w:val="en-GB"/>
        </w:rPr>
        <w:t>Annual inpatient healthcare costs in the matched control population (2014–2023). This table provides inpatient cost data for the matched control group without PKU, based on DADB data extrapolated to the SHI population. For each year, the number of individuals, minimum, mean, median, and maximum inpatient costs in euros (€) are listed.</w:t>
      </w:r>
    </w:p>
    <w:tbl>
      <w:tblPr>
        <w:tblStyle w:val="Tabellenraster3"/>
        <w:tblW w:w="9062" w:type="dxa"/>
        <w:tblLook w:val="04A0" w:firstRow="1" w:lastRow="0" w:firstColumn="1" w:lastColumn="0" w:noHBand="0" w:noVBand="1"/>
      </w:tblPr>
      <w:tblGrid>
        <w:gridCol w:w="1194"/>
        <w:gridCol w:w="1816"/>
        <w:gridCol w:w="1513"/>
        <w:gridCol w:w="1513"/>
        <w:gridCol w:w="1513"/>
        <w:gridCol w:w="1513"/>
      </w:tblGrid>
      <w:tr w:rsidR="006154CF" w:rsidRPr="00B83282" w14:paraId="2B01144B" w14:textId="77777777" w:rsidTr="00143CED">
        <w:tc>
          <w:tcPr>
            <w:tcW w:w="1194" w:type="dxa"/>
            <w:vAlign w:val="center"/>
          </w:tcPr>
          <w:p w14:paraId="1793EBE1"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Reporting year</w:t>
            </w:r>
          </w:p>
        </w:tc>
        <w:tc>
          <w:tcPr>
            <w:tcW w:w="1816" w:type="dxa"/>
            <w:tcBorders>
              <w:bottom w:val="single" w:sz="4" w:space="0" w:color="auto"/>
            </w:tcBorders>
            <w:vAlign w:val="center"/>
          </w:tcPr>
          <w:p w14:paraId="20CCD9CD"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matched cohort,</w:t>
            </w:r>
          </w:p>
          <w:p w14:paraId="6DCC56C0" w14:textId="77777777" w:rsidR="006154CF" w:rsidRPr="00B83282" w:rsidRDefault="006154CF" w:rsidP="006154CF">
            <w:pPr>
              <w:jc w:val="center"/>
              <w:rPr>
                <w:rFonts w:ascii="Calibri" w:hAnsi="Calibri" w:cs="Calibri"/>
                <w:b/>
                <w:lang w:val="en-GB"/>
              </w:rPr>
            </w:pPr>
            <w:r w:rsidRPr="00B83282">
              <w:rPr>
                <w:rFonts w:ascii="Calibri" w:hAnsi="Calibri" w:cs="Calibri"/>
                <w:b/>
                <w:bCs/>
                <w:lang w:val="en-GB"/>
              </w:rPr>
              <w:t>DADB; SHI</w:t>
            </w:r>
          </w:p>
        </w:tc>
        <w:tc>
          <w:tcPr>
            <w:tcW w:w="1513" w:type="dxa"/>
            <w:tcBorders>
              <w:bottom w:val="single" w:sz="4" w:space="0" w:color="auto"/>
            </w:tcBorders>
            <w:vAlign w:val="center"/>
          </w:tcPr>
          <w:p w14:paraId="5328F651"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minimum €</w:t>
            </w:r>
          </w:p>
        </w:tc>
        <w:tc>
          <w:tcPr>
            <w:tcW w:w="1513" w:type="dxa"/>
            <w:tcBorders>
              <w:bottom w:val="single" w:sz="4" w:space="0" w:color="auto"/>
            </w:tcBorders>
            <w:vAlign w:val="center"/>
          </w:tcPr>
          <w:p w14:paraId="657E50EC"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w:t>
            </w:r>
          </w:p>
          <w:p w14:paraId="39F36339"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mean €</w:t>
            </w:r>
          </w:p>
        </w:tc>
        <w:tc>
          <w:tcPr>
            <w:tcW w:w="1513" w:type="dxa"/>
            <w:tcBorders>
              <w:bottom w:val="single" w:sz="4" w:space="0" w:color="auto"/>
            </w:tcBorders>
            <w:vAlign w:val="center"/>
          </w:tcPr>
          <w:p w14:paraId="4932545A"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median €</w:t>
            </w:r>
          </w:p>
        </w:tc>
        <w:tc>
          <w:tcPr>
            <w:tcW w:w="1513" w:type="dxa"/>
            <w:tcBorders>
              <w:bottom w:val="single" w:sz="4" w:space="0" w:color="auto"/>
            </w:tcBorders>
            <w:vAlign w:val="center"/>
          </w:tcPr>
          <w:p w14:paraId="2ADAE7F3"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maximum €</w:t>
            </w:r>
          </w:p>
        </w:tc>
      </w:tr>
      <w:tr w:rsidR="006154CF" w:rsidRPr="00B83282" w14:paraId="0BBCC3AC" w14:textId="77777777" w:rsidTr="00143CED">
        <w:tc>
          <w:tcPr>
            <w:tcW w:w="1194" w:type="dxa"/>
            <w:vAlign w:val="center"/>
          </w:tcPr>
          <w:p w14:paraId="637451D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816" w:type="dxa"/>
            <w:tcBorders>
              <w:top w:val="single" w:sz="4" w:space="0" w:color="auto"/>
              <w:left w:val="nil"/>
              <w:bottom w:val="single" w:sz="4" w:space="0" w:color="auto"/>
              <w:right w:val="single" w:sz="4" w:space="0" w:color="auto"/>
            </w:tcBorders>
            <w:vAlign w:val="bottom"/>
          </w:tcPr>
          <w:p w14:paraId="00759C9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9,270</w:t>
            </w:r>
          </w:p>
        </w:tc>
        <w:tc>
          <w:tcPr>
            <w:tcW w:w="1513" w:type="dxa"/>
            <w:tcBorders>
              <w:top w:val="single" w:sz="4" w:space="0" w:color="auto"/>
              <w:left w:val="single" w:sz="4" w:space="0" w:color="auto"/>
              <w:bottom w:val="single" w:sz="4" w:space="0" w:color="auto"/>
              <w:right w:val="single" w:sz="4" w:space="0" w:color="auto"/>
            </w:tcBorders>
            <w:vAlign w:val="center"/>
          </w:tcPr>
          <w:p w14:paraId="3B046E9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3413AA1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1,009</w:t>
            </w:r>
          </w:p>
        </w:tc>
        <w:tc>
          <w:tcPr>
            <w:tcW w:w="1513" w:type="dxa"/>
            <w:tcBorders>
              <w:top w:val="single" w:sz="4" w:space="0" w:color="auto"/>
              <w:left w:val="single" w:sz="4" w:space="0" w:color="auto"/>
              <w:bottom w:val="single" w:sz="4" w:space="0" w:color="auto"/>
              <w:right w:val="single" w:sz="4" w:space="0" w:color="auto"/>
            </w:tcBorders>
            <w:vAlign w:val="center"/>
          </w:tcPr>
          <w:p w14:paraId="717116B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1A82171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89,887</w:t>
            </w:r>
          </w:p>
        </w:tc>
      </w:tr>
      <w:tr w:rsidR="006154CF" w:rsidRPr="00B83282" w14:paraId="7C8D6B2D" w14:textId="77777777" w:rsidTr="00143CED">
        <w:tc>
          <w:tcPr>
            <w:tcW w:w="1194" w:type="dxa"/>
            <w:vAlign w:val="center"/>
          </w:tcPr>
          <w:p w14:paraId="63AB49B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816" w:type="dxa"/>
            <w:tcBorders>
              <w:top w:val="single" w:sz="4" w:space="0" w:color="auto"/>
              <w:left w:val="nil"/>
              <w:bottom w:val="single" w:sz="4" w:space="0" w:color="auto"/>
              <w:right w:val="single" w:sz="4" w:space="0" w:color="auto"/>
            </w:tcBorders>
            <w:vAlign w:val="bottom"/>
          </w:tcPr>
          <w:p w14:paraId="3D36EB9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9,085</w:t>
            </w:r>
          </w:p>
        </w:tc>
        <w:tc>
          <w:tcPr>
            <w:tcW w:w="1513" w:type="dxa"/>
            <w:tcBorders>
              <w:top w:val="single" w:sz="4" w:space="0" w:color="auto"/>
              <w:left w:val="single" w:sz="4" w:space="0" w:color="auto"/>
              <w:bottom w:val="single" w:sz="4" w:space="0" w:color="auto"/>
              <w:right w:val="single" w:sz="4" w:space="0" w:color="auto"/>
            </w:tcBorders>
            <w:vAlign w:val="center"/>
          </w:tcPr>
          <w:p w14:paraId="7EF89CA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229D9CB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877</w:t>
            </w:r>
          </w:p>
        </w:tc>
        <w:tc>
          <w:tcPr>
            <w:tcW w:w="1513" w:type="dxa"/>
            <w:tcBorders>
              <w:top w:val="single" w:sz="4" w:space="0" w:color="auto"/>
              <w:left w:val="single" w:sz="4" w:space="0" w:color="auto"/>
              <w:bottom w:val="single" w:sz="4" w:space="0" w:color="auto"/>
              <w:right w:val="single" w:sz="4" w:space="0" w:color="auto"/>
            </w:tcBorders>
            <w:vAlign w:val="center"/>
          </w:tcPr>
          <w:p w14:paraId="1392C6D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00E216B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27,712</w:t>
            </w:r>
          </w:p>
        </w:tc>
      </w:tr>
      <w:tr w:rsidR="006154CF" w:rsidRPr="00B83282" w14:paraId="19C1CA93" w14:textId="77777777" w:rsidTr="00143CED">
        <w:tc>
          <w:tcPr>
            <w:tcW w:w="1194" w:type="dxa"/>
            <w:vAlign w:val="center"/>
          </w:tcPr>
          <w:p w14:paraId="5855863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816" w:type="dxa"/>
            <w:tcBorders>
              <w:top w:val="single" w:sz="4" w:space="0" w:color="auto"/>
              <w:left w:val="nil"/>
              <w:bottom w:val="single" w:sz="4" w:space="0" w:color="auto"/>
              <w:right w:val="single" w:sz="4" w:space="0" w:color="auto"/>
            </w:tcBorders>
            <w:vAlign w:val="bottom"/>
          </w:tcPr>
          <w:p w14:paraId="640C0FA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240; 6,477</w:t>
            </w:r>
          </w:p>
        </w:tc>
        <w:tc>
          <w:tcPr>
            <w:tcW w:w="1513" w:type="dxa"/>
            <w:tcBorders>
              <w:top w:val="single" w:sz="4" w:space="0" w:color="auto"/>
              <w:left w:val="single" w:sz="4" w:space="0" w:color="auto"/>
              <w:bottom w:val="single" w:sz="4" w:space="0" w:color="auto"/>
              <w:right w:val="single" w:sz="4" w:space="0" w:color="auto"/>
            </w:tcBorders>
            <w:vAlign w:val="center"/>
          </w:tcPr>
          <w:p w14:paraId="3DC161A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3ECCBB7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674</w:t>
            </w:r>
          </w:p>
        </w:tc>
        <w:tc>
          <w:tcPr>
            <w:tcW w:w="1513" w:type="dxa"/>
            <w:tcBorders>
              <w:top w:val="single" w:sz="4" w:space="0" w:color="auto"/>
              <w:left w:val="single" w:sz="4" w:space="0" w:color="auto"/>
              <w:bottom w:val="single" w:sz="4" w:space="0" w:color="auto"/>
              <w:right w:val="single" w:sz="4" w:space="0" w:color="auto"/>
            </w:tcBorders>
            <w:vAlign w:val="center"/>
          </w:tcPr>
          <w:p w14:paraId="4F40454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6FAEA37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18,600</w:t>
            </w:r>
          </w:p>
        </w:tc>
      </w:tr>
      <w:tr w:rsidR="006154CF" w:rsidRPr="00B83282" w14:paraId="1C5EB41B" w14:textId="77777777" w:rsidTr="00143CED">
        <w:tc>
          <w:tcPr>
            <w:tcW w:w="1194" w:type="dxa"/>
            <w:vAlign w:val="center"/>
          </w:tcPr>
          <w:p w14:paraId="3A8521A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816" w:type="dxa"/>
            <w:tcBorders>
              <w:top w:val="single" w:sz="4" w:space="0" w:color="auto"/>
              <w:left w:val="nil"/>
              <w:bottom w:val="single" w:sz="4" w:space="0" w:color="auto"/>
              <w:right w:val="single" w:sz="4" w:space="0" w:color="auto"/>
            </w:tcBorders>
            <w:vAlign w:val="bottom"/>
          </w:tcPr>
          <w:p w14:paraId="2069AD2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7,899</w:t>
            </w:r>
          </w:p>
        </w:tc>
        <w:tc>
          <w:tcPr>
            <w:tcW w:w="1513" w:type="dxa"/>
            <w:tcBorders>
              <w:top w:val="single" w:sz="4" w:space="0" w:color="auto"/>
              <w:left w:val="single" w:sz="4" w:space="0" w:color="auto"/>
              <w:bottom w:val="single" w:sz="4" w:space="0" w:color="auto"/>
              <w:right w:val="single" w:sz="4" w:space="0" w:color="auto"/>
            </w:tcBorders>
            <w:vAlign w:val="center"/>
          </w:tcPr>
          <w:p w14:paraId="1123CF8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25DDA0F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768</w:t>
            </w:r>
          </w:p>
        </w:tc>
        <w:tc>
          <w:tcPr>
            <w:tcW w:w="1513" w:type="dxa"/>
            <w:tcBorders>
              <w:top w:val="single" w:sz="4" w:space="0" w:color="auto"/>
              <w:left w:val="single" w:sz="4" w:space="0" w:color="auto"/>
              <w:bottom w:val="single" w:sz="4" w:space="0" w:color="auto"/>
              <w:right w:val="single" w:sz="4" w:space="0" w:color="auto"/>
            </w:tcBorders>
            <w:vAlign w:val="center"/>
          </w:tcPr>
          <w:p w14:paraId="4275410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274BA75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35,562</w:t>
            </w:r>
          </w:p>
        </w:tc>
      </w:tr>
      <w:tr w:rsidR="006154CF" w:rsidRPr="00B83282" w14:paraId="473AE3DF" w14:textId="77777777" w:rsidTr="00143CED">
        <w:tc>
          <w:tcPr>
            <w:tcW w:w="1194" w:type="dxa"/>
            <w:vAlign w:val="center"/>
          </w:tcPr>
          <w:p w14:paraId="783035F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816" w:type="dxa"/>
            <w:tcBorders>
              <w:top w:val="single" w:sz="4" w:space="0" w:color="auto"/>
              <w:left w:val="nil"/>
              <w:bottom w:val="single" w:sz="4" w:space="0" w:color="auto"/>
              <w:right w:val="single" w:sz="4" w:space="0" w:color="auto"/>
            </w:tcBorders>
            <w:vAlign w:val="bottom"/>
          </w:tcPr>
          <w:p w14:paraId="6C9238F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8,878</w:t>
            </w:r>
          </w:p>
        </w:tc>
        <w:tc>
          <w:tcPr>
            <w:tcW w:w="1513" w:type="dxa"/>
            <w:tcBorders>
              <w:top w:val="single" w:sz="4" w:space="0" w:color="auto"/>
              <w:left w:val="single" w:sz="4" w:space="0" w:color="auto"/>
              <w:bottom w:val="single" w:sz="4" w:space="0" w:color="auto"/>
              <w:right w:val="single" w:sz="4" w:space="0" w:color="auto"/>
            </w:tcBorders>
            <w:vAlign w:val="center"/>
          </w:tcPr>
          <w:p w14:paraId="40A1250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0116D67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745</w:t>
            </w:r>
          </w:p>
        </w:tc>
        <w:tc>
          <w:tcPr>
            <w:tcW w:w="1513" w:type="dxa"/>
            <w:tcBorders>
              <w:top w:val="single" w:sz="4" w:space="0" w:color="auto"/>
              <w:left w:val="single" w:sz="4" w:space="0" w:color="auto"/>
              <w:bottom w:val="single" w:sz="4" w:space="0" w:color="auto"/>
              <w:right w:val="single" w:sz="4" w:space="0" w:color="auto"/>
            </w:tcBorders>
            <w:vAlign w:val="center"/>
          </w:tcPr>
          <w:p w14:paraId="642E40E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5D7E096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35,310</w:t>
            </w:r>
          </w:p>
        </w:tc>
      </w:tr>
      <w:tr w:rsidR="006154CF" w:rsidRPr="00B83282" w14:paraId="047B2BB0" w14:textId="77777777" w:rsidTr="00143CED">
        <w:tc>
          <w:tcPr>
            <w:tcW w:w="1194" w:type="dxa"/>
            <w:vAlign w:val="center"/>
          </w:tcPr>
          <w:p w14:paraId="3944B1B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816" w:type="dxa"/>
            <w:tcBorders>
              <w:top w:val="single" w:sz="4" w:space="0" w:color="auto"/>
              <w:left w:val="nil"/>
              <w:bottom w:val="single" w:sz="4" w:space="0" w:color="auto"/>
              <w:right w:val="single" w:sz="4" w:space="0" w:color="auto"/>
            </w:tcBorders>
            <w:vAlign w:val="bottom"/>
          </w:tcPr>
          <w:p w14:paraId="1B635D5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200; 4,992</w:t>
            </w:r>
          </w:p>
        </w:tc>
        <w:tc>
          <w:tcPr>
            <w:tcW w:w="1513" w:type="dxa"/>
            <w:tcBorders>
              <w:top w:val="single" w:sz="4" w:space="0" w:color="auto"/>
              <w:left w:val="single" w:sz="4" w:space="0" w:color="auto"/>
              <w:bottom w:val="single" w:sz="4" w:space="0" w:color="auto"/>
              <w:right w:val="single" w:sz="4" w:space="0" w:color="auto"/>
            </w:tcBorders>
            <w:vAlign w:val="center"/>
          </w:tcPr>
          <w:p w14:paraId="4E0025C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76B6EB7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1,079</w:t>
            </w:r>
          </w:p>
        </w:tc>
        <w:tc>
          <w:tcPr>
            <w:tcW w:w="1513" w:type="dxa"/>
            <w:tcBorders>
              <w:top w:val="single" w:sz="4" w:space="0" w:color="auto"/>
              <w:left w:val="single" w:sz="4" w:space="0" w:color="auto"/>
              <w:bottom w:val="single" w:sz="4" w:space="0" w:color="auto"/>
              <w:right w:val="single" w:sz="4" w:space="0" w:color="auto"/>
            </w:tcBorders>
            <w:vAlign w:val="center"/>
          </w:tcPr>
          <w:p w14:paraId="6274CED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3630AD7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33,930</w:t>
            </w:r>
          </w:p>
        </w:tc>
      </w:tr>
      <w:tr w:rsidR="006154CF" w:rsidRPr="00B83282" w14:paraId="3B9006B2" w14:textId="77777777" w:rsidTr="00143CED">
        <w:tc>
          <w:tcPr>
            <w:tcW w:w="1194" w:type="dxa"/>
            <w:vAlign w:val="center"/>
          </w:tcPr>
          <w:p w14:paraId="0447ABA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816" w:type="dxa"/>
            <w:tcBorders>
              <w:top w:val="single" w:sz="4" w:space="0" w:color="auto"/>
              <w:left w:val="nil"/>
              <w:bottom w:val="single" w:sz="4" w:space="0" w:color="auto"/>
              <w:right w:val="single" w:sz="4" w:space="0" w:color="auto"/>
            </w:tcBorders>
            <w:vAlign w:val="bottom"/>
          </w:tcPr>
          <w:p w14:paraId="4C91A9D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8,708</w:t>
            </w:r>
          </w:p>
        </w:tc>
        <w:tc>
          <w:tcPr>
            <w:tcW w:w="1513" w:type="dxa"/>
            <w:tcBorders>
              <w:top w:val="single" w:sz="4" w:space="0" w:color="auto"/>
              <w:left w:val="single" w:sz="4" w:space="0" w:color="auto"/>
              <w:bottom w:val="single" w:sz="4" w:space="0" w:color="auto"/>
              <w:right w:val="single" w:sz="4" w:space="0" w:color="auto"/>
            </w:tcBorders>
            <w:vAlign w:val="center"/>
          </w:tcPr>
          <w:p w14:paraId="0B2CA9F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-354</w:t>
            </w:r>
          </w:p>
        </w:tc>
        <w:tc>
          <w:tcPr>
            <w:tcW w:w="1513" w:type="dxa"/>
            <w:tcBorders>
              <w:top w:val="single" w:sz="4" w:space="0" w:color="auto"/>
              <w:left w:val="single" w:sz="4" w:space="0" w:color="auto"/>
              <w:bottom w:val="single" w:sz="4" w:space="0" w:color="auto"/>
              <w:right w:val="single" w:sz="4" w:space="0" w:color="auto"/>
            </w:tcBorders>
            <w:vAlign w:val="center"/>
          </w:tcPr>
          <w:p w14:paraId="4B80556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868</w:t>
            </w:r>
          </w:p>
        </w:tc>
        <w:tc>
          <w:tcPr>
            <w:tcW w:w="1513" w:type="dxa"/>
            <w:tcBorders>
              <w:top w:val="single" w:sz="4" w:space="0" w:color="auto"/>
              <w:left w:val="single" w:sz="4" w:space="0" w:color="auto"/>
              <w:bottom w:val="single" w:sz="4" w:space="0" w:color="auto"/>
              <w:right w:val="single" w:sz="4" w:space="0" w:color="auto"/>
            </w:tcBorders>
            <w:vAlign w:val="center"/>
          </w:tcPr>
          <w:p w14:paraId="1559E60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34DA738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41,512</w:t>
            </w:r>
          </w:p>
        </w:tc>
      </w:tr>
      <w:tr w:rsidR="006154CF" w:rsidRPr="00B83282" w14:paraId="45B4C648" w14:textId="77777777" w:rsidTr="00143CED">
        <w:tc>
          <w:tcPr>
            <w:tcW w:w="1194" w:type="dxa"/>
            <w:vAlign w:val="center"/>
          </w:tcPr>
          <w:p w14:paraId="1F5DBB0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816" w:type="dxa"/>
            <w:tcBorders>
              <w:top w:val="single" w:sz="4" w:space="0" w:color="auto"/>
              <w:left w:val="nil"/>
              <w:bottom w:val="single" w:sz="4" w:space="0" w:color="auto"/>
              <w:right w:val="single" w:sz="4" w:space="0" w:color="auto"/>
            </w:tcBorders>
            <w:vAlign w:val="bottom"/>
          </w:tcPr>
          <w:p w14:paraId="69DC9F4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210; 5,208</w:t>
            </w:r>
          </w:p>
        </w:tc>
        <w:tc>
          <w:tcPr>
            <w:tcW w:w="1513" w:type="dxa"/>
            <w:tcBorders>
              <w:top w:val="single" w:sz="4" w:space="0" w:color="auto"/>
              <w:left w:val="single" w:sz="4" w:space="0" w:color="auto"/>
              <w:bottom w:val="single" w:sz="4" w:space="0" w:color="auto"/>
              <w:right w:val="single" w:sz="4" w:space="0" w:color="auto"/>
            </w:tcBorders>
            <w:vAlign w:val="center"/>
          </w:tcPr>
          <w:p w14:paraId="4FD77FA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1948CBC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780</w:t>
            </w:r>
          </w:p>
        </w:tc>
        <w:tc>
          <w:tcPr>
            <w:tcW w:w="1513" w:type="dxa"/>
            <w:tcBorders>
              <w:top w:val="single" w:sz="4" w:space="0" w:color="auto"/>
              <w:left w:val="single" w:sz="4" w:space="0" w:color="auto"/>
              <w:bottom w:val="single" w:sz="4" w:space="0" w:color="auto"/>
              <w:right w:val="single" w:sz="4" w:space="0" w:color="auto"/>
            </w:tcBorders>
            <w:vAlign w:val="center"/>
          </w:tcPr>
          <w:p w14:paraId="18BDC41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4319894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35,665</w:t>
            </w:r>
          </w:p>
        </w:tc>
      </w:tr>
      <w:tr w:rsidR="006154CF" w:rsidRPr="00B83282" w14:paraId="1FDF7497" w14:textId="77777777" w:rsidTr="00143CED">
        <w:tc>
          <w:tcPr>
            <w:tcW w:w="1194" w:type="dxa"/>
            <w:vAlign w:val="center"/>
          </w:tcPr>
          <w:p w14:paraId="43278F4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816" w:type="dxa"/>
            <w:tcBorders>
              <w:top w:val="single" w:sz="4" w:space="0" w:color="auto"/>
              <w:left w:val="nil"/>
              <w:bottom w:val="single" w:sz="4" w:space="0" w:color="auto"/>
              <w:right w:val="single" w:sz="4" w:space="0" w:color="auto"/>
            </w:tcBorders>
            <w:vAlign w:val="bottom"/>
          </w:tcPr>
          <w:p w14:paraId="5FB139F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5,222</w:t>
            </w:r>
          </w:p>
        </w:tc>
        <w:tc>
          <w:tcPr>
            <w:tcW w:w="1513" w:type="dxa"/>
            <w:tcBorders>
              <w:top w:val="single" w:sz="4" w:space="0" w:color="auto"/>
              <w:left w:val="single" w:sz="4" w:space="0" w:color="auto"/>
              <w:bottom w:val="single" w:sz="4" w:space="0" w:color="auto"/>
              <w:right w:val="single" w:sz="4" w:space="0" w:color="auto"/>
            </w:tcBorders>
            <w:vAlign w:val="center"/>
          </w:tcPr>
          <w:p w14:paraId="2D098D0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6274064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925</w:t>
            </w:r>
          </w:p>
        </w:tc>
        <w:tc>
          <w:tcPr>
            <w:tcW w:w="1513" w:type="dxa"/>
            <w:tcBorders>
              <w:top w:val="single" w:sz="4" w:space="0" w:color="auto"/>
              <w:left w:val="single" w:sz="4" w:space="0" w:color="auto"/>
              <w:bottom w:val="single" w:sz="4" w:space="0" w:color="auto"/>
              <w:right w:val="single" w:sz="4" w:space="0" w:color="auto"/>
            </w:tcBorders>
            <w:vAlign w:val="center"/>
          </w:tcPr>
          <w:p w14:paraId="1821CF9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6425F97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37,412</w:t>
            </w:r>
          </w:p>
        </w:tc>
      </w:tr>
      <w:tr w:rsidR="006154CF" w:rsidRPr="00B83282" w14:paraId="4A5600BC" w14:textId="77777777" w:rsidTr="00143CED">
        <w:tc>
          <w:tcPr>
            <w:tcW w:w="1194" w:type="dxa"/>
            <w:vAlign w:val="center"/>
          </w:tcPr>
          <w:p w14:paraId="5A88871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816" w:type="dxa"/>
            <w:tcBorders>
              <w:top w:val="single" w:sz="4" w:space="0" w:color="auto"/>
              <w:left w:val="nil"/>
              <w:bottom w:val="single" w:sz="4" w:space="0" w:color="auto"/>
              <w:right w:val="single" w:sz="4" w:space="0" w:color="auto"/>
            </w:tcBorders>
            <w:vAlign w:val="bottom"/>
          </w:tcPr>
          <w:p w14:paraId="42B36D1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4,937</w:t>
            </w:r>
          </w:p>
        </w:tc>
        <w:tc>
          <w:tcPr>
            <w:tcW w:w="1513" w:type="dxa"/>
            <w:tcBorders>
              <w:top w:val="single" w:sz="4" w:space="0" w:color="auto"/>
              <w:left w:val="single" w:sz="4" w:space="0" w:color="auto"/>
              <w:bottom w:val="single" w:sz="4" w:space="0" w:color="auto"/>
              <w:right w:val="single" w:sz="4" w:space="0" w:color="auto"/>
            </w:tcBorders>
            <w:vAlign w:val="center"/>
          </w:tcPr>
          <w:p w14:paraId="786C451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6CA2B53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1,873</w:t>
            </w:r>
          </w:p>
        </w:tc>
        <w:tc>
          <w:tcPr>
            <w:tcW w:w="1513" w:type="dxa"/>
            <w:tcBorders>
              <w:top w:val="single" w:sz="4" w:space="0" w:color="auto"/>
              <w:left w:val="single" w:sz="4" w:space="0" w:color="auto"/>
              <w:bottom w:val="single" w:sz="4" w:space="0" w:color="auto"/>
              <w:right w:val="single" w:sz="4" w:space="0" w:color="auto"/>
            </w:tcBorders>
            <w:vAlign w:val="center"/>
          </w:tcPr>
          <w:p w14:paraId="390E7AD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513" w:type="dxa"/>
            <w:tcBorders>
              <w:top w:val="single" w:sz="4" w:space="0" w:color="auto"/>
              <w:left w:val="single" w:sz="4" w:space="0" w:color="auto"/>
              <w:bottom w:val="single" w:sz="4" w:space="0" w:color="auto"/>
              <w:right w:val="single" w:sz="4" w:space="0" w:color="auto"/>
            </w:tcBorders>
            <w:vAlign w:val="center"/>
          </w:tcPr>
          <w:p w14:paraId="7B8C243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150,315</w:t>
            </w:r>
          </w:p>
        </w:tc>
      </w:tr>
    </w:tbl>
    <w:p w14:paraId="60671352" w14:textId="77777777" w:rsidR="006154CF" w:rsidRPr="00B83282" w:rsidRDefault="006154CF" w:rsidP="006154CF">
      <w:pPr>
        <w:rPr>
          <w:rFonts w:ascii="Calibri" w:hAnsi="Calibri" w:cs="Calibri"/>
          <w:lang w:val="en-GB"/>
        </w:rPr>
      </w:pPr>
    </w:p>
    <w:p w14:paraId="0C2D2EDE" w14:textId="2F4B16F9" w:rsidR="006154CF" w:rsidRPr="00B83282" w:rsidRDefault="006154CF" w:rsidP="001E5351">
      <w:pPr>
        <w:rPr>
          <w:rFonts w:ascii="Calibri" w:hAnsi="Calibri" w:cs="Calibri"/>
          <w:bCs/>
          <w:sz w:val="20"/>
          <w:szCs w:val="20"/>
          <w:lang w:val="en-GB"/>
        </w:rPr>
      </w:pPr>
      <w:r w:rsidRPr="00B83282">
        <w:rPr>
          <w:rFonts w:ascii="Calibri" w:hAnsi="Calibri" w:cs="Calibri"/>
          <w:b/>
          <w:sz w:val="20"/>
          <w:szCs w:val="20"/>
          <w:lang w:val="en-GB"/>
        </w:rPr>
        <w:t>Table S6</w:t>
      </w:r>
      <w:r w:rsidR="001E5351" w:rsidRPr="00B83282">
        <w:rPr>
          <w:rFonts w:ascii="Calibri" w:hAnsi="Calibri" w:cs="Calibri"/>
          <w:bCs/>
          <w:sz w:val="20"/>
          <w:szCs w:val="20"/>
          <w:lang w:val="en-GB"/>
        </w:rPr>
        <w:t xml:space="preserve"> Annual outpatient healthcare costs among patients with incident PKU (2014–2023). This table summarises outpatient healthcare costs for individuals with incident PKU based on DADB data extrapolated to the German SHI population. It includes the number of patients per year, along with minimum, mean, median, and maximum outpatient costs in euros (€).</w:t>
      </w:r>
    </w:p>
    <w:tbl>
      <w:tblPr>
        <w:tblStyle w:val="Tabellenraster3"/>
        <w:tblW w:w="9062" w:type="dxa"/>
        <w:tblLook w:val="04A0" w:firstRow="1" w:lastRow="0" w:firstColumn="1" w:lastColumn="0" w:noHBand="0" w:noVBand="1"/>
      </w:tblPr>
      <w:tblGrid>
        <w:gridCol w:w="1207"/>
        <w:gridCol w:w="1811"/>
        <w:gridCol w:w="1511"/>
        <w:gridCol w:w="1511"/>
        <w:gridCol w:w="1511"/>
        <w:gridCol w:w="1511"/>
      </w:tblGrid>
      <w:tr w:rsidR="006154CF" w:rsidRPr="00B83282" w14:paraId="3A4FCB43" w14:textId="77777777" w:rsidTr="00143CED">
        <w:tc>
          <w:tcPr>
            <w:tcW w:w="1134" w:type="dxa"/>
            <w:vAlign w:val="center"/>
          </w:tcPr>
          <w:p w14:paraId="29C6021D"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Reporting year</w:t>
            </w:r>
          </w:p>
        </w:tc>
        <w:tc>
          <w:tcPr>
            <w:tcW w:w="1701" w:type="dxa"/>
            <w:tcBorders>
              <w:bottom w:val="single" w:sz="4" w:space="0" w:color="auto"/>
            </w:tcBorders>
            <w:vAlign w:val="center"/>
          </w:tcPr>
          <w:p w14:paraId="2C4BD60C"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n persons in population, DADB; SHI</w:t>
            </w:r>
          </w:p>
        </w:tc>
        <w:tc>
          <w:tcPr>
            <w:tcW w:w="1418" w:type="dxa"/>
            <w:tcBorders>
              <w:bottom w:val="single" w:sz="4" w:space="0" w:color="auto"/>
            </w:tcBorders>
            <w:vAlign w:val="center"/>
          </w:tcPr>
          <w:p w14:paraId="745F5715"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minimum €</w:t>
            </w:r>
          </w:p>
        </w:tc>
        <w:tc>
          <w:tcPr>
            <w:tcW w:w="1418" w:type="dxa"/>
            <w:tcBorders>
              <w:bottom w:val="single" w:sz="4" w:space="0" w:color="auto"/>
            </w:tcBorders>
            <w:vAlign w:val="center"/>
          </w:tcPr>
          <w:p w14:paraId="089CC0D6"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w:t>
            </w:r>
          </w:p>
          <w:p w14:paraId="009E7D21"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mean €</w:t>
            </w:r>
          </w:p>
        </w:tc>
        <w:tc>
          <w:tcPr>
            <w:tcW w:w="1418" w:type="dxa"/>
            <w:tcBorders>
              <w:bottom w:val="single" w:sz="4" w:space="0" w:color="auto"/>
            </w:tcBorders>
            <w:vAlign w:val="center"/>
          </w:tcPr>
          <w:p w14:paraId="5B3314FB"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median €</w:t>
            </w:r>
          </w:p>
        </w:tc>
        <w:tc>
          <w:tcPr>
            <w:tcW w:w="1418" w:type="dxa"/>
            <w:tcBorders>
              <w:bottom w:val="single" w:sz="4" w:space="0" w:color="auto"/>
            </w:tcBorders>
            <w:vAlign w:val="center"/>
          </w:tcPr>
          <w:p w14:paraId="51B8D1A7"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maximum €</w:t>
            </w:r>
          </w:p>
        </w:tc>
      </w:tr>
      <w:tr w:rsidR="006154CF" w:rsidRPr="00B83282" w14:paraId="10A983C9" w14:textId="77777777" w:rsidTr="00143CED">
        <w:tc>
          <w:tcPr>
            <w:tcW w:w="1134" w:type="dxa"/>
            <w:vAlign w:val="center"/>
          </w:tcPr>
          <w:p w14:paraId="223589C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701" w:type="dxa"/>
            <w:tcBorders>
              <w:top w:val="single" w:sz="4" w:space="0" w:color="auto"/>
              <w:left w:val="nil"/>
              <w:bottom w:val="single" w:sz="4" w:space="0" w:color="auto"/>
              <w:right w:val="single" w:sz="4" w:space="0" w:color="auto"/>
            </w:tcBorders>
            <w:vAlign w:val="center"/>
          </w:tcPr>
          <w:p w14:paraId="7AF3793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927</w:t>
            </w:r>
          </w:p>
        </w:tc>
        <w:tc>
          <w:tcPr>
            <w:tcW w:w="1418" w:type="dxa"/>
            <w:tcBorders>
              <w:top w:val="single" w:sz="4" w:space="0" w:color="auto"/>
              <w:left w:val="single" w:sz="4" w:space="0" w:color="auto"/>
              <w:bottom w:val="single" w:sz="4" w:space="0" w:color="auto"/>
              <w:right w:val="single" w:sz="4" w:space="0" w:color="auto"/>
            </w:tcBorders>
            <w:vAlign w:val="bottom"/>
          </w:tcPr>
          <w:p w14:paraId="697E690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58</w:t>
            </w:r>
          </w:p>
        </w:tc>
        <w:tc>
          <w:tcPr>
            <w:tcW w:w="1418" w:type="dxa"/>
            <w:tcBorders>
              <w:top w:val="single" w:sz="4" w:space="0" w:color="auto"/>
              <w:left w:val="single" w:sz="4" w:space="0" w:color="auto"/>
              <w:bottom w:val="single" w:sz="4" w:space="0" w:color="auto"/>
              <w:right w:val="single" w:sz="4" w:space="0" w:color="auto"/>
            </w:tcBorders>
            <w:vAlign w:val="bottom"/>
          </w:tcPr>
          <w:p w14:paraId="319126E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911</w:t>
            </w:r>
          </w:p>
        </w:tc>
        <w:tc>
          <w:tcPr>
            <w:tcW w:w="1418" w:type="dxa"/>
            <w:tcBorders>
              <w:top w:val="single" w:sz="4" w:space="0" w:color="auto"/>
              <w:left w:val="single" w:sz="4" w:space="0" w:color="auto"/>
              <w:bottom w:val="single" w:sz="4" w:space="0" w:color="auto"/>
              <w:right w:val="single" w:sz="4" w:space="0" w:color="auto"/>
            </w:tcBorders>
            <w:vAlign w:val="bottom"/>
          </w:tcPr>
          <w:p w14:paraId="288E96E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536</w:t>
            </w:r>
          </w:p>
        </w:tc>
        <w:tc>
          <w:tcPr>
            <w:tcW w:w="1418" w:type="dxa"/>
            <w:tcBorders>
              <w:top w:val="single" w:sz="4" w:space="0" w:color="auto"/>
              <w:left w:val="single" w:sz="4" w:space="0" w:color="auto"/>
              <w:bottom w:val="single" w:sz="4" w:space="0" w:color="auto"/>
              <w:right w:val="single" w:sz="4" w:space="0" w:color="auto"/>
            </w:tcBorders>
            <w:vAlign w:val="bottom"/>
          </w:tcPr>
          <w:p w14:paraId="0140091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6,264</w:t>
            </w:r>
          </w:p>
        </w:tc>
      </w:tr>
      <w:tr w:rsidR="006154CF" w:rsidRPr="00B83282" w14:paraId="10B24DBB" w14:textId="77777777" w:rsidTr="00143CED">
        <w:tc>
          <w:tcPr>
            <w:tcW w:w="1134" w:type="dxa"/>
            <w:vAlign w:val="center"/>
          </w:tcPr>
          <w:p w14:paraId="523173F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701" w:type="dxa"/>
            <w:tcBorders>
              <w:top w:val="single" w:sz="4" w:space="0" w:color="auto"/>
              <w:left w:val="nil"/>
              <w:bottom w:val="single" w:sz="4" w:space="0" w:color="auto"/>
              <w:right w:val="single" w:sz="4" w:space="0" w:color="auto"/>
            </w:tcBorders>
            <w:vAlign w:val="center"/>
          </w:tcPr>
          <w:p w14:paraId="4E3B783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909</w:t>
            </w:r>
          </w:p>
        </w:tc>
        <w:tc>
          <w:tcPr>
            <w:tcW w:w="1418" w:type="dxa"/>
            <w:tcBorders>
              <w:top w:val="single" w:sz="4" w:space="0" w:color="auto"/>
              <w:left w:val="single" w:sz="4" w:space="0" w:color="auto"/>
              <w:bottom w:val="single" w:sz="4" w:space="0" w:color="auto"/>
              <w:right w:val="single" w:sz="4" w:space="0" w:color="auto"/>
            </w:tcBorders>
            <w:vAlign w:val="bottom"/>
          </w:tcPr>
          <w:p w14:paraId="5A7F496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49</w:t>
            </w:r>
          </w:p>
        </w:tc>
        <w:tc>
          <w:tcPr>
            <w:tcW w:w="1418" w:type="dxa"/>
            <w:tcBorders>
              <w:top w:val="single" w:sz="4" w:space="0" w:color="auto"/>
              <w:left w:val="single" w:sz="4" w:space="0" w:color="auto"/>
              <w:bottom w:val="single" w:sz="4" w:space="0" w:color="auto"/>
              <w:right w:val="single" w:sz="4" w:space="0" w:color="auto"/>
            </w:tcBorders>
            <w:vAlign w:val="bottom"/>
          </w:tcPr>
          <w:p w14:paraId="602F6DB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953</w:t>
            </w:r>
          </w:p>
        </w:tc>
        <w:tc>
          <w:tcPr>
            <w:tcW w:w="1418" w:type="dxa"/>
            <w:tcBorders>
              <w:top w:val="single" w:sz="4" w:space="0" w:color="auto"/>
              <w:left w:val="single" w:sz="4" w:space="0" w:color="auto"/>
              <w:bottom w:val="single" w:sz="4" w:space="0" w:color="auto"/>
              <w:right w:val="single" w:sz="4" w:space="0" w:color="auto"/>
            </w:tcBorders>
            <w:vAlign w:val="bottom"/>
          </w:tcPr>
          <w:p w14:paraId="1692323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577</w:t>
            </w:r>
          </w:p>
        </w:tc>
        <w:tc>
          <w:tcPr>
            <w:tcW w:w="1418" w:type="dxa"/>
            <w:tcBorders>
              <w:top w:val="single" w:sz="4" w:space="0" w:color="auto"/>
              <w:left w:val="single" w:sz="4" w:space="0" w:color="auto"/>
              <w:bottom w:val="single" w:sz="4" w:space="0" w:color="auto"/>
              <w:right w:val="single" w:sz="4" w:space="0" w:color="auto"/>
            </w:tcBorders>
            <w:vAlign w:val="bottom"/>
          </w:tcPr>
          <w:p w14:paraId="019D758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3,240</w:t>
            </w:r>
          </w:p>
        </w:tc>
      </w:tr>
      <w:tr w:rsidR="006154CF" w:rsidRPr="00B83282" w14:paraId="46D7003D" w14:textId="77777777" w:rsidTr="00143CED">
        <w:tc>
          <w:tcPr>
            <w:tcW w:w="1134" w:type="dxa"/>
            <w:vAlign w:val="center"/>
          </w:tcPr>
          <w:p w14:paraId="235CAD5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701" w:type="dxa"/>
            <w:tcBorders>
              <w:top w:val="single" w:sz="4" w:space="0" w:color="auto"/>
              <w:left w:val="nil"/>
              <w:bottom w:val="single" w:sz="4" w:space="0" w:color="auto"/>
              <w:right w:val="single" w:sz="4" w:space="0" w:color="auto"/>
            </w:tcBorders>
            <w:vAlign w:val="center"/>
          </w:tcPr>
          <w:p w14:paraId="3571CC1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 648</w:t>
            </w:r>
          </w:p>
        </w:tc>
        <w:tc>
          <w:tcPr>
            <w:tcW w:w="1418" w:type="dxa"/>
            <w:tcBorders>
              <w:top w:val="single" w:sz="4" w:space="0" w:color="auto"/>
              <w:left w:val="single" w:sz="4" w:space="0" w:color="auto"/>
              <w:bottom w:val="single" w:sz="4" w:space="0" w:color="auto"/>
              <w:right w:val="single" w:sz="4" w:space="0" w:color="auto"/>
            </w:tcBorders>
            <w:vAlign w:val="bottom"/>
          </w:tcPr>
          <w:p w14:paraId="69B041E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71</w:t>
            </w:r>
          </w:p>
        </w:tc>
        <w:tc>
          <w:tcPr>
            <w:tcW w:w="1418" w:type="dxa"/>
            <w:tcBorders>
              <w:top w:val="single" w:sz="4" w:space="0" w:color="auto"/>
              <w:left w:val="single" w:sz="4" w:space="0" w:color="auto"/>
              <w:bottom w:val="single" w:sz="4" w:space="0" w:color="auto"/>
              <w:right w:val="single" w:sz="4" w:space="0" w:color="auto"/>
            </w:tcBorders>
            <w:vAlign w:val="bottom"/>
          </w:tcPr>
          <w:p w14:paraId="29DCF01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745</w:t>
            </w:r>
          </w:p>
        </w:tc>
        <w:tc>
          <w:tcPr>
            <w:tcW w:w="1418" w:type="dxa"/>
            <w:tcBorders>
              <w:top w:val="single" w:sz="4" w:space="0" w:color="auto"/>
              <w:left w:val="single" w:sz="4" w:space="0" w:color="auto"/>
              <w:bottom w:val="single" w:sz="4" w:space="0" w:color="auto"/>
              <w:right w:val="single" w:sz="4" w:space="0" w:color="auto"/>
            </w:tcBorders>
            <w:vAlign w:val="bottom"/>
          </w:tcPr>
          <w:p w14:paraId="1BF4876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551</w:t>
            </w:r>
          </w:p>
        </w:tc>
        <w:tc>
          <w:tcPr>
            <w:tcW w:w="1418" w:type="dxa"/>
            <w:tcBorders>
              <w:top w:val="single" w:sz="4" w:space="0" w:color="auto"/>
              <w:left w:val="single" w:sz="4" w:space="0" w:color="auto"/>
              <w:bottom w:val="single" w:sz="4" w:space="0" w:color="auto"/>
              <w:right w:val="single" w:sz="4" w:space="0" w:color="auto"/>
            </w:tcBorders>
            <w:vAlign w:val="bottom"/>
          </w:tcPr>
          <w:p w14:paraId="0EFACEA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2,652</w:t>
            </w:r>
          </w:p>
        </w:tc>
      </w:tr>
      <w:tr w:rsidR="006154CF" w:rsidRPr="00B83282" w14:paraId="031FF07C" w14:textId="77777777" w:rsidTr="00143CED">
        <w:tc>
          <w:tcPr>
            <w:tcW w:w="1134" w:type="dxa"/>
            <w:vAlign w:val="center"/>
          </w:tcPr>
          <w:p w14:paraId="4130EBA4"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701" w:type="dxa"/>
            <w:tcBorders>
              <w:top w:val="single" w:sz="4" w:space="0" w:color="auto"/>
              <w:left w:val="nil"/>
              <w:bottom w:val="single" w:sz="4" w:space="0" w:color="auto"/>
              <w:right w:val="single" w:sz="4" w:space="0" w:color="auto"/>
            </w:tcBorders>
            <w:vAlign w:val="center"/>
          </w:tcPr>
          <w:p w14:paraId="0CCCD75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790</w:t>
            </w:r>
          </w:p>
        </w:tc>
        <w:tc>
          <w:tcPr>
            <w:tcW w:w="1418" w:type="dxa"/>
            <w:tcBorders>
              <w:top w:val="single" w:sz="4" w:space="0" w:color="auto"/>
              <w:left w:val="single" w:sz="4" w:space="0" w:color="auto"/>
              <w:bottom w:val="single" w:sz="4" w:space="0" w:color="auto"/>
              <w:right w:val="single" w:sz="4" w:space="0" w:color="auto"/>
            </w:tcBorders>
            <w:vAlign w:val="bottom"/>
          </w:tcPr>
          <w:p w14:paraId="296EA3A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33</w:t>
            </w:r>
          </w:p>
        </w:tc>
        <w:tc>
          <w:tcPr>
            <w:tcW w:w="1418" w:type="dxa"/>
            <w:tcBorders>
              <w:top w:val="single" w:sz="4" w:space="0" w:color="auto"/>
              <w:left w:val="single" w:sz="4" w:space="0" w:color="auto"/>
              <w:bottom w:val="single" w:sz="4" w:space="0" w:color="auto"/>
              <w:right w:val="single" w:sz="4" w:space="0" w:color="auto"/>
            </w:tcBorders>
            <w:vAlign w:val="bottom"/>
          </w:tcPr>
          <w:p w14:paraId="14896FE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1,159</w:t>
            </w:r>
          </w:p>
        </w:tc>
        <w:tc>
          <w:tcPr>
            <w:tcW w:w="1418" w:type="dxa"/>
            <w:tcBorders>
              <w:top w:val="single" w:sz="4" w:space="0" w:color="auto"/>
              <w:left w:val="single" w:sz="4" w:space="0" w:color="auto"/>
              <w:bottom w:val="single" w:sz="4" w:space="0" w:color="auto"/>
              <w:right w:val="single" w:sz="4" w:space="0" w:color="auto"/>
            </w:tcBorders>
            <w:vAlign w:val="bottom"/>
          </w:tcPr>
          <w:p w14:paraId="77978F4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781</w:t>
            </w:r>
          </w:p>
        </w:tc>
        <w:tc>
          <w:tcPr>
            <w:tcW w:w="1418" w:type="dxa"/>
            <w:tcBorders>
              <w:top w:val="single" w:sz="4" w:space="0" w:color="auto"/>
              <w:left w:val="single" w:sz="4" w:space="0" w:color="auto"/>
              <w:bottom w:val="single" w:sz="4" w:space="0" w:color="auto"/>
              <w:right w:val="single" w:sz="4" w:space="0" w:color="auto"/>
            </w:tcBorders>
            <w:vAlign w:val="bottom"/>
          </w:tcPr>
          <w:p w14:paraId="0C6112E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4,926</w:t>
            </w:r>
          </w:p>
        </w:tc>
      </w:tr>
      <w:tr w:rsidR="006154CF" w:rsidRPr="00B83282" w14:paraId="3C016B7B" w14:textId="77777777" w:rsidTr="00143CED">
        <w:tc>
          <w:tcPr>
            <w:tcW w:w="1134" w:type="dxa"/>
            <w:vAlign w:val="center"/>
          </w:tcPr>
          <w:p w14:paraId="7B59651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701" w:type="dxa"/>
            <w:tcBorders>
              <w:top w:val="single" w:sz="4" w:space="0" w:color="auto"/>
              <w:left w:val="nil"/>
              <w:bottom w:val="single" w:sz="4" w:space="0" w:color="auto"/>
              <w:right w:val="single" w:sz="4" w:space="0" w:color="auto"/>
            </w:tcBorders>
            <w:vAlign w:val="center"/>
          </w:tcPr>
          <w:p w14:paraId="2F88FFD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888</w:t>
            </w:r>
          </w:p>
        </w:tc>
        <w:tc>
          <w:tcPr>
            <w:tcW w:w="1418" w:type="dxa"/>
            <w:tcBorders>
              <w:top w:val="single" w:sz="4" w:space="0" w:color="auto"/>
              <w:left w:val="single" w:sz="4" w:space="0" w:color="auto"/>
              <w:bottom w:val="single" w:sz="4" w:space="0" w:color="auto"/>
              <w:right w:val="single" w:sz="4" w:space="0" w:color="auto"/>
            </w:tcBorders>
            <w:vAlign w:val="bottom"/>
          </w:tcPr>
          <w:p w14:paraId="35CC116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97</w:t>
            </w:r>
          </w:p>
        </w:tc>
        <w:tc>
          <w:tcPr>
            <w:tcW w:w="1418" w:type="dxa"/>
            <w:tcBorders>
              <w:top w:val="single" w:sz="4" w:space="0" w:color="auto"/>
              <w:left w:val="single" w:sz="4" w:space="0" w:color="auto"/>
              <w:bottom w:val="single" w:sz="4" w:space="0" w:color="auto"/>
              <w:right w:val="single" w:sz="4" w:space="0" w:color="auto"/>
            </w:tcBorders>
            <w:vAlign w:val="bottom"/>
          </w:tcPr>
          <w:p w14:paraId="70C499F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1,075</w:t>
            </w:r>
          </w:p>
        </w:tc>
        <w:tc>
          <w:tcPr>
            <w:tcW w:w="1418" w:type="dxa"/>
            <w:tcBorders>
              <w:top w:val="single" w:sz="4" w:space="0" w:color="auto"/>
              <w:left w:val="single" w:sz="4" w:space="0" w:color="auto"/>
              <w:bottom w:val="single" w:sz="4" w:space="0" w:color="auto"/>
              <w:right w:val="single" w:sz="4" w:space="0" w:color="auto"/>
            </w:tcBorders>
            <w:vAlign w:val="bottom"/>
          </w:tcPr>
          <w:p w14:paraId="4154B5F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796</w:t>
            </w:r>
          </w:p>
        </w:tc>
        <w:tc>
          <w:tcPr>
            <w:tcW w:w="1418" w:type="dxa"/>
            <w:tcBorders>
              <w:top w:val="single" w:sz="4" w:space="0" w:color="auto"/>
              <w:left w:val="single" w:sz="4" w:space="0" w:color="auto"/>
              <w:bottom w:val="single" w:sz="4" w:space="0" w:color="auto"/>
              <w:right w:val="single" w:sz="4" w:space="0" w:color="auto"/>
            </w:tcBorders>
            <w:vAlign w:val="bottom"/>
          </w:tcPr>
          <w:p w14:paraId="69D56E9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5,913</w:t>
            </w:r>
          </w:p>
        </w:tc>
      </w:tr>
      <w:tr w:rsidR="006154CF" w:rsidRPr="00B83282" w14:paraId="21B22FA3" w14:textId="77777777" w:rsidTr="00143CED">
        <w:tc>
          <w:tcPr>
            <w:tcW w:w="1134" w:type="dxa"/>
            <w:vAlign w:val="center"/>
          </w:tcPr>
          <w:p w14:paraId="1D851D7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701" w:type="dxa"/>
            <w:tcBorders>
              <w:top w:val="single" w:sz="4" w:space="0" w:color="auto"/>
              <w:left w:val="nil"/>
              <w:bottom w:val="single" w:sz="4" w:space="0" w:color="auto"/>
              <w:right w:val="single" w:sz="4" w:space="0" w:color="auto"/>
            </w:tcBorders>
            <w:vAlign w:val="center"/>
          </w:tcPr>
          <w:p w14:paraId="16C8E2A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 499</w:t>
            </w:r>
          </w:p>
        </w:tc>
        <w:tc>
          <w:tcPr>
            <w:tcW w:w="1418" w:type="dxa"/>
            <w:tcBorders>
              <w:top w:val="single" w:sz="4" w:space="0" w:color="auto"/>
              <w:left w:val="single" w:sz="4" w:space="0" w:color="auto"/>
              <w:bottom w:val="single" w:sz="4" w:space="0" w:color="auto"/>
              <w:right w:val="single" w:sz="4" w:space="0" w:color="auto"/>
            </w:tcBorders>
            <w:vAlign w:val="bottom"/>
          </w:tcPr>
          <w:p w14:paraId="33AD15B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42</w:t>
            </w:r>
          </w:p>
        </w:tc>
        <w:tc>
          <w:tcPr>
            <w:tcW w:w="1418" w:type="dxa"/>
            <w:tcBorders>
              <w:top w:val="single" w:sz="4" w:space="0" w:color="auto"/>
              <w:left w:val="single" w:sz="4" w:space="0" w:color="auto"/>
              <w:bottom w:val="single" w:sz="4" w:space="0" w:color="auto"/>
              <w:right w:val="single" w:sz="4" w:space="0" w:color="auto"/>
            </w:tcBorders>
            <w:vAlign w:val="bottom"/>
          </w:tcPr>
          <w:p w14:paraId="1227B60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1,226</w:t>
            </w:r>
          </w:p>
        </w:tc>
        <w:tc>
          <w:tcPr>
            <w:tcW w:w="1418" w:type="dxa"/>
            <w:tcBorders>
              <w:top w:val="single" w:sz="4" w:space="0" w:color="auto"/>
              <w:left w:val="single" w:sz="4" w:space="0" w:color="auto"/>
              <w:bottom w:val="single" w:sz="4" w:space="0" w:color="auto"/>
              <w:right w:val="single" w:sz="4" w:space="0" w:color="auto"/>
            </w:tcBorders>
            <w:vAlign w:val="bottom"/>
          </w:tcPr>
          <w:p w14:paraId="187FC1A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677</w:t>
            </w:r>
          </w:p>
        </w:tc>
        <w:tc>
          <w:tcPr>
            <w:tcW w:w="1418" w:type="dxa"/>
            <w:tcBorders>
              <w:top w:val="single" w:sz="4" w:space="0" w:color="auto"/>
              <w:left w:val="single" w:sz="4" w:space="0" w:color="auto"/>
              <w:bottom w:val="single" w:sz="4" w:space="0" w:color="auto"/>
              <w:right w:val="single" w:sz="4" w:space="0" w:color="auto"/>
            </w:tcBorders>
            <w:vAlign w:val="bottom"/>
          </w:tcPr>
          <w:p w14:paraId="7834EE9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4,616</w:t>
            </w:r>
          </w:p>
        </w:tc>
      </w:tr>
      <w:tr w:rsidR="006154CF" w:rsidRPr="00B83282" w14:paraId="28540192" w14:textId="77777777" w:rsidTr="00143CED">
        <w:tc>
          <w:tcPr>
            <w:tcW w:w="1134" w:type="dxa"/>
            <w:vAlign w:val="center"/>
          </w:tcPr>
          <w:p w14:paraId="4BDA41C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701" w:type="dxa"/>
            <w:tcBorders>
              <w:top w:val="single" w:sz="4" w:space="0" w:color="auto"/>
              <w:left w:val="nil"/>
              <w:bottom w:val="single" w:sz="4" w:space="0" w:color="auto"/>
              <w:right w:val="single" w:sz="4" w:space="0" w:color="auto"/>
            </w:tcBorders>
            <w:vAlign w:val="center"/>
          </w:tcPr>
          <w:p w14:paraId="0F1A46A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871</w:t>
            </w:r>
          </w:p>
        </w:tc>
        <w:tc>
          <w:tcPr>
            <w:tcW w:w="1418" w:type="dxa"/>
            <w:tcBorders>
              <w:top w:val="single" w:sz="4" w:space="0" w:color="auto"/>
              <w:left w:val="single" w:sz="4" w:space="0" w:color="auto"/>
              <w:bottom w:val="single" w:sz="4" w:space="0" w:color="auto"/>
              <w:right w:val="single" w:sz="4" w:space="0" w:color="auto"/>
            </w:tcBorders>
            <w:vAlign w:val="bottom"/>
          </w:tcPr>
          <w:p w14:paraId="7E15934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31</w:t>
            </w:r>
          </w:p>
        </w:tc>
        <w:tc>
          <w:tcPr>
            <w:tcW w:w="1418" w:type="dxa"/>
            <w:tcBorders>
              <w:top w:val="single" w:sz="4" w:space="0" w:color="auto"/>
              <w:left w:val="single" w:sz="4" w:space="0" w:color="auto"/>
              <w:bottom w:val="single" w:sz="4" w:space="0" w:color="auto"/>
              <w:right w:val="single" w:sz="4" w:space="0" w:color="auto"/>
            </w:tcBorders>
            <w:vAlign w:val="bottom"/>
          </w:tcPr>
          <w:p w14:paraId="1CC06C2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1,819</w:t>
            </w:r>
          </w:p>
        </w:tc>
        <w:tc>
          <w:tcPr>
            <w:tcW w:w="1418" w:type="dxa"/>
            <w:tcBorders>
              <w:top w:val="single" w:sz="4" w:space="0" w:color="auto"/>
              <w:left w:val="single" w:sz="4" w:space="0" w:color="auto"/>
              <w:bottom w:val="single" w:sz="4" w:space="0" w:color="auto"/>
              <w:right w:val="single" w:sz="4" w:space="0" w:color="auto"/>
            </w:tcBorders>
            <w:vAlign w:val="bottom"/>
          </w:tcPr>
          <w:p w14:paraId="1D02E29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1,046</w:t>
            </w:r>
          </w:p>
        </w:tc>
        <w:tc>
          <w:tcPr>
            <w:tcW w:w="1418" w:type="dxa"/>
            <w:tcBorders>
              <w:top w:val="single" w:sz="4" w:space="0" w:color="auto"/>
              <w:left w:val="single" w:sz="4" w:space="0" w:color="auto"/>
              <w:bottom w:val="single" w:sz="4" w:space="0" w:color="auto"/>
              <w:right w:val="single" w:sz="4" w:space="0" w:color="auto"/>
            </w:tcBorders>
            <w:vAlign w:val="bottom"/>
          </w:tcPr>
          <w:p w14:paraId="12BAEE4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17,201</w:t>
            </w:r>
          </w:p>
        </w:tc>
      </w:tr>
      <w:tr w:rsidR="006154CF" w:rsidRPr="00B83282" w14:paraId="60D843B0" w14:textId="77777777" w:rsidTr="00143CED">
        <w:tc>
          <w:tcPr>
            <w:tcW w:w="1134" w:type="dxa"/>
            <w:vAlign w:val="center"/>
          </w:tcPr>
          <w:p w14:paraId="39CD0778" w14:textId="77777777" w:rsidR="006154CF" w:rsidRPr="00B83282" w:rsidRDefault="006154CF" w:rsidP="006154CF">
            <w:pPr>
              <w:jc w:val="center"/>
              <w:rPr>
                <w:rFonts w:ascii="Calibri" w:hAnsi="Calibri" w:cs="Calibri"/>
                <w:lang w:val="en-GB"/>
              </w:rPr>
            </w:pPr>
            <w:r w:rsidRPr="00B83282">
              <w:rPr>
                <w:rFonts w:ascii="Calibri" w:hAnsi="Calibri" w:cs="Calibri"/>
                <w:lang w:val="en-GB"/>
              </w:rPr>
              <w:lastRenderedPageBreak/>
              <w:t>2021</w:t>
            </w:r>
          </w:p>
        </w:tc>
        <w:tc>
          <w:tcPr>
            <w:tcW w:w="1701" w:type="dxa"/>
            <w:tcBorders>
              <w:top w:val="single" w:sz="4" w:space="0" w:color="auto"/>
              <w:left w:val="nil"/>
              <w:bottom w:val="single" w:sz="4" w:space="0" w:color="auto"/>
              <w:right w:val="single" w:sz="4" w:space="0" w:color="auto"/>
            </w:tcBorders>
            <w:vAlign w:val="center"/>
          </w:tcPr>
          <w:p w14:paraId="09A460B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 521</w:t>
            </w:r>
          </w:p>
        </w:tc>
        <w:tc>
          <w:tcPr>
            <w:tcW w:w="1418" w:type="dxa"/>
            <w:tcBorders>
              <w:top w:val="single" w:sz="4" w:space="0" w:color="auto"/>
              <w:left w:val="single" w:sz="4" w:space="0" w:color="auto"/>
              <w:bottom w:val="single" w:sz="4" w:space="0" w:color="auto"/>
              <w:right w:val="single" w:sz="4" w:space="0" w:color="auto"/>
            </w:tcBorders>
            <w:vAlign w:val="bottom"/>
          </w:tcPr>
          <w:p w14:paraId="021FD37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50</w:t>
            </w:r>
          </w:p>
        </w:tc>
        <w:tc>
          <w:tcPr>
            <w:tcW w:w="1418" w:type="dxa"/>
            <w:tcBorders>
              <w:top w:val="single" w:sz="4" w:space="0" w:color="auto"/>
              <w:left w:val="single" w:sz="4" w:space="0" w:color="auto"/>
              <w:bottom w:val="single" w:sz="4" w:space="0" w:color="auto"/>
              <w:right w:val="single" w:sz="4" w:space="0" w:color="auto"/>
            </w:tcBorders>
            <w:vAlign w:val="bottom"/>
          </w:tcPr>
          <w:p w14:paraId="1A00DE9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802</w:t>
            </w:r>
          </w:p>
        </w:tc>
        <w:tc>
          <w:tcPr>
            <w:tcW w:w="1418" w:type="dxa"/>
            <w:tcBorders>
              <w:top w:val="single" w:sz="4" w:space="0" w:color="auto"/>
              <w:left w:val="single" w:sz="4" w:space="0" w:color="auto"/>
              <w:bottom w:val="single" w:sz="4" w:space="0" w:color="auto"/>
              <w:right w:val="single" w:sz="4" w:space="0" w:color="auto"/>
            </w:tcBorders>
            <w:vAlign w:val="bottom"/>
          </w:tcPr>
          <w:p w14:paraId="2E68169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526</w:t>
            </w:r>
          </w:p>
        </w:tc>
        <w:tc>
          <w:tcPr>
            <w:tcW w:w="1418" w:type="dxa"/>
            <w:tcBorders>
              <w:top w:val="single" w:sz="4" w:space="0" w:color="auto"/>
              <w:left w:val="single" w:sz="4" w:space="0" w:color="auto"/>
              <w:bottom w:val="single" w:sz="4" w:space="0" w:color="auto"/>
              <w:right w:val="single" w:sz="4" w:space="0" w:color="auto"/>
            </w:tcBorders>
            <w:vAlign w:val="bottom"/>
          </w:tcPr>
          <w:p w14:paraId="6A3726C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2,608</w:t>
            </w:r>
          </w:p>
        </w:tc>
      </w:tr>
      <w:tr w:rsidR="006154CF" w:rsidRPr="00B83282" w14:paraId="7CE3C5A3" w14:textId="77777777" w:rsidTr="00143CED">
        <w:tc>
          <w:tcPr>
            <w:tcW w:w="1134" w:type="dxa"/>
            <w:vAlign w:val="center"/>
          </w:tcPr>
          <w:p w14:paraId="63A9A02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701" w:type="dxa"/>
            <w:tcBorders>
              <w:top w:val="single" w:sz="4" w:space="0" w:color="auto"/>
              <w:left w:val="nil"/>
              <w:bottom w:val="single" w:sz="4" w:space="0" w:color="auto"/>
              <w:right w:val="single" w:sz="4" w:space="0" w:color="auto"/>
            </w:tcBorders>
            <w:vAlign w:val="center"/>
          </w:tcPr>
          <w:p w14:paraId="7D71397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522</w:t>
            </w:r>
          </w:p>
        </w:tc>
        <w:tc>
          <w:tcPr>
            <w:tcW w:w="1418" w:type="dxa"/>
            <w:tcBorders>
              <w:top w:val="single" w:sz="4" w:space="0" w:color="auto"/>
              <w:left w:val="single" w:sz="4" w:space="0" w:color="auto"/>
              <w:bottom w:val="single" w:sz="4" w:space="0" w:color="auto"/>
              <w:right w:val="single" w:sz="4" w:space="0" w:color="auto"/>
            </w:tcBorders>
            <w:vAlign w:val="bottom"/>
          </w:tcPr>
          <w:p w14:paraId="7BB5EFB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66</w:t>
            </w:r>
          </w:p>
        </w:tc>
        <w:tc>
          <w:tcPr>
            <w:tcW w:w="1418" w:type="dxa"/>
            <w:tcBorders>
              <w:top w:val="single" w:sz="4" w:space="0" w:color="auto"/>
              <w:left w:val="single" w:sz="4" w:space="0" w:color="auto"/>
              <w:bottom w:val="single" w:sz="4" w:space="0" w:color="auto"/>
              <w:right w:val="single" w:sz="4" w:space="0" w:color="auto"/>
            </w:tcBorders>
            <w:vAlign w:val="bottom"/>
          </w:tcPr>
          <w:p w14:paraId="0DB9C13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1,234</w:t>
            </w:r>
          </w:p>
        </w:tc>
        <w:tc>
          <w:tcPr>
            <w:tcW w:w="1418" w:type="dxa"/>
            <w:tcBorders>
              <w:top w:val="single" w:sz="4" w:space="0" w:color="auto"/>
              <w:left w:val="single" w:sz="4" w:space="0" w:color="auto"/>
              <w:bottom w:val="single" w:sz="4" w:space="0" w:color="auto"/>
              <w:right w:val="single" w:sz="4" w:space="0" w:color="auto"/>
            </w:tcBorders>
            <w:vAlign w:val="bottom"/>
          </w:tcPr>
          <w:p w14:paraId="2A35C8A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973</w:t>
            </w:r>
          </w:p>
        </w:tc>
        <w:tc>
          <w:tcPr>
            <w:tcW w:w="1418" w:type="dxa"/>
            <w:tcBorders>
              <w:top w:val="single" w:sz="4" w:space="0" w:color="auto"/>
              <w:left w:val="single" w:sz="4" w:space="0" w:color="auto"/>
              <w:bottom w:val="single" w:sz="4" w:space="0" w:color="auto"/>
              <w:right w:val="single" w:sz="4" w:space="0" w:color="auto"/>
            </w:tcBorders>
            <w:vAlign w:val="bottom"/>
          </w:tcPr>
          <w:p w14:paraId="6C5E68B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4,422</w:t>
            </w:r>
          </w:p>
        </w:tc>
      </w:tr>
      <w:tr w:rsidR="006154CF" w:rsidRPr="00B83282" w14:paraId="1E2673C9" w14:textId="77777777" w:rsidTr="00143CED">
        <w:tc>
          <w:tcPr>
            <w:tcW w:w="1134" w:type="dxa"/>
            <w:vAlign w:val="center"/>
          </w:tcPr>
          <w:p w14:paraId="4921EEF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701" w:type="dxa"/>
            <w:tcBorders>
              <w:top w:val="single" w:sz="4" w:space="0" w:color="auto"/>
              <w:left w:val="nil"/>
              <w:bottom w:val="single" w:sz="4" w:space="0" w:color="auto"/>
              <w:right w:val="single" w:sz="4" w:space="0" w:color="auto"/>
            </w:tcBorders>
            <w:vAlign w:val="center"/>
          </w:tcPr>
          <w:p w14:paraId="35D9FB4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494</w:t>
            </w:r>
          </w:p>
        </w:tc>
        <w:tc>
          <w:tcPr>
            <w:tcW w:w="1418" w:type="dxa"/>
            <w:tcBorders>
              <w:top w:val="single" w:sz="4" w:space="0" w:color="auto"/>
              <w:left w:val="single" w:sz="4" w:space="0" w:color="auto"/>
              <w:bottom w:val="single" w:sz="4" w:space="0" w:color="auto"/>
              <w:right w:val="single" w:sz="4" w:space="0" w:color="auto"/>
            </w:tcBorders>
            <w:vAlign w:val="bottom"/>
          </w:tcPr>
          <w:p w14:paraId="0688F84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104</w:t>
            </w:r>
          </w:p>
        </w:tc>
        <w:tc>
          <w:tcPr>
            <w:tcW w:w="1418" w:type="dxa"/>
            <w:tcBorders>
              <w:top w:val="single" w:sz="4" w:space="0" w:color="auto"/>
              <w:left w:val="single" w:sz="4" w:space="0" w:color="auto"/>
              <w:bottom w:val="single" w:sz="4" w:space="0" w:color="auto"/>
              <w:right w:val="single" w:sz="4" w:space="0" w:color="auto"/>
            </w:tcBorders>
            <w:vAlign w:val="bottom"/>
          </w:tcPr>
          <w:p w14:paraId="4FA9ABC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1,127</w:t>
            </w:r>
          </w:p>
        </w:tc>
        <w:tc>
          <w:tcPr>
            <w:tcW w:w="1418" w:type="dxa"/>
            <w:tcBorders>
              <w:top w:val="single" w:sz="4" w:space="0" w:color="auto"/>
              <w:left w:val="single" w:sz="4" w:space="0" w:color="auto"/>
              <w:bottom w:val="single" w:sz="4" w:space="0" w:color="auto"/>
              <w:right w:val="single" w:sz="4" w:space="0" w:color="auto"/>
            </w:tcBorders>
            <w:vAlign w:val="bottom"/>
          </w:tcPr>
          <w:p w14:paraId="3B31133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578</w:t>
            </w:r>
          </w:p>
        </w:tc>
        <w:tc>
          <w:tcPr>
            <w:tcW w:w="1418" w:type="dxa"/>
            <w:tcBorders>
              <w:top w:val="single" w:sz="4" w:space="0" w:color="auto"/>
              <w:left w:val="single" w:sz="4" w:space="0" w:color="auto"/>
              <w:bottom w:val="single" w:sz="4" w:space="0" w:color="auto"/>
              <w:right w:val="single" w:sz="4" w:space="0" w:color="auto"/>
            </w:tcBorders>
            <w:vAlign w:val="bottom"/>
          </w:tcPr>
          <w:p w14:paraId="64BC12B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3,081</w:t>
            </w:r>
          </w:p>
        </w:tc>
      </w:tr>
    </w:tbl>
    <w:p w14:paraId="4434AB2E" w14:textId="77777777" w:rsidR="006154CF" w:rsidRPr="00B83282" w:rsidRDefault="006154CF" w:rsidP="006154CF">
      <w:pPr>
        <w:rPr>
          <w:rFonts w:ascii="Calibri" w:hAnsi="Calibri" w:cs="Calibri"/>
          <w:lang w:val="en-GB"/>
        </w:rPr>
      </w:pPr>
    </w:p>
    <w:p w14:paraId="0858A383" w14:textId="536AE346" w:rsidR="006154CF" w:rsidRPr="00B83282" w:rsidRDefault="006154CF" w:rsidP="001E5351">
      <w:pPr>
        <w:rPr>
          <w:rFonts w:ascii="Calibri" w:hAnsi="Calibri" w:cs="Calibri"/>
          <w:bCs/>
          <w:sz w:val="20"/>
          <w:szCs w:val="20"/>
          <w:lang w:val="en-GB"/>
        </w:rPr>
      </w:pPr>
      <w:r w:rsidRPr="00B83282">
        <w:rPr>
          <w:rFonts w:ascii="Calibri" w:hAnsi="Calibri" w:cs="Calibri"/>
          <w:b/>
          <w:sz w:val="20"/>
          <w:szCs w:val="20"/>
          <w:lang w:val="en-GB"/>
        </w:rPr>
        <w:t>Table S7</w:t>
      </w:r>
      <w:r w:rsidR="001E5351" w:rsidRPr="00B83282">
        <w:rPr>
          <w:rFonts w:ascii="Calibri" w:hAnsi="Calibri" w:cs="Calibri"/>
          <w:b/>
          <w:sz w:val="20"/>
          <w:szCs w:val="20"/>
          <w:lang w:val="en-GB"/>
        </w:rPr>
        <w:t xml:space="preserve"> </w:t>
      </w:r>
      <w:r w:rsidR="001E5351" w:rsidRPr="00B83282">
        <w:rPr>
          <w:rFonts w:ascii="Calibri" w:hAnsi="Calibri" w:cs="Calibri"/>
          <w:bCs/>
          <w:sz w:val="20"/>
          <w:szCs w:val="20"/>
          <w:lang w:val="en-GB"/>
        </w:rPr>
        <w:t>Annual outpatient healthcare costs in the matched control population (2014–2023). Outpatient healthcare costs for the matched control group without PKU are shown, based on extrapolated DADB data. For each year, the table provides the number of individuals and corresponding minimum, mean, median, and maximum outpatient costs in euros (€).</w:t>
      </w:r>
    </w:p>
    <w:tbl>
      <w:tblPr>
        <w:tblStyle w:val="Tabellenraster3"/>
        <w:tblW w:w="9062" w:type="dxa"/>
        <w:tblLook w:val="04A0" w:firstRow="1" w:lastRow="0" w:firstColumn="1" w:lastColumn="0" w:noHBand="0" w:noVBand="1"/>
      </w:tblPr>
      <w:tblGrid>
        <w:gridCol w:w="1194"/>
        <w:gridCol w:w="1816"/>
        <w:gridCol w:w="1513"/>
        <w:gridCol w:w="1513"/>
        <w:gridCol w:w="1513"/>
        <w:gridCol w:w="1513"/>
      </w:tblGrid>
      <w:tr w:rsidR="006154CF" w:rsidRPr="00B83282" w14:paraId="72718DDB" w14:textId="77777777" w:rsidTr="00143CED">
        <w:tc>
          <w:tcPr>
            <w:tcW w:w="1118" w:type="dxa"/>
            <w:vAlign w:val="center"/>
          </w:tcPr>
          <w:p w14:paraId="452662EF"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Reporting year</w:t>
            </w:r>
          </w:p>
        </w:tc>
        <w:tc>
          <w:tcPr>
            <w:tcW w:w="1701" w:type="dxa"/>
            <w:tcBorders>
              <w:bottom w:val="single" w:sz="4" w:space="0" w:color="auto"/>
            </w:tcBorders>
            <w:vAlign w:val="center"/>
          </w:tcPr>
          <w:p w14:paraId="6CAE4376"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matched cohort,</w:t>
            </w:r>
          </w:p>
          <w:p w14:paraId="745F017F" w14:textId="77777777" w:rsidR="006154CF" w:rsidRPr="00B83282" w:rsidRDefault="006154CF" w:rsidP="006154CF">
            <w:pPr>
              <w:jc w:val="center"/>
              <w:rPr>
                <w:rFonts w:ascii="Calibri" w:hAnsi="Calibri" w:cs="Calibri"/>
                <w:b/>
                <w:lang w:val="en-GB"/>
              </w:rPr>
            </w:pPr>
            <w:r w:rsidRPr="00B83282">
              <w:rPr>
                <w:rFonts w:ascii="Calibri" w:hAnsi="Calibri" w:cs="Calibri"/>
                <w:b/>
                <w:bCs/>
                <w:lang w:val="en-GB"/>
              </w:rPr>
              <w:t>DADB; SHI</w:t>
            </w:r>
          </w:p>
        </w:tc>
        <w:tc>
          <w:tcPr>
            <w:tcW w:w="1418" w:type="dxa"/>
            <w:tcBorders>
              <w:bottom w:val="single" w:sz="4" w:space="0" w:color="auto"/>
            </w:tcBorders>
            <w:vAlign w:val="center"/>
          </w:tcPr>
          <w:p w14:paraId="7BC95A3F"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minimum €</w:t>
            </w:r>
          </w:p>
        </w:tc>
        <w:tc>
          <w:tcPr>
            <w:tcW w:w="1418" w:type="dxa"/>
            <w:tcBorders>
              <w:bottom w:val="single" w:sz="4" w:space="0" w:color="auto"/>
            </w:tcBorders>
            <w:vAlign w:val="center"/>
          </w:tcPr>
          <w:p w14:paraId="76981F7D"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w:t>
            </w:r>
          </w:p>
          <w:p w14:paraId="44FD014F"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mean €</w:t>
            </w:r>
          </w:p>
        </w:tc>
        <w:tc>
          <w:tcPr>
            <w:tcW w:w="1418" w:type="dxa"/>
            <w:tcBorders>
              <w:bottom w:val="single" w:sz="4" w:space="0" w:color="auto"/>
            </w:tcBorders>
            <w:vAlign w:val="center"/>
          </w:tcPr>
          <w:p w14:paraId="39281A20"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median €</w:t>
            </w:r>
          </w:p>
        </w:tc>
        <w:tc>
          <w:tcPr>
            <w:tcW w:w="1418" w:type="dxa"/>
            <w:tcBorders>
              <w:bottom w:val="single" w:sz="4" w:space="0" w:color="auto"/>
            </w:tcBorders>
            <w:vAlign w:val="center"/>
          </w:tcPr>
          <w:p w14:paraId="527F2314"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maximum €</w:t>
            </w:r>
          </w:p>
        </w:tc>
      </w:tr>
      <w:tr w:rsidR="006154CF" w:rsidRPr="00B83282" w14:paraId="4BA97AD1" w14:textId="77777777" w:rsidTr="00143CED">
        <w:tc>
          <w:tcPr>
            <w:tcW w:w="1118" w:type="dxa"/>
            <w:vAlign w:val="center"/>
          </w:tcPr>
          <w:p w14:paraId="095BF15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701" w:type="dxa"/>
            <w:tcBorders>
              <w:top w:val="single" w:sz="4" w:space="0" w:color="auto"/>
              <w:left w:val="nil"/>
              <w:bottom w:val="single" w:sz="4" w:space="0" w:color="auto"/>
              <w:right w:val="single" w:sz="4" w:space="0" w:color="auto"/>
            </w:tcBorders>
            <w:vAlign w:val="center"/>
          </w:tcPr>
          <w:p w14:paraId="2747385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9,270</w:t>
            </w:r>
          </w:p>
        </w:tc>
        <w:tc>
          <w:tcPr>
            <w:tcW w:w="1418" w:type="dxa"/>
            <w:tcBorders>
              <w:top w:val="single" w:sz="4" w:space="0" w:color="auto"/>
              <w:left w:val="single" w:sz="4" w:space="0" w:color="auto"/>
              <w:bottom w:val="single" w:sz="4" w:space="0" w:color="auto"/>
              <w:right w:val="single" w:sz="4" w:space="0" w:color="auto"/>
            </w:tcBorders>
            <w:vAlign w:val="center"/>
          </w:tcPr>
          <w:p w14:paraId="7249BE0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120C94A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458</w:t>
            </w:r>
          </w:p>
        </w:tc>
        <w:tc>
          <w:tcPr>
            <w:tcW w:w="1418" w:type="dxa"/>
            <w:tcBorders>
              <w:top w:val="single" w:sz="4" w:space="0" w:color="auto"/>
              <w:left w:val="single" w:sz="4" w:space="0" w:color="auto"/>
              <w:bottom w:val="single" w:sz="4" w:space="0" w:color="auto"/>
              <w:right w:val="single" w:sz="4" w:space="0" w:color="auto"/>
            </w:tcBorders>
            <w:vAlign w:val="center"/>
          </w:tcPr>
          <w:p w14:paraId="07B05AE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325</w:t>
            </w:r>
          </w:p>
        </w:tc>
        <w:tc>
          <w:tcPr>
            <w:tcW w:w="1418" w:type="dxa"/>
            <w:tcBorders>
              <w:top w:val="single" w:sz="4" w:space="0" w:color="auto"/>
              <w:left w:val="single" w:sz="4" w:space="0" w:color="auto"/>
              <w:bottom w:val="single" w:sz="4" w:space="0" w:color="auto"/>
              <w:right w:val="single" w:sz="4" w:space="0" w:color="auto"/>
            </w:tcBorders>
            <w:vAlign w:val="center"/>
          </w:tcPr>
          <w:p w14:paraId="139B661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5,373</w:t>
            </w:r>
          </w:p>
        </w:tc>
      </w:tr>
      <w:tr w:rsidR="006154CF" w:rsidRPr="00B83282" w14:paraId="0D78B51F" w14:textId="77777777" w:rsidTr="00143CED">
        <w:tc>
          <w:tcPr>
            <w:tcW w:w="1118" w:type="dxa"/>
            <w:vAlign w:val="center"/>
          </w:tcPr>
          <w:p w14:paraId="3FD98FA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701" w:type="dxa"/>
            <w:tcBorders>
              <w:top w:val="single" w:sz="4" w:space="0" w:color="auto"/>
              <w:left w:val="nil"/>
              <w:bottom w:val="single" w:sz="4" w:space="0" w:color="auto"/>
              <w:right w:val="single" w:sz="4" w:space="0" w:color="auto"/>
            </w:tcBorders>
            <w:vAlign w:val="center"/>
          </w:tcPr>
          <w:p w14:paraId="18699AF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9,085</w:t>
            </w:r>
          </w:p>
        </w:tc>
        <w:tc>
          <w:tcPr>
            <w:tcW w:w="1418" w:type="dxa"/>
            <w:tcBorders>
              <w:top w:val="single" w:sz="4" w:space="0" w:color="auto"/>
              <w:left w:val="single" w:sz="4" w:space="0" w:color="auto"/>
              <w:bottom w:val="single" w:sz="4" w:space="0" w:color="auto"/>
              <w:right w:val="single" w:sz="4" w:space="0" w:color="auto"/>
            </w:tcBorders>
            <w:vAlign w:val="center"/>
          </w:tcPr>
          <w:p w14:paraId="266ADBA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6C78B0E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499</w:t>
            </w:r>
          </w:p>
        </w:tc>
        <w:tc>
          <w:tcPr>
            <w:tcW w:w="1418" w:type="dxa"/>
            <w:tcBorders>
              <w:top w:val="single" w:sz="4" w:space="0" w:color="auto"/>
              <w:left w:val="single" w:sz="4" w:space="0" w:color="auto"/>
              <w:bottom w:val="single" w:sz="4" w:space="0" w:color="auto"/>
              <w:right w:val="single" w:sz="4" w:space="0" w:color="auto"/>
            </w:tcBorders>
            <w:vAlign w:val="center"/>
          </w:tcPr>
          <w:p w14:paraId="6D26E8E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337</w:t>
            </w:r>
          </w:p>
        </w:tc>
        <w:tc>
          <w:tcPr>
            <w:tcW w:w="1418" w:type="dxa"/>
            <w:tcBorders>
              <w:top w:val="single" w:sz="4" w:space="0" w:color="auto"/>
              <w:left w:val="single" w:sz="4" w:space="0" w:color="auto"/>
              <w:bottom w:val="single" w:sz="4" w:space="0" w:color="auto"/>
              <w:right w:val="single" w:sz="4" w:space="0" w:color="auto"/>
            </w:tcBorders>
            <w:vAlign w:val="center"/>
          </w:tcPr>
          <w:p w14:paraId="08C1CA4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5,204</w:t>
            </w:r>
          </w:p>
        </w:tc>
      </w:tr>
      <w:tr w:rsidR="006154CF" w:rsidRPr="00B83282" w14:paraId="36A31D4B" w14:textId="77777777" w:rsidTr="00143CED">
        <w:tc>
          <w:tcPr>
            <w:tcW w:w="1118" w:type="dxa"/>
            <w:vAlign w:val="center"/>
          </w:tcPr>
          <w:p w14:paraId="6AC91EC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701" w:type="dxa"/>
            <w:tcBorders>
              <w:top w:val="single" w:sz="4" w:space="0" w:color="auto"/>
              <w:left w:val="nil"/>
              <w:bottom w:val="single" w:sz="4" w:space="0" w:color="auto"/>
              <w:right w:val="single" w:sz="4" w:space="0" w:color="auto"/>
            </w:tcBorders>
            <w:vAlign w:val="center"/>
          </w:tcPr>
          <w:p w14:paraId="40ADD0A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240; 6,477</w:t>
            </w:r>
          </w:p>
        </w:tc>
        <w:tc>
          <w:tcPr>
            <w:tcW w:w="1418" w:type="dxa"/>
            <w:tcBorders>
              <w:top w:val="single" w:sz="4" w:space="0" w:color="auto"/>
              <w:left w:val="single" w:sz="4" w:space="0" w:color="auto"/>
              <w:bottom w:val="single" w:sz="4" w:space="0" w:color="auto"/>
              <w:right w:val="single" w:sz="4" w:space="0" w:color="auto"/>
            </w:tcBorders>
            <w:vAlign w:val="center"/>
          </w:tcPr>
          <w:p w14:paraId="672B020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77F941B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459</w:t>
            </w:r>
          </w:p>
        </w:tc>
        <w:tc>
          <w:tcPr>
            <w:tcW w:w="1418" w:type="dxa"/>
            <w:tcBorders>
              <w:top w:val="single" w:sz="4" w:space="0" w:color="auto"/>
              <w:left w:val="single" w:sz="4" w:space="0" w:color="auto"/>
              <w:bottom w:val="single" w:sz="4" w:space="0" w:color="auto"/>
              <w:right w:val="single" w:sz="4" w:space="0" w:color="auto"/>
            </w:tcBorders>
            <w:vAlign w:val="center"/>
          </w:tcPr>
          <w:p w14:paraId="305C249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334</w:t>
            </w:r>
          </w:p>
        </w:tc>
        <w:tc>
          <w:tcPr>
            <w:tcW w:w="1418" w:type="dxa"/>
            <w:tcBorders>
              <w:top w:val="single" w:sz="4" w:space="0" w:color="auto"/>
              <w:left w:val="single" w:sz="4" w:space="0" w:color="auto"/>
              <w:bottom w:val="single" w:sz="4" w:space="0" w:color="auto"/>
              <w:right w:val="single" w:sz="4" w:space="0" w:color="auto"/>
            </w:tcBorders>
            <w:vAlign w:val="center"/>
          </w:tcPr>
          <w:p w14:paraId="59F567F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2,677</w:t>
            </w:r>
          </w:p>
        </w:tc>
      </w:tr>
      <w:tr w:rsidR="006154CF" w:rsidRPr="00B83282" w14:paraId="710E9A2A" w14:textId="77777777" w:rsidTr="00143CED">
        <w:tc>
          <w:tcPr>
            <w:tcW w:w="1118" w:type="dxa"/>
            <w:vAlign w:val="center"/>
          </w:tcPr>
          <w:p w14:paraId="2AA78B8E"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701" w:type="dxa"/>
            <w:tcBorders>
              <w:top w:val="single" w:sz="4" w:space="0" w:color="auto"/>
              <w:left w:val="nil"/>
              <w:bottom w:val="single" w:sz="4" w:space="0" w:color="auto"/>
              <w:right w:val="single" w:sz="4" w:space="0" w:color="auto"/>
            </w:tcBorders>
            <w:vAlign w:val="center"/>
          </w:tcPr>
          <w:p w14:paraId="78A1A11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7,899</w:t>
            </w:r>
          </w:p>
        </w:tc>
        <w:tc>
          <w:tcPr>
            <w:tcW w:w="1418" w:type="dxa"/>
            <w:tcBorders>
              <w:top w:val="single" w:sz="4" w:space="0" w:color="auto"/>
              <w:left w:val="single" w:sz="4" w:space="0" w:color="auto"/>
              <w:bottom w:val="single" w:sz="4" w:space="0" w:color="auto"/>
              <w:right w:val="single" w:sz="4" w:space="0" w:color="auto"/>
            </w:tcBorders>
            <w:vAlign w:val="center"/>
          </w:tcPr>
          <w:p w14:paraId="6BAE261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12F8B48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481</w:t>
            </w:r>
          </w:p>
        </w:tc>
        <w:tc>
          <w:tcPr>
            <w:tcW w:w="1418" w:type="dxa"/>
            <w:tcBorders>
              <w:top w:val="single" w:sz="4" w:space="0" w:color="auto"/>
              <w:left w:val="single" w:sz="4" w:space="0" w:color="auto"/>
              <w:bottom w:val="single" w:sz="4" w:space="0" w:color="auto"/>
              <w:right w:val="single" w:sz="4" w:space="0" w:color="auto"/>
            </w:tcBorders>
            <w:vAlign w:val="center"/>
          </w:tcPr>
          <w:p w14:paraId="6A33377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309</w:t>
            </w:r>
          </w:p>
        </w:tc>
        <w:tc>
          <w:tcPr>
            <w:tcW w:w="1418" w:type="dxa"/>
            <w:tcBorders>
              <w:top w:val="single" w:sz="4" w:space="0" w:color="auto"/>
              <w:left w:val="single" w:sz="4" w:space="0" w:color="auto"/>
              <w:bottom w:val="single" w:sz="4" w:space="0" w:color="auto"/>
              <w:right w:val="single" w:sz="4" w:space="0" w:color="auto"/>
            </w:tcBorders>
            <w:vAlign w:val="center"/>
          </w:tcPr>
          <w:p w14:paraId="49E4FEC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7,089</w:t>
            </w:r>
          </w:p>
        </w:tc>
      </w:tr>
      <w:tr w:rsidR="006154CF" w:rsidRPr="00B83282" w14:paraId="05FF847A" w14:textId="77777777" w:rsidTr="00143CED">
        <w:tc>
          <w:tcPr>
            <w:tcW w:w="1118" w:type="dxa"/>
            <w:vAlign w:val="center"/>
          </w:tcPr>
          <w:p w14:paraId="583D2BD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701" w:type="dxa"/>
            <w:tcBorders>
              <w:top w:val="single" w:sz="4" w:space="0" w:color="auto"/>
              <w:left w:val="nil"/>
              <w:bottom w:val="single" w:sz="4" w:space="0" w:color="auto"/>
              <w:right w:val="single" w:sz="4" w:space="0" w:color="auto"/>
            </w:tcBorders>
            <w:vAlign w:val="center"/>
          </w:tcPr>
          <w:p w14:paraId="3DC827E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8,878</w:t>
            </w:r>
          </w:p>
        </w:tc>
        <w:tc>
          <w:tcPr>
            <w:tcW w:w="1418" w:type="dxa"/>
            <w:tcBorders>
              <w:top w:val="single" w:sz="4" w:space="0" w:color="auto"/>
              <w:left w:val="single" w:sz="4" w:space="0" w:color="auto"/>
              <w:bottom w:val="single" w:sz="4" w:space="0" w:color="auto"/>
              <w:right w:val="single" w:sz="4" w:space="0" w:color="auto"/>
            </w:tcBorders>
            <w:vAlign w:val="center"/>
          </w:tcPr>
          <w:p w14:paraId="42B0B83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1097FF4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480</w:t>
            </w:r>
          </w:p>
        </w:tc>
        <w:tc>
          <w:tcPr>
            <w:tcW w:w="1418" w:type="dxa"/>
            <w:tcBorders>
              <w:top w:val="single" w:sz="4" w:space="0" w:color="auto"/>
              <w:left w:val="single" w:sz="4" w:space="0" w:color="auto"/>
              <w:bottom w:val="single" w:sz="4" w:space="0" w:color="auto"/>
              <w:right w:val="single" w:sz="4" w:space="0" w:color="auto"/>
            </w:tcBorders>
            <w:vAlign w:val="center"/>
          </w:tcPr>
          <w:p w14:paraId="3228425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377</w:t>
            </w:r>
          </w:p>
        </w:tc>
        <w:tc>
          <w:tcPr>
            <w:tcW w:w="1418" w:type="dxa"/>
            <w:tcBorders>
              <w:top w:val="single" w:sz="4" w:space="0" w:color="auto"/>
              <w:left w:val="single" w:sz="4" w:space="0" w:color="auto"/>
              <w:bottom w:val="single" w:sz="4" w:space="0" w:color="auto"/>
              <w:right w:val="single" w:sz="4" w:space="0" w:color="auto"/>
            </w:tcBorders>
            <w:vAlign w:val="center"/>
          </w:tcPr>
          <w:p w14:paraId="4D85183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5,588</w:t>
            </w:r>
          </w:p>
        </w:tc>
      </w:tr>
      <w:tr w:rsidR="006154CF" w:rsidRPr="00B83282" w14:paraId="719A9D3B" w14:textId="77777777" w:rsidTr="00143CED">
        <w:tc>
          <w:tcPr>
            <w:tcW w:w="1118" w:type="dxa"/>
            <w:vAlign w:val="center"/>
          </w:tcPr>
          <w:p w14:paraId="3689E528"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701" w:type="dxa"/>
            <w:tcBorders>
              <w:top w:val="single" w:sz="4" w:space="0" w:color="auto"/>
              <w:left w:val="nil"/>
              <w:bottom w:val="single" w:sz="4" w:space="0" w:color="auto"/>
              <w:right w:val="single" w:sz="4" w:space="0" w:color="auto"/>
            </w:tcBorders>
            <w:vAlign w:val="center"/>
          </w:tcPr>
          <w:p w14:paraId="6329092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200; 4,992</w:t>
            </w:r>
          </w:p>
        </w:tc>
        <w:tc>
          <w:tcPr>
            <w:tcW w:w="1418" w:type="dxa"/>
            <w:tcBorders>
              <w:top w:val="single" w:sz="4" w:space="0" w:color="auto"/>
              <w:left w:val="single" w:sz="4" w:space="0" w:color="auto"/>
              <w:bottom w:val="single" w:sz="4" w:space="0" w:color="auto"/>
              <w:right w:val="single" w:sz="4" w:space="0" w:color="auto"/>
            </w:tcBorders>
            <w:vAlign w:val="center"/>
          </w:tcPr>
          <w:p w14:paraId="3850B39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0B05CDC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509</w:t>
            </w:r>
          </w:p>
        </w:tc>
        <w:tc>
          <w:tcPr>
            <w:tcW w:w="1418" w:type="dxa"/>
            <w:tcBorders>
              <w:top w:val="single" w:sz="4" w:space="0" w:color="auto"/>
              <w:left w:val="single" w:sz="4" w:space="0" w:color="auto"/>
              <w:bottom w:val="single" w:sz="4" w:space="0" w:color="auto"/>
              <w:right w:val="single" w:sz="4" w:space="0" w:color="auto"/>
            </w:tcBorders>
            <w:vAlign w:val="center"/>
          </w:tcPr>
          <w:p w14:paraId="78B4B1D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351</w:t>
            </w:r>
          </w:p>
        </w:tc>
        <w:tc>
          <w:tcPr>
            <w:tcW w:w="1418" w:type="dxa"/>
            <w:tcBorders>
              <w:top w:val="single" w:sz="4" w:space="0" w:color="auto"/>
              <w:left w:val="single" w:sz="4" w:space="0" w:color="auto"/>
              <w:bottom w:val="single" w:sz="4" w:space="0" w:color="auto"/>
              <w:right w:val="single" w:sz="4" w:space="0" w:color="auto"/>
            </w:tcBorders>
            <w:vAlign w:val="center"/>
          </w:tcPr>
          <w:p w14:paraId="4717A82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5,081</w:t>
            </w:r>
          </w:p>
        </w:tc>
      </w:tr>
      <w:tr w:rsidR="006154CF" w:rsidRPr="00B83282" w14:paraId="375130E9" w14:textId="77777777" w:rsidTr="00143CED">
        <w:tc>
          <w:tcPr>
            <w:tcW w:w="1118" w:type="dxa"/>
            <w:vAlign w:val="center"/>
          </w:tcPr>
          <w:p w14:paraId="538EE20F"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701" w:type="dxa"/>
            <w:tcBorders>
              <w:top w:val="single" w:sz="4" w:space="0" w:color="auto"/>
              <w:left w:val="nil"/>
              <w:bottom w:val="single" w:sz="4" w:space="0" w:color="auto"/>
              <w:right w:val="single" w:sz="4" w:space="0" w:color="auto"/>
            </w:tcBorders>
            <w:vAlign w:val="center"/>
          </w:tcPr>
          <w:p w14:paraId="2B833C9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8,708</w:t>
            </w:r>
          </w:p>
        </w:tc>
        <w:tc>
          <w:tcPr>
            <w:tcW w:w="1418" w:type="dxa"/>
            <w:tcBorders>
              <w:top w:val="single" w:sz="4" w:space="0" w:color="auto"/>
              <w:left w:val="single" w:sz="4" w:space="0" w:color="auto"/>
              <w:bottom w:val="single" w:sz="4" w:space="0" w:color="auto"/>
              <w:right w:val="single" w:sz="4" w:space="0" w:color="auto"/>
            </w:tcBorders>
            <w:vAlign w:val="center"/>
          </w:tcPr>
          <w:p w14:paraId="64B7DF8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7D06BE6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472</w:t>
            </w:r>
          </w:p>
        </w:tc>
        <w:tc>
          <w:tcPr>
            <w:tcW w:w="1418" w:type="dxa"/>
            <w:tcBorders>
              <w:top w:val="single" w:sz="4" w:space="0" w:color="auto"/>
              <w:left w:val="single" w:sz="4" w:space="0" w:color="auto"/>
              <w:bottom w:val="single" w:sz="4" w:space="0" w:color="auto"/>
              <w:right w:val="single" w:sz="4" w:space="0" w:color="auto"/>
            </w:tcBorders>
            <w:vAlign w:val="center"/>
          </w:tcPr>
          <w:p w14:paraId="06C3E53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377</w:t>
            </w:r>
          </w:p>
        </w:tc>
        <w:tc>
          <w:tcPr>
            <w:tcW w:w="1418" w:type="dxa"/>
            <w:tcBorders>
              <w:top w:val="single" w:sz="4" w:space="0" w:color="auto"/>
              <w:left w:val="single" w:sz="4" w:space="0" w:color="auto"/>
              <w:bottom w:val="single" w:sz="4" w:space="0" w:color="auto"/>
              <w:right w:val="single" w:sz="4" w:space="0" w:color="auto"/>
            </w:tcBorders>
            <w:vAlign w:val="center"/>
          </w:tcPr>
          <w:p w14:paraId="243C45D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4,050</w:t>
            </w:r>
          </w:p>
        </w:tc>
      </w:tr>
      <w:tr w:rsidR="006154CF" w:rsidRPr="00B83282" w14:paraId="46EA7B33" w14:textId="77777777" w:rsidTr="00143CED">
        <w:tc>
          <w:tcPr>
            <w:tcW w:w="1118" w:type="dxa"/>
            <w:vAlign w:val="center"/>
          </w:tcPr>
          <w:p w14:paraId="40CE3DA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701" w:type="dxa"/>
            <w:tcBorders>
              <w:top w:val="single" w:sz="4" w:space="0" w:color="auto"/>
              <w:left w:val="nil"/>
              <w:bottom w:val="single" w:sz="4" w:space="0" w:color="auto"/>
              <w:right w:val="single" w:sz="4" w:space="0" w:color="auto"/>
            </w:tcBorders>
            <w:vAlign w:val="center"/>
          </w:tcPr>
          <w:p w14:paraId="431EFAF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210; 5,208</w:t>
            </w:r>
          </w:p>
        </w:tc>
        <w:tc>
          <w:tcPr>
            <w:tcW w:w="1418" w:type="dxa"/>
            <w:tcBorders>
              <w:top w:val="single" w:sz="4" w:space="0" w:color="auto"/>
              <w:left w:val="single" w:sz="4" w:space="0" w:color="auto"/>
              <w:bottom w:val="single" w:sz="4" w:space="0" w:color="auto"/>
              <w:right w:val="single" w:sz="4" w:space="0" w:color="auto"/>
            </w:tcBorders>
            <w:vAlign w:val="center"/>
          </w:tcPr>
          <w:p w14:paraId="168DC4E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57C75AC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549</w:t>
            </w:r>
          </w:p>
        </w:tc>
        <w:tc>
          <w:tcPr>
            <w:tcW w:w="1418" w:type="dxa"/>
            <w:tcBorders>
              <w:top w:val="single" w:sz="4" w:space="0" w:color="auto"/>
              <w:left w:val="single" w:sz="4" w:space="0" w:color="auto"/>
              <w:bottom w:val="single" w:sz="4" w:space="0" w:color="auto"/>
              <w:right w:val="single" w:sz="4" w:space="0" w:color="auto"/>
            </w:tcBorders>
            <w:vAlign w:val="center"/>
          </w:tcPr>
          <w:p w14:paraId="15F1AEF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360</w:t>
            </w:r>
          </w:p>
        </w:tc>
        <w:tc>
          <w:tcPr>
            <w:tcW w:w="1418" w:type="dxa"/>
            <w:tcBorders>
              <w:top w:val="single" w:sz="4" w:space="0" w:color="auto"/>
              <w:left w:val="single" w:sz="4" w:space="0" w:color="auto"/>
              <w:bottom w:val="single" w:sz="4" w:space="0" w:color="auto"/>
              <w:right w:val="single" w:sz="4" w:space="0" w:color="auto"/>
            </w:tcBorders>
            <w:vAlign w:val="center"/>
          </w:tcPr>
          <w:p w14:paraId="73D17E6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6,796</w:t>
            </w:r>
          </w:p>
        </w:tc>
      </w:tr>
      <w:tr w:rsidR="006154CF" w:rsidRPr="00B83282" w14:paraId="03BD081D" w14:textId="77777777" w:rsidTr="00143CED">
        <w:tc>
          <w:tcPr>
            <w:tcW w:w="1118" w:type="dxa"/>
            <w:vAlign w:val="center"/>
          </w:tcPr>
          <w:p w14:paraId="2C85284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701" w:type="dxa"/>
            <w:tcBorders>
              <w:top w:val="single" w:sz="4" w:space="0" w:color="auto"/>
              <w:left w:val="nil"/>
              <w:bottom w:val="single" w:sz="4" w:space="0" w:color="auto"/>
              <w:right w:val="single" w:sz="4" w:space="0" w:color="auto"/>
            </w:tcBorders>
            <w:vAlign w:val="center"/>
          </w:tcPr>
          <w:p w14:paraId="0B66C99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5,222</w:t>
            </w:r>
          </w:p>
        </w:tc>
        <w:tc>
          <w:tcPr>
            <w:tcW w:w="1418" w:type="dxa"/>
            <w:tcBorders>
              <w:top w:val="single" w:sz="4" w:space="0" w:color="auto"/>
              <w:left w:val="single" w:sz="4" w:space="0" w:color="auto"/>
              <w:bottom w:val="single" w:sz="4" w:space="0" w:color="auto"/>
              <w:right w:val="single" w:sz="4" w:space="0" w:color="auto"/>
            </w:tcBorders>
            <w:vAlign w:val="center"/>
          </w:tcPr>
          <w:p w14:paraId="0151711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C6D40A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571</w:t>
            </w:r>
          </w:p>
        </w:tc>
        <w:tc>
          <w:tcPr>
            <w:tcW w:w="1418" w:type="dxa"/>
            <w:tcBorders>
              <w:top w:val="single" w:sz="4" w:space="0" w:color="auto"/>
              <w:left w:val="single" w:sz="4" w:space="0" w:color="auto"/>
              <w:bottom w:val="single" w:sz="4" w:space="0" w:color="auto"/>
              <w:right w:val="single" w:sz="4" w:space="0" w:color="auto"/>
            </w:tcBorders>
            <w:vAlign w:val="center"/>
          </w:tcPr>
          <w:p w14:paraId="7655F55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407</w:t>
            </w:r>
          </w:p>
        </w:tc>
        <w:tc>
          <w:tcPr>
            <w:tcW w:w="1418" w:type="dxa"/>
            <w:tcBorders>
              <w:top w:val="single" w:sz="4" w:space="0" w:color="auto"/>
              <w:left w:val="single" w:sz="4" w:space="0" w:color="auto"/>
              <w:bottom w:val="single" w:sz="4" w:space="0" w:color="auto"/>
              <w:right w:val="single" w:sz="4" w:space="0" w:color="auto"/>
            </w:tcBorders>
            <w:vAlign w:val="center"/>
          </w:tcPr>
          <w:p w14:paraId="5AB242E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5,523</w:t>
            </w:r>
          </w:p>
        </w:tc>
      </w:tr>
      <w:tr w:rsidR="006154CF" w:rsidRPr="00B83282" w14:paraId="2BD79327" w14:textId="77777777" w:rsidTr="00143CED">
        <w:tc>
          <w:tcPr>
            <w:tcW w:w="1118" w:type="dxa"/>
            <w:vAlign w:val="center"/>
          </w:tcPr>
          <w:p w14:paraId="05ECE78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701" w:type="dxa"/>
            <w:tcBorders>
              <w:top w:val="single" w:sz="4" w:space="0" w:color="auto"/>
              <w:left w:val="nil"/>
              <w:bottom w:val="single" w:sz="4" w:space="0" w:color="auto"/>
              <w:right w:val="single" w:sz="4" w:space="0" w:color="auto"/>
            </w:tcBorders>
            <w:vAlign w:val="center"/>
          </w:tcPr>
          <w:p w14:paraId="6C79DE5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4,937</w:t>
            </w:r>
          </w:p>
        </w:tc>
        <w:tc>
          <w:tcPr>
            <w:tcW w:w="1418" w:type="dxa"/>
            <w:tcBorders>
              <w:top w:val="single" w:sz="4" w:space="0" w:color="auto"/>
              <w:left w:val="single" w:sz="4" w:space="0" w:color="auto"/>
              <w:bottom w:val="single" w:sz="4" w:space="0" w:color="auto"/>
              <w:right w:val="single" w:sz="4" w:space="0" w:color="auto"/>
            </w:tcBorders>
            <w:vAlign w:val="center"/>
          </w:tcPr>
          <w:p w14:paraId="1A54467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tcBorders>
              <w:top w:val="single" w:sz="4" w:space="0" w:color="auto"/>
              <w:left w:val="single" w:sz="4" w:space="0" w:color="auto"/>
              <w:bottom w:val="single" w:sz="4" w:space="0" w:color="auto"/>
              <w:right w:val="single" w:sz="4" w:space="0" w:color="auto"/>
            </w:tcBorders>
            <w:vAlign w:val="center"/>
          </w:tcPr>
          <w:p w14:paraId="2E2105F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591</w:t>
            </w:r>
          </w:p>
        </w:tc>
        <w:tc>
          <w:tcPr>
            <w:tcW w:w="1418" w:type="dxa"/>
            <w:tcBorders>
              <w:top w:val="single" w:sz="4" w:space="0" w:color="auto"/>
              <w:left w:val="single" w:sz="4" w:space="0" w:color="auto"/>
              <w:bottom w:val="single" w:sz="4" w:space="0" w:color="auto"/>
              <w:right w:val="single" w:sz="4" w:space="0" w:color="auto"/>
            </w:tcBorders>
            <w:vAlign w:val="center"/>
          </w:tcPr>
          <w:p w14:paraId="43EDFB4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396</w:t>
            </w:r>
          </w:p>
        </w:tc>
        <w:tc>
          <w:tcPr>
            <w:tcW w:w="1418" w:type="dxa"/>
            <w:tcBorders>
              <w:top w:val="single" w:sz="4" w:space="0" w:color="auto"/>
              <w:left w:val="single" w:sz="4" w:space="0" w:color="auto"/>
              <w:bottom w:val="single" w:sz="4" w:space="0" w:color="auto"/>
              <w:right w:val="single" w:sz="4" w:space="0" w:color="auto"/>
            </w:tcBorders>
            <w:vAlign w:val="center"/>
          </w:tcPr>
          <w:p w14:paraId="1BCD3E3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5,323</w:t>
            </w:r>
          </w:p>
        </w:tc>
      </w:tr>
    </w:tbl>
    <w:p w14:paraId="0834FF3C" w14:textId="77777777" w:rsidR="006154CF" w:rsidRPr="00B83282" w:rsidRDefault="006154CF" w:rsidP="006154CF">
      <w:pPr>
        <w:rPr>
          <w:rFonts w:ascii="Calibri" w:hAnsi="Calibri" w:cs="Calibri"/>
          <w:lang w:val="en-GB"/>
        </w:rPr>
      </w:pPr>
    </w:p>
    <w:p w14:paraId="2E6D81C2" w14:textId="144C188C" w:rsidR="006154CF" w:rsidRPr="00B83282" w:rsidRDefault="006154CF" w:rsidP="001E5351">
      <w:pPr>
        <w:rPr>
          <w:rFonts w:ascii="Calibri" w:hAnsi="Calibri" w:cs="Calibri"/>
          <w:bCs/>
          <w:sz w:val="20"/>
          <w:szCs w:val="20"/>
          <w:lang w:val="en-GB"/>
        </w:rPr>
      </w:pPr>
      <w:r w:rsidRPr="00B83282">
        <w:rPr>
          <w:rFonts w:ascii="Calibri" w:hAnsi="Calibri" w:cs="Calibri"/>
          <w:b/>
          <w:sz w:val="20"/>
          <w:szCs w:val="20"/>
          <w:lang w:val="en-GB"/>
        </w:rPr>
        <w:t>Table S8</w:t>
      </w:r>
      <w:r w:rsidR="001E5351" w:rsidRPr="00B83282">
        <w:rPr>
          <w:rFonts w:ascii="Calibri" w:hAnsi="Calibri" w:cs="Calibri"/>
          <w:bCs/>
          <w:sz w:val="20"/>
          <w:szCs w:val="20"/>
          <w:lang w:val="en-GB"/>
        </w:rPr>
        <w:t xml:space="preserve"> Annual drug-related healthcare costs among patients with incident PKU (2014–2023). This table presents the pharmaceutical expenditure for patients with incident PKU in the extrapolated SHI population. Data include yearly patient counts, and minimum, mean, median, and maximum costs per individual in euros (€).</w:t>
      </w:r>
    </w:p>
    <w:tbl>
      <w:tblPr>
        <w:tblStyle w:val="Tabellenraster3"/>
        <w:tblW w:w="9062" w:type="dxa"/>
        <w:tblLook w:val="04A0" w:firstRow="1" w:lastRow="0" w:firstColumn="1" w:lastColumn="0" w:noHBand="0" w:noVBand="1"/>
      </w:tblPr>
      <w:tblGrid>
        <w:gridCol w:w="1207"/>
        <w:gridCol w:w="1811"/>
        <w:gridCol w:w="1511"/>
        <w:gridCol w:w="1511"/>
        <w:gridCol w:w="1511"/>
        <w:gridCol w:w="1511"/>
      </w:tblGrid>
      <w:tr w:rsidR="006154CF" w:rsidRPr="00B83282" w14:paraId="119AFA2D" w14:textId="77777777" w:rsidTr="00143CED">
        <w:tc>
          <w:tcPr>
            <w:tcW w:w="1134" w:type="dxa"/>
            <w:vAlign w:val="center"/>
          </w:tcPr>
          <w:p w14:paraId="7EDB5F0D"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Reporting year</w:t>
            </w:r>
          </w:p>
        </w:tc>
        <w:tc>
          <w:tcPr>
            <w:tcW w:w="1701" w:type="dxa"/>
            <w:vAlign w:val="center"/>
          </w:tcPr>
          <w:p w14:paraId="40DA82F6"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n persons in population, DADB; SHI</w:t>
            </w:r>
          </w:p>
        </w:tc>
        <w:tc>
          <w:tcPr>
            <w:tcW w:w="1418" w:type="dxa"/>
            <w:vAlign w:val="center"/>
          </w:tcPr>
          <w:p w14:paraId="19DF0058"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minimum €</w:t>
            </w:r>
          </w:p>
        </w:tc>
        <w:tc>
          <w:tcPr>
            <w:tcW w:w="1418" w:type="dxa"/>
            <w:vAlign w:val="center"/>
          </w:tcPr>
          <w:p w14:paraId="1B1CF5CE"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w:t>
            </w:r>
          </w:p>
          <w:p w14:paraId="410E9E67"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mean €</w:t>
            </w:r>
          </w:p>
        </w:tc>
        <w:tc>
          <w:tcPr>
            <w:tcW w:w="1418" w:type="dxa"/>
            <w:vAlign w:val="center"/>
          </w:tcPr>
          <w:p w14:paraId="68DFA298"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median €</w:t>
            </w:r>
          </w:p>
        </w:tc>
        <w:tc>
          <w:tcPr>
            <w:tcW w:w="1418" w:type="dxa"/>
            <w:vAlign w:val="center"/>
          </w:tcPr>
          <w:p w14:paraId="666D7E81"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maximum €</w:t>
            </w:r>
          </w:p>
        </w:tc>
      </w:tr>
      <w:tr w:rsidR="006154CF" w:rsidRPr="00B83282" w14:paraId="35C0FDBD" w14:textId="77777777" w:rsidTr="00143CED">
        <w:tc>
          <w:tcPr>
            <w:tcW w:w="1134" w:type="dxa"/>
            <w:vAlign w:val="center"/>
          </w:tcPr>
          <w:p w14:paraId="017C45A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701" w:type="dxa"/>
            <w:vAlign w:val="center"/>
          </w:tcPr>
          <w:p w14:paraId="1787C43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927</w:t>
            </w:r>
          </w:p>
        </w:tc>
        <w:tc>
          <w:tcPr>
            <w:tcW w:w="1418" w:type="dxa"/>
            <w:vAlign w:val="center"/>
          </w:tcPr>
          <w:p w14:paraId="4E7F81E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0CA7F71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679</w:t>
            </w:r>
          </w:p>
        </w:tc>
        <w:tc>
          <w:tcPr>
            <w:tcW w:w="1418" w:type="dxa"/>
            <w:vAlign w:val="center"/>
          </w:tcPr>
          <w:p w14:paraId="22BEFFE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115</w:t>
            </w:r>
          </w:p>
        </w:tc>
        <w:tc>
          <w:tcPr>
            <w:tcW w:w="1418" w:type="dxa"/>
            <w:vAlign w:val="center"/>
          </w:tcPr>
          <w:p w14:paraId="146D076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5,362</w:t>
            </w:r>
          </w:p>
        </w:tc>
      </w:tr>
      <w:tr w:rsidR="006154CF" w:rsidRPr="00B83282" w14:paraId="52080DF9" w14:textId="77777777" w:rsidTr="00143CED">
        <w:tc>
          <w:tcPr>
            <w:tcW w:w="1134" w:type="dxa"/>
            <w:vAlign w:val="center"/>
          </w:tcPr>
          <w:p w14:paraId="47D30BE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2015</w:t>
            </w:r>
          </w:p>
        </w:tc>
        <w:tc>
          <w:tcPr>
            <w:tcW w:w="1701" w:type="dxa"/>
            <w:vAlign w:val="center"/>
          </w:tcPr>
          <w:p w14:paraId="067CB1B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909</w:t>
            </w:r>
          </w:p>
        </w:tc>
        <w:tc>
          <w:tcPr>
            <w:tcW w:w="1418" w:type="dxa"/>
            <w:vAlign w:val="center"/>
          </w:tcPr>
          <w:p w14:paraId="78BAFC5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38708D2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1,090</w:t>
            </w:r>
          </w:p>
        </w:tc>
        <w:tc>
          <w:tcPr>
            <w:tcW w:w="1418" w:type="dxa"/>
            <w:vAlign w:val="center"/>
          </w:tcPr>
          <w:p w14:paraId="50E3ACF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219</w:t>
            </w:r>
          </w:p>
        </w:tc>
        <w:tc>
          <w:tcPr>
            <w:tcW w:w="1418" w:type="dxa"/>
            <w:vAlign w:val="center"/>
          </w:tcPr>
          <w:p w14:paraId="496F687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11,352</w:t>
            </w:r>
          </w:p>
        </w:tc>
      </w:tr>
      <w:tr w:rsidR="006154CF" w:rsidRPr="00B83282" w14:paraId="59368B6B" w14:textId="77777777" w:rsidTr="00143CED">
        <w:tc>
          <w:tcPr>
            <w:tcW w:w="1134" w:type="dxa"/>
            <w:vAlign w:val="center"/>
          </w:tcPr>
          <w:p w14:paraId="1A0CFAC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701" w:type="dxa"/>
            <w:vAlign w:val="center"/>
          </w:tcPr>
          <w:p w14:paraId="7EFC63C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 648</w:t>
            </w:r>
          </w:p>
        </w:tc>
        <w:tc>
          <w:tcPr>
            <w:tcW w:w="1418" w:type="dxa"/>
            <w:vAlign w:val="center"/>
          </w:tcPr>
          <w:p w14:paraId="338D975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9F31BB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1,094</w:t>
            </w:r>
          </w:p>
        </w:tc>
        <w:tc>
          <w:tcPr>
            <w:tcW w:w="1418" w:type="dxa"/>
            <w:vAlign w:val="center"/>
          </w:tcPr>
          <w:p w14:paraId="5E7A85F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167</w:t>
            </w:r>
          </w:p>
        </w:tc>
        <w:tc>
          <w:tcPr>
            <w:tcW w:w="1418" w:type="dxa"/>
            <w:vAlign w:val="center"/>
          </w:tcPr>
          <w:p w14:paraId="1D72D3D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8,080</w:t>
            </w:r>
          </w:p>
        </w:tc>
      </w:tr>
      <w:tr w:rsidR="006154CF" w:rsidRPr="00B83282" w14:paraId="196B7468" w14:textId="77777777" w:rsidTr="00143CED">
        <w:tc>
          <w:tcPr>
            <w:tcW w:w="1134" w:type="dxa"/>
            <w:vAlign w:val="center"/>
          </w:tcPr>
          <w:p w14:paraId="1C8F6250"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701" w:type="dxa"/>
            <w:vAlign w:val="center"/>
          </w:tcPr>
          <w:p w14:paraId="43BB53C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 790</w:t>
            </w:r>
          </w:p>
        </w:tc>
        <w:tc>
          <w:tcPr>
            <w:tcW w:w="1418" w:type="dxa"/>
            <w:vAlign w:val="center"/>
          </w:tcPr>
          <w:p w14:paraId="0488F1E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14B4D5C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1,987</w:t>
            </w:r>
          </w:p>
        </w:tc>
        <w:tc>
          <w:tcPr>
            <w:tcW w:w="1418" w:type="dxa"/>
            <w:vAlign w:val="center"/>
          </w:tcPr>
          <w:p w14:paraId="787A093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71</w:t>
            </w:r>
          </w:p>
        </w:tc>
        <w:tc>
          <w:tcPr>
            <w:tcW w:w="1418" w:type="dxa"/>
            <w:vAlign w:val="center"/>
          </w:tcPr>
          <w:p w14:paraId="7CC129B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20,388</w:t>
            </w:r>
          </w:p>
        </w:tc>
      </w:tr>
      <w:tr w:rsidR="006154CF" w:rsidRPr="00B83282" w14:paraId="72D6EA90" w14:textId="77777777" w:rsidTr="00143CED">
        <w:tc>
          <w:tcPr>
            <w:tcW w:w="1134" w:type="dxa"/>
            <w:vAlign w:val="center"/>
          </w:tcPr>
          <w:p w14:paraId="4A5D8289"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701" w:type="dxa"/>
            <w:vAlign w:val="center"/>
          </w:tcPr>
          <w:p w14:paraId="0065A9E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888</w:t>
            </w:r>
          </w:p>
        </w:tc>
        <w:tc>
          <w:tcPr>
            <w:tcW w:w="1418" w:type="dxa"/>
            <w:vAlign w:val="center"/>
          </w:tcPr>
          <w:p w14:paraId="573488A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156AE77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1,262</w:t>
            </w:r>
          </w:p>
        </w:tc>
        <w:tc>
          <w:tcPr>
            <w:tcW w:w="1418" w:type="dxa"/>
            <w:vAlign w:val="center"/>
          </w:tcPr>
          <w:p w14:paraId="413F0AC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109</w:t>
            </w:r>
          </w:p>
        </w:tc>
        <w:tc>
          <w:tcPr>
            <w:tcW w:w="1418" w:type="dxa"/>
            <w:vAlign w:val="center"/>
          </w:tcPr>
          <w:p w14:paraId="2A8CB3B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16,946</w:t>
            </w:r>
          </w:p>
        </w:tc>
      </w:tr>
      <w:tr w:rsidR="006154CF" w:rsidRPr="00B83282" w14:paraId="76D6D3C0" w14:textId="77777777" w:rsidTr="00143CED">
        <w:tc>
          <w:tcPr>
            <w:tcW w:w="1134" w:type="dxa"/>
            <w:vAlign w:val="center"/>
          </w:tcPr>
          <w:p w14:paraId="39F17EE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701" w:type="dxa"/>
            <w:vAlign w:val="center"/>
          </w:tcPr>
          <w:p w14:paraId="009EA05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 499</w:t>
            </w:r>
          </w:p>
        </w:tc>
        <w:tc>
          <w:tcPr>
            <w:tcW w:w="1418" w:type="dxa"/>
            <w:vAlign w:val="center"/>
          </w:tcPr>
          <w:p w14:paraId="607AE2F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65619C4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3,203</w:t>
            </w:r>
          </w:p>
        </w:tc>
        <w:tc>
          <w:tcPr>
            <w:tcW w:w="1418" w:type="dxa"/>
            <w:vAlign w:val="center"/>
          </w:tcPr>
          <w:p w14:paraId="6CB656B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138</w:t>
            </w:r>
          </w:p>
        </w:tc>
        <w:tc>
          <w:tcPr>
            <w:tcW w:w="1418" w:type="dxa"/>
            <w:vAlign w:val="center"/>
          </w:tcPr>
          <w:p w14:paraId="2A28B5E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44,166</w:t>
            </w:r>
          </w:p>
        </w:tc>
      </w:tr>
      <w:tr w:rsidR="006154CF" w:rsidRPr="00B83282" w14:paraId="07CEA93A" w14:textId="77777777" w:rsidTr="00143CED">
        <w:tc>
          <w:tcPr>
            <w:tcW w:w="1134" w:type="dxa"/>
            <w:vAlign w:val="center"/>
          </w:tcPr>
          <w:p w14:paraId="2A866A7B"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701" w:type="dxa"/>
            <w:vAlign w:val="center"/>
          </w:tcPr>
          <w:p w14:paraId="01AFC2B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 871</w:t>
            </w:r>
          </w:p>
        </w:tc>
        <w:tc>
          <w:tcPr>
            <w:tcW w:w="1418" w:type="dxa"/>
            <w:vAlign w:val="center"/>
          </w:tcPr>
          <w:p w14:paraId="4ECE55C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CBE797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5,840</w:t>
            </w:r>
          </w:p>
        </w:tc>
        <w:tc>
          <w:tcPr>
            <w:tcW w:w="1418" w:type="dxa"/>
            <w:vAlign w:val="center"/>
          </w:tcPr>
          <w:p w14:paraId="1246622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167</w:t>
            </w:r>
          </w:p>
        </w:tc>
        <w:tc>
          <w:tcPr>
            <w:tcW w:w="1418" w:type="dxa"/>
            <w:vAlign w:val="center"/>
          </w:tcPr>
          <w:p w14:paraId="312F8A0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85,899</w:t>
            </w:r>
          </w:p>
        </w:tc>
      </w:tr>
      <w:tr w:rsidR="006154CF" w:rsidRPr="00B83282" w14:paraId="64BE3F1A" w14:textId="77777777" w:rsidTr="00143CED">
        <w:tc>
          <w:tcPr>
            <w:tcW w:w="1134" w:type="dxa"/>
            <w:vAlign w:val="center"/>
          </w:tcPr>
          <w:p w14:paraId="1E3ECD85"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701" w:type="dxa"/>
            <w:vAlign w:val="center"/>
          </w:tcPr>
          <w:p w14:paraId="6A5F2AA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 521</w:t>
            </w:r>
          </w:p>
        </w:tc>
        <w:tc>
          <w:tcPr>
            <w:tcW w:w="1418" w:type="dxa"/>
            <w:vAlign w:val="center"/>
          </w:tcPr>
          <w:p w14:paraId="5FF5140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80D261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1,428</w:t>
            </w:r>
          </w:p>
        </w:tc>
        <w:tc>
          <w:tcPr>
            <w:tcW w:w="1418" w:type="dxa"/>
            <w:vAlign w:val="center"/>
          </w:tcPr>
          <w:p w14:paraId="0B7AC48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95</w:t>
            </w:r>
          </w:p>
        </w:tc>
        <w:tc>
          <w:tcPr>
            <w:tcW w:w="1418" w:type="dxa"/>
            <w:vAlign w:val="center"/>
          </w:tcPr>
          <w:p w14:paraId="7FD335A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18,708</w:t>
            </w:r>
          </w:p>
        </w:tc>
      </w:tr>
      <w:tr w:rsidR="006154CF" w:rsidRPr="00B83282" w14:paraId="367F2729" w14:textId="77777777" w:rsidTr="00143CED">
        <w:tc>
          <w:tcPr>
            <w:tcW w:w="1134" w:type="dxa"/>
            <w:vAlign w:val="center"/>
          </w:tcPr>
          <w:p w14:paraId="7187B6F6"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701" w:type="dxa"/>
            <w:vAlign w:val="center"/>
          </w:tcPr>
          <w:p w14:paraId="7E82F87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522</w:t>
            </w:r>
          </w:p>
        </w:tc>
        <w:tc>
          <w:tcPr>
            <w:tcW w:w="1418" w:type="dxa"/>
            <w:vAlign w:val="center"/>
          </w:tcPr>
          <w:p w14:paraId="0184072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4113A6C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1,027</w:t>
            </w:r>
          </w:p>
        </w:tc>
        <w:tc>
          <w:tcPr>
            <w:tcW w:w="1418" w:type="dxa"/>
            <w:vAlign w:val="center"/>
          </w:tcPr>
          <w:p w14:paraId="29F310C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663</w:t>
            </w:r>
          </w:p>
        </w:tc>
        <w:tc>
          <w:tcPr>
            <w:tcW w:w="1418" w:type="dxa"/>
            <w:vAlign w:val="center"/>
          </w:tcPr>
          <w:p w14:paraId="6CD8068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7,150</w:t>
            </w:r>
          </w:p>
        </w:tc>
      </w:tr>
      <w:tr w:rsidR="006154CF" w:rsidRPr="00B83282" w14:paraId="77E236FC" w14:textId="77777777" w:rsidTr="00143CED">
        <w:tc>
          <w:tcPr>
            <w:tcW w:w="1134" w:type="dxa"/>
            <w:vAlign w:val="center"/>
          </w:tcPr>
          <w:p w14:paraId="470E19B3"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701" w:type="dxa"/>
            <w:vAlign w:val="center"/>
          </w:tcPr>
          <w:p w14:paraId="02FCBEA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 494</w:t>
            </w:r>
          </w:p>
        </w:tc>
        <w:tc>
          <w:tcPr>
            <w:tcW w:w="1418" w:type="dxa"/>
            <w:vAlign w:val="center"/>
          </w:tcPr>
          <w:p w14:paraId="352A98E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3E37E0E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676</w:t>
            </w:r>
          </w:p>
        </w:tc>
        <w:tc>
          <w:tcPr>
            <w:tcW w:w="1418" w:type="dxa"/>
            <w:vAlign w:val="center"/>
          </w:tcPr>
          <w:p w14:paraId="00BB133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24</w:t>
            </w:r>
          </w:p>
        </w:tc>
        <w:tc>
          <w:tcPr>
            <w:tcW w:w="1418" w:type="dxa"/>
            <w:vAlign w:val="center"/>
          </w:tcPr>
          <w:p w14:paraId="23DD325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8,417</w:t>
            </w:r>
          </w:p>
        </w:tc>
      </w:tr>
    </w:tbl>
    <w:p w14:paraId="3C644A09" w14:textId="77777777" w:rsidR="006154CF" w:rsidRPr="00B83282" w:rsidRDefault="006154CF" w:rsidP="006154CF">
      <w:pPr>
        <w:rPr>
          <w:rFonts w:ascii="Calibri" w:hAnsi="Calibri" w:cs="Calibri"/>
          <w:lang w:val="en-GB"/>
        </w:rPr>
      </w:pPr>
    </w:p>
    <w:p w14:paraId="7857E646" w14:textId="5DD2C455" w:rsidR="006154CF" w:rsidRPr="00B83282" w:rsidRDefault="006154CF" w:rsidP="001E5351">
      <w:pPr>
        <w:rPr>
          <w:rFonts w:ascii="Calibri" w:hAnsi="Calibri" w:cs="Calibri"/>
          <w:b/>
          <w:sz w:val="20"/>
          <w:szCs w:val="20"/>
          <w:lang w:val="en-GB"/>
        </w:rPr>
      </w:pPr>
      <w:r w:rsidRPr="00B83282">
        <w:rPr>
          <w:rFonts w:ascii="Calibri" w:hAnsi="Calibri" w:cs="Calibri"/>
          <w:b/>
          <w:sz w:val="20"/>
          <w:szCs w:val="20"/>
          <w:lang w:val="en-GB"/>
        </w:rPr>
        <w:t>Table S9</w:t>
      </w:r>
      <w:r w:rsidR="001E5351" w:rsidRPr="00B83282">
        <w:rPr>
          <w:rFonts w:ascii="Calibri" w:hAnsi="Calibri" w:cs="Calibri"/>
          <w:b/>
          <w:sz w:val="20"/>
          <w:szCs w:val="20"/>
          <w:lang w:val="en-GB"/>
        </w:rPr>
        <w:t xml:space="preserve"> </w:t>
      </w:r>
      <w:r w:rsidR="001E5351" w:rsidRPr="00B83282">
        <w:rPr>
          <w:rFonts w:ascii="Calibri" w:hAnsi="Calibri" w:cs="Calibri"/>
          <w:bCs/>
          <w:sz w:val="20"/>
          <w:szCs w:val="20"/>
          <w:lang w:val="en-GB"/>
        </w:rPr>
        <w:t>Annual drug-related healthcare costs in the matched control population (2014–2023). Drug-related healthcare costs are reported for the matched control cohort without PKU, based on DADB data extrapolated to the SHI population. The table includes the number of individuals and associated minimum, mean, median, and maximum costs per year in euros (€).</w:t>
      </w:r>
    </w:p>
    <w:tbl>
      <w:tblPr>
        <w:tblStyle w:val="Tabellenraster3"/>
        <w:tblW w:w="9062" w:type="dxa"/>
        <w:tblLook w:val="04A0" w:firstRow="1" w:lastRow="0" w:firstColumn="1" w:lastColumn="0" w:noHBand="0" w:noVBand="1"/>
      </w:tblPr>
      <w:tblGrid>
        <w:gridCol w:w="1194"/>
        <w:gridCol w:w="1816"/>
        <w:gridCol w:w="1513"/>
        <w:gridCol w:w="1513"/>
        <w:gridCol w:w="1513"/>
        <w:gridCol w:w="1513"/>
      </w:tblGrid>
      <w:tr w:rsidR="006154CF" w:rsidRPr="00B83282" w14:paraId="3A07A23A" w14:textId="77777777" w:rsidTr="00143CED">
        <w:tc>
          <w:tcPr>
            <w:tcW w:w="1118" w:type="dxa"/>
            <w:vAlign w:val="center"/>
          </w:tcPr>
          <w:p w14:paraId="35067209"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Reporting year</w:t>
            </w:r>
          </w:p>
        </w:tc>
        <w:tc>
          <w:tcPr>
            <w:tcW w:w="1701" w:type="dxa"/>
            <w:vAlign w:val="center"/>
          </w:tcPr>
          <w:p w14:paraId="53519B02" w14:textId="77777777" w:rsidR="006154CF" w:rsidRPr="00B83282" w:rsidRDefault="006154CF" w:rsidP="006154CF">
            <w:pPr>
              <w:jc w:val="center"/>
              <w:rPr>
                <w:rFonts w:ascii="Calibri" w:hAnsi="Calibri" w:cs="Calibri"/>
                <w:b/>
                <w:bCs/>
                <w:lang w:val="en-GB"/>
              </w:rPr>
            </w:pPr>
            <w:r w:rsidRPr="00B83282">
              <w:rPr>
                <w:rFonts w:ascii="Calibri" w:hAnsi="Calibri" w:cs="Calibri"/>
                <w:b/>
                <w:bCs/>
                <w:lang w:val="en-GB"/>
              </w:rPr>
              <w:t>n persons in matched cohort,</w:t>
            </w:r>
          </w:p>
          <w:p w14:paraId="7CB49076" w14:textId="77777777" w:rsidR="006154CF" w:rsidRPr="00B83282" w:rsidRDefault="006154CF" w:rsidP="006154CF">
            <w:pPr>
              <w:jc w:val="center"/>
              <w:rPr>
                <w:rFonts w:ascii="Calibri" w:hAnsi="Calibri" w:cs="Calibri"/>
                <w:b/>
                <w:lang w:val="en-GB"/>
              </w:rPr>
            </w:pPr>
            <w:r w:rsidRPr="00B83282">
              <w:rPr>
                <w:rFonts w:ascii="Calibri" w:hAnsi="Calibri" w:cs="Calibri"/>
                <w:b/>
                <w:bCs/>
                <w:lang w:val="en-GB"/>
              </w:rPr>
              <w:t>DADB; SHI</w:t>
            </w:r>
          </w:p>
        </w:tc>
        <w:tc>
          <w:tcPr>
            <w:tcW w:w="1418" w:type="dxa"/>
            <w:vAlign w:val="center"/>
          </w:tcPr>
          <w:p w14:paraId="3616FEEC"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minimum €</w:t>
            </w:r>
          </w:p>
        </w:tc>
        <w:tc>
          <w:tcPr>
            <w:tcW w:w="1418" w:type="dxa"/>
            <w:vAlign w:val="center"/>
          </w:tcPr>
          <w:p w14:paraId="2B3E678C"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w:t>
            </w:r>
          </w:p>
          <w:p w14:paraId="14172819"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mean €</w:t>
            </w:r>
          </w:p>
        </w:tc>
        <w:tc>
          <w:tcPr>
            <w:tcW w:w="1418" w:type="dxa"/>
            <w:vAlign w:val="center"/>
          </w:tcPr>
          <w:p w14:paraId="576A1070"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median €</w:t>
            </w:r>
          </w:p>
        </w:tc>
        <w:tc>
          <w:tcPr>
            <w:tcW w:w="1418" w:type="dxa"/>
            <w:vAlign w:val="center"/>
          </w:tcPr>
          <w:p w14:paraId="1B056BDC" w14:textId="77777777" w:rsidR="006154CF" w:rsidRPr="00B83282" w:rsidRDefault="006154CF" w:rsidP="006154CF">
            <w:pPr>
              <w:jc w:val="center"/>
              <w:rPr>
                <w:rFonts w:ascii="Calibri" w:hAnsi="Calibri" w:cs="Calibri"/>
                <w:b/>
                <w:lang w:val="en-GB"/>
              </w:rPr>
            </w:pPr>
            <w:r w:rsidRPr="00B83282">
              <w:rPr>
                <w:rFonts w:ascii="Calibri" w:hAnsi="Calibri" w:cs="Calibri"/>
                <w:b/>
                <w:lang w:val="en-GB"/>
              </w:rPr>
              <w:t>Total costs, maximum €</w:t>
            </w:r>
          </w:p>
        </w:tc>
      </w:tr>
      <w:tr w:rsidR="006154CF" w:rsidRPr="00B83282" w14:paraId="36BCCF52" w14:textId="77777777" w:rsidTr="00143CED">
        <w:tc>
          <w:tcPr>
            <w:tcW w:w="1118" w:type="dxa"/>
            <w:vAlign w:val="center"/>
          </w:tcPr>
          <w:p w14:paraId="51E7539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2014</w:t>
            </w:r>
          </w:p>
        </w:tc>
        <w:tc>
          <w:tcPr>
            <w:tcW w:w="1701" w:type="dxa"/>
            <w:vAlign w:val="center"/>
          </w:tcPr>
          <w:p w14:paraId="327F0E3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9,270</w:t>
            </w:r>
          </w:p>
        </w:tc>
        <w:tc>
          <w:tcPr>
            <w:tcW w:w="1418" w:type="dxa"/>
            <w:vAlign w:val="center"/>
          </w:tcPr>
          <w:p w14:paraId="4F50401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4B6DD5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374</w:t>
            </w:r>
          </w:p>
        </w:tc>
        <w:tc>
          <w:tcPr>
            <w:tcW w:w="1418" w:type="dxa"/>
            <w:vAlign w:val="center"/>
          </w:tcPr>
          <w:p w14:paraId="065519B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41</w:t>
            </w:r>
          </w:p>
        </w:tc>
        <w:tc>
          <w:tcPr>
            <w:tcW w:w="1418" w:type="dxa"/>
            <w:vAlign w:val="center"/>
          </w:tcPr>
          <w:p w14:paraId="09C71D5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39,882</w:t>
            </w:r>
          </w:p>
        </w:tc>
      </w:tr>
      <w:tr w:rsidR="006154CF" w:rsidRPr="00B83282" w14:paraId="6ED61536" w14:textId="77777777" w:rsidTr="00143CED">
        <w:tc>
          <w:tcPr>
            <w:tcW w:w="1118" w:type="dxa"/>
            <w:vAlign w:val="center"/>
          </w:tcPr>
          <w:p w14:paraId="046A5249" w14:textId="77777777" w:rsidR="006154CF" w:rsidRPr="00B83282" w:rsidRDefault="006154CF" w:rsidP="006154CF">
            <w:pPr>
              <w:jc w:val="center"/>
              <w:rPr>
                <w:rFonts w:ascii="Calibri" w:hAnsi="Calibri" w:cs="Calibri"/>
                <w:lang w:val="en-GB"/>
              </w:rPr>
            </w:pPr>
            <w:r w:rsidRPr="00B83282">
              <w:rPr>
                <w:rFonts w:ascii="Calibri" w:hAnsi="Calibri" w:cs="Calibri"/>
                <w:lang w:val="en-GB"/>
              </w:rPr>
              <w:lastRenderedPageBreak/>
              <w:t>2015</w:t>
            </w:r>
          </w:p>
        </w:tc>
        <w:tc>
          <w:tcPr>
            <w:tcW w:w="1701" w:type="dxa"/>
            <w:vAlign w:val="center"/>
          </w:tcPr>
          <w:p w14:paraId="7DE377A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9,085</w:t>
            </w:r>
          </w:p>
        </w:tc>
        <w:tc>
          <w:tcPr>
            <w:tcW w:w="1418" w:type="dxa"/>
            <w:vAlign w:val="center"/>
          </w:tcPr>
          <w:p w14:paraId="1A7270A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3357890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364</w:t>
            </w:r>
          </w:p>
        </w:tc>
        <w:tc>
          <w:tcPr>
            <w:tcW w:w="1418" w:type="dxa"/>
            <w:vAlign w:val="center"/>
          </w:tcPr>
          <w:p w14:paraId="4031E39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50</w:t>
            </w:r>
          </w:p>
        </w:tc>
        <w:tc>
          <w:tcPr>
            <w:tcW w:w="1418" w:type="dxa"/>
            <w:vAlign w:val="center"/>
          </w:tcPr>
          <w:p w14:paraId="54F5A55F"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23,421</w:t>
            </w:r>
          </w:p>
        </w:tc>
      </w:tr>
      <w:tr w:rsidR="006154CF" w:rsidRPr="00B83282" w14:paraId="1B7DC779" w14:textId="77777777" w:rsidTr="00143CED">
        <w:tc>
          <w:tcPr>
            <w:tcW w:w="1118" w:type="dxa"/>
            <w:vAlign w:val="center"/>
          </w:tcPr>
          <w:p w14:paraId="25F8A17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2016</w:t>
            </w:r>
          </w:p>
        </w:tc>
        <w:tc>
          <w:tcPr>
            <w:tcW w:w="1701" w:type="dxa"/>
            <w:vAlign w:val="center"/>
          </w:tcPr>
          <w:p w14:paraId="4E564A6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240; 6,477</w:t>
            </w:r>
          </w:p>
        </w:tc>
        <w:tc>
          <w:tcPr>
            <w:tcW w:w="1418" w:type="dxa"/>
            <w:vAlign w:val="center"/>
          </w:tcPr>
          <w:p w14:paraId="5F7085B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7AC7925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356</w:t>
            </w:r>
          </w:p>
        </w:tc>
        <w:tc>
          <w:tcPr>
            <w:tcW w:w="1418" w:type="dxa"/>
            <w:vAlign w:val="center"/>
          </w:tcPr>
          <w:p w14:paraId="5545853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41</w:t>
            </w:r>
          </w:p>
        </w:tc>
        <w:tc>
          <w:tcPr>
            <w:tcW w:w="1418" w:type="dxa"/>
            <w:vAlign w:val="center"/>
          </w:tcPr>
          <w:p w14:paraId="671493F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20,264</w:t>
            </w:r>
          </w:p>
        </w:tc>
      </w:tr>
      <w:tr w:rsidR="006154CF" w:rsidRPr="00B83282" w14:paraId="2DA53C40" w14:textId="77777777" w:rsidTr="00143CED">
        <w:tc>
          <w:tcPr>
            <w:tcW w:w="1118" w:type="dxa"/>
            <w:vAlign w:val="center"/>
          </w:tcPr>
          <w:p w14:paraId="435A24C7"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2017</w:t>
            </w:r>
          </w:p>
        </w:tc>
        <w:tc>
          <w:tcPr>
            <w:tcW w:w="1701" w:type="dxa"/>
            <w:vAlign w:val="center"/>
          </w:tcPr>
          <w:p w14:paraId="7441CC7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310; 7,899</w:t>
            </w:r>
          </w:p>
        </w:tc>
        <w:tc>
          <w:tcPr>
            <w:tcW w:w="1418" w:type="dxa"/>
            <w:vAlign w:val="center"/>
          </w:tcPr>
          <w:p w14:paraId="1B4EF4B0"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3F0DC19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172</w:t>
            </w:r>
          </w:p>
        </w:tc>
        <w:tc>
          <w:tcPr>
            <w:tcW w:w="1418" w:type="dxa"/>
            <w:vAlign w:val="center"/>
          </w:tcPr>
          <w:p w14:paraId="0DC91D9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32</w:t>
            </w:r>
          </w:p>
        </w:tc>
        <w:tc>
          <w:tcPr>
            <w:tcW w:w="1418" w:type="dxa"/>
            <w:vAlign w:val="center"/>
          </w:tcPr>
          <w:p w14:paraId="7781123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4,680</w:t>
            </w:r>
          </w:p>
        </w:tc>
      </w:tr>
      <w:tr w:rsidR="006154CF" w:rsidRPr="00B83282" w14:paraId="3E946C26" w14:textId="77777777" w:rsidTr="00143CED">
        <w:tc>
          <w:tcPr>
            <w:tcW w:w="1118" w:type="dxa"/>
            <w:vAlign w:val="center"/>
          </w:tcPr>
          <w:p w14:paraId="37051C6C"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2018</w:t>
            </w:r>
          </w:p>
        </w:tc>
        <w:tc>
          <w:tcPr>
            <w:tcW w:w="1701" w:type="dxa"/>
            <w:vAlign w:val="center"/>
          </w:tcPr>
          <w:p w14:paraId="5A20256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8,878</w:t>
            </w:r>
          </w:p>
        </w:tc>
        <w:tc>
          <w:tcPr>
            <w:tcW w:w="1418" w:type="dxa"/>
            <w:vAlign w:val="center"/>
          </w:tcPr>
          <w:p w14:paraId="1E48269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0FDCCA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410</w:t>
            </w:r>
          </w:p>
        </w:tc>
        <w:tc>
          <w:tcPr>
            <w:tcW w:w="1418" w:type="dxa"/>
            <w:vAlign w:val="center"/>
          </w:tcPr>
          <w:p w14:paraId="33A0A29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46</w:t>
            </w:r>
          </w:p>
        </w:tc>
        <w:tc>
          <w:tcPr>
            <w:tcW w:w="1418" w:type="dxa"/>
            <w:vAlign w:val="center"/>
          </w:tcPr>
          <w:p w14:paraId="348A741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21,735</w:t>
            </w:r>
          </w:p>
        </w:tc>
      </w:tr>
      <w:tr w:rsidR="006154CF" w:rsidRPr="00B83282" w14:paraId="1706F625" w14:textId="77777777" w:rsidTr="00143CED">
        <w:tc>
          <w:tcPr>
            <w:tcW w:w="1118" w:type="dxa"/>
            <w:vAlign w:val="center"/>
          </w:tcPr>
          <w:p w14:paraId="5F05C6D1"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2019</w:t>
            </w:r>
          </w:p>
        </w:tc>
        <w:tc>
          <w:tcPr>
            <w:tcW w:w="1701" w:type="dxa"/>
            <w:vAlign w:val="center"/>
          </w:tcPr>
          <w:p w14:paraId="7BA93808"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200; 4,992</w:t>
            </w:r>
          </w:p>
        </w:tc>
        <w:tc>
          <w:tcPr>
            <w:tcW w:w="1418" w:type="dxa"/>
            <w:vAlign w:val="center"/>
          </w:tcPr>
          <w:p w14:paraId="25D791A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59FA97B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344</w:t>
            </w:r>
          </w:p>
        </w:tc>
        <w:tc>
          <w:tcPr>
            <w:tcW w:w="1418" w:type="dxa"/>
            <w:vAlign w:val="center"/>
          </w:tcPr>
          <w:p w14:paraId="7D9C2E15"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39</w:t>
            </w:r>
          </w:p>
        </w:tc>
        <w:tc>
          <w:tcPr>
            <w:tcW w:w="1418" w:type="dxa"/>
            <w:vAlign w:val="center"/>
          </w:tcPr>
          <w:p w14:paraId="6BA0E89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27,949</w:t>
            </w:r>
          </w:p>
        </w:tc>
      </w:tr>
      <w:tr w:rsidR="006154CF" w:rsidRPr="00B83282" w14:paraId="6A751D00" w14:textId="77777777" w:rsidTr="00143CED">
        <w:tc>
          <w:tcPr>
            <w:tcW w:w="1118" w:type="dxa"/>
            <w:vAlign w:val="center"/>
          </w:tcPr>
          <w:p w14:paraId="011D997A"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2020</w:t>
            </w:r>
          </w:p>
        </w:tc>
        <w:tc>
          <w:tcPr>
            <w:tcW w:w="1701" w:type="dxa"/>
            <w:vAlign w:val="center"/>
          </w:tcPr>
          <w:p w14:paraId="67957AFD"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330; 8,708</w:t>
            </w:r>
          </w:p>
        </w:tc>
        <w:tc>
          <w:tcPr>
            <w:tcW w:w="1418" w:type="dxa"/>
            <w:vAlign w:val="center"/>
          </w:tcPr>
          <w:p w14:paraId="6C9C396A"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4053865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225</w:t>
            </w:r>
          </w:p>
        </w:tc>
        <w:tc>
          <w:tcPr>
            <w:tcW w:w="1418" w:type="dxa"/>
            <w:vAlign w:val="center"/>
          </w:tcPr>
          <w:p w14:paraId="5F5510DE"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24</w:t>
            </w:r>
          </w:p>
        </w:tc>
        <w:tc>
          <w:tcPr>
            <w:tcW w:w="1418" w:type="dxa"/>
            <w:vAlign w:val="center"/>
          </w:tcPr>
          <w:p w14:paraId="5D74F202"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12,171</w:t>
            </w:r>
          </w:p>
        </w:tc>
      </w:tr>
      <w:tr w:rsidR="006154CF" w:rsidRPr="00B83282" w14:paraId="5197D36D" w14:textId="77777777" w:rsidTr="00143CED">
        <w:tc>
          <w:tcPr>
            <w:tcW w:w="1118" w:type="dxa"/>
            <w:vAlign w:val="center"/>
          </w:tcPr>
          <w:p w14:paraId="29E686E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2021</w:t>
            </w:r>
          </w:p>
        </w:tc>
        <w:tc>
          <w:tcPr>
            <w:tcW w:w="1701" w:type="dxa"/>
            <w:vAlign w:val="center"/>
          </w:tcPr>
          <w:p w14:paraId="0BD1459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210; 5,208</w:t>
            </w:r>
          </w:p>
        </w:tc>
        <w:tc>
          <w:tcPr>
            <w:tcW w:w="1418" w:type="dxa"/>
            <w:vAlign w:val="center"/>
          </w:tcPr>
          <w:p w14:paraId="7666D81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627CD35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593</w:t>
            </w:r>
          </w:p>
        </w:tc>
        <w:tc>
          <w:tcPr>
            <w:tcW w:w="1418" w:type="dxa"/>
            <w:vAlign w:val="center"/>
          </w:tcPr>
          <w:p w14:paraId="69C429C9"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35</w:t>
            </w:r>
          </w:p>
        </w:tc>
        <w:tc>
          <w:tcPr>
            <w:tcW w:w="1418" w:type="dxa"/>
            <w:vAlign w:val="center"/>
          </w:tcPr>
          <w:p w14:paraId="2583EFE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53,479</w:t>
            </w:r>
          </w:p>
        </w:tc>
      </w:tr>
      <w:tr w:rsidR="006154CF" w:rsidRPr="00B83282" w14:paraId="7E1B4122" w14:textId="77777777" w:rsidTr="00143CED">
        <w:tc>
          <w:tcPr>
            <w:tcW w:w="1118" w:type="dxa"/>
            <w:vAlign w:val="center"/>
          </w:tcPr>
          <w:p w14:paraId="4896DA42"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2022</w:t>
            </w:r>
          </w:p>
        </w:tc>
        <w:tc>
          <w:tcPr>
            <w:tcW w:w="1701" w:type="dxa"/>
            <w:vAlign w:val="center"/>
          </w:tcPr>
          <w:p w14:paraId="5E3FF1C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5,222</w:t>
            </w:r>
          </w:p>
        </w:tc>
        <w:tc>
          <w:tcPr>
            <w:tcW w:w="1418" w:type="dxa"/>
            <w:vAlign w:val="center"/>
          </w:tcPr>
          <w:p w14:paraId="562AB33C"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3F2AE621"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442</w:t>
            </w:r>
          </w:p>
        </w:tc>
        <w:tc>
          <w:tcPr>
            <w:tcW w:w="1418" w:type="dxa"/>
            <w:vAlign w:val="center"/>
          </w:tcPr>
          <w:p w14:paraId="6BCB57F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59</w:t>
            </w:r>
          </w:p>
        </w:tc>
        <w:tc>
          <w:tcPr>
            <w:tcW w:w="1418" w:type="dxa"/>
            <w:vAlign w:val="center"/>
          </w:tcPr>
          <w:p w14:paraId="72FA0EE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38,652</w:t>
            </w:r>
          </w:p>
        </w:tc>
      </w:tr>
      <w:tr w:rsidR="006154CF" w:rsidRPr="00B83282" w14:paraId="11928088" w14:textId="77777777" w:rsidTr="00143CED">
        <w:tc>
          <w:tcPr>
            <w:tcW w:w="1118" w:type="dxa"/>
            <w:vAlign w:val="center"/>
          </w:tcPr>
          <w:p w14:paraId="769EA79D" w14:textId="77777777" w:rsidR="006154CF" w:rsidRPr="00B83282" w:rsidRDefault="006154CF" w:rsidP="006154CF">
            <w:pPr>
              <w:jc w:val="center"/>
              <w:rPr>
                <w:rFonts w:ascii="Calibri" w:hAnsi="Calibri" w:cs="Calibri"/>
                <w:lang w:val="en-GB"/>
              </w:rPr>
            </w:pPr>
            <w:r w:rsidRPr="00B83282">
              <w:rPr>
                <w:rFonts w:ascii="Calibri" w:hAnsi="Calibri" w:cs="Calibri"/>
                <w:lang w:val="en-GB"/>
              </w:rPr>
              <w:t>2023</w:t>
            </w:r>
          </w:p>
        </w:tc>
        <w:tc>
          <w:tcPr>
            <w:tcW w:w="1701" w:type="dxa"/>
            <w:vAlign w:val="center"/>
          </w:tcPr>
          <w:p w14:paraId="3F913263"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lang w:val="en-GB"/>
              </w:rPr>
              <w:t>190; 4,937</w:t>
            </w:r>
          </w:p>
        </w:tc>
        <w:tc>
          <w:tcPr>
            <w:tcW w:w="1418" w:type="dxa"/>
            <w:vAlign w:val="center"/>
          </w:tcPr>
          <w:p w14:paraId="4046DFA6"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0</w:t>
            </w:r>
          </w:p>
        </w:tc>
        <w:tc>
          <w:tcPr>
            <w:tcW w:w="1418" w:type="dxa"/>
            <w:vAlign w:val="center"/>
          </w:tcPr>
          <w:p w14:paraId="79FEBB6B"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208</w:t>
            </w:r>
          </w:p>
        </w:tc>
        <w:tc>
          <w:tcPr>
            <w:tcW w:w="1418" w:type="dxa"/>
            <w:vAlign w:val="center"/>
          </w:tcPr>
          <w:p w14:paraId="3C68E917"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42</w:t>
            </w:r>
          </w:p>
        </w:tc>
        <w:tc>
          <w:tcPr>
            <w:tcW w:w="1418" w:type="dxa"/>
            <w:vAlign w:val="center"/>
          </w:tcPr>
          <w:p w14:paraId="1FC2DC84" w14:textId="77777777" w:rsidR="006154CF" w:rsidRPr="00B83282" w:rsidRDefault="006154CF" w:rsidP="006154CF">
            <w:pPr>
              <w:jc w:val="center"/>
              <w:rPr>
                <w:rFonts w:ascii="Calibri" w:hAnsi="Calibri" w:cs="Calibri"/>
                <w:color w:val="000000"/>
                <w:lang w:val="en-GB"/>
              </w:rPr>
            </w:pPr>
            <w:r w:rsidRPr="00B83282">
              <w:rPr>
                <w:rFonts w:ascii="Calibri" w:hAnsi="Calibri" w:cs="Calibri"/>
                <w:color w:val="000000"/>
                <w:sz w:val="20"/>
                <w:szCs w:val="20"/>
                <w:lang w:val="en-GB"/>
              </w:rPr>
              <w:t>5,671</w:t>
            </w:r>
          </w:p>
        </w:tc>
      </w:tr>
    </w:tbl>
    <w:p w14:paraId="4B2BBFA3" w14:textId="77777777" w:rsidR="006D6186" w:rsidRPr="00B83282" w:rsidRDefault="006D6186" w:rsidP="006D6186">
      <w:pPr>
        <w:rPr>
          <w:rFonts w:ascii="Calibri" w:hAnsi="Calibri" w:cs="Calibri"/>
          <w:lang w:val="en-GB"/>
        </w:rPr>
      </w:pPr>
    </w:p>
    <w:sectPr w:rsidR="006D6186" w:rsidRPr="00B83282" w:rsidSect="00E5396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9D7B" w14:textId="77777777" w:rsidR="00EB066D" w:rsidRDefault="00EB066D" w:rsidP="00E53960">
      <w:pPr>
        <w:spacing w:after="0" w:line="240" w:lineRule="auto"/>
      </w:pPr>
      <w:r>
        <w:separator/>
      </w:r>
    </w:p>
  </w:endnote>
  <w:endnote w:type="continuationSeparator" w:id="0">
    <w:p w14:paraId="78C37060" w14:textId="77777777" w:rsidR="00EB066D" w:rsidRDefault="00EB066D" w:rsidP="00E5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018C3" w14:textId="77777777" w:rsidR="00EC70B9" w:rsidRDefault="00EC70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998529"/>
      <w:docPartObj>
        <w:docPartGallery w:val="Page Numbers (Bottom of Page)"/>
        <w:docPartUnique/>
      </w:docPartObj>
    </w:sdtPr>
    <w:sdtEndPr/>
    <w:sdtContent>
      <w:p w14:paraId="38908616" w14:textId="131C780E" w:rsidR="00EC70B9" w:rsidRDefault="00EC70B9">
        <w:pPr>
          <w:pStyle w:val="Fuzeile"/>
          <w:jc w:val="right"/>
        </w:pPr>
        <w:r>
          <w:fldChar w:fldCharType="begin"/>
        </w:r>
        <w:r>
          <w:instrText>PAGE   \* MERGEFORMAT</w:instrText>
        </w:r>
        <w:r>
          <w:fldChar w:fldCharType="separate"/>
        </w:r>
        <w:r>
          <w:rPr>
            <w:noProof/>
          </w:rPr>
          <w:t>12</w:t>
        </w:r>
        <w:r>
          <w:fldChar w:fldCharType="end"/>
        </w:r>
      </w:p>
    </w:sdtContent>
  </w:sdt>
  <w:p w14:paraId="16E911F4" w14:textId="77777777" w:rsidR="00EC70B9" w:rsidRDefault="00EC70B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867E" w14:textId="77777777" w:rsidR="00EC70B9" w:rsidRDefault="00EC70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B544" w14:textId="77777777" w:rsidR="00EB066D" w:rsidRDefault="00EB066D" w:rsidP="00E53960">
      <w:pPr>
        <w:spacing w:after="0" w:line="240" w:lineRule="auto"/>
      </w:pPr>
      <w:r>
        <w:separator/>
      </w:r>
    </w:p>
  </w:footnote>
  <w:footnote w:type="continuationSeparator" w:id="0">
    <w:p w14:paraId="62D81978" w14:textId="77777777" w:rsidR="00EB066D" w:rsidRDefault="00EB066D" w:rsidP="00E5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A6B6" w14:textId="77777777" w:rsidR="00EC70B9" w:rsidRDefault="00EC70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1525" w14:textId="77777777" w:rsidR="00EC70B9" w:rsidRDefault="00EC70B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45C7" w14:textId="77777777" w:rsidR="00EC70B9" w:rsidRDefault="00EC70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AA676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35E17B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FC607F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A18B53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D230173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4C757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E028C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BEDCA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62BDF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CB6EF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5ED072E"/>
    <w:multiLevelType w:val="multilevel"/>
    <w:tmpl w:val="612C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E94A87"/>
    <w:multiLevelType w:val="hybridMultilevel"/>
    <w:tmpl w:val="B55066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2F7E88"/>
    <w:multiLevelType w:val="multilevel"/>
    <w:tmpl w:val="E5EE6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D94B02"/>
    <w:multiLevelType w:val="hybridMultilevel"/>
    <w:tmpl w:val="92E6234A"/>
    <w:lvl w:ilvl="0" w:tplc="214EF026">
      <w:start w:val="1"/>
      <w:numFmt w:val="bullet"/>
      <w:lvlText w:val="•"/>
      <w:lvlJc w:val="left"/>
      <w:pPr>
        <w:tabs>
          <w:tab w:val="num" w:pos="720"/>
        </w:tabs>
        <w:ind w:left="720" w:hanging="360"/>
      </w:pPr>
      <w:rPr>
        <w:rFonts w:ascii="Arial" w:hAnsi="Arial" w:hint="default"/>
      </w:rPr>
    </w:lvl>
    <w:lvl w:ilvl="1" w:tplc="8E2804D0" w:tentative="1">
      <w:start w:val="1"/>
      <w:numFmt w:val="bullet"/>
      <w:lvlText w:val="•"/>
      <w:lvlJc w:val="left"/>
      <w:pPr>
        <w:tabs>
          <w:tab w:val="num" w:pos="1440"/>
        </w:tabs>
        <w:ind w:left="1440" w:hanging="360"/>
      </w:pPr>
      <w:rPr>
        <w:rFonts w:ascii="Arial" w:hAnsi="Arial" w:hint="default"/>
      </w:rPr>
    </w:lvl>
    <w:lvl w:ilvl="2" w:tplc="E9F4C570" w:tentative="1">
      <w:start w:val="1"/>
      <w:numFmt w:val="bullet"/>
      <w:lvlText w:val="•"/>
      <w:lvlJc w:val="left"/>
      <w:pPr>
        <w:tabs>
          <w:tab w:val="num" w:pos="2160"/>
        </w:tabs>
        <w:ind w:left="2160" w:hanging="360"/>
      </w:pPr>
      <w:rPr>
        <w:rFonts w:ascii="Arial" w:hAnsi="Arial" w:hint="default"/>
      </w:rPr>
    </w:lvl>
    <w:lvl w:ilvl="3" w:tplc="F44CB3CE" w:tentative="1">
      <w:start w:val="1"/>
      <w:numFmt w:val="bullet"/>
      <w:lvlText w:val="•"/>
      <w:lvlJc w:val="left"/>
      <w:pPr>
        <w:tabs>
          <w:tab w:val="num" w:pos="2880"/>
        </w:tabs>
        <w:ind w:left="2880" w:hanging="360"/>
      </w:pPr>
      <w:rPr>
        <w:rFonts w:ascii="Arial" w:hAnsi="Arial" w:hint="default"/>
      </w:rPr>
    </w:lvl>
    <w:lvl w:ilvl="4" w:tplc="910AAC4C" w:tentative="1">
      <w:start w:val="1"/>
      <w:numFmt w:val="bullet"/>
      <w:lvlText w:val="•"/>
      <w:lvlJc w:val="left"/>
      <w:pPr>
        <w:tabs>
          <w:tab w:val="num" w:pos="3600"/>
        </w:tabs>
        <w:ind w:left="3600" w:hanging="360"/>
      </w:pPr>
      <w:rPr>
        <w:rFonts w:ascii="Arial" w:hAnsi="Arial" w:hint="default"/>
      </w:rPr>
    </w:lvl>
    <w:lvl w:ilvl="5" w:tplc="63841C9E" w:tentative="1">
      <w:start w:val="1"/>
      <w:numFmt w:val="bullet"/>
      <w:lvlText w:val="•"/>
      <w:lvlJc w:val="left"/>
      <w:pPr>
        <w:tabs>
          <w:tab w:val="num" w:pos="4320"/>
        </w:tabs>
        <w:ind w:left="4320" w:hanging="360"/>
      </w:pPr>
      <w:rPr>
        <w:rFonts w:ascii="Arial" w:hAnsi="Arial" w:hint="default"/>
      </w:rPr>
    </w:lvl>
    <w:lvl w:ilvl="6" w:tplc="25664116" w:tentative="1">
      <w:start w:val="1"/>
      <w:numFmt w:val="bullet"/>
      <w:lvlText w:val="•"/>
      <w:lvlJc w:val="left"/>
      <w:pPr>
        <w:tabs>
          <w:tab w:val="num" w:pos="5040"/>
        </w:tabs>
        <w:ind w:left="5040" w:hanging="360"/>
      </w:pPr>
      <w:rPr>
        <w:rFonts w:ascii="Arial" w:hAnsi="Arial" w:hint="default"/>
      </w:rPr>
    </w:lvl>
    <w:lvl w:ilvl="7" w:tplc="3836D2C4" w:tentative="1">
      <w:start w:val="1"/>
      <w:numFmt w:val="bullet"/>
      <w:lvlText w:val="•"/>
      <w:lvlJc w:val="left"/>
      <w:pPr>
        <w:tabs>
          <w:tab w:val="num" w:pos="5760"/>
        </w:tabs>
        <w:ind w:left="5760" w:hanging="360"/>
      </w:pPr>
      <w:rPr>
        <w:rFonts w:ascii="Arial" w:hAnsi="Arial" w:hint="default"/>
      </w:rPr>
    </w:lvl>
    <w:lvl w:ilvl="8" w:tplc="676E839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DD35B64"/>
    <w:multiLevelType w:val="multilevel"/>
    <w:tmpl w:val="9A98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A450BA"/>
    <w:multiLevelType w:val="multilevel"/>
    <w:tmpl w:val="6CC4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8C7D87"/>
    <w:multiLevelType w:val="multilevel"/>
    <w:tmpl w:val="DC92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3539194">
    <w:abstractNumId w:val="12"/>
  </w:num>
  <w:num w:numId="2" w16cid:durableId="1981183826">
    <w:abstractNumId w:val="10"/>
  </w:num>
  <w:num w:numId="3" w16cid:durableId="234050379">
    <w:abstractNumId w:val="15"/>
  </w:num>
  <w:num w:numId="4" w16cid:durableId="662901766">
    <w:abstractNumId w:val="16"/>
  </w:num>
  <w:num w:numId="5" w16cid:durableId="1371371512">
    <w:abstractNumId w:val="14"/>
  </w:num>
  <w:num w:numId="6" w16cid:durableId="1482306728">
    <w:abstractNumId w:val="13"/>
  </w:num>
  <w:num w:numId="7" w16cid:durableId="126821734">
    <w:abstractNumId w:val="11"/>
  </w:num>
  <w:num w:numId="8" w16cid:durableId="1270550320">
    <w:abstractNumId w:val="0"/>
  </w:num>
  <w:num w:numId="9" w16cid:durableId="1514297470">
    <w:abstractNumId w:val="1"/>
  </w:num>
  <w:num w:numId="10" w16cid:durableId="53286501">
    <w:abstractNumId w:val="2"/>
  </w:num>
  <w:num w:numId="11" w16cid:durableId="1810122100">
    <w:abstractNumId w:val="3"/>
  </w:num>
  <w:num w:numId="12" w16cid:durableId="199972799">
    <w:abstractNumId w:val="4"/>
  </w:num>
  <w:num w:numId="13" w16cid:durableId="1322126215">
    <w:abstractNumId w:val="5"/>
  </w:num>
  <w:num w:numId="14" w16cid:durableId="2025980956">
    <w:abstractNumId w:val="6"/>
  </w:num>
  <w:num w:numId="15" w16cid:durableId="202250166">
    <w:abstractNumId w:val="7"/>
  </w:num>
  <w:num w:numId="16" w16cid:durableId="834686890">
    <w:abstractNumId w:val="8"/>
  </w:num>
  <w:num w:numId="17" w16cid:durableId="1629966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1AF"/>
    <w:rsid w:val="00007EF7"/>
    <w:rsid w:val="00011349"/>
    <w:rsid w:val="0001252C"/>
    <w:rsid w:val="0001729F"/>
    <w:rsid w:val="000211AF"/>
    <w:rsid w:val="00022E33"/>
    <w:rsid w:val="000260C7"/>
    <w:rsid w:val="00034FEC"/>
    <w:rsid w:val="00035848"/>
    <w:rsid w:val="00042838"/>
    <w:rsid w:val="000439BE"/>
    <w:rsid w:val="0005187A"/>
    <w:rsid w:val="00055BFF"/>
    <w:rsid w:val="0005766D"/>
    <w:rsid w:val="0006549F"/>
    <w:rsid w:val="000703D7"/>
    <w:rsid w:val="000716F6"/>
    <w:rsid w:val="00080B3C"/>
    <w:rsid w:val="0008701B"/>
    <w:rsid w:val="00095485"/>
    <w:rsid w:val="0009651A"/>
    <w:rsid w:val="000A1CD4"/>
    <w:rsid w:val="000A2ABF"/>
    <w:rsid w:val="000B1D3E"/>
    <w:rsid w:val="000B2C15"/>
    <w:rsid w:val="000B4AF0"/>
    <w:rsid w:val="000B5587"/>
    <w:rsid w:val="000C51A5"/>
    <w:rsid w:val="000C62D1"/>
    <w:rsid w:val="000D62DB"/>
    <w:rsid w:val="000D6C7D"/>
    <w:rsid w:val="000E06B6"/>
    <w:rsid w:val="000E1052"/>
    <w:rsid w:val="000E1971"/>
    <w:rsid w:val="000E67F1"/>
    <w:rsid w:val="000E797D"/>
    <w:rsid w:val="000F1F08"/>
    <w:rsid w:val="001058EE"/>
    <w:rsid w:val="001060B6"/>
    <w:rsid w:val="001072B6"/>
    <w:rsid w:val="00113773"/>
    <w:rsid w:val="00117401"/>
    <w:rsid w:val="001226CB"/>
    <w:rsid w:val="001261DF"/>
    <w:rsid w:val="00126A6C"/>
    <w:rsid w:val="00127C8C"/>
    <w:rsid w:val="00127E76"/>
    <w:rsid w:val="00133894"/>
    <w:rsid w:val="00137183"/>
    <w:rsid w:val="00145107"/>
    <w:rsid w:val="001474CB"/>
    <w:rsid w:val="00150BDA"/>
    <w:rsid w:val="00154927"/>
    <w:rsid w:val="00161416"/>
    <w:rsid w:val="00166F95"/>
    <w:rsid w:val="00171256"/>
    <w:rsid w:val="001731E0"/>
    <w:rsid w:val="00184AB7"/>
    <w:rsid w:val="00186A84"/>
    <w:rsid w:val="00186D31"/>
    <w:rsid w:val="00196C03"/>
    <w:rsid w:val="001A5C79"/>
    <w:rsid w:val="001C0C75"/>
    <w:rsid w:val="001C757B"/>
    <w:rsid w:val="001D16EB"/>
    <w:rsid w:val="001D44A1"/>
    <w:rsid w:val="001D7DCB"/>
    <w:rsid w:val="001E085E"/>
    <w:rsid w:val="001E10D1"/>
    <w:rsid w:val="001E325A"/>
    <w:rsid w:val="001E5351"/>
    <w:rsid w:val="001E6823"/>
    <w:rsid w:val="001E6D2F"/>
    <w:rsid w:val="001E7DFB"/>
    <w:rsid w:val="001F251D"/>
    <w:rsid w:val="001F369D"/>
    <w:rsid w:val="002043DF"/>
    <w:rsid w:val="0020584C"/>
    <w:rsid w:val="0021116D"/>
    <w:rsid w:val="00212BD0"/>
    <w:rsid w:val="00216F1A"/>
    <w:rsid w:val="002207DE"/>
    <w:rsid w:val="00221A3F"/>
    <w:rsid w:val="00221E44"/>
    <w:rsid w:val="0022609A"/>
    <w:rsid w:val="0022776D"/>
    <w:rsid w:val="00231952"/>
    <w:rsid w:val="00234352"/>
    <w:rsid w:val="002366BA"/>
    <w:rsid w:val="002373A1"/>
    <w:rsid w:val="00241911"/>
    <w:rsid w:val="00243D9B"/>
    <w:rsid w:val="0024457F"/>
    <w:rsid w:val="002471EB"/>
    <w:rsid w:val="002511CD"/>
    <w:rsid w:val="00252551"/>
    <w:rsid w:val="00252863"/>
    <w:rsid w:val="00262231"/>
    <w:rsid w:val="00266F6F"/>
    <w:rsid w:val="00271EC5"/>
    <w:rsid w:val="00283379"/>
    <w:rsid w:val="00284ABF"/>
    <w:rsid w:val="00284E0D"/>
    <w:rsid w:val="00285ED6"/>
    <w:rsid w:val="002870CB"/>
    <w:rsid w:val="00290379"/>
    <w:rsid w:val="00293545"/>
    <w:rsid w:val="002A31EE"/>
    <w:rsid w:val="002A38AD"/>
    <w:rsid w:val="002A3C93"/>
    <w:rsid w:val="002A4D06"/>
    <w:rsid w:val="002A4FCA"/>
    <w:rsid w:val="002A57AA"/>
    <w:rsid w:val="002A5BCC"/>
    <w:rsid w:val="002B48C1"/>
    <w:rsid w:val="002B6E70"/>
    <w:rsid w:val="002B71CB"/>
    <w:rsid w:val="002C2CC4"/>
    <w:rsid w:val="002C54B9"/>
    <w:rsid w:val="002C7562"/>
    <w:rsid w:val="002E2F2B"/>
    <w:rsid w:val="002E2FD0"/>
    <w:rsid w:val="002E3716"/>
    <w:rsid w:val="002E520D"/>
    <w:rsid w:val="002E6D12"/>
    <w:rsid w:val="002F06B2"/>
    <w:rsid w:val="002F268B"/>
    <w:rsid w:val="002F5177"/>
    <w:rsid w:val="00300608"/>
    <w:rsid w:val="003013C6"/>
    <w:rsid w:val="00304B8A"/>
    <w:rsid w:val="00306BBF"/>
    <w:rsid w:val="00311252"/>
    <w:rsid w:val="003114A8"/>
    <w:rsid w:val="003146AF"/>
    <w:rsid w:val="00327995"/>
    <w:rsid w:val="00332116"/>
    <w:rsid w:val="00332AFF"/>
    <w:rsid w:val="0034142F"/>
    <w:rsid w:val="00344BD9"/>
    <w:rsid w:val="00345C17"/>
    <w:rsid w:val="003467BF"/>
    <w:rsid w:val="00346F12"/>
    <w:rsid w:val="00347324"/>
    <w:rsid w:val="0034771D"/>
    <w:rsid w:val="00354ACB"/>
    <w:rsid w:val="00360A76"/>
    <w:rsid w:val="003625A5"/>
    <w:rsid w:val="0036283C"/>
    <w:rsid w:val="00363DC4"/>
    <w:rsid w:val="00366965"/>
    <w:rsid w:val="00370580"/>
    <w:rsid w:val="00373412"/>
    <w:rsid w:val="00381540"/>
    <w:rsid w:val="00382C25"/>
    <w:rsid w:val="00384593"/>
    <w:rsid w:val="00391626"/>
    <w:rsid w:val="00393B0C"/>
    <w:rsid w:val="003A6FEF"/>
    <w:rsid w:val="003B0208"/>
    <w:rsid w:val="003B0C3D"/>
    <w:rsid w:val="003B2648"/>
    <w:rsid w:val="003C20ED"/>
    <w:rsid w:val="003C375A"/>
    <w:rsid w:val="003C4FD0"/>
    <w:rsid w:val="003D22C1"/>
    <w:rsid w:val="003D24B6"/>
    <w:rsid w:val="003D3704"/>
    <w:rsid w:val="003E1CBD"/>
    <w:rsid w:val="003E240D"/>
    <w:rsid w:val="003F0FEE"/>
    <w:rsid w:val="00414D57"/>
    <w:rsid w:val="0042163A"/>
    <w:rsid w:val="00421B92"/>
    <w:rsid w:val="004229BA"/>
    <w:rsid w:val="00424C2D"/>
    <w:rsid w:val="00424F54"/>
    <w:rsid w:val="004268AF"/>
    <w:rsid w:val="00430956"/>
    <w:rsid w:val="00430DB0"/>
    <w:rsid w:val="00434BCF"/>
    <w:rsid w:val="00440B4A"/>
    <w:rsid w:val="00441361"/>
    <w:rsid w:val="00442F98"/>
    <w:rsid w:val="00447169"/>
    <w:rsid w:val="00450D44"/>
    <w:rsid w:val="00451D7A"/>
    <w:rsid w:val="00454636"/>
    <w:rsid w:val="00472218"/>
    <w:rsid w:val="00472D4B"/>
    <w:rsid w:val="004856F6"/>
    <w:rsid w:val="00485E0A"/>
    <w:rsid w:val="004923ED"/>
    <w:rsid w:val="004930AD"/>
    <w:rsid w:val="004941CE"/>
    <w:rsid w:val="00497AAF"/>
    <w:rsid w:val="004A08E2"/>
    <w:rsid w:val="004A16C7"/>
    <w:rsid w:val="004A7494"/>
    <w:rsid w:val="004C472D"/>
    <w:rsid w:val="004C48A2"/>
    <w:rsid w:val="004C4F2A"/>
    <w:rsid w:val="004C6E07"/>
    <w:rsid w:val="004C7419"/>
    <w:rsid w:val="004E2690"/>
    <w:rsid w:val="004E766B"/>
    <w:rsid w:val="004F3581"/>
    <w:rsid w:val="004F4CCF"/>
    <w:rsid w:val="004F589B"/>
    <w:rsid w:val="00503FD3"/>
    <w:rsid w:val="005119E6"/>
    <w:rsid w:val="005155BC"/>
    <w:rsid w:val="005242A8"/>
    <w:rsid w:val="00527531"/>
    <w:rsid w:val="005322CF"/>
    <w:rsid w:val="005323DC"/>
    <w:rsid w:val="00535582"/>
    <w:rsid w:val="00535F29"/>
    <w:rsid w:val="00544B8B"/>
    <w:rsid w:val="0054677F"/>
    <w:rsid w:val="0054712E"/>
    <w:rsid w:val="00547D01"/>
    <w:rsid w:val="005532FA"/>
    <w:rsid w:val="00556E62"/>
    <w:rsid w:val="00561E29"/>
    <w:rsid w:val="005628B7"/>
    <w:rsid w:val="00564858"/>
    <w:rsid w:val="00564B73"/>
    <w:rsid w:val="00564F49"/>
    <w:rsid w:val="00570886"/>
    <w:rsid w:val="005729AB"/>
    <w:rsid w:val="00572AF9"/>
    <w:rsid w:val="00575841"/>
    <w:rsid w:val="00580FCE"/>
    <w:rsid w:val="0058602E"/>
    <w:rsid w:val="005979CE"/>
    <w:rsid w:val="005A04B3"/>
    <w:rsid w:val="005A1CFB"/>
    <w:rsid w:val="005A77E2"/>
    <w:rsid w:val="005B49AD"/>
    <w:rsid w:val="005B4B34"/>
    <w:rsid w:val="005B55D1"/>
    <w:rsid w:val="005C0EBD"/>
    <w:rsid w:val="005C6CEC"/>
    <w:rsid w:val="005D0944"/>
    <w:rsid w:val="005D6F1F"/>
    <w:rsid w:val="005E4967"/>
    <w:rsid w:val="005E7528"/>
    <w:rsid w:val="005F049D"/>
    <w:rsid w:val="005F0FF2"/>
    <w:rsid w:val="005F1D57"/>
    <w:rsid w:val="005F4E53"/>
    <w:rsid w:val="005F7027"/>
    <w:rsid w:val="006023A2"/>
    <w:rsid w:val="006053FB"/>
    <w:rsid w:val="00610810"/>
    <w:rsid w:val="00612154"/>
    <w:rsid w:val="006154CF"/>
    <w:rsid w:val="006211D0"/>
    <w:rsid w:val="006332C5"/>
    <w:rsid w:val="00634041"/>
    <w:rsid w:val="00635FED"/>
    <w:rsid w:val="00642617"/>
    <w:rsid w:val="00665F56"/>
    <w:rsid w:val="00667AA7"/>
    <w:rsid w:val="00674089"/>
    <w:rsid w:val="00674F4D"/>
    <w:rsid w:val="006777E1"/>
    <w:rsid w:val="00680D38"/>
    <w:rsid w:val="0068694F"/>
    <w:rsid w:val="00687535"/>
    <w:rsid w:val="00690C79"/>
    <w:rsid w:val="00691C4D"/>
    <w:rsid w:val="006959D6"/>
    <w:rsid w:val="006A139F"/>
    <w:rsid w:val="006C0662"/>
    <w:rsid w:val="006C0CDA"/>
    <w:rsid w:val="006C4BFB"/>
    <w:rsid w:val="006C71EE"/>
    <w:rsid w:val="006D09A2"/>
    <w:rsid w:val="006D4298"/>
    <w:rsid w:val="006D44D8"/>
    <w:rsid w:val="006D6186"/>
    <w:rsid w:val="006D73ED"/>
    <w:rsid w:val="006D7EAD"/>
    <w:rsid w:val="006E0374"/>
    <w:rsid w:val="006E3A3C"/>
    <w:rsid w:val="006E5935"/>
    <w:rsid w:val="006F6466"/>
    <w:rsid w:val="00702081"/>
    <w:rsid w:val="007021ED"/>
    <w:rsid w:val="00705681"/>
    <w:rsid w:val="00710BB9"/>
    <w:rsid w:val="007155E6"/>
    <w:rsid w:val="00724FE8"/>
    <w:rsid w:val="00732161"/>
    <w:rsid w:val="0073244F"/>
    <w:rsid w:val="00732FF9"/>
    <w:rsid w:val="00740CC2"/>
    <w:rsid w:val="00743501"/>
    <w:rsid w:val="00753ED4"/>
    <w:rsid w:val="00754A1C"/>
    <w:rsid w:val="0075597C"/>
    <w:rsid w:val="0075613C"/>
    <w:rsid w:val="00756F45"/>
    <w:rsid w:val="00761050"/>
    <w:rsid w:val="0076113E"/>
    <w:rsid w:val="007614E1"/>
    <w:rsid w:val="007626DA"/>
    <w:rsid w:val="00764281"/>
    <w:rsid w:val="007662CB"/>
    <w:rsid w:val="00770C20"/>
    <w:rsid w:val="00772275"/>
    <w:rsid w:val="007728B0"/>
    <w:rsid w:val="007732C7"/>
    <w:rsid w:val="0077635A"/>
    <w:rsid w:val="007846D3"/>
    <w:rsid w:val="00786D58"/>
    <w:rsid w:val="00797807"/>
    <w:rsid w:val="007A17B8"/>
    <w:rsid w:val="007A48AE"/>
    <w:rsid w:val="007A4FD7"/>
    <w:rsid w:val="007A6893"/>
    <w:rsid w:val="007B624D"/>
    <w:rsid w:val="007B64DB"/>
    <w:rsid w:val="007B6AD2"/>
    <w:rsid w:val="007C0B29"/>
    <w:rsid w:val="007C0CCA"/>
    <w:rsid w:val="007C1533"/>
    <w:rsid w:val="007C2201"/>
    <w:rsid w:val="007C7B19"/>
    <w:rsid w:val="007D19CE"/>
    <w:rsid w:val="007D22C2"/>
    <w:rsid w:val="007E3C9C"/>
    <w:rsid w:val="007E554A"/>
    <w:rsid w:val="007E66C7"/>
    <w:rsid w:val="007F12A1"/>
    <w:rsid w:val="007F46DE"/>
    <w:rsid w:val="007F743C"/>
    <w:rsid w:val="008010D1"/>
    <w:rsid w:val="00806A26"/>
    <w:rsid w:val="008130FF"/>
    <w:rsid w:val="00816EFF"/>
    <w:rsid w:val="00817C97"/>
    <w:rsid w:val="0082168D"/>
    <w:rsid w:val="008216D3"/>
    <w:rsid w:val="008316B9"/>
    <w:rsid w:val="00831B2C"/>
    <w:rsid w:val="00833E54"/>
    <w:rsid w:val="00840D6B"/>
    <w:rsid w:val="0084320E"/>
    <w:rsid w:val="0084373B"/>
    <w:rsid w:val="00854CDE"/>
    <w:rsid w:val="00861669"/>
    <w:rsid w:val="0086344A"/>
    <w:rsid w:val="00864386"/>
    <w:rsid w:val="008648D1"/>
    <w:rsid w:val="00871E27"/>
    <w:rsid w:val="008727E5"/>
    <w:rsid w:val="008751D7"/>
    <w:rsid w:val="008842D7"/>
    <w:rsid w:val="00886D87"/>
    <w:rsid w:val="00896B9B"/>
    <w:rsid w:val="008A2D69"/>
    <w:rsid w:val="008A2F2D"/>
    <w:rsid w:val="008A4E2C"/>
    <w:rsid w:val="008B4F91"/>
    <w:rsid w:val="008C2C01"/>
    <w:rsid w:val="008C2F66"/>
    <w:rsid w:val="008C434B"/>
    <w:rsid w:val="008C45C1"/>
    <w:rsid w:val="008C5CA6"/>
    <w:rsid w:val="008D2519"/>
    <w:rsid w:val="008E0E98"/>
    <w:rsid w:val="008E17E5"/>
    <w:rsid w:val="008E2EDA"/>
    <w:rsid w:val="008E53E6"/>
    <w:rsid w:val="008E7635"/>
    <w:rsid w:val="008F0705"/>
    <w:rsid w:val="008F280C"/>
    <w:rsid w:val="008F6AD6"/>
    <w:rsid w:val="00900B26"/>
    <w:rsid w:val="009013F2"/>
    <w:rsid w:val="00901CE5"/>
    <w:rsid w:val="00912A2B"/>
    <w:rsid w:val="009175B3"/>
    <w:rsid w:val="00926106"/>
    <w:rsid w:val="0092634E"/>
    <w:rsid w:val="00926CD8"/>
    <w:rsid w:val="009278D8"/>
    <w:rsid w:val="00927C84"/>
    <w:rsid w:val="0093705B"/>
    <w:rsid w:val="00940EBA"/>
    <w:rsid w:val="00941CF6"/>
    <w:rsid w:val="00942A94"/>
    <w:rsid w:val="009434A7"/>
    <w:rsid w:val="009476AE"/>
    <w:rsid w:val="00950038"/>
    <w:rsid w:val="009503D6"/>
    <w:rsid w:val="00952385"/>
    <w:rsid w:val="00952A83"/>
    <w:rsid w:val="00954A94"/>
    <w:rsid w:val="00963729"/>
    <w:rsid w:val="00971D1A"/>
    <w:rsid w:val="00991CFA"/>
    <w:rsid w:val="009958D8"/>
    <w:rsid w:val="009A0EC7"/>
    <w:rsid w:val="009A47DB"/>
    <w:rsid w:val="009A54C4"/>
    <w:rsid w:val="009A5F5D"/>
    <w:rsid w:val="009D1651"/>
    <w:rsid w:val="009D5B6C"/>
    <w:rsid w:val="009D7573"/>
    <w:rsid w:val="009E4856"/>
    <w:rsid w:val="009E58F0"/>
    <w:rsid w:val="009E766A"/>
    <w:rsid w:val="009F3DA1"/>
    <w:rsid w:val="009F4207"/>
    <w:rsid w:val="00A064A8"/>
    <w:rsid w:val="00A07512"/>
    <w:rsid w:val="00A12360"/>
    <w:rsid w:val="00A22A8F"/>
    <w:rsid w:val="00A23BEF"/>
    <w:rsid w:val="00A245FA"/>
    <w:rsid w:val="00A31B5B"/>
    <w:rsid w:val="00A34FC8"/>
    <w:rsid w:val="00A4093B"/>
    <w:rsid w:val="00A474EC"/>
    <w:rsid w:val="00A52127"/>
    <w:rsid w:val="00A56CFA"/>
    <w:rsid w:val="00A6190A"/>
    <w:rsid w:val="00A658CF"/>
    <w:rsid w:val="00A7610D"/>
    <w:rsid w:val="00A84E07"/>
    <w:rsid w:val="00A87308"/>
    <w:rsid w:val="00A919D1"/>
    <w:rsid w:val="00AA10EA"/>
    <w:rsid w:val="00AA15EB"/>
    <w:rsid w:val="00AA7CB9"/>
    <w:rsid w:val="00ABC10A"/>
    <w:rsid w:val="00AC6D0D"/>
    <w:rsid w:val="00AC6F16"/>
    <w:rsid w:val="00AC76A2"/>
    <w:rsid w:val="00AD039A"/>
    <w:rsid w:val="00AD0BEB"/>
    <w:rsid w:val="00AD3702"/>
    <w:rsid w:val="00AD447F"/>
    <w:rsid w:val="00AD45BA"/>
    <w:rsid w:val="00AD7539"/>
    <w:rsid w:val="00AE42D3"/>
    <w:rsid w:val="00AE4478"/>
    <w:rsid w:val="00AE6C46"/>
    <w:rsid w:val="00AF2B14"/>
    <w:rsid w:val="00B030D7"/>
    <w:rsid w:val="00B04F62"/>
    <w:rsid w:val="00B05F0E"/>
    <w:rsid w:val="00B10D92"/>
    <w:rsid w:val="00B1499A"/>
    <w:rsid w:val="00B211E8"/>
    <w:rsid w:val="00B2485D"/>
    <w:rsid w:val="00B32087"/>
    <w:rsid w:val="00B42950"/>
    <w:rsid w:val="00B504C1"/>
    <w:rsid w:val="00B55363"/>
    <w:rsid w:val="00B5858A"/>
    <w:rsid w:val="00B62352"/>
    <w:rsid w:val="00B67BCE"/>
    <w:rsid w:val="00B72BBE"/>
    <w:rsid w:val="00B83282"/>
    <w:rsid w:val="00B839F6"/>
    <w:rsid w:val="00B83BD8"/>
    <w:rsid w:val="00B83CDB"/>
    <w:rsid w:val="00B842C4"/>
    <w:rsid w:val="00B86C5D"/>
    <w:rsid w:val="00B87B33"/>
    <w:rsid w:val="00B87E52"/>
    <w:rsid w:val="00B93170"/>
    <w:rsid w:val="00B93839"/>
    <w:rsid w:val="00B9738B"/>
    <w:rsid w:val="00BA0076"/>
    <w:rsid w:val="00BA14BA"/>
    <w:rsid w:val="00BA324B"/>
    <w:rsid w:val="00BA32E8"/>
    <w:rsid w:val="00BB158A"/>
    <w:rsid w:val="00BB1ADD"/>
    <w:rsid w:val="00BB2F05"/>
    <w:rsid w:val="00BB4E6F"/>
    <w:rsid w:val="00BC1D3E"/>
    <w:rsid w:val="00BE18F1"/>
    <w:rsid w:val="00BE7FDA"/>
    <w:rsid w:val="00BF3C09"/>
    <w:rsid w:val="00BF6125"/>
    <w:rsid w:val="00C015E3"/>
    <w:rsid w:val="00C01D76"/>
    <w:rsid w:val="00C02671"/>
    <w:rsid w:val="00C10796"/>
    <w:rsid w:val="00C12CB1"/>
    <w:rsid w:val="00C13B92"/>
    <w:rsid w:val="00C154AC"/>
    <w:rsid w:val="00C172CB"/>
    <w:rsid w:val="00C20246"/>
    <w:rsid w:val="00C22240"/>
    <w:rsid w:val="00C26819"/>
    <w:rsid w:val="00C36876"/>
    <w:rsid w:val="00C37703"/>
    <w:rsid w:val="00C40C4B"/>
    <w:rsid w:val="00C47B40"/>
    <w:rsid w:val="00C505D7"/>
    <w:rsid w:val="00C52996"/>
    <w:rsid w:val="00C6365D"/>
    <w:rsid w:val="00C653FE"/>
    <w:rsid w:val="00C67FC9"/>
    <w:rsid w:val="00C708D1"/>
    <w:rsid w:val="00C72E62"/>
    <w:rsid w:val="00C77B79"/>
    <w:rsid w:val="00C813E8"/>
    <w:rsid w:val="00C81AD7"/>
    <w:rsid w:val="00C829E3"/>
    <w:rsid w:val="00C84E18"/>
    <w:rsid w:val="00C84FB0"/>
    <w:rsid w:val="00C91BE6"/>
    <w:rsid w:val="00C96AF1"/>
    <w:rsid w:val="00CA025D"/>
    <w:rsid w:val="00CA79F7"/>
    <w:rsid w:val="00CB1747"/>
    <w:rsid w:val="00CB2049"/>
    <w:rsid w:val="00CB6946"/>
    <w:rsid w:val="00CD157C"/>
    <w:rsid w:val="00CD237F"/>
    <w:rsid w:val="00CD3D74"/>
    <w:rsid w:val="00CD628E"/>
    <w:rsid w:val="00CD70A9"/>
    <w:rsid w:val="00CD74F2"/>
    <w:rsid w:val="00CE1B4C"/>
    <w:rsid w:val="00CE265D"/>
    <w:rsid w:val="00CF09CF"/>
    <w:rsid w:val="00CF3984"/>
    <w:rsid w:val="00CF7419"/>
    <w:rsid w:val="00D01C15"/>
    <w:rsid w:val="00D06C4F"/>
    <w:rsid w:val="00D07634"/>
    <w:rsid w:val="00D100C7"/>
    <w:rsid w:val="00D24748"/>
    <w:rsid w:val="00D358BA"/>
    <w:rsid w:val="00D40F76"/>
    <w:rsid w:val="00D43326"/>
    <w:rsid w:val="00D50B39"/>
    <w:rsid w:val="00D56D38"/>
    <w:rsid w:val="00D61F50"/>
    <w:rsid w:val="00D62BA0"/>
    <w:rsid w:val="00D62F70"/>
    <w:rsid w:val="00D65E3E"/>
    <w:rsid w:val="00D6625D"/>
    <w:rsid w:val="00D6709A"/>
    <w:rsid w:val="00D677F7"/>
    <w:rsid w:val="00D7004B"/>
    <w:rsid w:val="00D72731"/>
    <w:rsid w:val="00D72F46"/>
    <w:rsid w:val="00D733D8"/>
    <w:rsid w:val="00D76564"/>
    <w:rsid w:val="00D82098"/>
    <w:rsid w:val="00D82F74"/>
    <w:rsid w:val="00D83214"/>
    <w:rsid w:val="00D8449A"/>
    <w:rsid w:val="00D90B5E"/>
    <w:rsid w:val="00D91874"/>
    <w:rsid w:val="00D93BD6"/>
    <w:rsid w:val="00D9488B"/>
    <w:rsid w:val="00D9507E"/>
    <w:rsid w:val="00DA31BD"/>
    <w:rsid w:val="00DA3591"/>
    <w:rsid w:val="00DA7EFF"/>
    <w:rsid w:val="00DB1285"/>
    <w:rsid w:val="00DB180E"/>
    <w:rsid w:val="00DB1F5F"/>
    <w:rsid w:val="00DB3BBF"/>
    <w:rsid w:val="00DB6879"/>
    <w:rsid w:val="00DD2BE1"/>
    <w:rsid w:val="00DD3008"/>
    <w:rsid w:val="00DD7BD8"/>
    <w:rsid w:val="00DE1541"/>
    <w:rsid w:val="00DF1776"/>
    <w:rsid w:val="00DF3618"/>
    <w:rsid w:val="00E05C7A"/>
    <w:rsid w:val="00E074B2"/>
    <w:rsid w:val="00E12923"/>
    <w:rsid w:val="00E14315"/>
    <w:rsid w:val="00E21193"/>
    <w:rsid w:val="00E3067E"/>
    <w:rsid w:val="00E32701"/>
    <w:rsid w:val="00E350B7"/>
    <w:rsid w:val="00E37BD2"/>
    <w:rsid w:val="00E461AF"/>
    <w:rsid w:val="00E51211"/>
    <w:rsid w:val="00E51574"/>
    <w:rsid w:val="00E53960"/>
    <w:rsid w:val="00E70947"/>
    <w:rsid w:val="00E70B64"/>
    <w:rsid w:val="00E86D87"/>
    <w:rsid w:val="00E97844"/>
    <w:rsid w:val="00EA3581"/>
    <w:rsid w:val="00EA53DF"/>
    <w:rsid w:val="00EA7C3A"/>
    <w:rsid w:val="00EAFC97"/>
    <w:rsid w:val="00EB0483"/>
    <w:rsid w:val="00EB066D"/>
    <w:rsid w:val="00EB3A52"/>
    <w:rsid w:val="00EB721C"/>
    <w:rsid w:val="00EC70B9"/>
    <w:rsid w:val="00EC79E9"/>
    <w:rsid w:val="00ED075C"/>
    <w:rsid w:val="00ED3A60"/>
    <w:rsid w:val="00EE1DB1"/>
    <w:rsid w:val="00EE23C3"/>
    <w:rsid w:val="00EE498A"/>
    <w:rsid w:val="00EE4EFA"/>
    <w:rsid w:val="00EE747D"/>
    <w:rsid w:val="00EF66B4"/>
    <w:rsid w:val="00F002DB"/>
    <w:rsid w:val="00F04C3B"/>
    <w:rsid w:val="00F0561B"/>
    <w:rsid w:val="00F05EC8"/>
    <w:rsid w:val="00F13EC6"/>
    <w:rsid w:val="00F14232"/>
    <w:rsid w:val="00F17E60"/>
    <w:rsid w:val="00F21DBA"/>
    <w:rsid w:val="00F3491E"/>
    <w:rsid w:val="00F359F3"/>
    <w:rsid w:val="00F35A8D"/>
    <w:rsid w:val="00F373E6"/>
    <w:rsid w:val="00F44F2C"/>
    <w:rsid w:val="00F50270"/>
    <w:rsid w:val="00F578BC"/>
    <w:rsid w:val="00F63431"/>
    <w:rsid w:val="00F6383D"/>
    <w:rsid w:val="00F723CD"/>
    <w:rsid w:val="00F73023"/>
    <w:rsid w:val="00F76471"/>
    <w:rsid w:val="00F77562"/>
    <w:rsid w:val="00F84227"/>
    <w:rsid w:val="00F85249"/>
    <w:rsid w:val="00F85A27"/>
    <w:rsid w:val="00F90D55"/>
    <w:rsid w:val="00F96D47"/>
    <w:rsid w:val="00F9737E"/>
    <w:rsid w:val="00FA4138"/>
    <w:rsid w:val="00FB0824"/>
    <w:rsid w:val="00FB259D"/>
    <w:rsid w:val="00FC12C0"/>
    <w:rsid w:val="00FC1ABB"/>
    <w:rsid w:val="00FC53B8"/>
    <w:rsid w:val="00FC5D7F"/>
    <w:rsid w:val="00FC794A"/>
    <w:rsid w:val="00FD01E9"/>
    <w:rsid w:val="00FD2B68"/>
    <w:rsid w:val="00FD5F00"/>
    <w:rsid w:val="00FD6F54"/>
    <w:rsid w:val="00FE17E8"/>
    <w:rsid w:val="00FE3307"/>
    <w:rsid w:val="00FF42C7"/>
    <w:rsid w:val="0106B836"/>
    <w:rsid w:val="012A4454"/>
    <w:rsid w:val="0137633D"/>
    <w:rsid w:val="0148E242"/>
    <w:rsid w:val="019B1D12"/>
    <w:rsid w:val="01A39BB7"/>
    <w:rsid w:val="01EE1DB2"/>
    <w:rsid w:val="01F31C77"/>
    <w:rsid w:val="01FAF986"/>
    <w:rsid w:val="024B5A7A"/>
    <w:rsid w:val="0379EB85"/>
    <w:rsid w:val="0391C035"/>
    <w:rsid w:val="03A8CEEB"/>
    <w:rsid w:val="03F9F7DE"/>
    <w:rsid w:val="04955625"/>
    <w:rsid w:val="04995BF2"/>
    <w:rsid w:val="04AD64C1"/>
    <w:rsid w:val="04BB2072"/>
    <w:rsid w:val="04DA856F"/>
    <w:rsid w:val="052D04D1"/>
    <w:rsid w:val="053F7AB5"/>
    <w:rsid w:val="0546BC7F"/>
    <w:rsid w:val="056292FA"/>
    <w:rsid w:val="05994748"/>
    <w:rsid w:val="05A8C0F8"/>
    <w:rsid w:val="05B63BCE"/>
    <w:rsid w:val="05D85708"/>
    <w:rsid w:val="06346634"/>
    <w:rsid w:val="063F9277"/>
    <w:rsid w:val="06413E7F"/>
    <w:rsid w:val="06BA8436"/>
    <w:rsid w:val="06D32D00"/>
    <w:rsid w:val="06F2DA74"/>
    <w:rsid w:val="06F49A54"/>
    <w:rsid w:val="0708C9B1"/>
    <w:rsid w:val="0718DD54"/>
    <w:rsid w:val="07480D20"/>
    <w:rsid w:val="075B4E31"/>
    <w:rsid w:val="07786F4F"/>
    <w:rsid w:val="077F49A1"/>
    <w:rsid w:val="078F36EF"/>
    <w:rsid w:val="07AF6978"/>
    <w:rsid w:val="07B2A058"/>
    <w:rsid w:val="07B6FF17"/>
    <w:rsid w:val="07E432A8"/>
    <w:rsid w:val="07EC1DE0"/>
    <w:rsid w:val="0800E170"/>
    <w:rsid w:val="083167D4"/>
    <w:rsid w:val="085367F0"/>
    <w:rsid w:val="087C56F2"/>
    <w:rsid w:val="0882892E"/>
    <w:rsid w:val="089C2F00"/>
    <w:rsid w:val="08C40263"/>
    <w:rsid w:val="08DE3D0F"/>
    <w:rsid w:val="08F9331E"/>
    <w:rsid w:val="091E745D"/>
    <w:rsid w:val="09360C3A"/>
    <w:rsid w:val="098308D6"/>
    <w:rsid w:val="099552EF"/>
    <w:rsid w:val="0995EF19"/>
    <w:rsid w:val="09C094A4"/>
    <w:rsid w:val="09E579BD"/>
    <w:rsid w:val="09EC1CD8"/>
    <w:rsid w:val="0A01B61F"/>
    <w:rsid w:val="0A5D2E06"/>
    <w:rsid w:val="0A7EC48D"/>
    <w:rsid w:val="0A855F66"/>
    <w:rsid w:val="0AB8DC98"/>
    <w:rsid w:val="0ABBA05C"/>
    <w:rsid w:val="0AF97F5C"/>
    <w:rsid w:val="0B2061D9"/>
    <w:rsid w:val="0B231206"/>
    <w:rsid w:val="0B5244E7"/>
    <w:rsid w:val="0B605590"/>
    <w:rsid w:val="0B7E2F8D"/>
    <w:rsid w:val="0B7F9B09"/>
    <w:rsid w:val="0BE6A7CA"/>
    <w:rsid w:val="0BED7769"/>
    <w:rsid w:val="0C03B2EC"/>
    <w:rsid w:val="0C0AA610"/>
    <w:rsid w:val="0C31CA43"/>
    <w:rsid w:val="0C421486"/>
    <w:rsid w:val="0C535AF9"/>
    <w:rsid w:val="0C58689B"/>
    <w:rsid w:val="0C8B9F3A"/>
    <w:rsid w:val="0C8CF690"/>
    <w:rsid w:val="0D004660"/>
    <w:rsid w:val="0D31E13F"/>
    <w:rsid w:val="0D708533"/>
    <w:rsid w:val="0DE547B6"/>
    <w:rsid w:val="0DF41D01"/>
    <w:rsid w:val="0E0ED150"/>
    <w:rsid w:val="0E4847D1"/>
    <w:rsid w:val="0E9AED6D"/>
    <w:rsid w:val="0EC2C0DE"/>
    <w:rsid w:val="0EC5183A"/>
    <w:rsid w:val="0ECBCE10"/>
    <w:rsid w:val="0EE5A720"/>
    <w:rsid w:val="0F2C006D"/>
    <w:rsid w:val="0F32D5C4"/>
    <w:rsid w:val="0F52B53E"/>
    <w:rsid w:val="0F597D4E"/>
    <w:rsid w:val="0F5C5CDA"/>
    <w:rsid w:val="0F818F26"/>
    <w:rsid w:val="0F9DC84E"/>
    <w:rsid w:val="10200C91"/>
    <w:rsid w:val="105215F5"/>
    <w:rsid w:val="105A6405"/>
    <w:rsid w:val="1068049B"/>
    <w:rsid w:val="1074F43E"/>
    <w:rsid w:val="10B86FEA"/>
    <w:rsid w:val="10CA8607"/>
    <w:rsid w:val="10DF9C10"/>
    <w:rsid w:val="10E28967"/>
    <w:rsid w:val="11104223"/>
    <w:rsid w:val="11188B5A"/>
    <w:rsid w:val="11588A1D"/>
    <w:rsid w:val="11756DF8"/>
    <w:rsid w:val="1188ADCA"/>
    <w:rsid w:val="11F74955"/>
    <w:rsid w:val="122D30DF"/>
    <w:rsid w:val="1242F785"/>
    <w:rsid w:val="1249BCB4"/>
    <w:rsid w:val="128A484E"/>
    <w:rsid w:val="1290DB3B"/>
    <w:rsid w:val="12CDAFD1"/>
    <w:rsid w:val="12EAD977"/>
    <w:rsid w:val="12FA2CF6"/>
    <w:rsid w:val="132622B3"/>
    <w:rsid w:val="1358A338"/>
    <w:rsid w:val="13646C83"/>
    <w:rsid w:val="13C242D3"/>
    <w:rsid w:val="13EC900D"/>
    <w:rsid w:val="14243856"/>
    <w:rsid w:val="142645B8"/>
    <w:rsid w:val="146E617D"/>
    <w:rsid w:val="149A4ED4"/>
    <w:rsid w:val="14C50B11"/>
    <w:rsid w:val="14D0E93B"/>
    <w:rsid w:val="154CF8CD"/>
    <w:rsid w:val="15818DA8"/>
    <w:rsid w:val="15826CFD"/>
    <w:rsid w:val="15B50D08"/>
    <w:rsid w:val="15C2118E"/>
    <w:rsid w:val="15E988AC"/>
    <w:rsid w:val="15F7FE86"/>
    <w:rsid w:val="15FA96A3"/>
    <w:rsid w:val="161D0583"/>
    <w:rsid w:val="161E30D8"/>
    <w:rsid w:val="1629A0F0"/>
    <w:rsid w:val="1630DD28"/>
    <w:rsid w:val="164BD44B"/>
    <w:rsid w:val="16CBA3F5"/>
    <w:rsid w:val="1707A3AC"/>
    <w:rsid w:val="1715228D"/>
    <w:rsid w:val="178DC6AC"/>
    <w:rsid w:val="17B570ED"/>
    <w:rsid w:val="17B822CF"/>
    <w:rsid w:val="17D8634D"/>
    <w:rsid w:val="181F185F"/>
    <w:rsid w:val="1826806D"/>
    <w:rsid w:val="1851EF33"/>
    <w:rsid w:val="18653AEF"/>
    <w:rsid w:val="188D9B12"/>
    <w:rsid w:val="18C22F0F"/>
    <w:rsid w:val="18C7F578"/>
    <w:rsid w:val="18F34519"/>
    <w:rsid w:val="19235072"/>
    <w:rsid w:val="19487869"/>
    <w:rsid w:val="1959F985"/>
    <w:rsid w:val="1993652C"/>
    <w:rsid w:val="19AD77BE"/>
    <w:rsid w:val="19B33A3F"/>
    <w:rsid w:val="19EB60B2"/>
    <w:rsid w:val="19FA76F4"/>
    <w:rsid w:val="1A1E117B"/>
    <w:rsid w:val="1A2993A2"/>
    <w:rsid w:val="1A64ACDE"/>
    <w:rsid w:val="1AD1CA25"/>
    <w:rsid w:val="1B58E578"/>
    <w:rsid w:val="1B60B809"/>
    <w:rsid w:val="1B709731"/>
    <w:rsid w:val="1BF72F85"/>
    <w:rsid w:val="1C0755A0"/>
    <w:rsid w:val="1C0DBD4F"/>
    <w:rsid w:val="1C2425D4"/>
    <w:rsid w:val="1C42CD2F"/>
    <w:rsid w:val="1C54E496"/>
    <w:rsid w:val="1C6FF2CD"/>
    <w:rsid w:val="1C76DC14"/>
    <w:rsid w:val="1C8293B0"/>
    <w:rsid w:val="1CFF2DB2"/>
    <w:rsid w:val="1D03020B"/>
    <w:rsid w:val="1D726F05"/>
    <w:rsid w:val="1DA155A7"/>
    <w:rsid w:val="1E331D5A"/>
    <w:rsid w:val="1E355E10"/>
    <w:rsid w:val="1E3A0314"/>
    <w:rsid w:val="1EB2A968"/>
    <w:rsid w:val="1EEA5572"/>
    <w:rsid w:val="1F10A5A8"/>
    <w:rsid w:val="1F48108D"/>
    <w:rsid w:val="1F61880D"/>
    <w:rsid w:val="1F9D4DC4"/>
    <w:rsid w:val="1FFACFEE"/>
    <w:rsid w:val="2005926B"/>
    <w:rsid w:val="2023D869"/>
    <w:rsid w:val="202B952E"/>
    <w:rsid w:val="2036A6D8"/>
    <w:rsid w:val="20396781"/>
    <w:rsid w:val="206A7E43"/>
    <w:rsid w:val="2072B3CB"/>
    <w:rsid w:val="209B9CE8"/>
    <w:rsid w:val="20D910FE"/>
    <w:rsid w:val="20EEE26A"/>
    <w:rsid w:val="20F9CCA9"/>
    <w:rsid w:val="21348046"/>
    <w:rsid w:val="214148C3"/>
    <w:rsid w:val="21646CA2"/>
    <w:rsid w:val="217E4240"/>
    <w:rsid w:val="21809560"/>
    <w:rsid w:val="218DC291"/>
    <w:rsid w:val="21978620"/>
    <w:rsid w:val="21A48277"/>
    <w:rsid w:val="21FCC607"/>
    <w:rsid w:val="21FCD794"/>
    <w:rsid w:val="22132976"/>
    <w:rsid w:val="2297D04C"/>
    <w:rsid w:val="22A225C1"/>
    <w:rsid w:val="230FB65A"/>
    <w:rsid w:val="23269B31"/>
    <w:rsid w:val="232EEA2C"/>
    <w:rsid w:val="2370C3CE"/>
    <w:rsid w:val="239C9BE0"/>
    <w:rsid w:val="23D1E813"/>
    <w:rsid w:val="23DF8AF4"/>
    <w:rsid w:val="23E074CE"/>
    <w:rsid w:val="23E0FEE6"/>
    <w:rsid w:val="23FF2EDF"/>
    <w:rsid w:val="245F89DD"/>
    <w:rsid w:val="251458D5"/>
    <w:rsid w:val="25421D82"/>
    <w:rsid w:val="2583B00A"/>
    <w:rsid w:val="2598827E"/>
    <w:rsid w:val="25A22D85"/>
    <w:rsid w:val="25D7EDE0"/>
    <w:rsid w:val="25F630F3"/>
    <w:rsid w:val="261EEE36"/>
    <w:rsid w:val="262BBED2"/>
    <w:rsid w:val="26A80B1E"/>
    <w:rsid w:val="26BABA4C"/>
    <w:rsid w:val="26BC73E1"/>
    <w:rsid w:val="273A772B"/>
    <w:rsid w:val="27A1737F"/>
    <w:rsid w:val="27EC3020"/>
    <w:rsid w:val="280AF2C1"/>
    <w:rsid w:val="284050A8"/>
    <w:rsid w:val="28A066CF"/>
    <w:rsid w:val="29013DFB"/>
    <w:rsid w:val="291504DE"/>
    <w:rsid w:val="29592BB6"/>
    <w:rsid w:val="2A3F5F08"/>
    <w:rsid w:val="2A6B35C2"/>
    <w:rsid w:val="2ACA57AA"/>
    <w:rsid w:val="2B464B22"/>
    <w:rsid w:val="2BAB53A3"/>
    <w:rsid w:val="2BC6EA1D"/>
    <w:rsid w:val="2BE511F1"/>
    <w:rsid w:val="2C371066"/>
    <w:rsid w:val="2CF37F7B"/>
    <w:rsid w:val="2CFA5281"/>
    <w:rsid w:val="2D22AA6B"/>
    <w:rsid w:val="2D22EEB7"/>
    <w:rsid w:val="2D3CA9FC"/>
    <w:rsid w:val="2D930D84"/>
    <w:rsid w:val="2DFBF4EC"/>
    <w:rsid w:val="2E050231"/>
    <w:rsid w:val="2E277AD4"/>
    <w:rsid w:val="2E2B8C95"/>
    <w:rsid w:val="2E7A65A6"/>
    <w:rsid w:val="2EAB1B81"/>
    <w:rsid w:val="2EF21FF0"/>
    <w:rsid w:val="2FD528DC"/>
    <w:rsid w:val="302CD00B"/>
    <w:rsid w:val="30950140"/>
    <w:rsid w:val="30A79F9E"/>
    <w:rsid w:val="3104FBC0"/>
    <w:rsid w:val="3181BE78"/>
    <w:rsid w:val="31820362"/>
    <w:rsid w:val="319378B9"/>
    <w:rsid w:val="31A234ED"/>
    <w:rsid w:val="31ABAC3F"/>
    <w:rsid w:val="31C08269"/>
    <w:rsid w:val="321A5215"/>
    <w:rsid w:val="3256C3F2"/>
    <w:rsid w:val="32996DBE"/>
    <w:rsid w:val="32CBB633"/>
    <w:rsid w:val="32CE9AA3"/>
    <w:rsid w:val="3309C7CB"/>
    <w:rsid w:val="334C46CB"/>
    <w:rsid w:val="33C4C1ED"/>
    <w:rsid w:val="33C52B10"/>
    <w:rsid w:val="33DA48BE"/>
    <w:rsid w:val="33E00CC9"/>
    <w:rsid w:val="33F3989A"/>
    <w:rsid w:val="340B7CEB"/>
    <w:rsid w:val="34551906"/>
    <w:rsid w:val="3465C4E5"/>
    <w:rsid w:val="346AB899"/>
    <w:rsid w:val="34728CF1"/>
    <w:rsid w:val="34A0335A"/>
    <w:rsid w:val="34D838AC"/>
    <w:rsid w:val="34E14746"/>
    <w:rsid w:val="3530F42B"/>
    <w:rsid w:val="35371468"/>
    <w:rsid w:val="356F088C"/>
    <w:rsid w:val="35899395"/>
    <w:rsid w:val="35D1D026"/>
    <w:rsid w:val="3632E551"/>
    <w:rsid w:val="36A86CF8"/>
    <w:rsid w:val="36AB6AD9"/>
    <w:rsid w:val="36DEF97F"/>
    <w:rsid w:val="3726E901"/>
    <w:rsid w:val="37300255"/>
    <w:rsid w:val="374EDF97"/>
    <w:rsid w:val="3764627F"/>
    <w:rsid w:val="376AA90C"/>
    <w:rsid w:val="3789CFC8"/>
    <w:rsid w:val="38145DA3"/>
    <w:rsid w:val="3832AB2A"/>
    <w:rsid w:val="38CBA1AB"/>
    <w:rsid w:val="390919EB"/>
    <w:rsid w:val="39672626"/>
    <w:rsid w:val="39AC23CA"/>
    <w:rsid w:val="39DAC97E"/>
    <w:rsid w:val="39DED38D"/>
    <w:rsid w:val="39DEFEDA"/>
    <w:rsid w:val="3A033C24"/>
    <w:rsid w:val="3A28A634"/>
    <w:rsid w:val="3A44713E"/>
    <w:rsid w:val="3A49A098"/>
    <w:rsid w:val="3A85594D"/>
    <w:rsid w:val="3A932476"/>
    <w:rsid w:val="3A9A9556"/>
    <w:rsid w:val="3AA2F36B"/>
    <w:rsid w:val="3B2485B5"/>
    <w:rsid w:val="3B60191A"/>
    <w:rsid w:val="3B64289F"/>
    <w:rsid w:val="3B86843B"/>
    <w:rsid w:val="3BFF42AA"/>
    <w:rsid w:val="3C2C1863"/>
    <w:rsid w:val="3C530718"/>
    <w:rsid w:val="3C534B67"/>
    <w:rsid w:val="3C61C007"/>
    <w:rsid w:val="3C6DA4E1"/>
    <w:rsid w:val="3CF865A1"/>
    <w:rsid w:val="3CFAC8C1"/>
    <w:rsid w:val="3D006A05"/>
    <w:rsid w:val="3D11D36C"/>
    <w:rsid w:val="3D27D2C7"/>
    <w:rsid w:val="3D315528"/>
    <w:rsid w:val="3D45DE95"/>
    <w:rsid w:val="3D676110"/>
    <w:rsid w:val="3D68C8D7"/>
    <w:rsid w:val="3D81C4FA"/>
    <w:rsid w:val="3DD253F1"/>
    <w:rsid w:val="3E171A75"/>
    <w:rsid w:val="3E493778"/>
    <w:rsid w:val="3E53A0FA"/>
    <w:rsid w:val="3E6B8BE4"/>
    <w:rsid w:val="3E7CEC8A"/>
    <w:rsid w:val="3E922E04"/>
    <w:rsid w:val="3E98D17A"/>
    <w:rsid w:val="3EA7ED01"/>
    <w:rsid w:val="3F10F3AC"/>
    <w:rsid w:val="3F7FF84B"/>
    <w:rsid w:val="3F8901C8"/>
    <w:rsid w:val="3FA39EBA"/>
    <w:rsid w:val="3FB6309E"/>
    <w:rsid w:val="40007772"/>
    <w:rsid w:val="400A7BE0"/>
    <w:rsid w:val="403FCC2F"/>
    <w:rsid w:val="404075FF"/>
    <w:rsid w:val="405BC568"/>
    <w:rsid w:val="40628A75"/>
    <w:rsid w:val="408166B9"/>
    <w:rsid w:val="4086F345"/>
    <w:rsid w:val="4091C6AA"/>
    <w:rsid w:val="4110607F"/>
    <w:rsid w:val="4116E9C8"/>
    <w:rsid w:val="4123CBE1"/>
    <w:rsid w:val="4125CEDF"/>
    <w:rsid w:val="4132DE1D"/>
    <w:rsid w:val="414B0345"/>
    <w:rsid w:val="41550787"/>
    <w:rsid w:val="4166F39A"/>
    <w:rsid w:val="416DE3CD"/>
    <w:rsid w:val="4187A361"/>
    <w:rsid w:val="42029F35"/>
    <w:rsid w:val="420BEB6C"/>
    <w:rsid w:val="4218BD4D"/>
    <w:rsid w:val="426E8E15"/>
    <w:rsid w:val="4275316F"/>
    <w:rsid w:val="428180BE"/>
    <w:rsid w:val="42921575"/>
    <w:rsid w:val="42998B11"/>
    <w:rsid w:val="42B72C55"/>
    <w:rsid w:val="42CB424E"/>
    <w:rsid w:val="4304D144"/>
    <w:rsid w:val="433A6DD3"/>
    <w:rsid w:val="433F8B34"/>
    <w:rsid w:val="43EF5B08"/>
    <w:rsid w:val="4475E955"/>
    <w:rsid w:val="44807223"/>
    <w:rsid w:val="449F387B"/>
    <w:rsid w:val="44BD7299"/>
    <w:rsid w:val="453F6F20"/>
    <w:rsid w:val="455D29E0"/>
    <w:rsid w:val="457F0C4A"/>
    <w:rsid w:val="458C3441"/>
    <w:rsid w:val="45AE3EAC"/>
    <w:rsid w:val="45B4D0DC"/>
    <w:rsid w:val="45D80CD9"/>
    <w:rsid w:val="45EE7AA3"/>
    <w:rsid w:val="45F75BBE"/>
    <w:rsid w:val="460B94AF"/>
    <w:rsid w:val="461ACC2F"/>
    <w:rsid w:val="4678A721"/>
    <w:rsid w:val="467B8034"/>
    <w:rsid w:val="469132E7"/>
    <w:rsid w:val="46B57302"/>
    <w:rsid w:val="46D7F800"/>
    <w:rsid w:val="46EBD5E6"/>
    <w:rsid w:val="46F4332E"/>
    <w:rsid w:val="479D8CF4"/>
    <w:rsid w:val="47CDDB7F"/>
    <w:rsid w:val="480709B4"/>
    <w:rsid w:val="480BCFA1"/>
    <w:rsid w:val="485CFA93"/>
    <w:rsid w:val="4860576C"/>
    <w:rsid w:val="4864C168"/>
    <w:rsid w:val="48AE958C"/>
    <w:rsid w:val="48E421A8"/>
    <w:rsid w:val="4900DF06"/>
    <w:rsid w:val="490547EE"/>
    <w:rsid w:val="49099760"/>
    <w:rsid w:val="49135C8F"/>
    <w:rsid w:val="491D3C35"/>
    <w:rsid w:val="492FB70E"/>
    <w:rsid w:val="4985DD61"/>
    <w:rsid w:val="49D6BD70"/>
    <w:rsid w:val="49D6C192"/>
    <w:rsid w:val="49E77FBB"/>
    <w:rsid w:val="49EFF183"/>
    <w:rsid w:val="49FE9052"/>
    <w:rsid w:val="4A033844"/>
    <w:rsid w:val="4A9482A9"/>
    <w:rsid w:val="4AA1584B"/>
    <w:rsid w:val="4ABB9A20"/>
    <w:rsid w:val="4AEF435A"/>
    <w:rsid w:val="4B1CD9BA"/>
    <w:rsid w:val="4B7C1FA3"/>
    <w:rsid w:val="4BD45430"/>
    <w:rsid w:val="4BF84253"/>
    <w:rsid w:val="4C36B178"/>
    <w:rsid w:val="4C3CF59A"/>
    <w:rsid w:val="4C550FBD"/>
    <w:rsid w:val="4CAFF9F7"/>
    <w:rsid w:val="4CB6FEE9"/>
    <w:rsid w:val="4D0129F0"/>
    <w:rsid w:val="4D241F3B"/>
    <w:rsid w:val="4D8CF504"/>
    <w:rsid w:val="4D94A2CB"/>
    <w:rsid w:val="4DEC0CE7"/>
    <w:rsid w:val="4E0DD9B0"/>
    <w:rsid w:val="4E3B689A"/>
    <w:rsid w:val="4E769E0F"/>
    <w:rsid w:val="4E90BE62"/>
    <w:rsid w:val="4EA588AC"/>
    <w:rsid w:val="4EAF1C2D"/>
    <w:rsid w:val="4EBB5262"/>
    <w:rsid w:val="4EEB2B1E"/>
    <w:rsid w:val="4F348275"/>
    <w:rsid w:val="4F9F5C71"/>
    <w:rsid w:val="4FAC3E33"/>
    <w:rsid w:val="4FAD6972"/>
    <w:rsid w:val="4FDAAD4D"/>
    <w:rsid w:val="50223092"/>
    <w:rsid w:val="505F7371"/>
    <w:rsid w:val="50897A53"/>
    <w:rsid w:val="50BDBF76"/>
    <w:rsid w:val="50BF2B12"/>
    <w:rsid w:val="50E7AB3F"/>
    <w:rsid w:val="51331D6A"/>
    <w:rsid w:val="514B13A5"/>
    <w:rsid w:val="5167376A"/>
    <w:rsid w:val="51726C25"/>
    <w:rsid w:val="51A11444"/>
    <w:rsid w:val="51F08454"/>
    <w:rsid w:val="51FC4FD7"/>
    <w:rsid w:val="525A0D21"/>
    <w:rsid w:val="5294AAED"/>
    <w:rsid w:val="52B948FA"/>
    <w:rsid w:val="52CB48CB"/>
    <w:rsid w:val="52F622F3"/>
    <w:rsid w:val="52FFE670"/>
    <w:rsid w:val="536AC9AC"/>
    <w:rsid w:val="53816EC0"/>
    <w:rsid w:val="53E55AD8"/>
    <w:rsid w:val="53EF6CB6"/>
    <w:rsid w:val="53FCD6DA"/>
    <w:rsid w:val="5413E609"/>
    <w:rsid w:val="54183A1E"/>
    <w:rsid w:val="54453735"/>
    <w:rsid w:val="54C50177"/>
    <w:rsid w:val="54E95B5C"/>
    <w:rsid w:val="54FBCC68"/>
    <w:rsid w:val="5522D383"/>
    <w:rsid w:val="55312390"/>
    <w:rsid w:val="55746ACE"/>
    <w:rsid w:val="55F55DD5"/>
    <w:rsid w:val="564D8E7C"/>
    <w:rsid w:val="564DAA3D"/>
    <w:rsid w:val="5653A675"/>
    <w:rsid w:val="5683AA9A"/>
    <w:rsid w:val="56900EB6"/>
    <w:rsid w:val="5696F2EC"/>
    <w:rsid w:val="5699FD9C"/>
    <w:rsid w:val="569BD26C"/>
    <w:rsid w:val="56C223F5"/>
    <w:rsid w:val="56EC7271"/>
    <w:rsid w:val="5709B7EE"/>
    <w:rsid w:val="5715E653"/>
    <w:rsid w:val="57233F6F"/>
    <w:rsid w:val="57626CFC"/>
    <w:rsid w:val="577073D2"/>
    <w:rsid w:val="5777B1A0"/>
    <w:rsid w:val="580AD473"/>
    <w:rsid w:val="58A768BF"/>
    <w:rsid w:val="5939ADA9"/>
    <w:rsid w:val="594148C1"/>
    <w:rsid w:val="59AC26A4"/>
    <w:rsid w:val="59C5E40C"/>
    <w:rsid w:val="5A0C4508"/>
    <w:rsid w:val="5A0ECC25"/>
    <w:rsid w:val="5A1D2B11"/>
    <w:rsid w:val="5A55F139"/>
    <w:rsid w:val="5A5768F2"/>
    <w:rsid w:val="5A9A8D3E"/>
    <w:rsid w:val="5ACFE78A"/>
    <w:rsid w:val="5AD50544"/>
    <w:rsid w:val="5AEB8128"/>
    <w:rsid w:val="5B0CA69E"/>
    <w:rsid w:val="5B1187FC"/>
    <w:rsid w:val="5B48F60F"/>
    <w:rsid w:val="5B6EEC18"/>
    <w:rsid w:val="5B71F6BA"/>
    <w:rsid w:val="5B795D6D"/>
    <w:rsid w:val="5BA13A71"/>
    <w:rsid w:val="5BB1B183"/>
    <w:rsid w:val="5BB75157"/>
    <w:rsid w:val="5BBFAE56"/>
    <w:rsid w:val="5BF10BAA"/>
    <w:rsid w:val="5C2E97FB"/>
    <w:rsid w:val="5C318C4E"/>
    <w:rsid w:val="5C4496E2"/>
    <w:rsid w:val="5C633FC2"/>
    <w:rsid w:val="5C9FD64C"/>
    <w:rsid w:val="5D59AD43"/>
    <w:rsid w:val="5D5D1F99"/>
    <w:rsid w:val="5D6EAEF3"/>
    <w:rsid w:val="5D75989A"/>
    <w:rsid w:val="5D889A11"/>
    <w:rsid w:val="5D8EFD02"/>
    <w:rsid w:val="5D9626F0"/>
    <w:rsid w:val="5DBF19C5"/>
    <w:rsid w:val="5DF7F880"/>
    <w:rsid w:val="5E0A379E"/>
    <w:rsid w:val="5E7652DF"/>
    <w:rsid w:val="5E9F6003"/>
    <w:rsid w:val="5EA75E78"/>
    <w:rsid w:val="5EABCCAB"/>
    <w:rsid w:val="5EB26C90"/>
    <w:rsid w:val="5EC083AE"/>
    <w:rsid w:val="5EE2216A"/>
    <w:rsid w:val="5EEF7D5C"/>
    <w:rsid w:val="5F24BEB7"/>
    <w:rsid w:val="5F56A240"/>
    <w:rsid w:val="5F632BBF"/>
    <w:rsid w:val="5F6C863D"/>
    <w:rsid w:val="5FDFAF43"/>
    <w:rsid w:val="6027CD8F"/>
    <w:rsid w:val="6049FA38"/>
    <w:rsid w:val="6056D48E"/>
    <w:rsid w:val="608505D3"/>
    <w:rsid w:val="60C17871"/>
    <w:rsid w:val="617E6CFD"/>
    <w:rsid w:val="619198BF"/>
    <w:rsid w:val="61AC73AD"/>
    <w:rsid w:val="61C4D0B7"/>
    <w:rsid w:val="6278150C"/>
    <w:rsid w:val="62C61085"/>
    <w:rsid w:val="62C86B9E"/>
    <w:rsid w:val="62D1BA21"/>
    <w:rsid w:val="6302BAB9"/>
    <w:rsid w:val="63147F4C"/>
    <w:rsid w:val="631AF01F"/>
    <w:rsid w:val="632322BC"/>
    <w:rsid w:val="63567833"/>
    <w:rsid w:val="6364A6AF"/>
    <w:rsid w:val="636A1876"/>
    <w:rsid w:val="63B97584"/>
    <w:rsid w:val="63CFB13B"/>
    <w:rsid w:val="63D41968"/>
    <w:rsid w:val="63F377AC"/>
    <w:rsid w:val="6488F750"/>
    <w:rsid w:val="64B54620"/>
    <w:rsid w:val="64D512DD"/>
    <w:rsid w:val="650DEE60"/>
    <w:rsid w:val="651CD086"/>
    <w:rsid w:val="652064ED"/>
    <w:rsid w:val="652EA229"/>
    <w:rsid w:val="65E43375"/>
    <w:rsid w:val="664E1078"/>
    <w:rsid w:val="66A0D986"/>
    <w:rsid w:val="66A2BD19"/>
    <w:rsid w:val="66E61A8B"/>
    <w:rsid w:val="66EE14AB"/>
    <w:rsid w:val="67001BD2"/>
    <w:rsid w:val="6728C110"/>
    <w:rsid w:val="676A9915"/>
    <w:rsid w:val="676FA6CE"/>
    <w:rsid w:val="67C8F3DF"/>
    <w:rsid w:val="67CABE9B"/>
    <w:rsid w:val="67CEEE0E"/>
    <w:rsid w:val="67EE84E6"/>
    <w:rsid w:val="68453058"/>
    <w:rsid w:val="6873DBA4"/>
    <w:rsid w:val="689A3301"/>
    <w:rsid w:val="68A5D0E0"/>
    <w:rsid w:val="68BB45EA"/>
    <w:rsid w:val="68C31C0C"/>
    <w:rsid w:val="68C49EBF"/>
    <w:rsid w:val="692AE488"/>
    <w:rsid w:val="6948E502"/>
    <w:rsid w:val="694B4973"/>
    <w:rsid w:val="6960388C"/>
    <w:rsid w:val="6A0A2EA0"/>
    <w:rsid w:val="6A6189A1"/>
    <w:rsid w:val="6A72ADFC"/>
    <w:rsid w:val="6AA6859B"/>
    <w:rsid w:val="6ABD4300"/>
    <w:rsid w:val="6AE8A0D6"/>
    <w:rsid w:val="6AEFD906"/>
    <w:rsid w:val="6B0209C7"/>
    <w:rsid w:val="6B0B9E56"/>
    <w:rsid w:val="6B600DEB"/>
    <w:rsid w:val="6B7235A0"/>
    <w:rsid w:val="6BC51315"/>
    <w:rsid w:val="6C3A4ADA"/>
    <w:rsid w:val="6C4A3DD6"/>
    <w:rsid w:val="6C628096"/>
    <w:rsid w:val="6C7F40C0"/>
    <w:rsid w:val="6C90DC5A"/>
    <w:rsid w:val="6C90F86F"/>
    <w:rsid w:val="6CA499C2"/>
    <w:rsid w:val="6CCC2512"/>
    <w:rsid w:val="6CF3F74B"/>
    <w:rsid w:val="6D0DEC2A"/>
    <w:rsid w:val="6D5B319C"/>
    <w:rsid w:val="6DD41896"/>
    <w:rsid w:val="6DFD253C"/>
    <w:rsid w:val="6E060D49"/>
    <w:rsid w:val="6E389D20"/>
    <w:rsid w:val="6E4A7295"/>
    <w:rsid w:val="6EA30988"/>
    <w:rsid w:val="6EB31071"/>
    <w:rsid w:val="6EC77410"/>
    <w:rsid w:val="6ED91143"/>
    <w:rsid w:val="6F4B3E44"/>
    <w:rsid w:val="6F6D1EA4"/>
    <w:rsid w:val="6F734CC2"/>
    <w:rsid w:val="6F901457"/>
    <w:rsid w:val="6FB96F18"/>
    <w:rsid w:val="6FC3EE22"/>
    <w:rsid w:val="7048E71C"/>
    <w:rsid w:val="7077BDCF"/>
    <w:rsid w:val="70CF5889"/>
    <w:rsid w:val="7185E7B2"/>
    <w:rsid w:val="71E287AD"/>
    <w:rsid w:val="726D0783"/>
    <w:rsid w:val="72CDF24F"/>
    <w:rsid w:val="72E740A8"/>
    <w:rsid w:val="732295E6"/>
    <w:rsid w:val="73327D43"/>
    <w:rsid w:val="7399329A"/>
    <w:rsid w:val="73C2CD80"/>
    <w:rsid w:val="73C62166"/>
    <w:rsid w:val="73D4F220"/>
    <w:rsid w:val="73FE89FA"/>
    <w:rsid w:val="7495794D"/>
    <w:rsid w:val="7500E92D"/>
    <w:rsid w:val="7591E3C7"/>
    <w:rsid w:val="75947CBB"/>
    <w:rsid w:val="75BEE078"/>
    <w:rsid w:val="75D69593"/>
    <w:rsid w:val="75DDE397"/>
    <w:rsid w:val="760308E4"/>
    <w:rsid w:val="761269E6"/>
    <w:rsid w:val="7647988C"/>
    <w:rsid w:val="766828C4"/>
    <w:rsid w:val="766EB163"/>
    <w:rsid w:val="768FE3C6"/>
    <w:rsid w:val="76A34110"/>
    <w:rsid w:val="770A0300"/>
    <w:rsid w:val="7710FE8E"/>
    <w:rsid w:val="774D7EF0"/>
    <w:rsid w:val="776138A2"/>
    <w:rsid w:val="77820776"/>
    <w:rsid w:val="7784C83F"/>
    <w:rsid w:val="77BD5A2C"/>
    <w:rsid w:val="77C5E6F5"/>
    <w:rsid w:val="77F63BDF"/>
    <w:rsid w:val="78015240"/>
    <w:rsid w:val="781E2BD5"/>
    <w:rsid w:val="78573F3E"/>
    <w:rsid w:val="787D10BE"/>
    <w:rsid w:val="787D6788"/>
    <w:rsid w:val="7896D310"/>
    <w:rsid w:val="78CCC5C5"/>
    <w:rsid w:val="78E33FDA"/>
    <w:rsid w:val="7944E0C3"/>
    <w:rsid w:val="795162D6"/>
    <w:rsid w:val="797367CF"/>
    <w:rsid w:val="797E8002"/>
    <w:rsid w:val="79CB19AF"/>
    <w:rsid w:val="79F9C114"/>
    <w:rsid w:val="79FB2C57"/>
    <w:rsid w:val="7A04BEC4"/>
    <w:rsid w:val="7A54ECF7"/>
    <w:rsid w:val="7A6DF520"/>
    <w:rsid w:val="7A85F52E"/>
    <w:rsid w:val="7B0F7515"/>
    <w:rsid w:val="7B465AA0"/>
    <w:rsid w:val="7B6D12D1"/>
    <w:rsid w:val="7B8ABAC3"/>
    <w:rsid w:val="7BB98693"/>
    <w:rsid w:val="7BCA4173"/>
    <w:rsid w:val="7BCF0286"/>
    <w:rsid w:val="7C0E613B"/>
    <w:rsid w:val="7C467C49"/>
    <w:rsid w:val="7C9BC465"/>
    <w:rsid w:val="7CE731E3"/>
    <w:rsid w:val="7CEE2C5C"/>
    <w:rsid w:val="7CFBAA89"/>
    <w:rsid w:val="7DE2FDC2"/>
    <w:rsid w:val="7DF613A7"/>
    <w:rsid w:val="7E3CE9B5"/>
    <w:rsid w:val="7E6B1E0F"/>
    <w:rsid w:val="7E82829C"/>
    <w:rsid w:val="7ECF2F11"/>
    <w:rsid w:val="7EDFB376"/>
    <w:rsid w:val="7EF11D73"/>
    <w:rsid w:val="7F0B19F0"/>
    <w:rsid w:val="7F704E7A"/>
    <w:rsid w:val="7F7CDB2A"/>
    <w:rsid w:val="7F863E4A"/>
    <w:rsid w:val="7F95FC6C"/>
    <w:rsid w:val="7FA8F4E8"/>
    <w:rsid w:val="7FDAB846"/>
    <w:rsid w:val="7FE61E68"/>
    <w:rsid w:val="7FEAD124"/>
    <w:rsid w:val="7FFE41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8FEDA"/>
  <w15:chartTrackingRefBased/>
  <w15:docId w15:val="{B7A28D9C-EB7F-4FC9-B41E-F291CB0C5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54CF"/>
  </w:style>
  <w:style w:type="paragraph" w:styleId="berschrift1">
    <w:name w:val="heading 1"/>
    <w:basedOn w:val="Standard"/>
    <w:next w:val="Standard"/>
    <w:link w:val="berschrift1Zchn"/>
    <w:uiPriority w:val="9"/>
    <w:qFormat/>
    <w:rsid w:val="0086166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berschrift2">
    <w:name w:val="heading 2"/>
    <w:basedOn w:val="Standard"/>
    <w:next w:val="Standard"/>
    <w:link w:val="berschrift2Zchn"/>
    <w:uiPriority w:val="9"/>
    <w:unhideWhenUsed/>
    <w:qFormat/>
    <w:rsid w:val="0086166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berschrift3">
    <w:name w:val="heading 3"/>
    <w:basedOn w:val="Standard"/>
    <w:link w:val="berschrift3Zchn"/>
    <w:uiPriority w:val="9"/>
    <w:qFormat/>
    <w:rsid w:val="007A4FD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paragraph" w:styleId="berschrift4">
    <w:name w:val="heading 4"/>
    <w:basedOn w:val="Standard"/>
    <w:next w:val="Standard"/>
    <w:link w:val="berschrift4Zchn"/>
    <w:uiPriority w:val="9"/>
    <w:semiHidden/>
    <w:unhideWhenUsed/>
    <w:qFormat/>
    <w:rsid w:val="007A4FD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6186"/>
    <w:pPr>
      <w:keepNext/>
      <w:keepLines/>
      <w:spacing w:before="40" w:after="0"/>
      <w:outlineLvl w:val="4"/>
    </w:pPr>
    <w:rPr>
      <w:rFonts w:asciiTheme="majorHAnsi" w:eastAsiaTheme="majorEastAsia" w:hAnsiTheme="maj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6186"/>
    <w:pPr>
      <w:keepNext/>
      <w:keepLines/>
      <w:spacing w:before="40" w:after="0"/>
      <w:outlineLvl w:val="5"/>
    </w:pPr>
    <w:rPr>
      <w:rFonts w:asciiTheme="majorHAnsi" w:eastAsiaTheme="majorEastAsia" w:hAnsiTheme="majorHAnsi" w:cstheme="majorBidi"/>
      <w:color w:val="0A2F40" w:themeColor="accent1" w:themeShade="7F"/>
    </w:rPr>
  </w:style>
  <w:style w:type="paragraph" w:styleId="berschrift7">
    <w:name w:val="heading 7"/>
    <w:basedOn w:val="Standard"/>
    <w:next w:val="Standard"/>
    <w:link w:val="berschrift7Zchn"/>
    <w:uiPriority w:val="9"/>
    <w:semiHidden/>
    <w:unhideWhenUsed/>
    <w:qFormat/>
    <w:rsid w:val="006D6186"/>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berschrift8">
    <w:name w:val="heading 8"/>
    <w:basedOn w:val="Standard"/>
    <w:next w:val="Standard"/>
    <w:link w:val="berschrift8Zchn"/>
    <w:uiPriority w:val="9"/>
    <w:semiHidden/>
    <w:unhideWhenUsed/>
    <w:qFormat/>
    <w:rsid w:val="006D618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6D618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A4FD7"/>
    <w:rPr>
      <w:sz w:val="16"/>
      <w:szCs w:val="16"/>
    </w:rPr>
  </w:style>
  <w:style w:type="paragraph" w:styleId="Kommentartext">
    <w:name w:val="annotation text"/>
    <w:basedOn w:val="Standard"/>
    <w:link w:val="KommentartextZchn"/>
    <w:uiPriority w:val="99"/>
    <w:unhideWhenUsed/>
    <w:rsid w:val="007A4FD7"/>
    <w:pPr>
      <w:spacing w:line="240" w:lineRule="auto"/>
    </w:pPr>
    <w:rPr>
      <w:sz w:val="20"/>
      <w:szCs w:val="20"/>
    </w:rPr>
  </w:style>
  <w:style w:type="character" w:customStyle="1" w:styleId="KommentartextZchn">
    <w:name w:val="Kommentartext Zchn"/>
    <w:basedOn w:val="Absatz-Standardschriftart"/>
    <w:link w:val="Kommentartext"/>
    <w:uiPriority w:val="99"/>
    <w:rsid w:val="007A4FD7"/>
    <w:rPr>
      <w:sz w:val="20"/>
      <w:szCs w:val="20"/>
    </w:rPr>
  </w:style>
  <w:style w:type="paragraph" w:styleId="Kommentarthema">
    <w:name w:val="annotation subject"/>
    <w:basedOn w:val="Kommentartext"/>
    <w:next w:val="Kommentartext"/>
    <w:link w:val="KommentarthemaZchn"/>
    <w:uiPriority w:val="99"/>
    <w:semiHidden/>
    <w:unhideWhenUsed/>
    <w:rsid w:val="007A4FD7"/>
    <w:rPr>
      <w:b/>
      <w:bCs/>
    </w:rPr>
  </w:style>
  <w:style w:type="character" w:customStyle="1" w:styleId="KommentarthemaZchn">
    <w:name w:val="Kommentarthema Zchn"/>
    <w:basedOn w:val="KommentartextZchn"/>
    <w:link w:val="Kommentarthema"/>
    <w:uiPriority w:val="99"/>
    <w:semiHidden/>
    <w:rsid w:val="007A4FD7"/>
    <w:rPr>
      <w:b/>
      <w:bCs/>
      <w:sz w:val="20"/>
      <w:szCs w:val="20"/>
    </w:rPr>
  </w:style>
  <w:style w:type="character" w:customStyle="1" w:styleId="berschrift3Zchn">
    <w:name w:val="Überschrift 3 Zchn"/>
    <w:basedOn w:val="Absatz-Standardschriftart"/>
    <w:link w:val="berschrift3"/>
    <w:uiPriority w:val="9"/>
    <w:rsid w:val="007A4FD7"/>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7A4FD7"/>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yperlink">
    <w:name w:val="Hyperlink"/>
    <w:basedOn w:val="Absatz-Standardschriftart"/>
    <w:uiPriority w:val="99"/>
    <w:unhideWhenUsed/>
    <w:rsid w:val="007A4FD7"/>
    <w:rPr>
      <w:color w:val="0000FF"/>
      <w:u w:val="single"/>
    </w:rPr>
  </w:style>
  <w:style w:type="character" w:styleId="Fett">
    <w:name w:val="Strong"/>
    <w:basedOn w:val="Absatz-Standardschriftart"/>
    <w:uiPriority w:val="22"/>
    <w:qFormat/>
    <w:rsid w:val="007A4FD7"/>
    <w:rPr>
      <w:b/>
      <w:bCs/>
    </w:rPr>
  </w:style>
  <w:style w:type="character" w:customStyle="1" w:styleId="berschrift4Zchn">
    <w:name w:val="Überschrift 4 Zchn"/>
    <w:basedOn w:val="Absatz-Standardschriftart"/>
    <w:link w:val="berschrift4"/>
    <w:uiPriority w:val="9"/>
    <w:semiHidden/>
    <w:rsid w:val="007A4FD7"/>
    <w:rPr>
      <w:rFonts w:asciiTheme="majorHAnsi" w:eastAsiaTheme="majorEastAsia" w:hAnsiTheme="majorHAnsi" w:cstheme="majorBidi"/>
      <w:i/>
      <w:iCs/>
      <w:color w:val="0F4761" w:themeColor="accent1" w:themeShade="BF"/>
    </w:rPr>
  </w:style>
  <w:style w:type="character" w:styleId="Hervorhebung">
    <w:name w:val="Emphasis"/>
    <w:basedOn w:val="Absatz-Standardschriftart"/>
    <w:uiPriority w:val="20"/>
    <w:qFormat/>
    <w:rsid w:val="00D82098"/>
    <w:rPr>
      <w:i/>
      <w:iCs/>
    </w:rPr>
  </w:style>
  <w:style w:type="paragraph" w:styleId="Kopfzeile">
    <w:name w:val="header"/>
    <w:basedOn w:val="Standard"/>
    <w:link w:val="KopfzeileZchn"/>
    <w:uiPriority w:val="99"/>
    <w:unhideWhenUsed/>
    <w:rsid w:val="00E539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53960"/>
  </w:style>
  <w:style w:type="paragraph" w:styleId="Fuzeile">
    <w:name w:val="footer"/>
    <w:basedOn w:val="Standard"/>
    <w:link w:val="FuzeileZchn"/>
    <w:uiPriority w:val="99"/>
    <w:unhideWhenUsed/>
    <w:rsid w:val="00E539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53960"/>
  </w:style>
  <w:style w:type="character" w:styleId="Zeilennummer">
    <w:name w:val="line number"/>
    <w:basedOn w:val="Absatz-Standardschriftart"/>
    <w:uiPriority w:val="99"/>
    <w:semiHidden/>
    <w:unhideWhenUsed/>
    <w:rsid w:val="00E53960"/>
  </w:style>
  <w:style w:type="character" w:customStyle="1" w:styleId="berschrift1Zchn">
    <w:name w:val="Überschrift 1 Zchn"/>
    <w:basedOn w:val="Absatz-Standardschriftart"/>
    <w:link w:val="berschrift1"/>
    <w:uiPriority w:val="9"/>
    <w:rsid w:val="00861669"/>
    <w:rPr>
      <w:rFonts w:asciiTheme="majorHAnsi" w:eastAsiaTheme="majorEastAsia" w:hAnsiTheme="majorHAnsi" w:cstheme="majorBidi"/>
      <w:color w:val="0F4761" w:themeColor="accent1" w:themeShade="BF"/>
      <w:sz w:val="32"/>
      <w:szCs w:val="32"/>
    </w:rPr>
  </w:style>
  <w:style w:type="character" w:customStyle="1" w:styleId="berschrift2Zchn">
    <w:name w:val="Überschrift 2 Zchn"/>
    <w:basedOn w:val="Absatz-Standardschriftart"/>
    <w:link w:val="berschrift2"/>
    <w:uiPriority w:val="9"/>
    <w:rsid w:val="00861669"/>
    <w:rPr>
      <w:rFonts w:asciiTheme="majorHAnsi" w:eastAsiaTheme="majorEastAsia" w:hAnsiTheme="majorHAnsi" w:cstheme="majorBidi"/>
      <w:color w:val="0F4761" w:themeColor="accent1" w:themeShade="BF"/>
      <w:sz w:val="26"/>
      <w:szCs w:val="26"/>
    </w:rPr>
  </w:style>
  <w:style w:type="paragraph" w:styleId="berarbeitung">
    <w:name w:val="Revision"/>
    <w:hidden/>
    <w:uiPriority w:val="99"/>
    <w:semiHidden/>
    <w:rsid w:val="00F14232"/>
    <w:pPr>
      <w:spacing w:after="0" w:line="240" w:lineRule="auto"/>
    </w:pPr>
  </w:style>
  <w:style w:type="paragraph" w:styleId="Listenabsatz">
    <w:name w:val="List Paragraph"/>
    <w:basedOn w:val="Standard"/>
    <w:uiPriority w:val="34"/>
    <w:qFormat/>
    <w:rsid w:val="00DB6879"/>
    <w:pPr>
      <w:ind w:left="720"/>
      <w:contextualSpacing/>
    </w:pPr>
  </w:style>
  <w:style w:type="character" w:customStyle="1" w:styleId="NichtaufgelsteErwhnung1">
    <w:name w:val="Nicht aufgelöste Erwähnung1"/>
    <w:basedOn w:val="Absatz-Standardschriftart"/>
    <w:uiPriority w:val="99"/>
    <w:semiHidden/>
    <w:unhideWhenUsed/>
    <w:rsid w:val="00CE265D"/>
    <w:rPr>
      <w:color w:val="605E5C"/>
      <w:shd w:val="clear" w:color="auto" w:fill="E1DFDD"/>
    </w:rPr>
  </w:style>
  <w:style w:type="character" w:styleId="BesuchterLink">
    <w:name w:val="FollowedHyperlink"/>
    <w:basedOn w:val="Absatz-Standardschriftart"/>
    <w:uiPriority w:val="99"/>
    <w:semiHidden/>
    <w:unhideWhenUsed/>
    <w:rsid w:val="00CE265D"/>
    <w:rPr>
      <w:color w:val="96607D" w:themeColor="followedHyperlink"/>
      <w:u w:val="single"/>
    </w:rPr>
  </w:style>
  <w:style w:type="paragraph" w:styleId="Sprechblasentext">
    <w:name w:val="Balloon Text"/>
    <w:basedOn w:val="Standard"/>
    <w:link w:val="SprechblasentextZchn"/>
    <w:uiPriority w:val="99"/>
    <w:semiHidden/>
    <w:unhideWhenUsed/>
    <w:rsid w:val="00FC5D7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C5D7F"/>
    <w:rPr>
      <w:rFonts w:ascii="Segoe UI" w:hAnsi="Segoe UI" w:cs="Segoe UI"/>
      <w:sz w:val="18"/>
      <w:szCs w:val="18"/>
    </w:rPr>
  </w:style>
  <w:style w:type="paragraph" w:styleId="Literaturverzeichnis">
    <w:name w:val="Bibliography"/>
    <w:basedOn w:val="Standard"/>
    <w:next w:val="Standard"/>
    <w:uiPriority w:val="37"/>
    <w:unhideWhenUsed/>
    <w:rsid w:val="00EA3581"/>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lenraster1">
    <w:name w:val="Tabellenraster1"/>
    <w:basedOn w:val="NormaleTabelle"/>
    <w:next w:val="Tabellenraster"/>
    <w:uiPriority w:val="39"/>
    <w:rsid w:val="002F5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3D3704"/>
    <w:pPr>
      <w:spacing w:after="200" w:line="240" w:lineRule="auto"/>
    </w:pPr>
    <w:rPr>
      <w:i/>
      <w:iCs/>
      <w:color w:val="0E2841" w:themeColor="text2"/>
      <w:sz w:val="18"/>
      <w:szCs w:val="18"/>
    </w:rPr>
  </w:style>
  <w:style w:type="paragraph" w:customStyle="1" w:styleId="pf0">
    <w:name w:val="pf0"/>
    <w:basedOn w:val="Standard"/>
    <w:rsid w:val="00BF3C09"/>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cf01">
    <w:name w:val="cf01"/>
    <w:basedOn w:val="Absatz-Standardschriftart"/>
    <w:rsid w:val="00BF3C09"/>
    <w:rPr>
      <w:rFonts w:ascii="Segoe UI" w:hAnsi="Segoe UI" w:cs="Segoe UI" w:hint="default"/>
      <w:sz w:val="18"/>
      <w:szCs w:val="18"/>
    </w:rPr>
  </w:style>
  <w:style w:type="character" w:customStyle="1" w:styleId="cf11">
    <w:name w:val="cf11"/>
    <w:basedOn w:val="Absatz-Standardschriftart"/>
    <w:rsid w:val="00BF3C09"/>
    <w:rPr>
      <w:rFonts w:ascii="Segoe UI" w:hAnsi="Segoe UI" w:cs="Segoe UI" w:hint="default"/>
      <w:sz w:val="18"/>
      <w:szCs w:val="18"/>
    </w:rPr>
  </w:style>
  <w:style w:type="paragraph" w:styleId="Funotentext">
    <w:name w:val="footnote text"/>
    <w:basedOn w:val="Standard"/>
    <w:link w:val="FunotentextZchn"/>
    <w:uiPriority w:val="99"/>
    <w:semiHidden/>
    <w:unhideWhenUsed/>
    <w:rsid w:val="0020584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0584C"/>
    <w:rPr>
      <w:sz w:val="20"/>
      <w:szCs w:val="20"/>
    </w:rPr>
  </w:style>
  <w:style w:type="character" w:styleId="Funotenzeichen">
    <w:name w:val="footnote reference"/>
    <w:basedOn w:val="Absatz-Standardschriftart"/>
    <w:uiPriority w:val="99"/>
    <w:semiHidden/>
    <w:unhideWhenUsed/>
    <w:rsid w:val="0020584C"/>
    <w:rPr>
      <w:vertAlign w:val="superscript"/>
    </w:rPr>
  </w:style>
  <w:style w:type="table" w:customStyle="1" w:styleId="Tabellenraster2">
    <w:name w:val="Tabellenraster2"/>
    <w:basedOn w:val="NormaleTabelle"/>
    <w:next w:val="Tabellenraster"/>
    <w:uiPriority w:val="39"/>
    <w:rsid w:val="0083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61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154CF"/>
    <w:rPr>
      <w:color w:val="666666"/>
    </w:rPr>
  </w:style>
  <w:style w:type="paragraph" w:customStyle="1" w:styleId="CitaviBibliographyEntry">
    <w:name w:val="Citavi Bibliography Entry"/>
    <w:basedOn w:val="Standard"/>
    <w:link w:val="CitaviBibliographyEntryZchn"/>
    <w:uiPriority w:val="99"/>
    <w:rsid w:val="006D6186"/>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uiPriority w:val="99"/>
    <w:rsid w:val="006D6186"/>
  </w:style>
  <w:style w:type="paragraph" w:customStyle="1" w:styleId="CitaviBibliographyHeading">
    <w:name w:val="Citavi Bibliography Heading"/>
    <w:basedOn w:val="berschrift1"/>
    <w:link w:val="CitaviBibliographyHeadingZchn"/>
    <w:uiPriority w:val="99"/>
    <w:rsid w:val="006D6186"/>
  </w:style>
  <w:style w:type="character" w:customStyle="1" w:styleId="CitaviBibliographyHeadingZchn">
    <w:name w:val="Citavi Bibliography Heading Zchn"/>
    <w:basedOn w:val="Absatz-Standardschriftart"/>
    <w:link w:val="CitaviBibliographyHeading"/>
    <w:uiPriority w:val="99"/>
    <w:rsid w:val="006D6186"/>
    <w:rPr>
      <w:rFonts w:asciiTheme="majorHAnsi" w:eastAsiaTheme="majorEastAsia" w:hAnsiTheme="majorHAnsi" w:cstheme="majorBidi"/>
      <w:color w:val="0F4761"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6D6186"/>
  </w:style>
  <w:style w:type="character" w:customStyle="1" w:styleId="CitaviChapterBibliographyHeadingZchn">
    <w:name w:val="Citavi Chapter Bibliography Heading Zchn"/>
    <w:basedOn w:val="Absatz-Standardschriftart"/>
    <w:link w:val="CitaviChapterBibliographyHeading"/>
    <w:uiPriority w:val="99"/>
    <w:rsid w:val="006D6186"/>
    <w:rPr>
      <w:rFonts w:asciiTheme="majorHAnsi" w:eastAsiaTheme="majorEastAsia" w:hAnsiTheme="majorHAnsi" w:cstheme="majorBidi"/>
      <w:color w:val="0F4761"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6D6186"/>
    <w:pPr>
      <w:spacing w:line="480" w:lineRule="auto"/>
      <w:outlineLvl w:val="9"/>
    </w:pPr>
    <w:rPr>
      <w:rFonts w:ascii="Calibri" w:hAnsi="Calibri" w:cs="Calibri"/>
      <w:lang w:val="en-GB"/>
    </w:rPr>
  </w:style>
  <w:style w:type="character" w:customStyle="1" w:styleId="CitaviBibliographySubheading1Zchn">
    <w:name w:val="Citavi Bibliography Subheading 1 Zchn"/>
    <w:basedOn w:val="Absatz-Standardschriftart"/>
    <w:link w:val="CitaviBibliographySubheading1"/>
    <w:uiPriority w:val="99"/>
    <w:rsid w:val="006D6186"/>
    <w:rPr>
      <w:rFonts w:ascii="Calibri" w:eastAsiaTheme="majorEastAsia" w:hAnsi="Calibri" w:cs="Calibri"/>
      <w:color w:val="0F4761" w:themeColor="accent1" w:themeShade="BF"/>
      <w:sz w:val="26"/>
      <w:szCs w:val="26"/>
      <w:lang w:val="en-GB"/>
    </w:rPr>
  </w:style>
  <w:style w:type="paragraph" w:customStyle="1" w:styleId="CitaviBibliographySubheading2">
    <w:name w:val="Citavi Bibliography Subheading 2"/>
    <w:basedOn w:val="berschrift3"/>
    <w:link w:val="CitaviBibliographySubheading2Zchn"/>
    <w:uiPriority w:val="99"/>
    <w:rsid w:val="006D6186"/>
    <w:pPr>
      <w:spacing w:line="480" w:lineRule="auto"/>
      <w:outlineLvl w:val="9"/>
    </w:pPr>
    <w:rPr>
      <w:rFonts w:ascii="Calibri" w:hAnsi="Calibri" w:cs="Calibri"/>
      <w:lang w:val="en-GB"/>
    </w:rPr>
  </w:style>
  <w:style w:type="character" w:customStyle="1" w:styleId="CitaviBibliographySubheading2Zchn">
    <w:name w:val="Citavi Bibliography Subheading 2 Zchn"/>
    <w:basedOn w:val="Absatz-Standardschriftart"/>
    <w:link w:val="CitaviBibliographySubheading2"/>
    <w:uiPriority w:val="99"/>
    <w:rsid w:val="006D6186"/>
    <w:rPr>
      <w:rFonts w:ascii="Calibri" w:eastAsia="Times New Roman" w:hAnsi="Calibri" w:cs="Calibri"/>
      <w:b/>
      <w:bCs/>
      <w:kern w:val="0"/>
      <w:sz w:val="27"/>
      <w:szCs w:val="27"/>
      <w:lang w:val="en-GB" w:eastAsia="de-DE"/>
      <w14:ligatures w14:val="none"/>
    </w:rPr>
  </w:style>
  <w:style w:type="paragraph" w:customStyle="1" w:styleId="CitaviBibliographySubheading3">
    <w:name w:val="Citavi Bibliography Subheading 3"/>
    <w:basedOn w:val="berschrift4"/>
    <w:link w:val="CitaviBibliographySubheading3Zchn"/>
    <w:uiPriority w:val="99"/>
    <w:rsid w:val="006D6186"/>
    <w:pPr>
      <w:spacing w:line="480" w:lineRule="auto"/>
      <w:outlineLvl w:val="9"/>
    </w:pPr>
    <w:rPr>
      <w:rFonts w:ascii="Calibri" w:hAnsi="Calibri" w:cs="Calibri"/>
      <w:lang w:val="en-GB"/>
    </w:rPr>
  </w:style>
  <w:style w:type="character" w:customStyle="1" w:styleId="CitaviBibliographySubheading3Zchn">
    <w:name w:val="Citavi Bibliography Subheading 3 Zchn"/>
    <w:basedOn w:val="Absatz-Standardschriftart"/>
    <w:link w:val="CitaviBibliographySubheading3"/>
    <w:uiPriority w:val="99"/>
    <w:rsid w:val="006D6186"/>
    <w:rPr>
      <w:rFonts w:ascii="Calibri" w:eastAsiaTheme="majorEastAsia" w:hAnsi="Calibri" w:cs="Calibri"/>
      <w:i/>
      <w:iCs/>
      <w:color w:val="0F4761" w:themeColor="accent1" w:themeShade="BF"/>
      <w:lang w:val="en-GB"/>
    </w:rPr>
  </w:style>
  <w:style w:type="paragraph" w:customStyle="1" w:styleId="CitaviBibliographySubheading4">
    <w:name w:val="Citavi Bibliography Subheading 4"/>
    <w:basedOn w:val="berschrift5"/>
    <w:link w:val="CitaviBibliographySubheading4Zchn"/>
    <w:uiPriority w:val="99"/>
    <w:rsid w:val="006D6186"/>
    <w:pPr>
      <w:spacing w:line="480" w:lineRule="auto"/>
      <w:outlineLvl w:val="9"/>
    </w:pPr>
    <w:rPr>
      <w:rFonts w:ascii="Calibri" w:hAnsi="Calibri" w:cs="Calibri"/>
      <w:lang w:val="en-GB"/>
    </w:rPr>
  </w:style>
  <w:style w:type="character" w:customStyle="1" w:styleId="CitaviBibliographySubheading4Zchn">
    <w:name w:val="Citavi Bibliography Subheading 4 Zchn"/>
    <w:basedOn w:val="Absatz-Standardschriftart"/>
    <w:link w:val="CitaviBibliographySubheading4"/>
    <w:uiPriority w:val="99"/>
    <w:rsid w:val="006D6186"/>
    <w:rPr>
      <w:rFonts w:ascii="Calibri" w:eastAsiaTheme="majorEastAsia" w:hAnsi="Calibri" w:cs="Calibri"/>
      <w:color w:val="0F4761" w:themeColor="accent1" w:themeShade="BF"/>
      <w:lang w:val="en-GB"/>
    </w:rPr>
  </w:style>
  <w:style w:type="character" w:customStyle="1" w:styleId="berschrift5Zchn">
    <w:name w:val="Überschrift 5 Zchn"/>
    <w:basedOn w:val="Absatz-Standardschriftart"/>
    <w:link w:val="berschrift5"/>
    <w:uiPriority w:val="9"/>
    <w:semiHidden/>
    <w:rsid w:val="006D6186"/>
    <w:rPr>
      <w:rFonts w:asciiTheme="majorHAnsi" w:eastAsiaTheme="majorEastAsia" w:hAnsiTheme="majorHAnsi" w:cstheme="majorBidi"/>
      <w:color w:val="0F4761" w:themeColor="accent1" w:themeShade="BF"/>
    </w:rPr>
  </w:style>
  <w:style w:type="paragraph" w:customStyle="1" w:styleId="CitaviBibliographySubheading5">
    <w:name w:val="Citavi Bibliography Subheading 5"/>
    <w:basedOn w:val="berschrift6"/>
    <w:link w:val="CitaviBibliographySubheading5Zchn"/>
    <w:uiPriority w:val="99"/>
    <w:rsid w:val="006D6186"/>
    <w:pPr>
      <w:spacing w:line="480" w:lineRule="auto"/>
      <w:outlineLvl w:val="9"/>
    </w:pPr>
    <w:rPr>
      <w:rFonts w:ascii="Calibri" w:hAnsi="Calibri" w:cs="Calibri"/>
      <w:lang w:val="en-GB"/>
    </w:rPr>
  </w:style>
  <w:style w:type="character" w:customStyle="1" w:styleId="CitaviBibliographySubheading5Zchn">
    <w:name w:val="Citavi Bibliography Subheading 5 Zchn"/>
    <w:basedOn w:val="Absatz-Standardschriftart"/>
    <w:link w:val="CitaviBibliographySubheading5"/>
    <w:uiPriority w:val="99"/>
    <w:rsid w:val="006D6186"/>
    <w:rPr>
      <w:rFonts w:ascii="Calibri" w:eastAsiaTheme="majorEastAsia" w:hAnsi="Calibri" w:cs="Calibri"/>
      <w:color w:val="0A2F40" w:themeColor="accent1" w:themeShade="7F"/>
      <w:lang w:val="en-GB"/>
    </w:rPr>
  </w:style>
  <w:style w:type="character" w:customStyle="1" w:styleId="berschrift6Zchn">
    <w:name w:val="Überschrift 6 Zchn"/>
    <w:basedOn w:val="Absatz-Standardschriftart"/>
    <w:link w:val="berschrift6"/>
    <w:uiPriority w:val="9"/>
    <w:semiHidden/>
    <w:rsid w:val="006D6186"/>
    <w:rPr>
      <w:rFonts w:asciiTheme="majorHAnsi" w:eastAsiaTheme="majorEastAsia" w:hAnsiTheme="majorHAnsi" w:cstheme="majorBidi"/>
      <w:color w:val="0A2F40" w:themeColor="accent1" w:themeShade="7F"/>
    </w:rPr>
  </w:style>
  <w:style w:type="paragraph" w:customStyle="1" w:styleId="CitaviBibliographySubheading6">
    <w:name w:val="Citavi Bibliography Subheading 6"/>
    <w:basedOn w:val="berschrift7"/>
    <w:link w:val="CitaviBibliographySubheading6Zchn"/>
    <w:uiPriority w:val="99"/>
    <w:rsid w:val="006D6186"/>
    <w:pPr>
      <w:spacing w:line="480" w:lineRule="auto"/>
      <w:outlineLvl w:val="9"/>
    </w:pPr>
    <w:rPr>
      <w:rFonts w:ascii="Calibri" w:hAnsi="Calibri" w:cs="Calibri"/>
      <w:lang w:val="en-GB"/>
    </w:rPr>
  </w:style>
  <w:style w:type="character" w:customStyle="1" w:styleId="CitaviBibliographySubheading6Zchn">
    <w:name w:val="Citavi Bibliography Subheading 6 Zchn"/>
    <w:basedOn w:val="Absatz-Standardschriftart"/>
    <w:link w:val="CitaviBibliographySubheading6"/>
    <w:uiPriority w:val="99"/>
    <w:rsid w:val="006D6186"/>
    <w:rPr>
      <w:rFonts w:ascii="Calibri" w:eastAsiaTheme="majorEastAsia" w:hAnsi="Calibri" w:cs="Calibri"/>
      <w:i/>
      <w:iCs/>
      <w:color w:val="0A2F40" w:themeColor="accent1" w:themeShade="7F"/>
      <w:lang w:val="en-GB"/>
    </w:rPr>
  </w:style>
  <w:style w:type="character" w:customStyle="1" w:styleId="berschrift7Zchn">
    <w:name w:val="Überschrift 7 Zchn"/>
    <w:basedOn w:val="Absatz-Standardschriftart"/>
    <w:link w:val="berschrift7"/>
    <w:uiPriority w:val="9"/>
    <w:semiHidden/>
    <w:rsid w:val="006D6186"/>
    <w:rPr>
      <w:rFonts w:asciiTheme="majorHAnsi" w:eastAsiaTheme="majorEastAsia" w:hAnsiTheme="majorHAnsi" w:cstheme="majorBidi"/>
      <w:i/>
      <w:iCs/>
      <w:color w:val="0A2F40" w:themeColor="accent1" w:themeShade="7F"/>
    </w:rPr>
  </w:style>
  <w:style w:type="paragraph" w:customStyle="1" w:styleId="CitaviBibliographySubheading7">
    <w:name w:val="Citavi Bibliography Subheading 7"/>
    <w:basedOn w:val="berschrift8"/>
    <w:link w:val="CitaviBibliographySubheading7Zchn"/>
    <w:uiPriority w:val="99"/>
    <w:rsid w:val="006D6186"/>
    <w:pPr>
      <w:spacing w:line="480" w:lineRule="auto"/>
      <w:outlineLvl w:val="9"/>
    </w:pPr>
    <w:rPr>
      <w:rFonts w:ascii="Calibri" w:hAnsi="Calibri" w:cs="Calibri"/>
      <w:lang w:val="en-GB"/>
    </w:rPr>
  </w:style>
  <w:style w:type="character" w:customStyle="1" w:styleId="CitaviBibliographySubheading7Zchn">
    <w:name w:val="Citavi Bibliography Subheading 7 Zchn"/>
    <w:basedOn w:val="Absatz-Standardschriftart"/>
    <w:link w:val="CitaviBibliographySubheading7"/>
    <w:uiPriority w:val="99"/>
    <w:rsid w:val="006D6186"/>
    <w:rPr>
      <w:rFonts w:ascii="Calibri" w:eastAsiaTheme="majorEastAsia" w:hAnsi="Calibri" w:cs="Calibri"/>
      <w:color w:val="272727" w:themeColor="text1" w:themeTint="D8"/>
      <w:sz w:val="21"/>
      <w:szCs w:val="21"/>
      <w:lang w:val="en-GB"/>
    </w:rPr>
  </w:style>
  <w:style w:type="character" w:customStyle="1" w:styleId="berschrift8Zchn">
    <w:name w:val="Überschrift 8 Zchn"/>
    <w:basedOn w:val="Absatz-Standardschriftart"/>
    <w:link w:val="berschrift8"/>
    <w:uiPriority w:val="9"/>
    <w:semiHidden/>
    <w:rsid w:val="006D6186"/>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6D6186"/>
    <w:pPr>
      <w:spacing w:line="480" w:lineRule="auto"/>
      <w:outlineLvl w:val="9"/>
    </w:pPr>
    <w:rPr>
      <w:rFonts w:ascii="Calibri" w:hAnsi="Calibri" w:cs="Calibri"/>
      <w:lang w:val="en-GB"/>
    </w:rPr>
  </w:style>
  <w:style w:type="character" w:customStyle="1" w:styleId="CitaviBibliographySubheading8Zchn">
    <w:name w:val="Citavi Bibliography Subheading 8 Zchn"/>
    <w:basedOn w:val="Absatz-Standardschriftart"/>
    <w:link w:val="CitaviBibliographySubheading8"/>
    <w:uiPriority w:val="99"/>
    <w:rsid w:val="006D6186"/>
    <w:rPr>
      <w:rFonts w:ascii="Calibri" w:eastAsiaTheme="majorEastAsia" w:hAnsi="Calibri" w:cs="Calibri"/>
      <w:i/>
      <w:iCs/>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6D6186"/>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semiHidden/>
    <w:unhideWhenUsed/>
    <w:qFormat/>
    <w:rsid w:val="00941CF6"/>
    <w:pPr>
      <w:outlineLvl w:val="9"/>
    </w:pPr>
  </w:style>
  <w:style w:type="character" w:styleId="Buchtitel">
    <w:name w:val="Book Title"/>
    <w:basedOn w:val="Absatz-Standardschriftart"/>
    <w:uiPriority w:val="33"/>
    <w:qFormat/>
    <w:rsid w:val="00941CF6"/>
    <w:rPr>
      <w:b/>
      <w:bCs/>
      <w:i/>
      <w:iCs/>
      <w:spacing w:val="5"/>
    </w:rPr>
  </w:style>
  <w:style w:type="character" w:styleId="IntensiverVerweis">
    <w:name w:val="Intense Reference"/>
    <w:basedOn w:val="Absatz-Standardschriftart"/>
    <w:uiPriority w:val="32"/>
    <w:qFormat/>
    <w:rsid w:val="00941CF6"/>
    <w:rPr>
      <w:b/>
      <w:bCs/>
      <w:smallCaps/>
      <w:color w:val="156082" w:themeColor="accent1"/>
      <w:spacing w:val="5"/>
    </w:rPr>
  </w:style>
  <w:style w:type="character" w:styleId="SchwacherVerweis">
    <w:name w:val="Subtle Reference"/>
    <w:basedOn w:val="Absatz-Standardschriftart"/>
    <w:uiPriority w:val="31"/>
    <w:qFormat/>
    <w:rsid w:val="00941CF6"/>
    <w:rPr>
      <w:smallCaps/>
      <w:color w:val="5A5A5A" w:themeColor="text1" w:themeTint="A5"/>
    </w:rPr>
  </w:style>
  <w:style w:type="character" w:styleId="IntensiveHervorhebung">
    <w:name w:val="Intense Emphasis"/>
    <w:basedOn w:val="Absatz-Standardschriftart"/>
    <w:uiPriority w:val="21"/>
    <w:qFormat/>
    <w:rsid w:val="00941CF6"/>
    <w:rPr>
      <w:i/>
      <w:iCs/>
      <w:color w:val="156082" w:themeColor="accent1"/>
    </w:rPr>
  </w:style>
  <w:style w:type="character" w:styleId="SchwacheHervorhebung">
    <w:name w:val="Subtle Emphasis"/>
    <w:basedOn w:val="Absatz-Standardschriftart"/>
    <w:uiPriority w:val="19"/>
    <w:qFormat/>
    <w:rsid w:val="00941CF6"/>
    <w:rPr>
      <w:i/>
      <w:iCs/>
      <w:color w:val="404040" w:themeColor="text1" w:themeTint="BF"/>
    </w:rPr>
  </w:style>
  <w:style w:type="paragraph" w:styleId="IntensivesZitat">
    <w:name w:val="Intense Quote"/>
    <w:basedOn w:val="Standard"/>
    <w:next w:val="Standard"/>
    <w:link w:val="IntensivesZitatZchn"/>
    <w:uiPriority w:val="30"/>
    <w:qFormat/>
    <w:rsid w:val="00941CF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ivesZitatZchn">
    <w:name w:val="Intensives Zitat Zchn"/>
    <w:basedOn w:val="Absatz-Standardschriftart"/>
    <w:link w:val="IntensivesZitat"/>
    <w:uiPriority w:val="30"/>
    <w:rsid w:val="00941CF6"/>
    <w:rPr>
      <w:i/>
      <w:iCs/>
      <w:color w:val="156082" w:themeColor="accent1"/>
    </w:rPr>
  </w:style>
  <w:style w:type="paragraph" w:styleId="Zitat">
    <w:name w:val="Quote"/>
    <w:basedOn w:val="Standard"/>
    <w:next w:val="Standard"/>
    <w:link w:val="ZitatZchn"/>
    <w:uiPriority w:val="29"/>
    <w:qFormat/>
    <w:rsid w:val="00941CF6"/>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941CF6"/>
    <w:rPr>
      <w:i/>
      <w:iCs/>
      <w:color w:val="404040" w:themeColor="text1" w:themeTint="BF"/>
    </w:rPr>
  </w:style>
  <w:style w:type="table" w:styleId="MittlereListe1-Akzent1">
    <w:name w:val="Medium List 1 Accent 1"/>
    <w:basedOn w:val="NormaleTabelle"/>
    <w:uiPriority w:val="65"/>
    <w:semiHidden/>
    <w:unhideWhenUsed/>
    <w:rsid w:val="00941CF6"/>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Schattierung2-Akzent1">
    <w:name w:val="Medium Shading 2 Accent 1"/>
    <w:basedOn w:val="NormaleTabelle"/>
    <w:uiPriority w:val="64"/>
    <w:semiHidden/>
    <w:unhideWhenUsed/>
    <w:rsid w:val="00941C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941CF6"/>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941CF6"/>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Liste-Akzent1">
    <w:name w:val="Light List Accent 1"/>
    <w:basedOn w:val="NormaleTabelle"/>
    <w:uiPriority w:val="61"/>
    <w:semiHidden/>
    <w:unhideWhenUsed/>
    <w:rsid w:val="00941CF6"/>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Schattierung-Akzent1">
    <w:name w:val="Light Shading Accent 1"/>
    <w:basedOn w:val="NormaleTabelle"/>
    <w:uiPriority w:val="60"/>
    <w:semiHidden/>
    <w:unhideWhenUsed/>
    <w:rsid w:val="00941CF6"/>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FarbigesRaster">
    <w:name w:val="Colorful Grid"/>
    <w:basedOn w:val="NormaleTabelle"/>
    <w:uiPriority w:val="73"/>
    <w:semiHidden/>
    <w:unhideWhenUsed/>
    <w:rsid w:val="00941C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941CF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941CF6"/>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941CF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941C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941C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941C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941C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941CF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941C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941C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941C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941C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941C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941CF6"/>
    <w:pPr>
      <w:spacing w:after="0" w:line="240" w:lineRule="auto"/>
    </w:pPr>
  </w:style>
  <w:style w:type="character" w:styleId="HTMLVariable">
    <w:name w:val="HTML Variable"/>
    <w:basedOn w:val="Absatz-Standardschriftart"/>
    <w:uiPriority w:val="99"/>
    <w:semiHidden/>
    <w:unhideWhenUsed/>
    <w:rsid w:val="00941CF6"/>
    <w:rPr>
      <w:i/>
      <w:iCs/>
    </w:rPr>
  </w:style>
  <w:style w:type="character" w:styleId="HTMLSchreibmaschine">
    <w:name w:val="HTML Typewriter"/>
    <w:basedOn w:val="Absatz-Standardschriftart"/>
    <w:uiPriority w:val="99"/>
    <w:semiHidden/>
    <w:unhideWhenUsed/>
    <w:rsid w:val="00941CF6"/>
    <w:rPr>
      <w:rFonts w:ascii="Consolas" w:hAnsi="Consolas"/>
      <w:sz w:val="20"/>
      <w:szCs w:val="20"/>
    </w:rPr>
  </w:style>
  <w:style w:type="character" w:styleId="HTMLBeispiel">
    <w:name w:val="HTML Sample"/>
    <w:basedOn w:val="Absatz-Standardschriftart"/>
    <w:uiPriority w:val="99"/>
    <w:semiHidden/>
    <w:unhideWhenUsed/>
    <w:rsid w:val="00941CF6"/>
    <w:rPr>
      <w:rFonts w:ascii="Consolas" w:hAnsi="Consolas"/>
      <w:sz w:val="24"/>
      <w:szCs w:val="24"/>
    </w:rPr>
  </w:style>
  <w:style w:type="paragraph" w:styleId="HTMLVorformatiert">
    <w:name w:val="HTML Preformatted"/>
    <w:basedOn w:val="Standard"/>
    <w:link w:val="HTMLVorformatiertZchn"/>
    <w:uiPriority w:val="99"/>
    <w:semiHidden/>
    <w:unhideWhenUsed/>
    <w:rsid w:val="00941CF6"/>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941CF6"/>
    <w:rPr>
      <w:rFonts w:ascii="Consolas" w:hAnsi="Consolas"/>
      <w:sz w:val="20"/>
      <w:szCs w:val="20"/>
    </w:rPr>
  </w:style>
  <w:style w:type="character" w:styleId="HTMLTastatur">
    <w:name w:val="HTML Keyboard"/>
    <w:basedOn w:val="Absatz-Standardschriftart"/>
    <w:uiPriority w:val="99"/>
    <w:semiHidden/>
    <w:unhideWhenUsed/>
    <w:rsid w:val="00941CF6"/>
    <w:rPr>
      <w:rFonts w:ascii="Consolas" w:hAnsi="Consolas"/>
      <w:sz w:val="20"/>
      <w:szCs w:val="20"/>
    </w:rPr>
  </w:style>
  <w:style w:type="character" w:styleId="HTMLDefinition">
    <w:name w:val="HTML Definition"/>
    <w:basedOn w:val="Absatz-Standardschriftart"/>
    <w:uiPriority w:val="99"/>
    <w:semiHidden/>
    <w:unhideWhenUsed/>
    <w:rsid w:val="00941CF6"/>
    <w:rPr>
      <w:i/>
      <w:iCs/>
    </w:rPr>
  </w:style>
  <w:style w:type="character" w:styleId="HTMLCode">
    <w:name w:val="HTML Code"/>
    <w:basedOn w:val="Absatz-Standardschriftart"/>
    <w:uiPriority w:val="99"/>
    <w:semiHidden/>
    <w:unhideWhenUsed/>
    <w:rsid w:val="00941CF6"/>
    <w:rPr>
      <w:rFonts w:ascii="Consolas" w:hAnsi="Consolas"/>
      <w:sz w:val="20"/>
      <w:szCs w:val="20"/>
    </w:rPr>
  </w:style>
  <w:style w:type="character" w:styleId="HTMLZitat">
    <w:name w:val="HTML Cite"/>
    <w:basedOn w:val="Absatz-Standardschriftart"/>
    <w:uiPriority w:val="99"/>
    <w:semiHidden/>
    <w:unhideWhenUsed/>
    <w:rsid w:val="00941CF6"/>
    <w:rPr>
      <w:i/>
      <w:iCs/>
    </w:rPr>
  </w:style>
  <w:style w:type="paragraph" w:styleId="HTMLAdresse">
    <w:name w:val="HTML Address"/>
    <w:basedOn w:val="Standard"/>
    <w:link w:val="HTMLAdresseZchn"/>
    <w:uiPriority w:val="99"/>
    <w:semiHidden/>
    <w:unhideWhenUsed/>
    <w:rsid w:val="00941CF6"/>
    <w:pPr>
      <w:spacing w:after="0" w:line="240" w:lineRule="auto"/>
    </w:pPr>
    <w:rPr>
      <w:i/>
      <w:iCs/>
    </w:rPr>
  </w:style>
  <w:style w:type="character" w:customStyle="1" w:styleId="HTMLAdresseZchn">
    <w:name w:val="HTML Adresse Zchn"/>
    <w:basedOn w:val="Absatz-Standardschriftart"/>
    <w:link w:val="HTMLAdresse"/>
    <w:uiPriority w:val="99"/>
    <w:semiHidden/>
    <w:rsid w:val="00941CF6"/>
    <w:rPr>
      <w:i/>
      <w:iCs/>
    </w:rPr>
  </w:style>
  <w:style w:type="character" w:styleId="HTMLAkronym">
    <w:name w:val="HTML Acronym"/>
    <w:basedOn w:val="Absatz-Standardschriftart"/>
    <w:uiPriority w:val="99"/>
    <w:semiHidden/>
    <w:unhideWhenUsed/>
    <w:rsid w:val="00941CF6"/>
  </w:style>
  <w:style w:type="paragraph" w:styleId="NurText">
    <w:name w:val="Plain Text"/>
    <w:basedOn w:val="Standard"/>
    <w:link w:val="NurTextZchn"/>
    <w:uiPriority w:val="99"/>
    <w:semiHidden/>
    <w:unhideWhenUsed/>
    <w:rsid w:val="00941CF6"/>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941CF6"/>
    <w:rPr>
      <w:rFonts w:ascii="Consolas" w:hAnsi="Consolas"/>
      <w:sz w:val="21"/>
      <w:szCs w:val="21"/>
    </w:rPr>
  </w:style>
  <w:style w:type="paragraph" w:styleId="Dokumentstruktur">
    <w:name w:val="Document Map"/>
    <w:basedOn w:val="Standard"/>
    <w:link w:val="DokumentstrukturZchn"/>
    <w:uiPriority w:val="99"/>
    <w:semiHidden/>
    <w:unhideWhenUsed/>
    <w:rsid w:val="00941CF6"/>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941CF6"/>
    <w:rPr>
      <w:rFonts w:ascii="Segoe UI" w:hAnsi="Segoe UI" w:cs="Segoe UI"/>
      <w:sz w:val="16"/>
      <w:szCs w:val="16"/>
    </w:rPr>
  </w:style>
  <w:style w:type="paragraph" w:styleId="Blocktext">
    <w:name w:val="Block Text"/>
    <w:basedOn w:val="Standard"/>
    <w:uiPriority w:val="99"/>
    <w:semiHidden/>
    <w:unhideWhenUsed/>
    <w:rsid w:val="00941CF6"/>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Textkrper-Einzug3">
    <w:name w:val="Body Text Indent 3"/>
    <w:basedOn w:val="Standard"/>
    <w:link w:val="Textkrper-Einzug3Zchn"/>
    <w:uiPriority w:val="99"/>
    <w:semiHidden/>
    <w:unhideWhenUsed/>
    <w:rsid w:val="00941CF6"/>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1CF6"/>
    <w:rPr>
      <w:sz w:val="16"/>
      <w:szCs w:val="16"/>
    </w:rPr>
  </w:style>
  <w:style w:type="paragraph" w:styleId="Textkrper-Einzug2">
    <w:name w:val="Body Text Indent 2"/>
    <w:basedOn w:val="Standard"/>
    <w:link w:val="Textkrper-Einzug2Zchn"/>
    <w:uiPriority w:val="99"/>
    <w:semiHidden/>
    <w:unhideWhenUsed/>
    <w:rsid w:val="00941CF6"/>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1CF6"/>
  </w:style>
  <w:style w:type="paragraph" w:styleId="Textkrper3">
    <w:name w:val="Body Text 3"/>
    <w:basedOn w:val="Standard"/>
    <w:link w:val="Textkrper3Zchn"/>
    <w:uiPriority w:val="99"/>
    <w:semiHidden/>
    <w:unhideWhenUsed/>
    <w:rsid w:val="00941CF6"/>
    <w:pPr>
      <w:spacing w:after="120"/>
    </w:pPr>
    <w:rPr>
      <w:sz w:val="16"/>
      <w:szCs w:val="16"/>
    </w:rPr>
  </w:style>
  <w:style w:type="character" w:customStyle="1" w:styleId="Textkrper3Zchn">
    <w:name w:val="Textkörper 3 Zchn"/>
    <w:basedOn w:val="Absatz-Standardschriftart"/>
    <w:link w:val="Textkrper3"/>
    <w:uiPriority w:val="99"/>
    <w:semiHidden/>
    <w:rsid w:val="00941CF6"/>
    <w:rPr>
      <w:sz w:val="16"/>
      <w:szCs w:val="16"/>
    </w:rPr>
  </w:style>
  <w:style w:type="paragraph" w:styleId="Textkrper2">
    <w:name w:val="Body Text 2"/>
    <w:basedOn w:val="Standard"/>
    <w:link w:val="Textkrper2Zchn"/>
    <w:uiPriority w:val="99"/>
    <w:semiHidden/>
    <w:unhideWhenUsed/>
    <w:rsid w:val="00941CF6"/>
    <w:pPr>
      <w:spacing w:after="120" w:line="480" w:lineRule="auto"/>
    </w:pPr>
  </w:style>
  <w:style w:type="character" w:customStyle="1" w:styleId="Textkrper2Zchn">
    <w:name w:val="Textkörper 2 Zchn"/>
    <w:basedOn w:val="Absatz-Standardschriftart"/>
    <w:link w:val="Textkrper2"/>
    <w:uiPriority w:val="99"/>
    <w:semiHidden/>
    <w:rsid w:val="00941CF6"/>
  </w:style>
  <w:style w:type="paragraph" w:styleId="Fu-Endnotenberschrift">
    <w:name w:val="Note Heading"/>
    <w:basedOn w:val="Standard"/>
    <w:next w:val="Standard"/>
    <w:link w:val="Fu-EndnotenberschriftZchn"/>
    <w:uiPriority w:val="99"/>
    <w:semiHidden/>
    <w:unhideWhenUsed/>
    <w:rsid w:val="00941CF6"/>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1CF6"/>
  </w:style>
  <w:style w:type="paragraph" w:styleId="Textkrper-Zeileneinzug">
    <w:name w:val="Body Text Indent"/>
    <w:basedOn w:val="Standard"/>
    <w:link w:val="Textkrper-ZeileneinzugZchn"/>
    <w:uiPriority w:val="99"/>
    <w:semiHidden/>
    <w:unhideWhenUsed/>
    <w:rsid w:val="00941CF6"/>
    <w:pPr>
      <w:spacing w:after="120"/>
      <w:ind w:left="283"/>
    </w:pPr>
  </w:style>
  <w:style w:type="character" w:customStyle="1" w:styleId="Textkrper-ZeileneinzugZchn">
    <w:name w:val="Textkörper-Zeileneinzug Zchn"/>
    <w:basedOn w:val="Absatz-Standardschriftart"/>
    <w:link w:val="Textkrper-Zeileneinzug"/>
    <w:uiPriority w:val="99"/>
    <w:semiHidden/>
    <w:rsid w:val="00941CF6"/>
  </w:style>
  <w:style w:type="paragraph" w:styleId="Textkrper-Erstzeileneinzug2">
    <w:name w:val="Body Text First Indent 2"/>
    <w:basedOn w:val="Textkrper-Zeileneinzug"/>
    <w:link w:val="Textkrper-Erstzeileneinzug2Zchn"/>
    <w:uiPriority w:val="99"/>
    <w:semiHidden/>
    <w:unhideWhenUsed/>
    <w:rsid w:val="00941CF6"/>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1CF6"/>
  </w:style>
  <w:style w:type="paragraph" w:styleId="Textkrper">
    <w:name w:val="Body Text"/>
    <w:basedOn w:val="Standard"/>
    <w:link w:val="TextkrperZchn"/>
    <w:uiPriority w:val="99"/>
    <w:semiHidden/>
    <w:unhideWhenUsed/>
    <w:rsid w:val="00941CF6"/>
    <w:pPr>
      <w:spacing w:after="120"/>
    </w:pPr>
  </w:style>
  <w:style w:type="character" w:customStyle="1" w:styleId="TextkrperZchn">
    <w:name w:val="Textkörper Zchn"/>
    <w:basedOn w:val="Absatz-Standardschriftart"/>
    <w:link w:val="Textkrper"/>
    <w:uiPriority w:val="99"/>
    <w:semiHidden/>
    <w:rsid w:val="00941CF6"/>
  </w:style>
  <w:style w:type="paragraph" w:styleId="Textkrper-Erstzeileneinzug">
    <w:name w:val="Body Text First Indent"/>
    <w:basedOn w:val="Textkrper"/>
    <w:link w:val="Textkrper-ErstzeileneinzugZchn"/>
    <w:uiPriority w:val="99"/>
    <w:semiHidden/>
    <w:unhideWhenUsed/>
    <w:rsid w:val="00941CF6"/>
    <w:pPr>
      <w:spacing w:after="160"/>
      <w:ind w:firstLine="360"/>
    </w:pPr>
  </w:style>
  <w:style w:type="character" w:customStyle="1" w:styleId="Textkrper-ErstzeileneinzugZchn">
    <w:name w:val="Textkörper-Erstzeileneinzug Zchn"/>
    <w:basedOn w:val="TextkrperZchn"/>
    <w:link w:val="Textkrper-Erstzeileneinzug"/>
    <w:uiPriority w:val="99"/>
    <w:semiHidden/>
    <w:rsid w:val="00941CF6"/>
  </w:style>
  <w:style w:type="paragraph" w:styleId="Datum">
    <w:name w:val="Date"/>
    <w:basedOn w:val="Standard"/>
    <w:next w:val="Standard"/>
    <w:link w:val="DatumZchn"/>
    <w:uiPriority w:val="99"/>
    <w:semiHidden/>
    <w:unhideWhenUsed/>
    <w:rsid w:val="00941CF6"/>
  </w:style>
  <w:style w:type="character" w:customStyle="1" w:styleId="DatumZchn">
    <w:name w:val="Datum Zchn"/>
    <w:basedOn w:val="Absatz-Standardschriftart"/>
    <w:link w:val="Datum"/>
    <w:uiPriority w:val="99"/>
    <w:semiHidden/>
    <w:rsid w:val="00941CF6"/>
  </w:style>
  <w:style w:type="paragraph" w:styleId="Anrede">
    <w:name w:val="Salutation"/>
    <w:basedOn w:val="Standard"/>
    <w:next w:val="Standard"/>
    <w:link w:val="AnredeZchn"/>
    <w:uiPriority w:val="99"/>
    <w:semiHidden/>
    <w:unhideWhenUsed/>
    <w:rsid w:val="00941CF6"/>
  </w:style>
  <w:style w:type="character" w:customStyle="1" w:styleId="AnredeZchn">
    <w:name w:val="Anrede Zchn"/>
    <w:basedOn w:val="Absatz-Standardschriftart"/>
    <w:link w:val="Anrede"/>
    <w:uiPriority w:val="99"/>
    <w:semiHidden/>
    <w:rsid w:val="00941CF6"/>
  </w:style>
  <w:style w:type="paragraph" w:styleId="Untertitel">
    <w:name w:val="Subtitle"/>
    <w:basedOn w:val="Standard"/>
    <w:next w:val="Standard"/>
    <w:link w:val="UntertitelZchn"/>
    <w:uiPriority w:val="11"/>
    <w:qFormat/>
    <w:rsid w:val="00941CF6"/>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41CF6"/>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941C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1CF6"/>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941CF6"/>
    <w:pPr>
      <w:spacing w:after="120"/>
      <w:ind w:left="1415"/>
      <w:contextualSpacing/>
    </w:pPr>
  </w:style>
  <w:style w:type="paragraph" w:styleId="Listenfortsetzung4">
    <w:name w:val="List Continue 4"/>
    <w:basedOn w:val="Standard"/>
    <w:uiPriority w:val="99"/>
    <w:semiHidden/>
    <w:unhideWhenUsed/>
    <w:rsid w:val="00941CF6"/>
    <w:pPr>
      <w:spacing w:after="120"/>
      <w:ind w:left="1132"/>
      <w:contextualSpacing/>
    </w:pPr>
  </w:style>
  <w:style w:type="paragraph" w:styleId="Listenfortsetzung3">
    <w:name w:val="List Continue 3"/>
    <w:basedOn w:val="Standard"/>
    <w:uiPriority w:val="99"/>
    <w:semiHidden/>
    <w:unhideWhenUsed/>
    <w:rsid w:val="00941CF6"/>
    <w:pPr>
      <w:spacing w:after="120"/>
      <w:ind w:left="849"/>
      <w:contextualSpacing/>
    </w:pPr>
  </w:style>
  <w:style w:type="paragraph" w:styleId="Listenfortsetzung2">
    <w:name w:val="List Continue 2"/>
    <w:basedOn w:val="Standard"/>
    <w:uiPriority w:val="99"/>
    <w:semiHidden/>
    <w:unhideWhenUsed/>
    <w:rsid w:val="00941CF6"/>
    <w:pPr>
      <w:spacing w:after="120"/>
      <w:ind w:left="566"/>
      <w:contextualSpacing/>
    </w:pPr>
  </w:style>
  <w:style w:type="paragraph" w:styleId="Listenfortsetzung">
    <w:name w:val="List Continue"/>
    <w:basedOn w:val="Standard"/>
    <w:uiPriority w:val="99"/>
    <w:semiHidden/>
    <w:unhideWhenUsed/>
    <w:rsid w:val="00941CF6"/>
    <w:pPr>
      <w:spacing w:after="120"/>
      <w:ind w:left="283"/>
      <w:contextualSpacing/>
    </w:pPr>
  </w:style>
  <w:style w:type="paragraph" w:styleId="Unterschrift">
    <w:name w:val="Signature"/>
    <w:basedOn w:val="Standard"/>
    <w:link w:val="UnterschriftZchn"/>
    <w:uiPriority w:val="99"/>
    <w:semiHidden/>
    <w:unhideWhenUsed/>
    <w:rsid w:val="00941CF6"/>
    <w:pPr>
      <w:spacing w:after="0" w:line="240" w:lineRule="auto"/>
      <w:ind w:left="4252"/>
    </w:pPr>
  </w:style>
  <w:style w:type="character" w:customStyle="1" w:styleId="UnterschriftZchn">
    <w:name w:val="Unterschrift Zchn"/>
    <w:basedOn w:val="Absatz-Standardschriftart"/>
    <w:link w:val="Unterschrift"/>
    <w:uiPriority w:val="99"/>
    <w:semiHidden/>
    <w:rsid w:val="00941CF6"/>
  </w:style>
  <w:style w:type="paragraph" w:styleId="Gruformel">
    <w:name w:val="Closing"/>
    <w:basedOn w:val="Standard"/>
    <w:link w:val="GruformelZchn"/>
    <w:uiPriority w:val="99"/>
    <w:semiHidden/>
    <w:unhideWhenUsed/>
    <w:rsid w:val="00941CF6"/>
    <w:pPr>
      <w:spacing w:after="0" w:line="240" w:lineRule="auto"/>
      <w:ind w:left="4252"/>
    </w:pPr>
  </w:style>
  <w:style w:type="character" w:customStyle="1" w:styleId="GruformelZchn">
    <w:name w:val="Grußformel Zchn"/>
    <w:basedOn w:val="Absatz-Standardschriftart"/>
    <w:link w:val="Gruformel"/>
    <w:uiPriority w:val="99"/>
    <w:semiHidden/>
    <w:rsid w:val="00941CF6"/>
  </w:style>
  <w:style w:type="paragraph" w:styleId="Titel">
    <w:name w:val="Title"/>
    <w:basedOn w:val="Standard"/>
    <w:next w:val="Standard"/>
    <w:link w:val="TitelZchn"/>
    <w:uiPriority w:val="10"/>
    <w:qFormat/>
    <w:rsid w:val="00941C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1CF6"/>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941CF6"/>
    <w:pPr>
      <w:numPr>
        <w:numId w:val="8"/>
      </w:numPr>
      <w:contextualSpacing/>
    </w:pPr>
  </w:style>
  <w:style w:type="paragraph" w:styleId="Listennummer4">
    <w:name w:val="List Number 4"/>
    <w:basedOn w:val="Standard"/>
    <w:uiPriority w:val="99"/>
    <w:semiHidden/>
    <w:unhideWhenUsed/>
    <w:rsid w:val="00941CF6"/>
    <w:pPr>
      <w:numPr>
        <w:numId w:val="9"/>
      </w:numPr>
      <w:contextualSpacing/>
    </w:pPr>
  </w:style>
  <w:style w:type="paragraph" w:styleId="Listennummer3">
    <w:name w:val="List Number 3"/>
    <w:basedOn w:val="Standard"/>
    <w:uiPriority w:val="99"/>
    <w:semiHidden/>
    <w:unhideWhenUsed/>
    <w:rsid w:val="00941CF6"/>
    <w:pPr>
      <w:numPr>
        <w:numId w:val="10"/>
      </w:numPr>
      <w:contextualSpacing/>
    </w:pPr>
  </w:style>
  <w:style w:type="paragraph" w:styleId="Listennummer2">
    <w:name w:val="List Number 2"/>
    <w:basedOn w:val="Standard"/>
    <w:uiPriority w:val="99"/>
    <w:semiHidden/>
    <w:unhideWhenUsed/>
    <w:rsid w:val="00941CF6"/>
    <w:pPr>
      <w:numPr>
        <w:numId w:val="11"/>
      </w:numPr>
      <w:contextualSpacing/>
    </w:pPr>
  </w:style>
  <w:style w:type="paragraph" w:styleId="Aufzhlungszeichen5">
    <w:name w:val="List Bullet 5"/>
    <w:basedOn w:val="Standard"/>
    <w:uiPriority w:val="99"/>
    <w:semiHidden/>
    <w:unhideWhenUsed/>
    <w:rsid w:val="00941CF6"/>
    <w:pPr>
      <w:numPr>
        <w:numId w:val="12"/>
      </w:numPr>
      <w:contextualSpacing/>
    </w:pPr>
  </w:style>
  <w:style w:type="paragraph" w:styleId="Aufzhlungszeichen4">
    <w:name w:val="List Bullet 4"/>
    <w:basedOn w:val="Standard"/>
    <w:uiPriority w:val="99"/>
    <w:semiHidden/>
    <w:unhideWhenUsed/>
    <w:rsid w:val="00941CF6"/>
    <w:pPr>
      <w:numPr>
        <w:numId w:val="13"/>
      </w:numPr>
      <w:contextualSpacing/>
    </w:pPr>
  </w:style>
  <w:style w:type="paragraph" w:styleId="Aufzhlungszeichen3">
    <w:name w:val="List Bullet 3"/>
    <w:basedOn w:val="Standard"/>
    <w:uiPriority w:val="99"/>
    <w:semiHidden/>
    <w:unhideWhenUsed/>
    <w:rsid w:val="00941CF6"/>
    <w:pPr>
      <w:numPr>
        <w:numId w:val="14"/>
      </w:numPr>
      <w:contextualSpacing/>
    </w:pPr>
  </w:style>
  <w:style w:type="paragraph" w:styleId="Aufzhlungszeichen2">
    <w:name w:val="List Bullet 2"/>
    <w:basedOn w:val="Standard"/>
    <w:uiPriority w:val="99"/>
    <w:semiHidden/>
    <w:unhideWhenUsed/>
    <w:rsid w:val="00941CF6"/>
    <w:pPr>
      <w:numPr>
        <w:numId w:val="15"/>
      </w:numPr>
      <w:contextualSpacing/>
    </w:pPr>
  </w:style>
  <w:style w:type="paragraph" w:styleId="Liste5">
    <w:name w:val="List 5"/>
    <w:basedOn w:val="Standard"/>
    <w:uiPriority w:val="99"/>
    <w:semiHidden/>
    <w:unhideWhenUsed/>
    <w:rsid w:val="00941CF6"/>
    <w:pPr>
      <w:ind w:left="1415" w:hanging="283"/>
      <w:contextualSpacing/>
    </w:pPr>
  </w:style>
  <w:style w:type="paragraph" w:styleId="Liste4">
    <w:name w:val="List 4"/>
    <w:basedOn w:val="Standard"/>
    <w:uiPriority w:val="99"/>
    <w:semiHidden/>
    <w:unhideWhenUsed/>
    <w:rsid w:val="00941CF6"/>
    <w:pPr>
      <w:ind w:left="1132" w:hanging="283"/>
      <w:contextualSpacing/>
    </w:pPr>
  </w:style>
  <w:style w:type="paragraph" w:styleId="Liste3">
    <w:name w:val="List 3"/>
    <w:basedOn w:val="Standard"/>
    <w:uiPriority w:val="99"/>
    <w:semiHidden/>
    <w:unhideWhenUsed/>
    <w:rsid w:val="00941CF6"/>
    <w:pPr>
      <w:ind w:left="849" w:hanging="283"/>
      <w:contextualSpacing/>
    </w:pPr>
  </w:style>
  <w:style w:type="paragraph" w:styleId="Liste2">
    <w:name w:val="List 2"/>
    <w:basedOn w:val="Standard"/>
    <w:uiPriority w:val="99"/>
    <w:semiHidden/>
    <w:unhideWhenUsed/>
    <w:rsid w:val="00941CF6"/>
    <w:pPr>
      <w:ind w:left="566" w:hanging="283"/>
      <w:contextualSpacing/>
    </w:pPr>
  </w:style>
  <w:style w:type="paragraph" w:styleId="Listennummer">
    <w:name w:val="List Number"/>
    <w:basedOn w:val="Standard"/>
    <w:uiPriority w:val="99"/>
    <w:semiHidden/>
    <w:unhideWhenUsed/>
    <w:rsid w:val="00941CF6"/>
    <w:pPr>
      <w:numPr>
        <w:numId w:val="16"/>
      </w:numPr>
      <w:contextualSpacing/>
    </w:pPr>
  </w:style>
  <w:style w:type="paragraph" w:styleId="Aufzhlungszeichen">
    <w:name w:val="List Bullet"/>
    <w:basedOn w:val="Standard"/>
    <w:uiPriority w:val="99"/>
    <w:semiHidden/>
    <w:unhideWhenUsed/>
    <w:rsid w:val="00941CF6"/>
    <w:pPr>
      <w:numPr>
        <w:numId w:val="17"/>
      </w:numPr>
      <w:contextualSpacing/>
    </w:pPr>
  </w:style>
  <w:style w:type="paragraph" w:styleId="Liste">
    <w:name w:val="List"/>
    <w:basedOn w:val="Standard"/>
    <w:uiPriority w:val="99"/>
    <w:semiHidden/>
    <w:unhideWhenUsed/>
    <w:rsid w:val="00941CF6"/>
    <w:pPr>
      <w:ind w:left="283" w:hanging="283"/>
      <w:contextualSpacing/>
    </w:pPr>
  </w:style>
  <w:style w:type="paragraph" w:styleId="RGV-berschrift">
    <w:name w:val="toa heading"/>
    <w:basedOn w:val="Standard"/>
    <w:next w:val="Standard"/>
    <w:uiPriority w:val="99"/>
    <w:semiHidden/>
    <w:unhideWhenUsed/>
    <w:rsid w:val="00941CF6"/>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941CF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941CF6"/>
    <w:rPr>
      <w:rFonts w:ascii="Consolas" w:hAnsi="Consolas"/>
      <w:sz w:val="20"/>
      <w:szCs w:val="20"/>
    </w:rPr>
  </w:style>
  <w:style w:type="paragraph" w:styleId="Rechtsgrundlagenverzeichnis">
    <w:name w:val="table of authorities"/>
    <w:basedOn w:val="Standard"/>
    <w:next w:val="Standard"/>
    <w:uiPriority w:val="99"/>
    <w:semiHidden/>
    <w:unhideWhenUsed/>
    <w:rsid w:val="00941CF6"/>
    <w:pPr>
      <w:spacing w:after="0"/>
      <w:ind w:left="220" w:hanging="220"/>
    </w:pPr>
  </w:style>
  <w:style w:type="paragraph" w:styleId="Endnotentext">
    <w:name w:val="endnote text"/>
    <w:basedOn w:val="Standard"/>
    <w:link w:val="EndnotentextZchn"/>
    <w:uiPriority w:val="99"/>
    <w:semiHidden/>
    <w:unhideWhenUsed/>
    <w:rsid w:val="00941CF6"/>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941CF6"/>
    <w:rPr>
      <w:sz w:val="20"/>
      <w:szCs w:val="20"/>
    </w:rPr>
  </w:style>
  <w:style w:type="character" w:styleId="Endnotenzeichen">
    <w:name w:val="endnote reference"/>
    <w:basedOn w:val="Absatz-Standardschriftart"/>
    <w:uiPriority w:val="99"/>
    <w:semiHidden/>
    <w:unhideWhenUsed/>
    <w:rsid w:val="00941CF6"/>
    <w:rPr>
      <w:vertAlign w:val="superscript"/>
    </w:rPr>
  </w:style>
  <w:style w:type="character" w:styleId="Seitenzahl">
    <w:name w:val="page number"/>
    <w:basedOn w:val="Absatz-Standardschriftart"/>
    <w:uiPriority w:val="99"/>
    <w:semiHidden/>
    <w:unhideWhenUsed/>
    <w:rsid w:val="00941CF6"/>
  </w:style>
  <w:style w:type="paragraph" w:styleId="Umschlagabsenderadresse">
    <w:name w:val="envelope return"/>
    <w:basedOn w:val="Standard"/>
    <w:uiPriority w:val="99"/>
    <w:semiHidden/>
    <w:unhideWhenUsed/>
    <w:rsid w:val="00941CF6"/>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941CF6"/>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941CF6"/>
    <w:pPr>
      <w:spacing w:after="0"/>
    </w:pPr>
  </w:style>
  <w:style w:type="paragraph" w:styleId="Index1">
    <w:name w:val="index 1"/>
    <w:basedOn w:val="Standard"/>
    <w:next w:val="Standard"/>
    <w:autoRedefine/>
    <w:uiPriority w:val="99"/>
    <w:semiHidden/>
    <w:unhideWhenUsed/>
    <w:rsid w:val="00941CF6"/>
    <w:pPr>
      <w:spacing w:after="0" w:line="240" w:lineRule="auto"/>
      <w:ind w:left="220" w:hanging="220"/>
    </w:pPr>
  </w:style>
  <w:style w:type="paragraph" w:styleId="Indexberschrift">
    <w:name w:val="index heading"/>
    <w:basedOn w:val="Standard"/>
    <w:next w:val="Index1"/>
    <w:uiPriority w:val="99"/>
    <w:semiHidden/>
    <w:unhideWhenUsed/>
    <w:rsid w:val="00941CF6"/>
    <w:rPr>
      <w:rFonts w:asciiTheme="majorHAnsi" w:eastAsiaTheme="majorEastAsia" w:hAnsiTheme="majorHAnsi" w:cstheme="majorBidi"/>
      <w:b/>
      <w:bCs/>
    </w:rPr>
  </w:style>
  <w:style w:type="paragraph" w:styleId="Standardeinzug">
    <w:name w:val="Normal Indent"/>
    <w:basedOn w:val="Standard"/>
    <w:uiPriority w:val="99"/>
    <w:semiHidden/>
    <w:unhideWhenUsed/>
    <w:rsid w:val="00941CF6"/>
    <w:pPr>
      <w:ind w:left="708"/>
    </w:pPr>
  </w:style>
  <w:style w:type="paragraph" w:styleId="Verzeichnis9">
    <w:name w:val="toc 9"/>
    <w:basedOn w:val="Standard"/>
    <w:next w:val="Standard"/>
    <w:autoRedefine/>
    <w:uiPriority w:val="39"/>
    <w:semiHidden/>
    <w:unhideWhenUsed/>
    <w:rsid w:val="00941CF6"/>
    <w:pPr>
      <w:spacing w:after="100"/>
      <w:ind w:left="1760"/>
    </w:pPr>
  </w:style>
  <w:style w:type="paragraph" w:styleId="Verzeichnis8">
    <w:name w:val="toc 8"/>
    <w:basedOn w:val="Standard"/>
    <w:next w:val="Standard"/>
    <w:autoRedefine/>
    <w:uiPriority w:val="39"/>
    <w:semiHidden/>
    <w:unhideWhenUsed/>
    <w:rsid w:val="00941CF6"/>
    <w:pPr>
      <w:spacing w:after="100"/>
      <w:ind w:left="1540"/>
    </w:pPr>
  </w:style>
  <w:style w:type="paragraph" w:styleId="Verzeichnis7">
    <w:name w:val="toc 7"/>
    <w:basedOn w:val="Standard"/>
    <w:next w:val="Standard"/>
    <w:autoRedefine/>
    <w:uiPriority w:val="39"/>
    <w:semiHidden/>
    <w:unhideWhenUsed/>
    <w:rsid w:val="00941CF6"/>
    <w:pPr>
      <w:spacing w:after="100"/>
      <w:ind w:left="1320"/>
    </w:pPr>
  </w:style>
  <w:style w:type="paragraph" w:styleId="Verzeichnis6">
    <w:name w:val="toc 6"/>
    <w:basedOn w:val="Standard"/>
    <w:next w:val="Standard"/>
    <w:autoRedefine/>
    <w:uiPriority w:val="39"/>
    <w:semiHidden/>
    <w:unhideWhenUsed/>
    <w:rsid w:val="00941CF6"/>
    <w:pPr>
      <w:spacing w:after="100"/>
      <w:ind w:left="1100"/>
    </w:pPr>
  </w:style>
  <w:style w:type="paragraph" w:styleId="Verzeichnis5">
    <w:name w:val="toc 5"/>
    <w:basedOn w:val="Standard"/>
    <w:next w:val="Standard"/>
    <w:autoRedefine/>
    <w:uiPriority w:val="39"/>
    <w:semiHidden/>
    <w:unhideWhenUsed/>
    <w:rsid w:val="00941CF6"/>
    <w:pPr>
      <w:spacing w:after="100"/>
      <w:ind w:left="880"/>
    </w:pPr>
  </w:style>
  <w:style w:type="paragraph" w:styleId="Verzeichnis4">
    <w:name w:val="toc 4"/>
    <w:basedOn w:val="Standard"/>
    <w:next w:val="Standard"/>
    <w:autoRedefine/>
    <w:uiPriority w:val="39"/>
    <w:semiHidden/>
    <w:unhideWhenUsed/>
    <w:rsid w:val="00941CF6"/>
    <w:pPr>
      <w:spacing w:after="100"/>
      <w:ind w:left="660"/>
    </w:pPr>
  </w:style>
  <w:style w:type="paragraph" w:styleId="Verzeichnis3">
    <w:name w:val="toc 3"/>
    <w:basedOn w:val="Standard"/>
    <w:next w:val="Standard"/>
    <w:autoRedefine/>
    <w:uiPriority w:val="39"/>
    <w:semiHidden/>
    <w:unhideWhenUsed/>
    <w:rsid w:val="00941CF6"/>
    <w:pPr>
      <w:spacing w:after="100"/>
      <w:ind w:left="440"/>
    </w:pPr>
  </w:style>
  <w:style w:type="paragraph" w:styleId="Verzeichnis2">
    <w:name w:val="toc 2"/>
    <w:basedOn w:val="Standard"/>
    <w:next w:val="Standard"/>
    <w:autoRedefine/>
    <w:uiPriority w:val="39"/>
    <w:semiHidden/>
    <w:unhideWhenUsed/>
    <w:rsid w:val="00941CF6"/>
    <w:pPr>
      <w:spacing w:after="100"/>
      <w:ind w:left="220"/>
    </w:pPr>
  </w:style>
  <w:style w:type="paragraph" w:styleId="Verzeichnis1">
    <w:name w:val="toc 1"/>
    <w:basedOn w:val="Standard"/>
    <w:next w:val="Standard"/>
    <w:autoRedefine/>
    <w:uiPriority w:val="39"/>
    <w:semiHidden/>
    <w:unhideWhenUsed/>
    <w:rsid w:val="00941CF6"/>
    <w:pPr>
      <w:spacing w:after="100"/>
    </w:pPr>
  </w:style>
  <w:style w:type="paragraph" w:styleId="Index9">
    <w:name w:val="index 9"/>
    <w:basedOn w:val="Standard"/>
    <w:next w:val="Standard"/>
    <w:autoRedefine/>
    <w:uiPriority w:val="99"/>
    <w:semiHidden/>
    <w:unhideWhenUsed/>
    <w:rsid w:val="00941CF6"/>
    <w:pPr>
      <w:spacing w:after="0" w:line="240" w:lineRule="auto"/>
      <w:ind w:left="1980" w:hanging="220"/>
    </w:pPr>
  </w:style>
  <w:style w:type="paragraph" w:styleId="Index8">
    <w:name w:val="index 8"/>
    <w:basedOn w:val="Standard"/>
    <w:next w:val="Standard"/>
    <w:autoRedefine/>
    <w:uiPriority w:val="99"/>
    <w:semiHidden/>
    <w:unhideWhenUsed/>
    <w:rsid w:val="00941CF6"/>
    <w:pPr>
      <w:spacing w:after="0" w:line="240" w:lineRule="auto"/>
      <w:ind w:left="1760" w:hanging="220"/>
    </w:pPr>
  </w:style>
  <w:style w:type="paragraph" w:styleId="Index7">
    <w:name w:val="index 7"/>
    <w:basedOn w:val="Standard"/>
    <w:next w:val="Standard"/>
    <w:autoRedefine/>
    <w:uiPriority w:val="99"/>
    <w:semiHidden/>
    <w:unhideWhenUsed/>
    <w:rsid w:val="00941CF6"/>
    <w:pPr>
      <w:spacing w:after="0" w:line="240" w:lineRule="auto"/>
      <w:ind w:left="1540" w:hanging="220"/>
    </w:pPr>
  </w:style>
  <w:style w:type="paragraph" w:styleId="Index6">
    <w:name w:val="index 6"/>
    <w:basedOn w:val="Standard"/>
    <w:next w:val="Standard"/>
    <w:autoRedefine/>
    <w:uiPriority w:val="99"/>
    <w:semiHidden/>
    <w:unhideWhenUsed/>
    <w:rsid w:val="00941CF6"/>
    <w:pPr>
      <w:spacing w:after="0" w:line="240" w:lineRule="auto"/>
      <w:ind w:left="1320" w:hanging="220"/>
    </w:pPr>
  </w:style>
  <w:style w:type="paragraph" w:styleId="Index5">
    <w:name w:val="index 5"/>
    <w:basedOn w:val="Standard"/>
    <w:next w:val="Standard"/>
    <w:autoRedefine/>
    <w:uiPriority w:val="99"/>
    <w:semiHidden/>
    <w:unhideWhenUsed/>
    <w:rsid w:val="00941CF6"/>
    <w:pPr>
      <w:spacing w:after="0" w:line="240" w:lineRule="auto"/>
      <w:ind w:left="1100" w:hanging="220"/>
    </w:pPr>
  </w:style>
  <w:style w:type="paragraph" w:styleId="Index4">
    <w:name w:val="index 4"/>
    <w:basedOn w:val="Standard"/>
    <w:next w:val="Standard"/>
    <w:autoRedefine/>
    <w:uiPriority w:val="99"/>
    <w:semiHidden/>
    <w:unhideWhenUsed/>
    <w:rsid w:val="00941CF6"/>
    <w:pPr>
      <w:spacing w:after="0" w:line="240" w:lineRule="auto"/>
      <w:ind w:left="880" w:hanging="220"/>
    </w:pPr>
  </w:style>
  <w:style w:type="paragraph" w:styleId="Index3">
    <w:name w:val="index 3"/>
    <w:basedOn w:val="Standard"/>
    <w:next w:val="Standard"/>
    <w:autoRedefine/>
    <w:uiPriority w:val="99"/>
    <w:semiHidden/>
    <w:unhideWhenUsed/>
    <w:rsid w:val="00941CF6"/>
    <w:pPr>
      <w:spacing w:after="0" w:line="240" w:lineRule="auto"/>
      <w:ind w:left="660" w:hanging="220"/>
    </w:pPr>
  </w:style>
  <w:style w:type="paragraph" w:styleId="Index2">
    <w:name w:val="index 2"/>
    <w:basedOn w:val="Standard"/>
    <w:next w:val="Standard"/>
    <w:autoRedefine/>
    <w:uiPriority w:val="99"/>
    <w:semiHidden/>
    <w:unhideWhenUsed/>
    <w:rsid w:val="00941CF6"/>
    <w:pPr>
      <w:spacing w:after="0" w:line="240" w:lineRule="auto"/>
      <w:ind w:left="440" w:hanging="220"/>
    </w:pPr>
  </w:style>
  <w:style w:type="character" w:styleId="NichtaufgelsteErwhnung">
    <w:name w:val="Unresolved Mention"/>
    <w:basedOn w:val="Absatz-Standardschriftart"/>
    <w:uiPriority w:val="99"/>
    <w:semiHidden/>
    <w:unhideWhenUsed/>
    <w:rsid w:val="00E51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67112">
      <w:bodyDiv w:val="1"/>
      <w:marLeft w:val="0"/>
      <w:marRight w:val="0"/>
      <w:marTop w:val="0"/>
      <w:marBottom w:val="0"/>
      <w:divBdr>
        <w:top w:val="none" w:sz="0" w:space="0" w:color="auto"/>
        <w:left w:val="none" w:sz="0" w:space="0" w:color="auto"/>
        <w:bottom w:val="none" w:sz="0" w:space="0" w:color="auto"/>
        <w:right w:val="none" w:sz="0" w:space="0" w:color="auto"/>
      </w:divBdr>
    </w:div>
    <w:div w:id="139271826">
      <w:bodyDiv w:val="1"/>
      <w:marLeft w:val="0"/>
      <w:marRight w:val="0"/>
      <w:marTop w:val="0"/>
      <w:marBottom w:val="0"/>
      <w:divBdr>
        <w:top w:val="none" w:sz="0" w:space="0" w:color="auto"/>
        <w:left w:val="none" w:sz="0" w:space="0" w:color="auto"/>
        <w:bottom w:val="none" w:sz="0" w:space="0" w:color="auto"/>
        <w:right w:val="none" w:sz="0" w:space="0" w:color="auto"/>
      </w:divBdr>
    </w:div>
    <w:div w:id="161702950">
      <w:bodyDiv w:val="1"/>
      <w:marLeft w:val="0"/>
      <w:marRight w:val="0"/>
      <w:marTop w:val="0"/>
      <w:marBottom w:val="0"/>
      <w:divBdr>
        <w:top w:val="none" w:sz="0" w:space="0" w:color="auto"/>
        <w:left w:val="none" w:sz="0" w:space="0" w:color="auto"/>
        <w:bottom w:val="none" w:sz="0" w:space="0" w:color="auto"/>
        <w:right w:val="none" w:sz="0" w:space="0" w:color="auto"/>
      </w:divBdr>
    </w:div>
    <w:div w:id="201292266">
      <w:bodyDiv w:val="1"/>
      <w:marLeft w:val="0"/>
      <w:marRight w:val="0"/>
      <w:marTop w:val="0"/>
      <w:marBottom w:val="0"/>
      <w:divBdr>
        <w:top w:val="none" w:sz="0" w:space="0" w:color="auto"/>
        <w:left w:val="none" w:sz="0" w:space="0" w:color="auto"/>
        <w:bottom w:val="none" w:sz="0" w:space="0" w:color="auto"/>
        <w:right w:val="none" w:sz="0" w:space="0" w:color="auto"/>
      </w:divBdr>
    </w:div>
    <w:div w:id="206838242">
      <w:bodyDiv w:val="1"/>
      <w:marLeft w:val="0"/>
      <w:marRight w:val="0"/>
      <w:marTop w:val="0"/>
      <w:marBottom w:val="0"/>
      <w:divBdr>
        <w:top w:val="none" w:sz="0" w:space="0" w:color="auto"/>
        <w:left w:val="none" w:sz="0" w:space="0" w:color="auto"/>
        <w:bottom w:val="none" w:sz="0" w:space="0" w:color="auto"/>
        <w:right w:val="none" w:sz="0" w:space="0" w:color="auto"/>
      </w:divBdr>
    </w:div>
    <w:div w:id="355084018">
      <w:bodyDiv w:val="1"/>
      <w:marLeft w:val="0"/>
      <w:marRight w:val="0"/>
      <w:marTop w:val="0"/>
      <w:marBottom w:val="0"/>
      <w:divBdr>
        <w:top w:val="none" w:sz="0" w:space="0" w:color="auto"/>
        <w:left w:val="none" w:sz="0" w:space="0" w:color="auto"/>
        <w:bottom w:val="none" w:sz="0" w:space="0" w:color="auto"/>
        <w:right w:val="none" w:sz="0" w:space="0" w:color="auto"/>
      </w:divBdr>
    </w:div>
    <w:div w:id="398135396">
      <w:bodyDiv w:val="1"/>
      <w:marLeft w:val="0"/>
      <w:marRight w:val="0"/>
      <w:marTop w:val="0"/>
      <w:marBottom w:val="0"/>
      <w:divBdr>
        <w:top w:val="none" w:sz="0" w:space="0" w:color="auto"/>
        <w:left w:val="none" w:sz="0" w:space="0" w:color="auto"/>
        <w:bottom w:val="none" w:sz="0" w:space="0" w:color="auto"/>
        <w:right w:val="none" w:sz="0" w:space="0" w:color="auto"/>
      </w:divBdr>
    </w:div>
    <w:div w:id="403453589">
      <w:bodyDiv w:val="1"/>
      <w:marLeft w:val="0"/>
      <w:marRight w:val="0"/>
      <w:marTop w:val="0"/>
      <w:marBottom w:val="0"/>
      <w:divBdr>
        <w:top w:val="none" w:sz="0" w:space="0" w:color="auto"/>
        <w:left w:val="none" w:sz="0" w:space="0" w:color="auto"/>
        <w:bottom w:val="none" w:sz="0" w:space="0" w:color="auto"/>
        <w:right w:val="none" w:sz="0" w:space="0" w:color="auto"/>
      </w:divBdr>
      <w:divsChild>
        <w:div w:id="1648784626">
          <w:marLeft w:val="0"/>
          <w:marRight w:val="0"/>
          <w:marTop w:val="0"/>
          <w:marBottom w:val="0"/>
          <w:divBdr>
            <w:top w:val="none" w:sz="0" w:space="0" w:color="auto"/>
            <w:left w:val="none" w:sz="0" w:space="0" w:color="auto"/>
            <w:bottom w:val="none" w:sz="0" w:space="0" w:color="auto"/>
            <w:right w:val="none" w:sz="0" w:space="0" w:color="auto"/>
          </w:divBdr>
          <w:divsChild>
            <w:div w:id="15060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00792">
      <w:bodyDiv w:val="1"/>
      <w:marLeft w:val="0"/>
      <w:marRight w:val="0"/>
      <w:marTop w:val="0"/>
      <w:marBottom w:val="0"/>
      <w:divBdr>
        <w:top w:val="none" w:sz="0" w:space="0" w:color="auto"/>
        <w:left w:val="none" w:sz="0" w:space="0" w:color="auto"/>
        <w:bottom w:val="none" w:sz="0" w:space="0" w:color="auto"/>
        <w:right w:val="none" w:sz="0" w:space="0" w:color="auto"/>
      </w:divBdr>
    </w:div>
    <w:div w:id="521476131">
      <w:bodyDiv w:val="1"/>
      <w:marLeft w:val="0"/>
      <w:marRight w:val="0"/>
      <w:marTop w:val="0"/>
      <w:marBottom w:val="0"/>
      <w:divBdr>
        <w:top w:val="none" w:sz="0" w:space="0" w:color="auto"/>
        <w:left w:val="none" w:sz="0" w:space="0" w:color="auto"/>
        <w:bottom w:val="none" w:sz="0" w:space="0" w:color="auto"/>
        <w:right w:val="none" w:sz="0" w:space="0" w:color="auto"/>
      </w:divBdr>
    </w:div>
    <w:div w:id="702830101">
      <w:bodyDiv w:val="1"/>
      <w:marLeft w:val="0"/>
      <w:marRight w:val="0"/>
      <w:marTop w:val="0"/>
      <w:marBottom w:val="0"/>
      <w:divBdr>
        <w:top w:val="none" w:sz="0" w:space="0" w:color="auto"/>
        <w:left w:val="none" w:sz="0" w:space="0" w:color="auto"/>
        <w:bottom w:val="none" w:sz="0" w:space="0" w:color="auto"/>
        <w:right w:val="none" w:sz="0" w:space="0" w:color="auto"/>
      </w:divBdr>
    </w:div>
    <w:div w:id="709956032">
      <w:bodyDiv w:val="1"/>
      <w:marLeft w:val="0"/>
      <w:marRight w:val="0"/>
      <w:marTop w:val="0"/>
      <w:marBottom w:val="0"/>
      <w:divBdr>
        <w:top w:val="none" w:sz="0" w:space="0" w:color="auto"/>
        <w:left w:val="none" w:sz="0" w:space="0" w:color="auto"/>
        <w:bottom w:val="none" w:sz="0" w:space="0" w:color="auto"/>
        <w:right w:val="none" w:sz="0" w:space="0" w:color="auto"/>
      </w:divBdr>
    </w:div>
    <w:div w:id="791437624">
      <w:bodyDiv w:val="1"/>
      <w:marLeft w:val="0"/>
      <w:marRight w:val="0"/>
      <w:marTop w:val="0"/>
      <w:marBottom w:val="0"/>
      <w:divBdr>
        <w:top w:val="none" w:sz="0" w:space="0" w:color="auto"/>
        <w:left w:val="none" w:sz="0" w:space="0" w:color="auto"/>
        <w:bottom w:val="none" w:sz="0" w:space="0" w:color="auto"/>
        <w:right w:val="none" w:sz="0" w:space="0" w:color="auto"/>
      </w:divBdr>
    </w:div>
    <w:div w:id="851841249">
      <w:bodyDiv w:val="1"/>
      <w:marLeft w:val="0"/>
      <w:marRight w:val="0"/>
      <w:marTop w:val="0"/>
      <w:marBottom w:val="0"/>
      <w:divBdr>
        <w:top w:val="none" w:sz="0" w:space="0" w:color="auto"/>
        <w:left w:val="none" w:sz="0" w:space="0" w:color="auto"/>
        <w:bottom w:val="none" w:sz="0" w:space="0" w:color="auto"/>
        <w:right w:val="none" w:sz="0" w:space="0" w:color="auto"/>
      </w:divBdr>
    </w:div>
    <w:div w:id="885682199">
      <w:bodyDiv w:val="1"/>
      <w:marLeft w:val="0"/>
      <w:marRight w:val="0"/>
      <w:marTop w:val="0"/>
      <w:marBottom w:val="0"/>
      <w:divBdr>
        <w:top w:val="none" w:sz="0" w:space="0" w:color="auto"/>
        <w:left w:val="none" w:sz="0" w:space="0" w:color="auto"/>
        <w:bottom w:val="none" w:sz="0" w:space="0" w:color="auto"/>
        <w:right w:val="none" w:sz="0" w:space="0" w:color="auto"/>
      </w:divBdr>
    </w:div>
    <w:div w:id="897666834">
      <w:bodyDiv w:val="1"/>
      <w:marLeft w:val="0"/>
      <w:marRight w:val="0"/>
      <w:marTop w:val="0"/>
      <w:marBottom w:val="0"/>
      <w:divBdr>
        <w:top w:val="none" w:sz="0" w:space="0" w:color="auto"/>
        <w:left w:val="none" w:sz="0" w:space="0" w:color="auto"/>
        <w:bottom w:val="none" w:sz="0" w:space="0" w:color="auto"/>
        <w:right w:val="none" w:sz="0" w:space="0" w:color="auto"/>
      </w:divBdr>
    </w:div>
    <w:div w:id="906912705">
      <w:bodyDiv w:val="1"/>
      <w:marLeft w:val="0"/>
      <w:marRight w:val="0"/>
      <w:marTop w:val="0"/>
      <w:marBottom w:val="0"/>
      <w:divBdr>
        <w:top w:val="none" w:sz="0" w:space="0" w:color="auto"/>
        <w:left w:val="none" w:sz="0" w:space="0" w:color="auto"/>
        <w:bottom w:val="none" w:sz="0" w:space="0" w:color="auto"/>
        <w:right w:val="none" w:sz="0" w:space="0" w:color="auto"/>
      </w:divBdr>
    </w:div>
    <w:div w:id="1015886768">
      <w:bodyDiv w:val="1"/>
      <w:marLeft w:val="0"/>
      <w:marRight w:val="0"/>
      <w:marTop w:val="0"/>
      <w:marBottom w:val="0"/>
      <w:divBdr>
        <w:top w:val="none" w:sz="0" w:space="0" w:color="auto"/>
        <w:left w:val="none" w:sz="0" w:space="0" w:color="auto"/>
        <w:bottom w:val="none" w:sz="0" w:space="0" w:color="auto"/>
        <w:right w:val="none" w:sz="0" w:space="0" w:color="auto"/>
      </w:divBdr>
    </w:div>
    <w:div w:id="1077560568">
      <w:bodyDiv w:val="1"/>
      <w:marLeft w:val="0"/>
      <w:marRight w:val="0"/>
      <w:marTop w:val="0"/>
      <w:marBottom w:val="0"/>
      <w:divBdr>
        <w:top w:val="none" w:sz="0" w:space="0" w:color="auto"/>
        <w:left w:val="none" w:sz="0" w:space="0" w:color="auto"/>
        <w:bottom w:val="none" w:sz="0" w:space="0" w:color="auto"/>
        <w:right w:val="none" w:sz="0" w:space="0" w:color="auto"/>
      </w:divBdr>
    </w:div>
    <w:div w:id="1236549248">
      <w:bodyDiv w:val="1"/>
      <w:marLeft w:val="0"/>
      <w:marRight w:val="0"/>
      <w:marTop w:val="0"/>
      <w:marBottom w:val="0"/>
      <w:divBdr>
        <w:top w:val="none" w:sz="0" w:space="0" w:color="auto"/>
        <w:left w:val="none" w:sz="0" w:space="0" w:color="auto"/>
        <w:bottom w:val="none" w:sz="0" w:space="0" w:color="auto"/>
        <w:right w:val="none" w:sz="0" w:space="0" w:color="auto"/>
      </w:divBdr>
      <w:divsChild>
        <w:div w:id="105663639">
          <w:marLeft w:val="360"/>
          <w:marRight w:val="0"/>
          <w:marTop w:val="0"/>
          <w:marBottom w:val="120"/>
          <w:divBdr>
            <w:top w:val="none" w:sz="0" w:space="0" w:color="auto"/>
            <w:left w:val="none" w:sz="0" w:space="0" w:color="auto"/>
            <w:bottom w:val="none" w:sz="0" w:space="0" w:color="auto"/>
            <w:right w:val="none" w:sz="0" w:space="0" w:color="auto"/>
          </w:divBdr>
        </w:div>
        <w:div w:id="255869173">
          <w:marLeft w:val="360"/>
          <w:marRight w:val="0"/>
          <w:marTop w:val="0"/>
          <w:marBottom w:val="120"/>
          <w:divBdr>
            <w:top w:val="none" w:sz="0" w:space="0" w:color="auto"/>
            <w:left w:val="none" w:sz="0" w:space="0" w:color="auto"/>
            <w:bottom w:val="none" w:sz="0" w:space="0" w:color="auto"/>
            <w:right w:val="none" w:sz="0" w:space="0" w:color="auto"/>
          </w:divBdr>
        </w:div>
      </w:divsChild>
    </w:div>
    <w:div w:id="1417483046">
      <w:bodyDiv w:val="1"/>
      <w:marLeft w:val="0"/>
      <w:marRight w:val="0"/>
      <w:marTop w:val="0"/>
      <w:marBottom w:val="0"/>
      <w:divBdr>
        <w:top w:val="none" w:sz="0" w:space="0" w:color="auto"/>
        <w:left w:val="none" w:sz="0" w:space="0" w:color="auto"/>
        <w:bottom w:val="none" w:sz="0" w:space="0" w:color="auto"/>
        <w:right w:val="none" w:sz="0" w:space="0" w:color="auto"/>
      </w:divBdr>
    </w:div>
    <w:div w:id="1459035355">
      <w:bodyDiv w:val="1"/>
      <w:marLeft w:val="0"/>
      <w:marRight w:val="0"/>
      <w:marTop w:val="0"/>
      <w:marBottom w:val="0"/>
      <w:divBdr>
        <w:top w:val="none" w:sz="0" w:space="0" w:color="auto"/>
        <w:left w:val="none" w:sz="0" w:space="0" w:color="auto"/>
        <w:bottom w:val="none" w:sz="0" w:space="0" w:color="auto"/>
        <w:right w:val="none" w:sz="0" w:space="0" w:color="auto"/>
      </w:divBdr>
    </w:div>
    <w:div w:id="1551578699">
      <w:bodyDiv w:val="1"/>
      <w:marLeft w:val="0"/>
      <w:marRight w:val="0"/>
      <w:marTop w:val="0"/>
      <w:marBottom w:val="0"/>
      <w:divBdr>
        <w:top w:val="none" w:sz="0" w:space="0" w:color="auto"/>
        <w:left w:val="none" w:sz="0" w:space="0" w:color="auto"/>
        <w:bottom w:val="none" w:sz="0" w:space="0" w:color="auto"/>
        <w:right w:val="none" w:sz="0" w:space="0" w:color="auto"/>
      </w:divBdr>
    </w:div>
    <w:div w:id="1673989320">
      <w:bodyDiv w:val="1"/>
      <w:marLeft w:val="0"/>
      <w:marRight w:val="0"/>
      <w:marTop w:val="0"/>
      <w:marBottom w:val="0"/>
      <w:divBdr>
        <w:top w:val="none" w:sz="0" w:space="0" w:color="auto"/>
        <w:left w:val="none" w:sz="0" w:space="0" w:color="auto"/>
        <w:bottom w:val="none" w:sz="0" w:space="0" w:color="auto"/>
        <w:right w:val="none" w:sz="0" w:space="0" w:color="auto"/>
      </w:divBdr>
    </w:div>
    <w:div w:id="1794858827">
      <w:bodyDiv w:val="1"/>
      <w:marLeft w:val="0"/>
      <w:marRight w:val="0"/>
      <w:marTop w:val="0"/>
      <w:marBottom w:val="0"/>
      <w:divBdr>
        <w:top w:val="none" w:sz="0" w:space="0" w:color="auto"/>
        <w:left w:val="none" w:sz="0" w:space="0" w:color="auto"/>
        <w:bottom w:val="none" w:sz="0" w:space="0" w:color="auto"/>
        <w:right w:val="none" w:sz="0" w:space="0" w:color="auto"/>
      </w:divBdr>
    </w:div>
    <w:div w:id="1829519068">
      <w:bodyDiv w:val="1"/>
      <w:marLeft w:val="0"/>
      <w:marRight w:val="0"/>
      <w:marTop w:val="0"/>
      <w:marBottom w:val="0"/>
      <w:divBdr>
        <w:top w:val="none" w:sz="0" w:space="0" w:color="auto"/>
        <w:left w:val="none" w:sz="0" w:space="0" w:color="auto"/>
        <w:bottom w:val="none" w:sz="0" w:space="0" w:color="auto"/>
        <w:right w:val="none" w:sz="0" w:space="0" w:color="auto"/>
      </w:divBdr>
    </w:div>
    <w:div w:id="1858419654">
      <w:bodyDiv w:val="1"/>
      <w:marLeft w:val="0"/>
      <w:marRight w:val="0"/>
      <w:marTop w:val="0"/>
      <w:marBottom w:val="0"/>
      <w:divBdr>
        <w:top w:val="none" w:sz="0" w:space="0" w:color="auto"/>
        <w:left w:val="none" w:sz="0" w:space="0" w:color="auto"/>
        <w:bottom w:val="none" w:sz="0" w:space="0" w:color="auto"/>
        <w:right w:val="none" w:sz="0" w:space="0" w:color="auto"/>
      </w:divBdr>
    </w:div>
    <w:div w:id="1893230266">
      <w:bodyDiv w:val="1"/>
      <w:marLeft w:val="0"/>
      <w:marRight w:val="0"/>
      <w:marTop w:val="0"/>
      <w:marBottom w:val="0"/>
      <w:divBdr>
        <w:top w:val="none" w:sz="0" w:space="0" w:color="auto"/>
        <w:left w:val="none" w:sz="0" w:space="0" w:color="auto"/>
        <w:bottom w:val="none" w:sz="0" w:space="0" w:color="auto"/>
        <w:right w:val="none" w:sz="0" w:space="0" w:color="auto"/>
      </w:divBdr>
    </w:div>
    <w:div w:id="1933465085">
      <w:bodyDiv w:val="1"/>
      <w:marLeft w:val="0"/>
      <w:marRight w:val="0"/>
      <w:marTop w:val="0"/>
      <w:marBottom w:val="0"/>
      <w:divBdr>
        <w:top w:val="none" w:sz="0" w:space="0" w:color="auto"/>
        <w:left w:val="none" w:sz="0" w:space="0" w:color="auto"/>
        <w:bottom w:val="none" w:sz="0" w:space="0" w:color="auto"/>
        <w:right w:val="none" w:sz="0" w:space="0" w:color="auto"/>
      </w:divBdr>
      <w:divsChild>
        <w:div w:id="593903350">
          <w:marLeft w:val="0"/>
          <w:marRight w:val="0"/>
          <w:marTop w:val="0"/>
          <w:marBottom w:val="0"/>
          <w:divBdr>
            <w:top w:val="none" w:sz="0" w:space="0" w:color="auto"/>
            <w:left w:val="none" w:sz="0" w:space="0" w:color="auto"/>
            <w:bottom w:val="none" w:sz="0" w:space="0" w:color="auto"/>
            <w:right w:val="none" w:sz="0" w:space="0" w:color="auto"/>
          </w:divBdr>
          <w:divsChild>
            <w:div w:id="375392551">
              <w:marLeft w:val="0"/>
              <w:marRight w:val="0"/>
              <w:marTop w:val="0"/>
              <w:marBottom w:val="0"/>
              <w:divBdr>
                <w:top w:val="none" w:sz="0" w:space="0" w:color="auto"/>
                <w:left w:val="none" w:sz="0" w:space="0" w:color="auto"/>
                <w:bottom w:val="none" w:sz="0" w:space="0" w:color="auto"/>
                <w:right w:val="none" w:sz="0" w:space="0" w:color="auto"/>
              </w:divBdr>
            </w:div>
            <w:div w:id="59181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393909">
      <w:bodyDiv w:val="1"/>
      <w:marLeft w:val="0"/>
      <w:marRight w:val="0"/>
      <w:marTop w:val="0"/>
      <w:marBottom w:val="0"/>
      <w:divBdr>
        <w:top w:val="none" w:sz="0" w:space="0" w:color="auto"/>
        <w:left w:val="none" w:sz="0" w:space="0" w:color="auto"/>
        <w:bottom w:val="none" w:sz="0" w:space="0" w:color="auto"/>
        <w:right w:val="none" w:sz="0" w:space="0" w:color="auto"/>
      </w:divBdr>
    </w:div>
    <w:div w:id="2007129518">
      <w:bodyDiv w:val="1"/>
      <w:marLeft w:val="0"/>
      <w:marRight w:val="0"/>
      <w:marTop w:val="0"/>
      <w:marBottom w:val="0"/>
      <w:divBdr>
        <w:top w:val="none" w:sz="0" w:space="0" w:color="auto"/>
        <w:left w:val="none" w:sz="0" w:space="0" w:color="auto"/>
        <w:bottom w:val="none" w:sz="0" w:space="0" w:color="auto"/>
        <w:right w:val="none" w:sz="0" w:space="0" w:color="auto"/>
      </w:divBdr>
    </w:div>
    <w:div w:id="2129156854">
      <w:bodyDiv w:val="1"/>
      <w:marLeft w:val="0"/>
      <w:marRight w:val="0"/>
      <w:marTop w:val="0"/>
      <w:marBottom w:val="0"/>
      <w:divBdr>
        <w:top w:val="none" w:sz="0" w:space="0" w:color="auto"/>
        <w:left w:val="none" w:sz="0" w:space="0" w:color="auto"/>
        <w:bottom w:val="none" w:sz="0" w:space="0" w:color="auto"/>
        <w:right w:val="none" w:sz="0" w:space="0" w:color="auto"/>
      </w:divBdr>
    </w:div>
    <w:div w:id="214553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A86B76-A0A9-4A2D-BB61-1F07347779A2}">
  <we:reference id="wa200002891" version="2021.3.29.10" store="de-DE" storeType="OMEX"/>
  <we:alternateReferences>
    <we:reference id="WA200002891" version="2021.3.29.10" store="WA200002891" storeType="OMEX"/>
  </we:alternateReferences>
  <we:properties>
    <we:property name="CitaviDocumentProperty_1007" value="&quot;d3190288-235d-3133-8215-2b3b6c714557&quot;"/>
    <we:property name="CitaviDocumentProperty_1008" value="&quot;placeholders&quot;"/>
    <we:property name="CitaviDocumentProperty_31" value="&quot;x5zr9iuhhbfe1m1564qr26daxg018oixt8xi3ro&quot;"/>
    <we:property name="CitaviDocumentProperty_33" value="&quot;{\&quot;CitationSystem\&quot;:1,\&quot;FileName\&quot;:\&quot;CitaviDefaultCitationStyle_de.ccs\&quot;,\&quot;Name\&quot;:\&quot;Citavi Basis-Stil\&quot;,\&quot;Id\&quot;:\&quot;f1ed8f7d-1c65-4f06-ad48-3e96e725bea1\&quot;,\&quot;Version\&quot;:22}&quot;"/>
    <we:property name="CitaviDocumentProperty_7" value="&quot;Publikationen ANA&quot;"/>
    <we:property name="CitaviDocumentProperty_8" value="&quot;WestEurope&quot;"/>
    <we:property name="CitaviDocumentProperty_34" value="46"/>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F6C14C59CD53044AEA3EB1784E40902" ma:contentTypeVersion="12" ma:contentTypeDescription="Ein neues Dokument erstellen." ma:contentTypeScope="" ma:versionID="d79d8c382cfe87e14639c5b9b9aa0048">
  <xsd:schema xmlns:xsd="http://www.w3.org/2001/XMLSchema" xmlns:xs="http://www.w3.org/2001/XMLSchema" xmlns:p="http://schemas.microsoft.com/office/2006/metadata/properties" xmlns:ns2="ae4cf7bb-c965-409d-8534-6aafbf5e03bc" xmlns:ns3="250194bf-789a-4f60-bdf4-f37b1b78bb42" targetNamespace="http://schemas.microsoft.com/office/2006/metadata/properties" ma:root="true" ma:fieldsID="13a75c7af4cbcd58ca64faa3529840c8" ns2:_="" ns3:_="">
    <xsd:import namespace="ae4cf7bb-c965-409d-8534-6aafbf5e03bc"/>
    <xsd:import namespace="250194bf-789a-4f60-bdf4-f37b1b78b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cf7bb-c965-409d-8534-6aafbf5e0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4b64ba3a-d38b-4412-a744-64514f4d46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0194bf-789a-4f60-bdf4-f37b1b78bb4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84b2047-9d6b-475c-a4b0-a1cb8492b8ea}" ma:internalName="TaxCatchAll" ma:showField="CatchAllData" ma:web="250194bf-789a-4f60-bdf4-f37b1b78b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50194bf-789a-4f60-bdf4-f37b1b78bb42" xsi:nil="true"/>
    <lcf76f155ced4ddcb4097134ff3c332f xmlns="ae4cf7bb-c965-409d-8534-6aafbf5e03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8860B2-34C1-431D-A403-6B45FF28D400}">
  <ds:schemaRefs>
    <ds:schemaRef ds:uri="http://schemas.openxmlformats.org/officeDocument/2006/bibliography"/>
  </ds:schemaRefs>
</ds:datastoreItem>
</file>

<file path=customXml/itemProps2.xml><?xml version="1.0" encoding="utf-8"?>
<ds:datastoreItem xmlns:ds="http://schemas.openxmlformats.org/officeDocument/2006/customXml" ds:itemID="{0F923138-0A60-4808-A7F6-8F0A3BB577E8}">
  <ds:schemaRefs>
    <ds:schemaRef ds:uri="http://schemas.microsoft.com/sharepoint/v3/contenttype/forms"/>
  </ds:schemaRefs>
</ds:datastoreItem>
</file>

<file path=customXml/itemProps3.xml><?xml version="1.0" encoding="utf-8"?>
<ds:datastoreItem xmlns:ds="http://schemas.openxmlformats.org/officeDocument/2006/customXml" ds:itemID="{3F5CBC6D-546C-43C0-928A-2B97B3D92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4cf7bb-c965-409d-8534-6aafbf5e03bc"/>
    <ds:schemaRef ds:uri="250194bf-789a-4f60-bdf4-f37b1b78b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58359-C470-4C48-ADF3-2EC469CA1552}">
  <ds:schemaRefs>
    <ds:schemaRef ds:uri="http://schemas.microsoft.com/office/2006/metadata/properties"/>
    <ds:schemaRef ds:uri="http://schemas.microsoft.com/office/infopath/2007/PartnerControls"/>
    <ds:schemaRef ds:uri="250194bf-789a-4f60-bdf4-f37b1b78bb42"/>
    <ds:schemaRef ds:uri="ae4cf7bb-c965-409d-8534-6aafbf5e03b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1304</Words>
  <Characters>8219</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 Benson</dc:creator>
  <cp:keywords/>
  <dc:description/>
  <cp:lastModifiedBy>Constantin Heidecke</cp:lastModifiedBy>
  <cp:revision>3</cp:revision>
  <dcterms:created xsi:type="dcterms:W3CDTF">2026-06-05T09:34:00Z</dcterms:created>
  <dcterms:modified xsi:type="dcterms:W3CDTF">2026-06-05T09:34:00Z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id="lwqWiFGc"/&gt;&lt;style id="http://www.zotero.org/styles/apa" locale="de-DE"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b755fca0-43cf-4ef1-899d-f0a558ae07d6</vt:lpwstr>
  </property>
  <property fmtid="{D5CDD505-2E9C-101B-9397-08002B2CF9AE}" pid="5" name="ContentTypeId">
    <vt:lpwstr>0x010100CF6C14C59CD53044AEA3EB1784E40902</vt:lpwstr>
  </property>
  <property fmtid="{D5CDD505-2E9C-101B-9397-08002B2CF9AE}" pid="6" name="MediaServiceImageTags">
    <vt:lpwstr/>
  </property>
  <property fmtid="{D5CDD505-2E9C-101B-9397-08002B2CF9AE}" pid="7" name="CitaviDocumentProperty_7">
    <vt:lpwstr>PKU</vt:lpwstr>
  </property>
  <property fmtid="{D5CDD505-2E9C-101B-9397-08002B2CF9AE}" pid="8" name="CitaviDocumentProperty_0">
    <vt:lpwstr>812fbaf9-05b5-473b-b2c1-b21cf0ce9cca</vt:lpwstr>
  </property>
  <property fmtid="{D5CDD505-2E9C-101B-9397-08002B2CF9AE}" pid="9" name="CitaviDocumentProperty_8">
    <vt:lpwstr>C:\Users\cheidecke\Documents\Citavi 7\Projects\PKU\PKU.ctv6</vt:lpwstr>
  </property>
  <property fmtid="{D5CDD505-2E9C-101B-9397-08002B2CF9AE}" pid="10" name="CitaviDocumentProperty_6">
    <vt:lpwstr>True</vt:lpwstr>
  </property>
  <property fmtid="{D5CDD505-2E9C-101B-9397-08002B2CF9AE}" pid="11" name="CitaviDocumentProperty_1">
    <vt:lpwstr>7.0.9.1</vt:lpwstr>
  </property>
</Properties>
</file>