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CFD6B" w14:textId="77777777" w:rsidR="00D153C7" w:rsidRDefault="00D153C7" w:rsidP="00611D2E">
      <w:pPr>
        <w:pStyle w:val="NormalWeb"/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SUPPLEMENTARY MATERIAL 2</w:t>
      </w:r>
    </w:p>
    <w:p w14:paraId="3FFF8C15" w14:textId="77777777" w:rsidR="001E2086" w:rsidRDefault="001E2086" w:rsidP="001E2086">
      <w:pPr>
        <w:jc w:val="center"/>
        <w:rPr>
          <w:rFonts w:ascii="Calibri" w:hAnsi="Calibri" w:cs="Calibri"/>
          <w:b/>
          <w:bCs/>
          <w:color w:val="C00000"/>
        </w:rPr>
      </w:pPr>
    </w:p>
    <w:p w14:paraId="3FC8206B" w14:textId="5523D43B" w:rsidR="00C4522F" w:rsidRDefault="004438AB" w:rsidP="00D153C7">
      <w:pPr>
        <w:jc w:val="center"/>
        <w:rPr>
          <w:rFonts w:ascii="Calibri" w:hAnsi="Calibri" w:cs="Calibri"/>
          <w:b/>
          <w:bCs/>
          <w:color w:val="000000" w:themeColor="text1"/>
        </w:rPr>
      </w:pPr>
      <w:bookmarkStart w:id="0" w:name="_Hlk190775010"/>
      <w:r w:rsidRPr="00D8342A">
        <w:rPr>
          <w:rFonts w:ascii="Calibri" w:hAnsi="Calibri" w:cs="Calibri"/>
          <w:b/>
          <w:bCs/>
          <w:color w:val="000000" w:themeColor="text1"/>
          <w:u w:val="single"/>
        </w:rPr>
        <w:t>SECTION</w:t>
      </w:r>
      <w:r w:rsidR="00312DB0" w:rsidRPr="00D8342A">
        <w:rPr>
          <w:rFonts w:ascii="Calibri" w:hAnsi="Calibri" w:cs="Calibri"/>
          <w:b/>
          <w:bCs/>
          <w:color w:val="000000" w:themeColor="text1"/>
          <w:u w:val="single"/>
        </w:rPr>
        <w:t xml:space="preserve"> </w:t>
      </w:r>
      <w:r w:rsidRPr="00D8342A">
        <w:rPr>
          <w:rFonts w:ascii="Calibri" w:hAnsi="Calibri" w:cs="Calibri"/>
          <w:b/>
          <w:bCs/>
          <w:color w:val="000000" w:themeColor="text1"/>
          <w:u w:val="single"/>
        </w:rPr>
        <w:t>1:</w:t>
      </w:r>
      <w:r w:rsidRPr="001E2086">
        <w:rPr>
          <w:rFonts w:ascii="Calibri" w:hAnsi="Calibri" w:cs="Calibri"/>
          <w:b/>
          <w:bCs/>
          <w:color w:val="000000" w:themeColor="text1"/>
        </w:rPr>
        <w:t xml:space="preserve"> </w:t>
      </w:r>
      <w:r w:rsidR="001E2086">
        <w:rPr>
          <w:rFonts w:ascii="Calibri" w:hAnsi="Calibri" w:cs="Calibri"/>
          <w:b/>
          <w:bCs/>
          <w:color w:val="000000" w:themeColor="text1"/>
        </w:rPr>
        <w:t>C</w:t>
      </w:r>
      <w:r w:rsidR="001E2086" w:rsidRPr="001E2086">
        <w:rPr>
          <w:rFonts w:ascii="Calibri" w:hAnsi="Calibri" w:cs="Calibri"/>
          <w:b/>
          <w:bCs/>
          <w:color w:val="000000" w:themeColor="text1"/>
        </w:rPr>
        <w:t xml:space="preserve">hallenges of disease recognition </w:t>
      </w:r>
      <w:r w:rsidR="008D4C4A">
        <w:rPr>
          <w:rFonts w:ascii="Calibri" w:hAnsi="Calibri" w:cs="Calibri"/>
          <w:b/>
          <w:bCs/>
          <w:color w:val="000000" w:themeColor="text1"/>
        </w:rPr>
        <w:t>and</w:t>
      </w:r>
      <w:r w:rsidR="008D4C4A" w:rsidRPr="001E2086">
        <w:rPr>
          <w:rFonts w:ascii="Calibri" w:hAnsi="Calibri" w:cs="Calibri"/>
          <w:b/>
          <w:bCs/>
          <w:color w:val="000000" w:themeColor="text1"/>
        </w:rPr>
        <w:t xml:space="preserve"> </w:t>
      </w:r>
      <w:r w:rsidR="001E2086" w:rsidRPr="001E2086">
        <w:rPr>
          <w:rFonts w:ascii="Calibri" w:hAnsi="Calibri" w:cs="Calibri"/>
          <w:b/>
          <w:bCs/>
          <w:color w:val="000000" w:themeColor="text1"/>
        </w:rPr>
        <w:t>diagnosis</w:t>
      </w:r>
    </w:p>
    <w:bookmarkEnd w:id="0"/>
    <w:p w14:paraId="63172199" w14:textId="77777777" w:rsidR="00AB2FC9" w:rsidRDefault="00AB2FC9" w:rsidP="001E2086">
      <w:pPr>
        <w:rPr>
          <w:rFonts w:ascii="Calibri" w:hAnsi="Calibri" w:cs="Calibri"/>
          <w:b/>
          <w:bCs/>
          <w:color w:val="000000" w:themeColor="text1"/>
        </w:rPr>
      </w:pPr>
    </w:p>
    <w:p w14:paraId="5888A520" w14:textId="53EF7D7A" w:rsidR="00E504F0" w:rsidRPr="00D3529A" w:rsidRDefault="00E504F0" w:rsidP="00E504F0">
      <w:pPr>
        <w:pBdr>
          <w:bottom w:val="single" w:sz="4" w:space="1" w:color="auto"/>
        </w:pBdr>
        <w:jc w:val="center"/>
        <w:rPr>
          <w:rFonts w:ascii="Calibri" w:hAnsi="Calibri" w:cs="Calibri"/>
          <w:b/>
          <w:bCs/>
          <w:color w:val="000000" w:themeColor="text1"/>
        </w:rPr>
      </w:pPr>
      <w:r w:rsidRPr="00D3529A">
        <w:rPr>
          <w:rFonts w:ascii="Calibri" w:hAnsi="Calibri" w:cs="Calibri"/>
          <w:b/>
          <w:bCs/>
          <w:color w:val="000000" w:themeColor="text1"/>
        </w:rPr>
        <w:t>Proposed Solutions to Address the Absence of Registries for Rare Diseases</w:t>
      </w:r>
      <w:r w:rsidR="00766EE1">
        <w:rPr>
          <w:rFonts w:ascii="Calibri" w:hAnsi="Calibri" w:cs="Calibri"/>
          <w:b/>
          <w:bCs/>
          <w:color w:val="000000" w:themeColor="text1"/>
        </w:rPr>
        <w:t>:</w:t>
      </w:r>
      <w:r w:rsidR="00766EE1" w:rsidRPr="00766EE1">
        <w:rPr>
          <w:rFonts w:ascii="Calibri" w:hAnsi="Calibri" w:cs="Calibri"/>
          <w:b/>
          <w:bCs/>
          <w:color w:val="000000" w:themeColor="text1"/>
        </w:rPr>
        <w:t xml:space="preserve"> </w:t>
      </w:r>
      <w:r w:rsidR="00766EE1" w:rsidRPr="001F7263">
        <w:rPr>
          <w:rFonts w:ascii="Calibri" w:hAnsi="Calibri" w:cs="Calibri"/>
          <w:b/>
          <w:bCs/>
          <w:color w:val="000000" w:themeColor="text1"/>
        </w:rPr>
        <w:t>Challenge n.1</w:t>
      </w:r>
      <w:r w:rsidR="00766EE1">
        <w:rPr>
          <w:rFonts w:ascii="Calibri" w:hAnsi="Calibri" w:cs="Calibri"/>
          <w:b/>
          <w:bCs/>
          <w:color w:val="000000" w:themeColor="text1"/>
        </w:rPr>
        <w:t>.1</w:t>
      </w:r>
    </w:p>
    <w:p w14:paraId="57D557F4" w14:textId="77777777" w:rsidR="00E504F0" w:rsidRPr="00D3529A" w:rsidRDefault="00E504F0" w:rsidP="00E504F0">
      <w:pPr>
        <w:jc w:val="both"/>
        <w:rPr>
          <w:rFonts w:ascii="Calibri" w:hAnsi="Calibri" w:cs="Calibri"/>
          <w:b/>
          <w:bCs/>
          <w:color w:val="000000" w:themeColor="text1"/>
        </w:rPr>
      </w:pPr>
    </w:p>
    <w:p w14:paraId="0D33A514" w14:textId="77777777" w:rsidR="00E504F0" w:rsidRPr="00D3529A" w:rsidRDefault="00E504F0" w:rsidP="00E504F0">
      <w:pPr>
        <w:jc w:val="both"/>
        <w:rPr>
          <w:rFonts w:ascii="Calibri" w:hAnsi="Calibri" w:cs="Calibri"/>
          <w:b/>
          <w:bCs/>
          <w:color w:val="000000" w:themeColor="text1"/>
        </w:rPr>
      </w:pPr>
      <w:r w:rsidRPr="00D3529A">
        <w:rPr>
          <w:rFonts w:ascii="Calibri" w:hAnsi="Calibri" w:cs="Calibri"/>
          <w:b/>
          <w:bCs/>
          <w:color w:val="000000" w:themeColor="text1"/>
        </w:rPr>
        <w:t xml:space="preserve">1. </w:t>
      </w:r>
      <w:bookmarkStart w:id="1" w:name="_Hlk190775290"/>
      <w:r w:rsidRPr="00D3529A">
        <w:rPr>
          <w:rFonts w:ascii="Calibri" w:hAnsi="Calibri" w:cs="Calibri"/>
          <w:b/>
          <w:bCs/>
          <w:color w:val="000000" w:themeColor="text1"/>
        </w:rPr>
        <w:t>Establish a National Registry Framework</w:t>
      </w:r>
      <w:bookmarkEnd w:id="1"/>
    </w:p>
    <w:p w14:paraId="1150ABB0" w14:textId="50115E95" w:rsidR="00E504F0" w:rsidRPr="009A42C6" w:rsidRDefault="00E504F0">
      <w:pPr>
        <w:numPr>
          <w:ilvl w:val="0"/>
          <w:numId w:val="5"/>
        </w:numPr>
        <w:jc w:val="both"/>
        <w:rPr>
          <w:rFonts w:ascii="Calibri" w:hAnsi="Calibri" w:cs="Calibri"/>
          <w:color w:val="000000" w:themeColor="text1"/>
        </w:rPr>
      </w:pPr>
      <w:r w:rsidRPr="009A42C6">
        <w:rPr>
          <w:rFonts w:ascii="Calibri" w:hAnsi="Calibri" w:cs="Calibri"/>
          <w:color w:val="000000" w:themeColor="text1"/>
        </w:rPr>
        <w:t>Initiate a </w:t>
      </w:r>
      <w:r w:rsidRPr="008E3E40">
        <w:rPr>
          <w:rFonts w:ascii="Calibri" w:hAnsi="Calibri" w:cs="Calibri"/>
          <w:color w:val="000000" w:themeColor="text1"/>
        </w:rPr>
        <w:t>pilot program</w:t>
      </w:r>
      <w:r w:rsidRPr="009A42C6">
        <w:rPr>
          <w:rFonts w:ascii="Calibri" w:hAnsi="Calibri" w:cs="Calibri"/>
          <w:color w:val="000000" w:themeColor="text1"/>
        </w:rPr>
        <w:t xml:space="preserve"> focused on creating a registry for one specific rare disease. This </w:t>
      </w:r>
      <w:r w:rsidR="0022627C">
        <w:rPr>
          <w:rFonts w:ascii="Calibri" w:hAnsi="Calibri" w:cs="Calibri"/>
          <w:color w:val="000000" w:themeColor="text1"/>
        </w:rPr>
        <w:t xml:space="preserve">initiative </w:t>
      </w:r>
      <w:r w:rsidRPr="009A42C6">
        <w:rPr>
          <w:rFonts w:ascii="Calibri" w:hAnsi="Calibri" w:cs="Calibri"/>
          <w:color w:val="000000" w:themeColor="text1"/>
        </w:rPr>
        <w:t>can serve as a model for broader implementation.</w:t>
      </w:r>
    </w:p>
    <w:p w14:paraId="5ED733FC" w14:textId="4143C07B" w:rsidR="00E504F0" w:rsidRPr="009A42C6" w:rsidRDefault="00E504F0">
      <w:pPr>
        <w:numPr>
          <w:ilvl w:val="0"/>
          <w:numId w:val="5"/>
        </w:numPr>
        <w:jc w:val="both"/>
        <w:rPr>
          <w:rFonts w:ascii="Calibri" w:hAnsi="Calibri" w:cs="Calibri"/>
          <w:color w:val="000000" w:themeColor="text1"/>
        </w:rPr>
      </w:pPr>
      <w:r w:rsidRPr="009A42C6">
        <w:rPr>
          <w:rFonts w:ascii="Calibri" w:hAnsi="Calibri" w:cs="Calibri"/>
          <w:color w:val="000000" w:themeColor="text1"/>
        </w:rPr>
        <w:t>Utilize </w:t>
      </w:r>
      <w:r w:rsidRPr="008E3E40">
        <w:rPr>
          <w:rFonts w:ascii="Calibri" w:hAnsi="Calibri" w:cs="Calibri"/>
          <w:color w:val="000000" w:themeColor="text1"/>
        </w:rPr>
        <w:t>collaboration and partnerships</w:t>
      </w:r>
      <w:r w:rsidRPr="009A42C6">
        <w:rPr>
          <w:rFonts w:ascii="Calibri" w:hAnsi="Calibri" w:cs="Calibri"/>
          <w:color w:val="000000" w:themeColor="text1"/>
        </w:rPr>
        <w:t> </w:t>
      </w:r>
      <w:r w:rsidR="009A42C6" w:rsidRPr="009A42C6">
        <w:rPr>
          <w:rFonts w:ascii="Calibri" w:hAnsi="Calibri" w:cs="Calibri"/>
          <w:color w:val="000000" w:themeColor="text1"/>
        </w:rPr>
        <w:t xml:space="preserve">among </w:t>
      </w:r>
      <w:r w:rsidRPr="009A42C6">
        <w:rPr>
          <w:rFonts w:ascii="Calibri" w:hAnsi="Calibri" w:cs="Calibri"/>
          <w:color w:val="000000" w:themeColor="text1"/>
        </w:rPr>
        <w:t xml:space="preserve">patient advocacy groups (PAGs), </w:t>
      </w:r>
      <w:r w:rsidR="00D15E2A" w:rsidRPr="009A42C6">
        <w:rPr>
          <w:rFonts w:ascii="Calibri" w:hAnsi="Calibri" w:cs="Calibri"/>
          <w:color w:val="000000" w:themeColor="text1"/>
        </w:rPr>
        <w:t>healthcare</w:t>
      </w:r>
      <w:r w:rsidRPr="009A42C6">
        <w:rPr>
          <w:rFonts w:ascii="Calibri" w:hAnsi="Calibri" w:cs="Calibri"/>
          <w:color w:val="000000" w:themeColor="text1"/>
        </w:rPr>
        <w:t xml:space="preserve"> providers, and relevant societies to ensure comprehensive data collection and engagement.</w:t>
      </w:r>
    </w:p>
    <w:p w14:paraId="00F23B78" w14:textId="5F3C0D51" w:rsidR="00E504F0" w:rsidRPr="00D3529A" w:rsidRDefault="00E504F0">
      <w:pPr>
        <w:numPr>
          <w:ilvl w:val="0"/>
          <w:numId w:val="5"/>
        </w:numPr>
        <w:jc w:val="both"/>
        <w:rPr>
          <w:rFonts w:ascii="Calibri" w:hAnsi="Calibri" w:cs="Calibri"/>
          <w:color w:val="000000" w:themeColor="text1"/>
        </w:rPr>
      </w:pPr>
      <w:r w:rsidRPr="009A42C6">
        <w:rPr>
          <w:rFonts w:ascii="Calibri" w:hAnsi="Calibri" w:cs="Calibri"/>
          <w:color w:val="000000" w:themeColor="text1"/>
        </w:rPr>
        <w:t>Develop a </w:t>
      </w:r>
      <w:r w:rsidRPr="008E3E40">
        <w:rPr>
          <w:rFonts w:ascii="Calibri" w:hAnsi="Calibri" w:cs="Calibri"/>
          <w:color w:val="000000" w:themeColor="text1"/>
        </w:rPr>
        <w:t>centralized database</w:t>
      </w:r>
      <w:r w:rsidRPr="009A42C6">
        <w:rPr>
          <w:rFonts w:ascii="Calibri" w:hAnsi="Calibri" w:cs="Calibri"/>
          <w:color w:val="000000" w:themeColor="text1"/>
        </w:rPr>
        <w:t> that integrates</w:t>
      </w:r>
      <w:r w:rsidRPr="00D3529A">
        <w:rPr>
          <w:rFonts w:ascii="Calibri" w:hAnsi="Calibri" w:cs="Calibri"/>
          <w:color w:val="000000" w:themeColor="text1"/>
        </w:rPr>
        <w:t xml:space="preserve"> data from multiple </w:t>
      </w:r>
      <w:r w:rsidR="00D15E2A">
        <w:rPr>
          <w:rFonts w:ascii="Calibri" w:hAnsi="Calibri" w:cs="Calibri"/>
          <w:color w:val="000000" w:themeColor="text1"/>
        </w:rPr>
        <w:t>healthcare</w:t>
      </w:r>
      <w:r w:rsidRPr="00D3529A">
        <w:rPr>
          <w:rFonts w:ascii="Calibri" w:hAnsi="Calibri" w:cs="Calibri"/>
          <w:color w:val="000000" w:themeColor="text1"/>
        </w:rPr>
        <w:t xml:space="preserve"> providers and facilities, ensuring uniformity through a standardized data template.</w:t>
      </w:r>
    </w:p>
    <w:p w14:paraId="67E013CD" w14:textId="77777777" w:rsidR="00E504F0" w:rsidRPr="00D3529A" w:rsidRDefault="00E504F0" w:rsidP="00E504F0">
      <w:pPr>
        <w:jc w:val="both"/>
        <w:rPr>
          <w:rFonts w:ascii="Calibri" w:hAnsi="Calibri" w:cs="Calibri"/>
          <w:b/>
          <w:bCs/>
          <w:color w:val="000000" w:themeColor="text1"/>
        </w:rPr>
      </w:pPr>
      <w:r w:rsidRPr="00D3529A">
        <w:rPr>
          <w:rFonts w:ascii="Calibri" w:hAnsi="Calibri" w:cs="Calibri"/>
          <w:b/>
          <w:bCs/>
          <w:color w:val="000000" w:themeColor="text1"/>
        </w:rPr>
        <w:t xml:space="preserve">2. </w:t>
      </w:r>
      <w:bookmarkStart w:id="2" w:name="_Hlk190775700"/>
      <w:r w:rsidRPr="00D3529A">
        <w:rPr>
          <w:rFonts w:ascii="Calibri" w:hAnsi="Calibri" w:cs="Calibri"/>
          <w:b/>
          <w:bCs/>
          <w:color w:val="000000" w:themeColor="text1"/>
        </w:rPr>
        <w:t>Engage Stakeholders and Governance</w:t>
      </w:r>
      <w:bookmarkEnd w:id="2"/>
    </w:p>
    <w:p w14:paraId="1A649BEF" w14:textId="77777777" w:rsidR="00E504F0" w:rsidRPr="009A42C6" w:rsidRDefault="00E504F0">
      <w:pPr>
        <w:numPr>
          <w:ilvl w:val="0"/>
          <w:numId w:val="6"/>
        </w:numPr>
        <w:jc w:val="both"/>
        <w:rPr>
          <w:rFonts w:ascii="Calibri" w:hAnsi="Calibri" w:cs="Calibri"/>
          <w:color w:val="000000" w:themeColor="text1"/>
        </w:rPr>
      </w:pPr>
      <w:r w:rsidRPr="00D3529A">
        <w:rPr>
          <w:rFonts w:ascii="Calibri" w:hAnsi="Calibri" w:cs="Calibri"/>
          <w:color w:val="000000" w:themeColor="text1"/>
        </w:rPr>
        <w:t xml:space="preserve">Assign </w:t>
      </w:r>
      <w:r w:rsidRPr="009A42C6">
        <w:rPr>
          <w:rFonts w:ascii="Calibri" w:hAnsi="Calibri" w:cs="Calibri"/>
          <w:color w:val="000000" w:themeColor="text1"/>
        </w:rPr>
        <w:t>responsibility to </w:t>
      </w:r>
      <w:r w:rsidRPr="008E3E40">
        <w:rPr>
          <w:rFonts w:ascii="Calibri" w:hAnsi="Calibri" w:cs="Calibri"/>
          <w:color w:val="000000" w:themeColor="text1"/>
        </w:rPr>
        <w:t>higher management within the Ministry of Health</w:t>
      </w:r>
      <w:r w:rsidRPr="009A42C6">
        <w:rPr>
          <w:rFonts w:ascii="Calibri" w:hAnsi="Calibri" w:cs="Calibri"/>
          <w:color w:val="000000" w:themeColor="text1"/>
        </w:rPr>
        <w:t> (MOH) to act as key stakeholders in initiating and sustaining registries.</w:t>
      </w:r>
    </w:p>
    <w:p w14:paraId="20BED374" w14:textId="1DD7C614" w:rsidR="00E504F0" w:rsidRPr="00D3529A" w:rsidRDefault="00E504F0">
      <w:pPr>
        <w:numPr>
          <w:ilvl w:val="0"/>
          <w:numId w:val="6"/>
        </w:numPr>
        <w:jc w:val="both"/>
        <w:rPr>
          <w:rFonts w:ascii="Calibri" w:hAnsi="Calibri" w:cs="Calibri"/>
          <w:color w:val="000000" w:themeColor="text1"/>
        </w:rPr>
      </w:pPr>
      <w:r w:rsidRPr="009A42C6">
        <w:rPr>
          <w:rFonts w:ascii="Calibri" w:hAnsi="Calibri" w:cs="Calibri"/>
          <w:color w:val="000000" w:themeColor="text1"/>
        </w:rPr>
        <w:t>Explore </w:t>
      </w:r>
      <w:r w:rsidRPr="008E3E40">
        <w:rPr>
          <w:rFonts w:ascii="Calibri" w:hAnsi="Calibri" w:cs="Calibri"/>
          <w:color w:val="000000" w:themeColor="text1"/>
        </w:rPr>
        <w:t>partnerships with pharmaceutical companies and hospital systems</w:t>
      </w:r>
      <w:r w:rsidRPr="009A42C6">
        <w:rPr>
          <w:rFonts w:ascii="Calibri" w:hAnsi="Calibri" w:cs="Calibri"/>
          <w:color w:val="000000" w:themeColor="text1"/>
        </w:rPr>
        <w:t xml:space="preserve"> to support </w:t>
      </w:r>
      <w:r w:rsidR="009A42C6">
        <w:rPr>
          <w:rFonts w:ascii="Calibri" w:hAnsi="Calibri" w:cs="Calibri"/>
          <w:color w:val="000000" w:themeColor="text1"/>
        </w:rPr>
        <w:t>the</w:t>
      </w:r>
      <w:r w:rsidR="009A42C6" w:rsidRPr="009A42C6">
        <w:rPr>
          <w:rFonts w:ascii="Calibri" w:hAnsi="Calibri" w:cs="Calibri"/>
          <w:color w:val="000000" w:themeColor="text1"/>
        </w:rPr>
        <w:t xml:space="preserve"> </w:t>
      </w:r>
      <w:r w:rsidRPr="009A42C6">
        <w:rPr>
          <w:rFonts w:ascii="Calibri" w:hAnsi="Calibri" w:cs="Calibri"/>
          <w:color w:val="000000" w:themeColor="text1"/>
        </w:rPr>
        <w:t>creation</w:t>
      </w:r>
      <w:r w:rsidR="009A42C6">
        <w:rPr>
          <w:rFonts w:ascii="Calibri" w:hAnsi="Calibri" w:cs="Calibri"/>
          <w:color w:val="000000" w:themeColor="text1"/>
        </w:rPr>
        <w:t xml:space="preserve"> of registries</w:t>
      </w:r>
      <w:r w:rsidRPr="009A42C6">
        <w:rPr>
          <w:rFonts w:ascii="Calibri" w:hAnsi="Calibri" w:cs="Calibri"/>
          <w:color w:val="000000" w:themeColor="text1"/>
        </w:rPr>
        <w:t>, particularly in regions without</w:t>
      </w:r>
      <w:r w:rsidRPr="00D3529A">
        <w:rPr>
          <w:rFonts w:ascii="Calibri" w:hAnsi="Calibri" w:cs="Calibri"/>
          <w:color w:val="000000" w:themeColor="text1"/>
        </w:rPr>
        <w:t xml:space="preserve"> existing frameworks.</w:t>
      </w:r>
    </w:p>
    <w:p w14:paraId="53C2C263" w14:textId="77777777" w:rsidR="00E504F0" w:rsidRPr="00D3529A" w:rsidRDefault="00E504F0" w:rsidP="00E504F0">
      <w:pPr>
        <w:jc w:val="both"/>
        <w:rPr>
          <w:rFonts w:ascii="Calibri" w:hAnsi="Calibri" w:cs="Calibri"/>
          <w:b/>
          <w:bCs/>
          <w:color w:val="000000" w:themeColor="text1"/>
        </w:rPr>
      </w:pPr>
      <w:r w:rsidRPr="00D3529A">
        <w:rPr>
          <w:rFonts w:ascii="Calibri" w:hAnsi="Calibri" w:cs="Calibri"/>
          <w:b/>
          <w:bCs/>
          <w:color w:val="000000" w:themeColor="text1"/>
        </w:rPr>
        <w:t xml:space="preserve">3. </w:t>
      </w:r>
      <w:bookmarkStart w:id="3" w:name="_Hlk190775712"/>
      <w:r w:rsidRPr="00D3529A">
        <w:rPr>
          <w:rFonts w:ascii="Calibri" w:hAnsi="Calibri" w:cs="Calibri"/>
          <w:b/>
          <w:bCs/>
          <w:color w:val="000000" w:themeColor="text1"/>
        </w:rPr>
        <w:t>Address Resource and Workload Constraints</w:t>
      </w:r>
      <w:bookmarkEnd w:id="3"/>
    </w:p>
    <w:p w14:paraId="71A8211C" w14:textId="79D6A516" w:rsidR="00E504F0" w:rsidRPr="009A42C6" w:rsidRDefault="00E504F0">
      <w:pPr>
        <w:numPr>
          <w:ilvl w:val="0"/>
          <w:numId w:val="7"/>
        </w:numPr>
        <w:jc w:val="both"/>
        <w:rPr>
          <w:rFonts w:ascii="Calibri" w:hAnsi="Calibri" w:cs="Calibri"/>
          <w:color w:val="000000" w:themeColor="text1"/>
        </w:rPr>
      </w:pPr>
      <w:r w:rsidRPr="00D3529A">
        <w:rPr>
          <w:rFonts w:ascii="Calibri" w:hAnsi="Calibri" w:cs="Calibri"/>
          <w:color w:val="000000" w:themeColor="text1"/>
        </w:rPr>
        <w:t xml:space="preserve">Motivate </w:t>
      </w:r>
      <w:r w:rsidRPr="009A42C6">
        <w:rPr>
          <w:rFonts w:ascii="Calibri" w:hAnsi="Calibri" w:cs="Calibri"/>
          <w:color w:val="000000" w:themeColor="text1"/>
        </w:rPr>
        <w:t xml:space="preserve">clinicians and </w:t>
      </w:r>
      <w:r w:rsidR="00D15E2A" w:rsidRPr="009A42C6">
        <w:rPr>
          <w:rFonts w:ascii="Calibri" w:hAnsi="Calibri" w:cs="Calibri"/>
          <w:color w:val="000000" w:themeColor="text1"/>
        </w:rPr>
        <w:t>healthcare</w:t>
      </w:r>
      <w:r w:rsidRPr="009A42C6">
        <w:rPr>
          <w:rFonts w:ascii="Calibri" w:hAnsi="Calibri" w:cs="Calibri"/>
          <w:color w:val="000000" w:themeColor="text1"/>
        </w:rPr>
        <w:t xml:space="preserve"> providers to contribute data by offering:</w:t>
      </w:r>
    </w:p>
    <w:p w14:paraId="5A0B2482" w14:textId="77777777" w:rsidR="00E504F0" w:rsidRPr="009A42C6" w:rsidRDefault="00E504F0">
      <w:pPr>
        <w:numPr>
          <w:ilvl w:val="1"/>
          <w:numId w:val="7"/>
        </w:numPr>
        <w:jc w:val="both"/>
        <w:rPr>
          <w:rFonts w:ascii="Calibri" w:hAnsi="Calibri" w:cs="Calibri"/>
          <w:color w:val="000000" w:themeColor="text1"/>
        </w:rPr>
      </w:pPr>
      <w:r w:rsidRPr="008E3E40">
        <w:rPr>
          <w:rFonts w:ascii="Calibri" w:hAnsi="Calibri" w:cs="Calibri"/>
          <w:color w:val="000000" w:themeColor="text1"/>
        </w:rPr>
        <w:t>Protected time</w:t>
      </w:r>
      <w:r w:rsidRPr="009A42C6">
        <w:rPr>
          <w:rFonts w:ascii="Calibri" w:hAnsi="Calibri" w:cs="Calibri"/>
          <w:color w:val="000000" w:themeColor="text1"/>
        </w:rPr>
        <w:t> for research and data entry.</w:t>
      </w:r>
    </w:p>
    <w:p w14:paraId="78847A72" w14:textId="77777777" w:rsidR="00E504F0" w:rsidRPr="009A42C6" w:rsidRDefault="00E504F0">
      <w:pPr>
        <w:numPr>
          <w:ilvl w:val="1"/>
          <w:numId w:val="7"/>
        </w:numPr>
        <w:jc w:val="both"/>
        <w:rPr>
          <w:rFonts w:ascii="Calibri" w:hAnsi="Calibri" w:cs="Calibri"/>
          <w:color w:val="000000" w:themeColor="text1"/>
        </w:rPr>
      </w:pPr>
      <w:r w:rsidRPr="008E3E40">
        <w:rPr>
          <w:rFonts w:ascii="Calibri" w:hAnsi="Calibri" w:cs="Calibri"/>
          <w:color w:val="000000" w:themeColor="text1"/>
        </w:rPr>
        <w:t>Financial incentives</w:t>
      </w:r>
      <w:r w:rsidRPr="009A42C6">
        <w:rPr>
          <w:rFonts w:ascii="Calibri" w:hAnsi="Calibri" w:cs="Calibri"/>
          <w:color w:val="000000" w:themeColor="text1"/>
        </w:rPr>
        <w:t> or manpower support to alleviate the burden of heavy clinical workloads.</w:t>
      </w:r>
    </w:p>
    <w:p w14:paraId="0D5A64D9" w14:textId="3A882332" w:rsidR="00E504F0" w:rsidRPr="00D3529A" w:rsidRDefault="00E504F0">
      <w:pPr>
        <w:numPr>
          <w:ilvl w:val="0"/>
          <w:numId w:val="7"/>
        </w:numPr>
        <w:jc w:val="both"/>
        <w:rPr>
          <w:rFonts w:ascii="Calibri" w:hAnsi="Calibri" w:cs="Calibri"/>
          <w:color w:val="000000" w:themeColor="text1"/>
        </w:rPr>
      </w:pPr>
      <w:r w:rsidRPr="009A42C6">
        <w:rPr>
          <w:rFonts w:ascii="Calibri" w:hAnsi="Calibri" w:cs="Calibri"/>
          <w:color w:val="000000" w:themeColor="text1"/>
        </w:rPr>
        <w:t>Form a dedicated </w:t>
      </w:r>
      <w:r w:rsidRPr="008E3E40">
        <w:rPr>
          <w:rFonts w:ascii="Calibri" w:hAnsi="Calibri" w:cs="Calibri"/>
          <w:color w:val="000000" w:themeColor="text1"/>
        </w:rPr>
        <w:t>group of clinicians and statisticians</w:t>
      </w:r>
      <w:r w:rsidRPr="009A42C6">
        <w:rPr>
          <w:rFonts w:ascii="Calibri" w:hAnsi="Calibri" w:cs="Calibri"/>
          <w:color w:val="000000" w:themeColor="text1"/>
        </w:rPr>
        <w:t> to create and maintain databases and registries while advocating their importance to</w:t>
      </w:r>
      <w:r w:rsidRPr="00D3529A">
        <w:rPr>
          <w:rFonts w:ascii="Calibri" w:hAnsi="Calibri" w:cs="Calibri"/>
          <w:color w:val="000000" w:themeColor="text1"/>
        </w:rPr>
        <w:t xml:space="preserve"> stakeholders.</w:t>
      </w:r>
    </w:p>
    <w:p w14:paraId="5FDB8F01" w14:textId="77777777" w:rsidR="00E504F0" w:rsidRPr="00D3529A" w:rsidRDefault="00E504F0" w:rsidP="00E504F0">
      <w:pPr>
        <w:jc w:val="both"/>
        <w:rPr>
          <w:rFonts w:ascii="Calibri" w:hAnsi="Calibri" w:cs="Calibri"/>
          <w:b/>
          <w:bCs/>
          <w:color w:val="000000" w:themeColor="text1"/>
        </w:rPr>
      </w:pPr>
      <w:r w:rsidRPr="00D3529A">
        <w:rPr>
          <w:rFonts w:ascii="Calibri" w:hAnsi="Calibri" w:cs="Calibri"/>
          <w:b/>
          <w:bCs/>
          <w:color w:val="000000" w:themeColor="text1"/>
        </w:rPr>
        <w:t xml:space="preserve">4. </w:t>
      </w:r>
      <w:bookmarkStart w:id="4" w:name="_Hlk190775728"/>
      <w:r w:rsidRPr="00D3529A">
        <w:rPr>
          <w:rFonts w:ascii="Calibri" w:hAnsi="Calibri" w:cs="Calibri"/>
          <w:b/>
          <w:bCs/>
          <w:color w:val="000000" w:themeColor="text1"/>
        </w:rPr>
        <w:t>Involve Patients in Registry Development</w:t>
      </w:r>
      <w:bookmarkEnd w:id="4"/>
    </w:p>
    <w:p w14:paraId="0509FFB8" w14:textId="77777777" w:rsidR="00E504F0" w:rsidRPr="009A42C6" w:rsidRDefault="00E504F0">
      <w:pPr>
        <w:numPr>
          <w:ilvl w:val="0"/>
          <w:numId w:val="8"/>
        </w:numPr>
        <w:jc w:val="both"/>
        <w:rPr>
          <w:rFonts w:ascii="Calibri" w:hAnsi="Calibri" w:cs="Calibri"/>
          <w:color w:val="000000" w:themeColor="text1"/>
        </w:rPr>
      </w:pPr>
      <w:r w:rsidRPr="00D3529A">
        <w:rPr>
          <w:rFonts w:ascii="Calibri" w:hAnsi="Calibri" w:cs="Calibri"/>
          <w:color w:val="000000" w:themeColor="text1"/>
        </w:rPr>
        <w:t xml:space="preserve">Actively </w:t>
      </w:r>
      <w:r w:rsidRPr="009A42C6">
        <w:rPr>
          <w:rFonts w:ascii="Calibri" w:hAnsi="Calibri" w:cs="Calibri"/>
          <w:color w:val="000000" w:themeColor="text1"/>
        </w:rPr>
        <w:t>involve patients in the process by providing them with:</w:t>
      </w:r>
    </w:p>
    <w:p w14:paraId="6BA3EDF6" w14:textId="77777777" w:rsidR="00E504F0" w:rsidRPr="009A42C6" w:rsidRDefault="00E504F0">
      <w:pPr>
        <w:numPr>
          <w:ilvl w:val="1"/>
          <w:numId w:val="8"/>
        </w:numPr>
        <w:jc w:val="both"/>
        <w:rPr>
          <w:rFonts w:ascii="Calibri" w:hAnsi="Calibri" w:cs="Calibri"/>
          <w:color w:val="000000" w:themeColor="text1"/>
        </w:rPr>
      </w:pPr>
      <w:r w:rsidRPr="008E3E40">
        <w:rPr>
          <w:rFonts w:ascii="Calibri" w:hAnsi="Calibri" w:cs="Calibri"/>
          <w:color w:val="000000" w:themeColor="text1"/>
        </w:rPr>
        <w:t>Access to their data</w:t>
      </w:r>
      <w:r w:rsidRPr="009A42C6">
        <w:rPr>
          <w:rFonts w:ascii="Calibri" w:hAnsi="Calibri" w:cs="Calibri"/>
          <w:color w:val="000000" w:themeColor="text1"/>
        </w:rPr>
        <w:t> within the registry.</w:t>
      </w:r>
    </w:p>
    <w:p w14:paraId="0AECF872" w14:textId="08D6FB13" w:rsidR="00E504F0" w:rsidRPr="00D3529A" w:rsidRDefault="00E504F0">
      <w:pPr>
        <w:numPr>
          <w:ilvl w:val="1"/>
          <w:numId w:val="8"/>
        </w:numPr>
        <w:jc w:val="both"/>
        <w:rPr>
          <w:rFonts w:ascii="Calibri" w:hAnsi="Calibri" w:cs="Calibri"/>
          <w:color w:val="000000" w:themeColor="text1"/>
        </w:rPr>
      </w:pPr>
      <w:r w:rsidRPr="009A42C6">
        <w:rPr>
          <w:rFonts w:ascii="Calibri" w:hAnsi="Calibri" w:cs="Calibri"/>
          <w:color w:val="000000" w:themeColor="text1"/>
        </w:rPr>
        <w:t>The ability to enter </w:t>
      </w:r>
      <w:r w:rsidRPr="008E3E40">
        <w:rPr>
          <w:rFonts w:ascii="Calibri" w:hAnsi="Calibri" w:cs="Calibri"/>
          <w:color w:val="000000" w:themeColor="text1"/>
        </w:rPr>
        <w:t>Patient-Reported Outcomes (PROs)</w:t>
      </w:r>
      <w:r w:rsidRPr="009A42C6">
        <w:rPr>
          <w:rFonts w:ascii="Calibri" w:hAnsi="Calibri" w:cs="Calibri"/>
          <w:color w:val="000000" w:themeColor="text1"/>
        </w:rPr>
        <w:t xml:space="preserve">, such as Quality of Life (QoL) data, to enhance the </w:t>
      </w:r>
      <w:r w:rsidR="00D15E2A" w:rsidRPr="009A42C6">
        <w:rPr>
          <w:rFonts w:ascii="Calibri" w:hAnsi="Calibri" w:cs="Calibri"/>
          <w:color w:val="000000" w:themeColor="text1"/>
        </w:rPr>
        <w:t>registry</w:t>
      </w:r>
      <w:r w:rsidR="009A42C6" w:rsidRPr="009A42C6">
        <w:rPr>
          <w:rFonts w:ascii="Calibri" w:hAnsi="Calibri" w:cs="Calibri"/>
          <w:color w:val="000000" w:themeColor="text1"/>
        </w:rPr>
        <w:t>’</w:t>
      </w:r>
      <w:r w:rsidR="00D15E2A" w:rsidRPr="009A42C6">
        <w:rPr>
          <w:rFonts w:ascii="Calibri" w:hAnsi="Calibri" w:cs="Calibri"/>
          <w:color w:val="000000" w:themeColor="text1"/>
        </w:rPr>
        <w:t>s</w:t>
      </w:r>
      <w:r w:rsidRPr="009A42C6">
        <w:rPr>
          <w:rFonts w:ascii="Calibri" w:hAnsi="Calibri" w:cs="Calibri"/>
          <w:color w:val="000000" w:themeColor="text1"/>
        </w:rPr>
        <w:t xml:space="preserve"> value</w:t>
      </w:r>
      <w:r w:rsidRPr="00D3529A">
        <w:rPr>
          <w:rFonts w:ascii="Calibri" w:hAnsi="Calibri" w:cs="Calibri"/>
          <w:color w:val="000000" w:themeColor="text1"/>
        </w:rPr>
        <w:t>.</w:t>
      </w:r>
    </w:p>
    <w:p w14:paraId="4003ED7A" w14:textId="77777777" w:rsidR="00E504F0" w:rsidRPr="00D3529A" w:rsidRDefault="00E504F0" w:rsidP="00E504F0">
      <w:pPr>
        <w:jc w:val="both"/>
        <w:rPr>
          <w:rFonts w:ascii="Calibri" w:hAnsi="Calibri" w:cs="Calibri"/>
          <w:b/>
          <w:bCs/>
          <w:color w:val="000000" w:themeColor="text1"/>
        </w:rPr>
      </w:pPr>
      <w:r w:rsidRPr="00D3529A">
        <w:rPr>
          <w:rFonts w:ascii="Calibri" w:hAnsi="Calibri" w:cs="Calibri"/>
          <w:b/>
          <w:bCs/>
          <w:color w:val="000000" w:themeColor="text1"/>
        </w:rPr>
        <w:t xml:space="preserve">5. </w:t>
      </w:r>
      <w:bookmarkStart w:id="5" w:name="_Hlk190775738"/>
      <w:r w:rsidRPr="00D3529A">
        <w:rPr>
          <w:rFonts w:ascii="Calibri" w:hAnsi="Calibri" w:cs="Calibri"/>
          <w:b/>
          <w:bCs/>
          <w:color w:val="000000" w:themeColor="text1"/>
        </w:rPr>
        <w:t>Leverage Global and Regional Best Practices</w:t>
      </w:r>
    </w:p>
    <w:bookmarkEnd w:id="5"/>
    <w:p w14:paraId="71BA46C5" w14:textId="40CFD9D9" w:rsidR="00E504F0" w:rsidRPr="009A42C6" w:rsidRDefault="00E504F0">
      <w:pPr>
        <w:numPr>
          <w:ilvl w:val="0"/>
          <w:numId w:val="9"/>
        </w:numPr>
        <w:jc w:val="both"/>
        <w:rPr>
          <w:rFonts w:ascii="Calibri" w:hAnsi="Calibri" w:cs="Calibri"/>
          <w:color w:val="000000" w:themeColor="text1"/>
        </w:rPr>
      </w:pPr>
      <w:r w:rsidRPr="00D3529A">
        <w:rPr>
          <w:rFonts w:ascii="Calibri" w:hAnsi="Calibri" w:cs="Calibri"/>
          <w:color w:val="000000" w:themeColor="text1"/>
        </w:rPr>
        <w:t xml:space="preserve">Adopt successful registry models, such as </w:t>
      </w:r>
      <w:r w:rsidRPr="009A42C6">
        <w:rPr>
          <w:rFonts w:ascii="Calibri" w:hAnsi="Calibri" w:cs="Calibri"/>
          <w:color w:val="000000" w:themeColor="text1"/>
        </w:rPr>
        <w:t>the </w:t>
      </w:r>
      <w:r w:rsidRPr="008E3E40">
        <w:rPr>
          <w:rFonts w:ascii="Calibri" w:hAnsi="Calibri" w:cs="Calibri"/>
          <w:color w:val="000000" w:themeColor="text1"/>
        </w:rPr>
        <w:t>French National Registry</w:t>
      </w:r>
      <w:r w:rsidRPr="009A42C6">
        <w:rPr>
          <w:rFonts w:ascii="Calibri" w:hAnsi="Calibri" w:cs="Calibri"/>
          <w:color w:val="000000" w:themeColor="text1"/>
        </w:rPr>
        <w:t xml:space="preserve"> for </w:t>
      </w:r>
      <w:r w:rsidR="0022627C">
        <w:rPr>
          <w:rFonts w:ascii="Calibri" w:hAnsi="Calibri" w:cs="Calibri"/>
          <w:color w:val="000000" w:themeColor="text1"/>
        </w:rPr>
        <w:t>R</w:t>
      </w:r>
      <w:r w:rsidR="0022627C" w:rsidRPr="009A42C6">
        <w:rPr>
          <w:rFonts w:ascii="Calibri" w:hAnsi="Calibri" w:cs="Calibri"/>
          <w:color w:val="000000" w:themeColor="text1"/>
        </w:rPr>
        <w:t xml:space="preserve">are </w:t>
      </w:r>
      <w:r w:rsidR="0022627C">
        <w:rPr>
          <w:rFonts w:ascii="Calibri" w:hAnsi="Calibri" w:cs="Calibri"/>
          <w:color w:val="000000" w:themeColor="text1"/>
        </w:rPr>
        <w:t>D</w:t>
      </w:r>
      <w:r w:rsidR="0022627C" w:rsidRPr="009A42C6">
        <w:rPr>
          <w:rFonts w:ascii="Calibri" w:hAnsi="Calibri" w:cs="Calibri"/>
          <w:color w:val="000000" w:themeColor="text1"/>
        </w:rPr>
        <w:t xml:space="preserve">iseases </w:t>
      </w:r>
      <w:r w:rsidRPr="009A42C6">
        <w:rPr>
          <w:rFonts w:ascii="Calibri" w:hAnsi="Calibri" w:cs="Calibri"/>
          <w:color w:val="000000" w:themeColor="text1"/>
        </w:rPr>
        <w:t>(</w:t>
      </w:r>
      <w:hyperlink r:id="rId7" w:tgtFrame="_new" w:history="1">
        <w:r w:rsidRPr="009A42C6">
          <w:rPr>
            <w:rStyle w:val="Hyperlink"/>
            <w:rFonts w:ascii="Calibri" w:hAnsi="Calibri" w:cs="Calibri"/>
            <w:color w:val="000000" w:themeColor="text1"/>
          </w:rPr>
          <w:t>https://www.bndmr.fr/</w:t>
        </w:r>
      </w:hyperlink>
      <w:r w:rsidRPr="009A42C6">
        <w:rPr>
          <w:rFonts w:ascii="Calibri" w:hAnsi="Calibri" w:cs="Calibri"/>
          <w:color w:val="000000" w:themeColor="text1"/>
        </w:rPr>
        <w:t>), as a template for development.</w:t>
      </w:r>
    </w:p>
    <w:p w14:paraId="1239F186" w14:textId="77777777" w:rsidR="00E504F0" w:rsidRPr="00D3529A" w:rsidRDefault="00E504F0">
      <w:pPr>
        <w:numPr>
          <w:ilvl w:val="0"/>
          <w:numId w:val="9"/>
        </w:numPr>
        <w:jc w:val="both"/>
        <w:rPr>
          <w:rFonts w:ascii="Calibri" w:hAnsi="Calibri" w:cs="Calibri"/>
          <w:color w:val="000000" w:themeColor="text1"/>
        </w:rPr>
      </w:pPr>
      <w:r w:rsidRPr="009A42C6">
        <w:rPr>
          <w:rFonts w:ascii="Calibri" w:hAnsi="Calibri" w:cs="Calibri"/>
          <w:color w:val="000000" w:themeColor="text1"/>
        </w:rPr>
        <w:t>Learn from initiatives like the </w:t>
      </w:r>
      <w:r w:rsidRPr="008E3E40">
        <w:rPr>
          <w:rFonts w:ascii="Calibri" w:hAnsi="Calibri" w:cs="Calibri"/>
          <w:color w:val="000000" w:themeColor="text1"/>
        </w:rPr>
        <w:t>European Reference Networks (ERNs)</w:t>
      </w:r>
      <w:r w:rsidRPr="009A42C6">
        <w:rPr>
          <w:rFonts w:ascii="Calibri" w:hAnsi="Calibri" w:cs="Calibri"/>
          <w:color w:val="000000" w:themeColor="text1"/>
        </w:rPr>
        <w:t>, which demonstrated the importance of proving value</w:t>
      </w:r>
      <w:r w:rsidRPr="00D3529A">
        <w:rPr>
          <w:rFonts w:ascii="Calibri" w:hAnsi="Calibri" w:cs="Calibri"/>
          <w:color w:val="000000" w:themeColor="text1"/>
        </w:rPr>
        <w:t xml:space="preserve"> before expanding registries across disease fields (</w:t>
      </w:r>
      <w:hyperlink r:id="rId8" w:tgtFrame="_new" w:history="1">
        <w:r w:rsidRPr="00D3529A">
          <w:rPr>
            <w:rStyle w:val="Hyperlink"/>
            <w:rFonts w:ascii="Calibri" w:hAnsi="Calibri" w:cs="Calibri"/>
            <w:color w:val="000000" w:themeColor="text1"/>
          </w:rPr>
          <w:t>https://eurreb.eu/</w:t>
        </w:r>
      </w:hyperlink>
      <w:r w:rsidRPr="00D3529A">
        <w:rPr>
          <w:rFonts w:ascii="Calibri" w:hAnsi="Calibri" w:cs="Calibri"/>
          <w:color w:val="000000" w:themeColor="text1"/>
        </w:rPr>
        <w:t>).</w:t>
      </w:r>
    </w:p>
    <w:p w14:paraId="53F36231" w14:textId="77777777" w:rsidR="00E504F0" w:rsidRPr="00D3529A" w:rsidRDefault="00E504F0" w:rsidP="00E504F0">
      <w:pPr>
        <w:jc w:val="both"/>
        <w:rPr>
          <w:rFonts w:ascii="Calibri" w:hAnsi="Calibri" w:cs="Calibri"/>
          <w:b/>
          <w:bCs/>
          <w:color w:val="000000" w:themeColor="text1"/>
        </w:rPr>
      </w:pPr>
      <w:r w:rsidRPr="00D3529A">
        <w:rPr>
          <w:rFonts w:ascii="Calibri" w:hAnsi="Calibri" w:cs="Calibri"/>
          <w:b/>
          <w:bCs/>
          <w:color w:val="000000" w:themeColor="text1"/>
        </w:rPr>
        <w:t xml:space="preserve">6. </w:t>
      </w:r>
      <w:bookmarkStart w:id="6" w:name="_Hlk190775751"/>
      <w:r w:rsidRPr="00D3529A">
        <w:rPr>
          <w:rFonts w:ascii="Calibri" w:hAnsi="Calibri" w:cs="Calibri"/>
          <w:b/>
          <w:bCs/>
          <w:color w:val="000000" w:themeColor="text1"/>
        </w:rPr>
        <w:t>Promote Sustainability and Multidisciplinary Collaboration</w:t>
      </w:r>
      <w:bookmarkEnd w:id="6"/>
    </w:p>
    <w:p w14:paraId="3B0ADAB3" w14:textId="716CBCA4" w:rsidR="00E504F0" w:rsidRPr="009A42C6" w:rsidRDefault="00E504F0">
      <w:pPr>
        <w:numPr>
          <w:ilvl w:val="0"/>
          <w:numId w:val="10"/>
        </w:numPr>
        <w:jc w:val="both"/>
        <w:rPr>
          <w:rFonts w:ascii="Calibri" w:hAnsi="Calibri" w:cs="Calibri"/>
          <w:color w:val="000000" w:themeColor="text1"/>
        </w:rPr>
      </w:pPr>
      <w:r w:rsidRPr="00D3529A">
        <w:rPr>
          <w:rFonts w:ascii="Calibri" w:hAnsi="Calibri" w:cs="Calibri"/>
          <w:color w:val="000000" w:themeColor="text1"/>
        </w:rPr>
        <w:t xml:space="preserve">Ensure long-term </w:t>
      </w:r>
      <w:r w:rsidRPr="009A42C6">
        <w:rPr>
          <w:rFonts w:ascii="Calibri" w:hAnsi="Calibri" w:cs="Calibri"/>
          <w:color w:val="000000" w:themeColor="text1"/>
        </w:rPr>
        <w:t>registry viability by avoiding redundancy and fostering collaboration within the same disease field.</w:t>
      </w:r>
    </w:p>
    <w:p w14:paraId="2A74EA42" w14:textId="0EC03C32" w:rsidR="00E504F0" w:rsidRPr="00D3529A" w:rsidRDefault="00E504F0">
      <w:pPr>
        <w:numPr>
          <w:ilvl w:val="0"/>
          <w:numId w:val="10"/>
        </w:numPr>
        <w:jc w:val="both"/>
        <w:rPr>
          <w:rFonts w:ascii="Calibri" w:hAnsi="Calibri" w:cs="Calibri"/>
          <w:color w:val="000000" w:themeColor="text1"/>
        </w:rPr>
      </w:pPr>
      <w:r w:rsidRPr="009A42C6">
        <w:rPr>
          <w:rFonts w:ascii="Calibri" w:hAnsi="Calibri" w:cs="Calibri"/>
          <w:color w:val="000000" w:themeColor="text1"/>
        </w:rPr>
        <w:t>Implement a </w:t>
      </w:r>
      <w:r w:rsidRPr="008E3E40">
        <w:rPr>
          <w:rFonts w:ascii="Calibri" w:hAnsi="Calibri" w:cs="Calibri"/>
          <w:color w:val="000000" w:themeColor="text1"/>
        </w:rPr>
        <w:t>multidisciplinary approach</w:t>
      </w:r>
      <w:r w:rsidRPr="009A42C6">
        <w:rPr>
          <w:rFonts w:ascii="Calibri" w:hAnsi="Calibri" w:cs="Calibri"/>
          <w:color w:val="000000" w:themeColor="text1"/>
        </w:rPr>
        <w:t xml:space="preserve"> that involves </w:t>
      </w:r>
      <w:r w:rsidR="00D15E2A" w:rsidRPr="009A42C6">
        <w:rPr>
          <w:rFonts w:ascii="Calibri" w:hAnsi="Calibri" w:cs="Calibri"/>
          <w:color w:val="000000" w:themeColor="text1"/>
        </w:rPr>
        <w:t>healthcare</w:t>
      </w:r>
      <w:r w:rsidRPr="009A42C6">
        <w:rPr>
          <w:rFonts w:ascii="Calibri" w:hAnsi="Calibri" w:cs="Calibri"/>
          <w:color w:val="000000" w:themeColor="text1"/>
        </w:rPr>
        <w:t xml:space="preserve"> professionals across different fields, including geneticists</w:t>
      </w:r>
      <w:r w:rsidRPr="00D3529A">
        <w:rPr>
          <w:rFonts w:ascii="Calibri" w:hAnsi="Calibri" w:cs="Calibri"/>
          <w:color w:val="000000" w:themeColor="text1"/>
        </w:rPr>
        <w:t>, statisticians, and clinicians, to ensure comprehensive patient care and robust registry development.</w:t>
      </w:r>
    </w:p>
    <w:p w14:paraId="624BA8A9" w14:textId="77777777" w:rsidR="00E504F0" w:rsidRPr="00D3529A" w:rsidRDefault="00E504F0" w:rsidP="00E504F0">
      <w:pPr>
        <w:jc w:val="both"/>
        <w:rPr>
          <w:rFonts w:ascii="Calibri" w:hAnsi="Calibri" w:cs="Calibri"/>
          <w:b/>
          <w:bCs/>
          <w:color w:val="000000" w:themeColor="text1"/>
        </w:rPr>
      </w:pPr>
      <w:r w:rsidRPr="00D3529A">
        <w:rPr>
          <w:rFonts w:ascii="Calibri" w:hAnsi="Calibri" w:cs="Calibri"/>
          <w:b/>
          <w:bCs/>
          <w:color w:val="000000" w:themeColor="text1"/>
        </w:rPr>
        <w:t xml:space="preserve">7. </w:t>
      </w:r>
      <w:bookmarkStart w:id="7" w:name="_Hlk190775765"/>
      <w:r w:rsidRPr="00D3529A">
        <w:rPr>
          <w:rFonts w:ascii="Calibri" w:hAnsi="Calibri" w:cs="Calibri"/>
          <w:b/>
          <w:bCs/>
          <w:color w:val="000000" w:themeColor="text1"/>
        </w:rPr>
        <w:t>Enhance Public Awareness and Legislative Support</w:t>
      </w:r>
      <w:bookmarkEnd w:id="7"/>
    </w:p>
    <w:p w14:paraId="0B924E90" w14:textId="738DCBD9" w:rsidR="00E504F0" w:rsidRPr="009A42C6" w:rsidRDefault="00E504F0">
      <w:pPr>
        <w:numPr>
          <w:ilvl w:val="0"/>
          <w:numId w:val="11"/>
        </w:numPr>
        <w:jc w:val="both"/>
        <w:rPr>
          <w:rFonts w:ascii="Calibri" w:hAnsi="Calibri" w:cs="Calibri"/>
          <w:color w:val="000000" w:themeColor="text1"/>
        </w:rPr>
      </w:pPr>
      <w:r w:rsidRPr="00D3529A">
        <w:rPr>
          <w:rFonts w:ascii="Calibri" w:hAnsi="Calibri" w:cs="Calibri"/>
          <w:color w:val="000000" w:themeColor="text1"/>
        </w:rPr>
        <w:lastRenderedPageBreak/>
        <w:t>Raise </w:t>
      </w:r>
      <w:r w:rsidRPr="008E3E40">
        <w:rPr>
          <w:rFonts w:ascii="Calibri" w:hAnsi="Calibri" w:cs="Calibri"/>
          <w:color w:val="000000" w:themeColor="text1"/>
        </w:rPr>
        <w:t>community awareness</w:t>
      </w:r>
      <w:r w:rsidRPr="009A42C6">
        <w:rPr>
          <w:rFonts w:ascii="Calibri" w:hAnsi="Calibri" w:cs="Calibri"/>
          <w:color w:val="000000" w:themeColor="text1"/>
        </w:rPr>
        <w:t xml:space="preserve"> about rare </w:t>
      </w:r>
      <w:r w:rsidR="008E3E40" w:rsidRPr="009A42C6">
        <w:rPr>
          <w:rFonts w:ascii="Calibri" w:hAnsi="Calibri" w:cs="Calibri"/>
          <w:color w:val="000000" w:themeColor="text1"/>
        </w:rPr>
        <w:t>diseases</w:t>
      </w:r>
      <w:r w:rsidR="00094717">
        <w:rPr>
          <w:rFonts w:ascii="Calibri" w:hAnsi="Calibri" w:cs="Calibri"/>
          <w:color w:val="000000" w:themeColor="text1"/>
        </w:rPr>
        <w:t xml:space="preserve"> </w:t>
      </w:r>
      <w:r w:rsidR="00094717" w:rsidRPr="00094717">
        <w:rPr>
          <w:rFonts w:ascii="Calibri" w:hAnsi="Calibri" w:cs="Calibri"/>
          <w:color w:val="000000" w:themeColor="text1"/>
        </w:rPr>
        <w:t xml:space="preserve">by utilizing </w:t>
      </w:r>
      <w:r w:rsidRPr="009A42C6">
        <w:rPr>
          <w:rFonts w:ascii="Calibri" w:hAnsi="Calibri" w:cs="Calibri"/>
          <w:color w:val="000000" w:themeColor="text1"/>
        </w:rPr>
        <w:t>widel</w:t>
      </w:r>
      <w:r w:rsidR="00094717">
        <w:rPr>
          <w:rFonts w:ascii="Calibri" w:hAnsi="Calibri" w:cs="Calibri"/>
          <w:color w:val="000000" w:themeColor="text1"/>
        </w:rPr>
        <w:t>y</w:t>
      </w:r>
      <w:r w:rsidRPr="009A42C6">
        <w:rPr>
          <w:rFonts w:ascii="Calibri" w:hAnsi="Calibri" w:cs="Calibri"/>
          <w:color w:val="000000" w:themeColor="text1"/>
        </w:rPr>
        <w:t xml:space="preserve"> </w:t>
      </w:r>
      <w:r w:rsidR="00094717">
        <w:rPr>
          <w:rFonts w:ascii="Calibri" w:hAnsi="Calibri" w:cs="Calibri"/>
          <w:color w:val="000000" w:themeColor="text1"/>
        </w:rPr>
        <w:t xml:space="preserve">accessible </w:t>
      </w:r>
      <w:r w:rsidRPr="009A42C6">
        <w:rPr>
          <w:rFonts w:ascii="Calibri" w:hAnsi="Calibri" w:cs="Calibri"/>
          <w:color w:val="000000" w:themeColor="text1"/>
        </w:rPr>
        <w:t>education</w:t>
      </w:r>
      <w:r w:rsidR="00094717">
        <w:rPr>
          <w:rFonts w:ascii="Calibri" w:hAnsi="Calibri" w:cs="Calibri"/>
          <w:color w:val="000000" w:themeColor="text1"/>
        </w:rPr>
        <w:t>al</w:t>
      </w:r>
      <w:r w:rsidRPr="009A42C6">
        <w:rPr>
          <w:rFonts w:ascii="Calibri" w:hAnsi="Calibri" w:cs="Calibri"/>
          <w:color w:val="000000" w:themeColor="text1"/>
        </w:rPr>
        <w:t xml:space="preserve"> tools to </w:t>
      </w:r>
      <w:r w:rsidR="00094717">
        <w:rPr>
          <w:rFonts w:ascii="Calibri" w:hAnsi="Calibri" w:cs="Calibri"/>
          <w:color w:val="000000" w:themeColor="text1"/>
        </w:rPr>
        <w:t>enhance</w:t>
      </w:r>
      <w:r w:rsidR="00094717" w:rsidRPr="009A42C6">
        <w:rPr>
          <w:rFonts w:ascii="Calibri" w:hAnsi="Calibri" w:cs="Calibri"/>
          <w:color w:val="000000" w:themeColor="text1"/>
        </w:rPr>
        <w:t xml:space="preserve"> </w:t>
      </w:r>
      <w:r w:rsidRPr="009A42C6">
        <w:rPr>
          <w:rFonts w:ascii="Calibri" w:hAnsi="Calibri" w:cs="Calibri"/>
          <w:color w:val="000000" w:themeColor="text1"/>
        </w:rPr>
        <w:t>recognition and data reporting.</w:t>
      </w:r>
    </w:p>
    <w:p w14:paraId="06DCA4C3" w14:textId="430F0E5B" w:rsidR="00022204" w:rsidRPr="00D3529A" w:rsidRDefault="00E504F0">
      <w:pPr>
        <w:numPr>
          <w:ilvl w:val="0"/>
          <w:numId w:val="11"/>
        </w:numPr>
        <w:jc w:val="both"/>
        <w:rPr>
          <w:rFonts w:ascii="Calibri" w:hAnsi="Calibri" w:cs="Calibri"/>
          <w:color w:val="000000" w:themeColor="text1"/>
        </w:rPr>
      </w:pPr>
      <w:r w:rsidRPr="009A42C6">
        <w:rPr>
          <w:rFonts w:ascii="Calibri" w:hAnsi="Calibri" w:cs="Calibri"/>
          <w:color w:val="000000" w:themeColor="text1"/>
        </w:rPr>
        <w:t>Strengthen </w:t>
      </w:r>
      <w:r w:rsidRPr="008E3E40">
        <w:rPr>
          <w:rFonts w:ascii="Calibri" w:hAnsi="Calibri" w:cs="Calibri"/>
          <w:color w:val="000000" w:themeColor="text1"/>
        </w:rPr>
        <w:t>genetics legislation</w:t>
      </w:r>
      <w:r w:rsidRPr="009A42C6">
        <w:rPr>
          <w:rFonts w:ascii="Calibri" w:hAnsi="Calibri" w:cs="Calibri"/>
          <w:color w:val="000000" w:themeColor="text1"/>
        </w:rPr>
        <w:t> to</w:t>
      </w:r>
      <w:r w:rsidRPr="00D3529A">
        <w:rPr>
          <w:rFonts w:ascii="Calibri" w:hAnsi="Calibri" w:cs="Calibri"/>
          <w:color w:val="000000" w:themeColor="text1"/>
        </w:rPr>
        <w:t xml:space="preserve"> standardize rare disease identification and promote stepwise approaches to patient care.</w:t>
      </w:r>
    </w:p>
    <w:p w14:paraId="6D16C4A7" w14:textId="77777777" w:rsidR="00954C7B" w:rsidRDefault="00954C7B">
      <w:pPr>
        <w:rPr>
          <w:rFonts w:ascii="Calibri" w:hAnsi="Calibri" w:cs="Calibri"/>
          <w:color w:val="000000" w:themeColor="text1"/>
        </w:rPr>
      </w:pPr>
    </w:p>
    <w:p w14:paraId="2C83C11D" w14:textId="77777777" w:rsidR="00D153C7" w:rsidRDefault="00954C7B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These solutions are </w:t>
      </w:r>
      <w:r w:rsidR="004E044A">
        <w:rPr>
          <w:rFonts w:ascii="Calibri" w:hAnsi="Calibri" w:cs="Calibri"/>
          <w:color w:val="000000" w:themeColor="text1"/>
        </w:rPr>
        <w:t xml:space="preserve">illustrated in </w:t>
      </w:r>
      <w:r w:rsidR="004E044A" w:rsidRPr="004E044A">
        <w:rPr>
          <w:rFonts w:ascii="Calibri" w:hAnsi="Calibri" w:cs="Calibri"/>
          <w:b/>
          <w:bCs/>
          <w:color w:val="000000" w:themeColor="text1"/>
        </w:rPr>
        <w:t>Figure 3</w:t>
      </w:r>
      <w:r w:rsidR="004E044A">
        <w:rPr>
          <w:rFonts w:ascii="Calibri" w:hAnsi="Calibri" w:cs="Calibri"/>
          <w:color w:val="000000" w:themeColor="text1"/>
        </w:rPr>
        <w:t>.</w:t>
      </w:r>
    </w:p>
    <w:p w14:paraId="6CC61D03" w14:textId="77777777" w:rsidR="00D153C7" w:rsidRDefault="00D153C7" w:rsidP="006840DE">
      <w:pPr>
        <w:pBdr>
          <w:bottom w:val="single" w:sz="4" w:space="1" w:color="auto"/>
        </w:pBdr>
        <w:jc w:val="center"/>
        <w:rPr>
          <w:rFonts w:ascii="Calibri" w:hAnsi="Calibri" w:cs="Calibri"/>
          <w:color w:val="000000" w:themeColor="text1"/>
        </w:rPr>
      </w:pPr>
    </w:p>
    <w:p w14:paraId="2A87CCD4" w14:textId="5224E731" w:rsidR="006840DE" w:rsidRPr="00D3529A" w:rsidRDefault="006840DE" w:rsidP="006840DE">
      <w:pPr>
        <w:pBdr>
          <w:bottom w:val="single" w:sz="4" w:space="1" w:color="auto"/>
        </w:pBdr>
        <w:jc w:val="center"/>
        <w:rPr>
          <w:rFonts w:ascii="Calibri" w:hAnsi="Calibri" w:cs="Calibri"/>
          <w:b/>
          <w:bCs/>
          <w:color w:val="000000" w:themeColor="text1"/>
        </w:rPr>
      </w:pPr>
      <w:r w:rsidRPr="00D3529A">
        <w:rPr>
          <w:rFonts w:ascii="Calibri" w:hAnsi="Calibri" w:cs="Calibri"/>
          <w:b/>
          <w:bCs/>
          <w:color w:val="000000" w:themeColor="text1"/>
        </w:rPr>
        <w:t xml:space="preserve">Proposed Solutions to Address the Insufficient Use of Media: </w:t>
      </w:r>
      <w:r w:rsidR="00AB2FC9" w:rsidRPr="00D3529A">
        <w:rPr>
          <w:rFonts w:ascii="Calibri" w:hAnsi="Calibri" w:cs="Calibri"/>
          <w:b/>
          <w:bCs/>
          <w:color w:val="000000" w:themeColor="text1"/>
        </w:rPr>
        <w:t>Challenge</w:t>
      </w:r>
      <w:r w:rsidRPr="00D3529A">
        <w:rPr>
          <w:rFonts w:ascii="Calibri" w:hAnsi="Calibri" w:cs="Calibri"/>
          <w:b/>
          <w:bCs/>
          <w:color w:val="000000" w:themeColor="text1"/>
        </w:rPr>
        <w:t xml:space="preserve"> n.</w:t>
      </w:r>
      <w:r w:rsidR="00766EE1">
        <w:rPr>
          <w:rFonts w:ascii="Calibri" w:hAnsi="Calibri" w:cs="Calibri"/>
          <w:b/>
          <w:bCs/>
          <w:color w:val="000000" w:themeColor="text1"/>
        </w:rPr>
        <w:t>1.</w:t>
      </w:r>
      <w:r w:rsidRPr="00D3529A">
        <w:rPr>
          <w:rFonts w:ascii="Calibri" w:hAnsi="Calibri" w:cs="Calibri"/>
          <w:b/>
          <w:bCs/>
          <w:color w:val="000000" w:themeColor="text1"/>
        </w:rPr>
        <w:t xml:space="preserve">2 </w:t>
      </w:r>
    </w:p>
    <w:p w14:paraId="3BC5D88D" w14:textId="77777777" w:rsidR="006840DE" w:rsidRPr="00D3529A" w:rsidRDefault="006840DE" w:rsidP="006840DE">
      <w:pPr>
        <w:jc w:val="both"/>
        <w:rPr>
          <w:rFonts w:ascii="Calibri" w:hAnsi="Calibri" w:cs="Calibri"/>
          <w:color w:val="000000" w:themeColor="text1"/>
        </w:rPr>
      </w:pPr>
    </w:p>
    <w:p w14:paraId="78BAA558" w14:textId="77777777" w:rsidR="006840DE" w:rsidRPr="00D3529A" w:rsidRDefault="006840DE" w:rsidP="00022204">
      <w:pPr>
        <w:jc w:val="both"/>
        <w:rPr>
          <w:rFonts w:ascii="Calibri" w:hAnsi="Calibri" w:cs="Calibri"/>
          <w:b/>
          <w:bCs/>
          <w:color w:val="000000" w:themeColor="text1"/>
        </w:rPr>
      </w:pPr>
      <w:r w:rsidRPr="00D3529A">
        <w:rPr>
          <w:rFonts w:ascii="Calibri" w:hAnsi="Calibri" w:cs="Calibri"/>
          <w:b/>
          <w:bCs/>
          <w:color w:val="000000" w:themeColor="text1"/>
        </w:rPr>
        <w:t>1. Strategic Collaboration with Media Outlets</w:t>
      </w:r>
    </w:p>
    <w:p w14:paraId="2B660BAB" w14:textId="2656285C" w:rsidR="006840DE" w:rsidRPr="00D3529A" w:rsidRDefault="006840DE">
      <w:pPr>
        <w:pStyle w:val="ListParagraph"/>
        <w:numPr>
          <w:ilvl w:val="0"/>
          <w:numId w:val="12"/>
        </w:numPr>
        <w:jc w:val="both"/>
        <w:rPr>
          <w:rFonts w:ascii="Calibri" w:hAnsi="Calibri" w:cs="Calibri"/>
          <w:color w:val="000000" w:themeColor="text1"/>
        </w:rPr>
      </w:pPr>
      <w:r w:rsidRPr="00D3529A">
        <w:rPr>
          <w:rFonts w:ascii="Calibri" w:hAnsi="Calibri" w:cs="Calibri"/>
          <w:color w:val="000000" w:themeColor="text1"/>
        </w:rPr>
        <w:t>Partner with mainstream media (TV, radio, and newspapers) to produce educational campaigns focused on rare diseases tailored to different demographics.</w:t>
      </w:r>
    </w:p>
    <w:p w14:paraId="04DA6BC7" w14:textId="193B6E05" w:rsidR="006840DE" w:rsidRPr="00D3529A" w:rsidRDefault="00E77002">
      <w:pPr>
        <w:pStyle w:val="ListParagraph"/>
        <w:numPr>
          <w:ilvl w:val="0"/>
          <w:numId w:val="12"/>
        </w:numPr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T</w:t>
      </w:r>
      <w:r w:rsidR="006840DE" w:rsidRPr="00D3529A">
        <w:rPr>
          <w:rFonts w:ascii="Calibri" w:hAnsi="Calibri" w:cs="Calibri"/>
          <w:color w:val="000000" w:themeColor="text1"/>
        </w:rPr>
        <w:t>arget younger populations through short, visually appealing videos</w:t>
      </w:r>
      <w:r>
        <w:rPr>
          <w:rFonts w:ascii="Calibri" w:hAnsi="Calibri" w:cs="Calibri"/>
          <w:color w:val="000000" w:themeColor="text1"/>
        </w:rPr>
        <w:t>, using</w:t>
      </w:r>
      <w:r w:rsidRPr="00D3529A">
        <w:rPr>
          <w:rFonts w:ascii="Calibri" w:hAnsi="Calibri" w:cs="Calibri"/>
          <w:color w:val="000000" w:themeColor="text1"/>
        </w:rPr>
        <w:t xml:space="preserve"> digital platforms like YouTube, TikTok, and Instagram</w:t>
      </w:r>
      <w:r w:rsidR="006840DE" w:rsidRPr="00D3529A">
        <w:rPr>
          <w:rFonts w:ascii="Calibri" w:hAnsi="Calibri" w:cs="Calibri"/>
          <w:color w:val="000000" w:themeColor="text1"/>
        </w:rPr>
        <w:t>.</w:t>
      </w:r>
    </w:p>
    <w:p w14:paraId="4A655DCD" w14:textId="77777777" w:rsidR="006840DE" w:rsidRPr="00D3529A" w:rsidRDefault="006840DE" w:rsidP="00022204">
      <w:pPr>
        <w:jc w:val="both"/>
        <w:rPr>
          <w:rFonts w:ascii="Calibri" w:hAnsi="Calibri" w:cs="Calibri"/>
          <w:b/>
          <w:bCs/>
          <w:color w:val="000000" w:themeColor="text1"/>
        </w:rPr>
      </w:pPr>
      <w:r w:rsidRPr="00D3529A">
        <w:rPr>
          <w:rFonts w:ascii="Calibri" w:hAnsi="Calibri" w:cs="Calibri"/>
          <w:b/>
          <w:bCs/>
          <w:color w:val="000000" w:themeColor="text1"/>
        </w:rPr>
        <w:t>2. Development of Inclusive and Accessible Content</w:t>
      </w:r>
    </w:p>
    <w:p w14:paraId="2DCC5744" w14:textId="77777777" w:rsidR="006840DE" w:rsidRPr="00D3529A" w:rsidRDefault="006840DE">
      <w:pPr>
        <w:pStyle w:val="ListParagraph"/>
        <w:numPr>
          <w:ilvl w:val="0"/>
          <w:numId w:val="13"/>
        </w:numPr>
        <w:jc w:val="both"/>
        <w:rPr>
          <w:rFonts w:ascii="Calibri" w:hAnsi="Calibri" w:cs="Calibri"/>
          <w:color w:val="000000" w:themeColor="text1"/>
        </w:rPr>
      </w:pPr>
      <w:r w:rsidRPr="00D3529A">
        <w:rPr>
          <w:rFonts w:ascii="Calibri" w:hAnsi="Calibri" w:cs="Calibri"/>
          <w:color w:val="000000" w:themeColor="text1"/>
        </w:rPr>
        <w:t>Create audiovisual materials with simplified language, visuals, and accessibility features (e.g., subtitles, audio descriptions, and sign language).</w:t>
      </w:r>
    </w:p>
    <w:p w14:paraId="133CA4B9" w14:textId="77777777" w:rsidR="006840DE" w:rsidRPr="00D3529A" w:rsidRDefault="006840DE">
      <w:pPr>
        <w:pStyle w:val="ListParagraph"/>
        <w:numPr>
          <w:ilvl w:val="0"/>
          <w:numId w:val="13"/>
        </w:numPr>
        <w:jc w:val="both"/>
        <w:rPr>
          <w:rFonts w:ascii="Calibri" w:hAnsi="Calibri" w:cs="Calibri"/>
          <w:color w:val="000000" w:themeColor="text1"/>
        </w:rPr>
      </w:pPr>
      <w:r w:rsidRPr="00D3529A">
        <w:rPr>
          <w:rFonts w:ascii="Calibri" w:hAnsi="Calibri" w:cs="Calibri"/>
          <w:color w:val="000000" w:themeColor="text1"/>
        </w:rPr>
        <w:t>Use storytelling techniques and real-life patient testimonials to make the content relatable and emotionally engaging.</w:t>
      </w:r>
    </w:p>
    <w:p w14:paraId="1887F898" w14:textId="77777777" w:rsidR="006840DE" w:rsidRPr="00D3529A" w:rsidRDefault="006840DE" w:rsidP="00022204">
      <w:pPr>
        <w:jc w:val="both"/>
        <w:rPr>
          <w:rFonts w:ascii="Calibri" w:hAnsi="Calibri" w:cs="Calibri"/>
          <w:b/>
          <w:bCs/>
          <w:color w:val="000000" w:themeColor="text1"/>
        </w:rPr>
      </w:pPr>
      <w:r w:rsidRPr="00D3529A">
        <w:rPr>
          <w:rFonts w:ascii="Calibri" w:hAnsi="Calibri" w:cs="Calibri"/>
          <w:b/>
          <w:bCs/>
          <w:color w:val="000000" w:themeColor="text1"/>
        </w:rPr>
        <w:t>3. Leveraging Influencers and Community Leaders</w:t>
      </w:r>
    </w:p>
    <w:p w14:paraId="33589937" w14:textId="77777777" w:rsidR="006840DE" w:rsidRPr="00D3529A" w:rsidRDefault="006840DE">
      <w:pPr>
        <w:pStyle w:val="ListParagraph"/>
        <w:numPr>
          <w:ilvl w:val="0"/>
          <w:numId w:val="14"/>
        </w:numPr>
        <w:jc w:val="both"/>
        <w:rPr>
          <w:rFonts w:ascii="Calibri" w:hAnsi="Calibri" w:cs="Calibri"/>
          <w:color w:val="000000" w:themeColor="text1"/>
        </w:rPr>
      </w:pPr>
      <w:r w:rsidRPr="00D3529A">
        <w:rPr>
          <w:rFonts w:ascii="Calibri" w:hAnsi="Calibri" w:cs="Calibri"/>
          <w:color w:val="000000" w:themeColor="text1"/>
        </w:rPr>
        <w:t>Collaborate with influencers, celebrities, or trusted community leaders to amplify awareness campaigns, ensuring the content resonates with their audience.</w:t>
      </w:r>
    </w:p>
    <w:p w14:paraId="68FA9D15" w14:textId="77777777" w:rsidR="006840DE" w:rsidRPr="00D3529A" w:rsidRDefault="006840DE" w:rsidP="00022204">
      <w:pPr>
        <w:jc w:val="both"/>
        <w:rPr>
          <w:rFonts w:ascii="Calibri" w:hAnsi="Calibri" w:cs="Calibri"/>
          <w:b/>
          <w:bCs/>
          <w:color w:val="000000" w:themeColor="text1"/>
        </w:rPr>
      </w:pPr>
      <w:r w:rsidRPr="00D3529A">
        <w:rPr>
          <w:rFonts w:ascii="Calibri" w:hAnsi="Calibri" w:cs="Calibri"/>
          <w:b/>
          <w:bCs/>
          <w:color w:val="000000" w:themeColor="text1"/>
        </w:rPr>
        <w:t>4. Age-Specific Education Campaigns</w:t>
      </w:r>
    </w:p>
    <w:p w14:paraId="7169211E" w14:textId="6FDC77CB" w:rsidR="006840DE" w:rsidRPr="00D3529A" w:rsidRDefault="006840DE">
      <w:pPr>
        <w:pStyle w:val="ListParagraph"/>
        <w:numPr>
          <w:ilvl w:val="0"/>
          <w:numId w:val="15"/>
        </w:numPr>
        <w:jc w:val="both"/>
        <w:rPr>
          <w:rFonts w:ascii="Calibri" w:hAnsi="Calibri" w:cs="Calibri"/>
          <w:color w:val="000000" w:themeColor="text1"/>
        </w:rPr>
      </w:pPr>
      <w:r w:rsidRPr="00D3529A">
        <w:rPr>
          <w:rFonts w:ascii="Calibri" w:hAnsi="Calibri" w:cs="Calibri"/>
          <w:color w:val="000000" w:themeColor="text1"/>
        </w:rPr>
        <w:t xml:space="preserve">Design social media campaigns targeting younger audiences, incorporating interactive elements </w:t>
      </w:r>
      <w:r w:rsidR="009A42C6">
        <w:rPr>
          <w:rFonts w:ascii="Calibri" w:hAnsi="Calibri" w:cs="Calibri"/>
          <w:color w:val="000000" w:themeColor="text1"/>
        </w:rPr>
        <w:t>such as</w:t>
      </w:r>
      <w:r w:rsidR="009A42C6" w:rsidRPr="00D3529A">
        <w:rPr>
          <w:rFonts w:ascii="Calibri" w:hAnsi="Calibri" w:cs="Calibri"/>
          <w:color w:val="000000" w:themeColor="text1"/>
        </w:rPr>
        <w:t xml:space="preserve"> </w:t>
      </w:r>
      <w:r w:rsidRPr="00D3529A">
        <w:rPr>
          <w:rFonts w:ascii="Calibri" w:hAnsi="Calibri" w:cs="Calibri"/>
          <w:color w:val="000000" w:themeColor="text1"/>
        </w:rPr>
        <w:t xml:space="preserve">quizzes or challenges to </w:t>
      </w:r>
      <w:r w:rsidR="009A42C6">
        <w:rPr>
          <w:rFonts w:ascii="Calibri" w:hAnsi="Calibri" w:cs="Calibri"/>
          <w:color w:val="000000" w:themeColor="text1"/>
        </w:rPr>
        <w:t xml:space="preserve">effectively </w:t>
      </w:r>
      <w:r w:rsidRPr="00D3529A">
        <w:rPr>
          <w:rFonts w:ascii="Calibri" w:hAnsi="Calibri" w:cs="Calibri"/>
          <w:color w:val="000000" w:themeColor="text1"/>
        </w:rPr>
        <w:t>engage them.</w:t>
      </w:r>
    </w:p>
    <w:p w14:paraId="69286AB7" w14:textId="77EC92DD" w:rsidR="006840DE" w:rsidRPr="00D3529A" w:rsidRDefault="006840DE">
      <w:pPr>
        <w:pStyle w:val="ListParagraph"/>
        <w:numPr>
          <w:ilvl w:val="0"/>
          <w:numId w:val="15"/>
        </w:numPr>
        <w:jc w:val="both"/>
        <w:rPr>
          <w:rFonts w:ascii="Calibri" w:hAnsi="Calibri" w:cs="Calibri"/>
          <w:color w:val="000000" w:themeColor="text1"/>
        </w:rPr>
      </w:pPr>
      <w:r w:rsidRPr="00D3529A">
        <w:rPr>
          <w:rFonts w:ascii="Calibri" w:hAnsi="Calibri" w:cs="Calibri"/>
          <w:color w:val="000000" w:themeColor="text1"/>
        </w:rPr>
        <w:t>For older populations, prioritize traditional media</w:t>
      </w:r>
      <w:r w:rsidR="009A42C6">
        <w:rPr>
          <w:rFonts w:ascii="Calibri" w:hAnsi="Calibri" w:cs="Calibri"/>
          <w:color w:val="000000" w:themeColor="text1"/>
        </w:rPr>
        <w:t>,</w:t>
      </w:r>
      <w:r w:rsidRPr="00D3529A">
        <w:rPr>
          <w:rFonts w:ascii="Calibri" w:hAnsi="Calibri" w:cs="Calibri"/>
          <w:color w:val="000000" w:themeColor="text1"/>
        </w:rPr>
        <w:t xml:space="preserve"> </w:t>
      </w:r>
      <w:r w:rsidR="009A42C6">
        <w:rPr>
          <w:rFonts w:ascii="Calibri" w:hAnsi="Calibri" w:cs="Calibri"/>
          <w:color w:val="000000" w:themeColor="text1"/>
        </w:rPr>
        <w:t>such as</w:t>
      </w:r>
      <w:r w:rsidR="009A42C6" w:rsidRPr="00D3529A">
        <w:rPr>
          <w:rFonts w:ascii="Calibri" w:hAnsi="Calibri" w:cs="Calibri"/>
          <w:color w:val="000000" w:themeColor="text1"/>
        </w:rPr>
        <w:t xml:space="preserve"> </w:t>
      </w:r>
      <w:r w:rsidRPr="00D3529A">
        <w:rPr>
          <w:rFonts w:ascii="Calibri" w:hAnsi="Calibri" w:cs="Calibri"/>
          <w:color w:val="000000" w:themeColor="text1"/>
        </w:rPr>
        <w:t>television or community radio programs</w:t>
      </w:r>
      <w:r w:rsidR="009A42C6">
        <w:rPr>
          <w:rFonts w:ascii="Calibri" w:hAnsi="Calibri" w:cs="Calibri"/>
          <w:color w:val="000000" w:themeColor="text1"/>
        </w:rPr>
        <w:t>,</w:t>
      </w:r>
      <w:r w:rsidRPr="00D3529A">
        <w:rPr>
          <w:rFonts w:ascii="Calibri" w:hAnsi="Calibri" w:cs="Calibri"/>
          <w:color w:val="000000" w:themeColor="text1"/>
        </w:rPr>
        <w:t xml:space="preserve"> to ensure accessibility and trust.</w:t>
      </w:r>
    </w:p>
    <w:p w14:paraId="4E92E132" w14:textId="77777777" w:rsidR="006840DE" w:rsidRPr="00D3529A" w:rsidRDefault="006840DE" w:rsidP="00022204">
      <w:pPr>
        <w:jc w:val="both"/>
        <w:rPr>
          <w:rFonts w:ascii="Calibri" w:hAnsi="Calibri" w:cs="Calibri"/>
          <w:b/>
          <w:bCs/>
          <w:color w:val="000000" w:themeColor="text1"/>
        </w:rPr>
      </w:pPr>
      <w:r w:rsidRPr="00D3529A">
        <w:rPr>
          <w:rFonts w:ascii="Calibri" w:hAnsi="Calibri" w:cs="Calibri"/>
          <w:b/>
          <w:bCs/>
          <w:color w:val="000000" w:themeColor="text1"/>
        </w:rPr>
        <w:t>5. Centralized Content Creation and Dissemination</w:t>
      </w:r>
    </w:p>
    <w:p w14:paraId="73D61886" w14:textId="77777777" w:rsidR="006840DE" w:rsidRPr="00D3529A" w:rsidRDefault="006840DE">
      <w:pPr>
        <w:pStyle w:val="ListParagraph"/>
        <w:numPr>
          <w:ilvl w:val="0"/>
          <w:numId w:val="16"/>
        </w:numPr>
        <w:jc w:val="both"/>
        <w:rPr>
          <w:rFonts w:ascii="Calibri" w:hAnsi="Calibri" w:cs="Calibri"/>
          <w:color w:val="000000" w:themeColor="text1"/>
        </w:rPr>
      </w:pPr>
      <w:r w:rsidRPr="00D3529A">
        <w:rPr>
          <w:rFonts w:ascii="Calibri" w:hAnsi="Calibri" w:cs="Calibri"/>
          <w:color w:val="000000" w:themeColor="text1"/>
        </w:rPr>
        <w:t>Establish a centralized team involving public health authorities, patient advocacy groups, and media experts to design consistent and unified awareness campaigns.</w:t>
      </w:r>
    </w:p>
    <w:p w14:paraId="7777B2F4" w14:textId="77777777" w:rsidR="006840DE" w:rsidRPr="00D3529A" w:rsidRDefault="006840DE" w:rsidP="00022204">
      <w:pPr>
        <w:jc w:val="both"/>
        <w:rPr>
          <w:rFonts w:ascii="Calibri" w:hAnsi="Calibri" w:cs="Calibri"/>
          <w:b/>
          <w:bCs/>
          <w:color w:val="000000" w:themeColor="text1"/>
        </w:rPr>
      </w:pPr>
      <w:r w:rsidRPr="00D3529A">
        <w:rPr>
          <w:rFonts w:ascii="Calibri" w:hAnsi="Calibri" w:cs="Calibri"/>
          <w:b/>
          <w:bCs/>
          <w:color w:val="000000" w:themeColor="text1"/>
        </w:rPr>
        <w:t>6. Public Health Support and Funding</w:t>
      </w:r>
    </w:p>
    <w:p w14:paraId="46193898" w14:textId="77777777" w:rsidR="006840DE" w:rsidRPr="00D3529A" w:rsidRDefault="006840DE">
      <w:pPr>
        <w:pStyle w:val="ListParagraph"/>
        <w:numPr>
          <w:ilvl w:val="0"/>
          <w:numId w:val="17"/>
        </w:numPr>
        <w:jc w:val="both"/>
        <w:rPr>
          <w:rFonts w:ascii="Calibri" w:hAnsi="Calibri" w:cs="Calibri"/>
          <w:color w:val="000000" w:themeColor="text1"/>
        </w:rPr>
      </w:pPr>
      <w:r w:rsidRPr="00D3529A">
        <w:rPr>
          <w:rFonts w:ascii="Calibri" w:hAnsi="Calibri" w:cs="Calibri"/>
          <w:color w:val="000000" w:themeColor="text1"/>
        </w:rPr>
        <w:t>Advocate for funding from public health departments to create professional, high-quality audiovisual content.</w:t>
      </w:r>
    </w:p>
    <w:p w14:paraId="509D0618" w14:textId="77777777" w:rsidR="006840DE" w:rsidRPr="00D3529A" w:rsidRDefault="006840DE">
      <w:pPr>
        <w:pStyle w:val="ListParagraph"/>
        <w:numPr>
          <w:ilvl w:val="0"/>
          <w:numId w:val="17"/>
        </w:numPr>
        <w:jc w:val="both"/>
        <w:rPr>
          <w:rFonts w:ascii="Calibri" w:hAnsi="Calibri" w:cs="Calibri"/>
          <w:color w:val="000000" w:themeColor="text1"/>
        </w:rPr>
      </w:pPr>
      <w:r w:rsidRPr="00D3529A">
        <w:rPr>
          <w:rFonts w:ascii="Calibri" w:hAnsi="Calibri" w:cs="Calibri"/>
          <w:color w:val="000000" w:themeColor="text1"/>
        </w:rPr>
        <w:t>Promote partnerships with educational institutions to develop materials as part of student-led projects or community outreach programs.</w:t>
      </w:r>
    </w:p>
    <w:p w14:paraId="32FFAF9F" w14:textId="77777777" w:rsidR="006840DE" w:rsidRPr="00D3529A" w:rsidRDefault="006840DE" w:rsidP="00022204">
      <w:pPr>
        <w:jc w:val="both"/>
        <w:rPr>
          <w:rFonts w:ascii="Calibri" w:hAnsi="Calibri" w:cs="Calibri"/>
          <w:b/>
          <w:bCs/>
          <w:color w:val="000000" w:themeColor="text1"/>
        </w:rPr>
      </w:pPr>
      <w:r w:rsidRPr="00D3529A">
        <w:rPr>
          <w:rFonts w:ascii="Calibri" w:hAnsi="Calibri" w:cs="Calibri"/>
          <w:b/>
          <w:bCs/>
          <w:color w:val="000000" w:themeColor="text1"/>
        </w:rPr>
        <w:t>7. Measuring Impact and Engagement</w:t>
      </w:r>
    </w:p>
    <w:p w14:paraId="160125A1" w14:textId="08E8A9C5" w:rsidR="006840DE" w:rsidRPr="00D3529A" w:rsidRDefault="006840DE">
      <w:pPr>
        <w:pStyle w:val="ListParagraph"/>
        <w:numPr>
          <w:ilvl w:val="0"/>
          <w:numId w:val="18"/>
        </w:numPr>
        <w:jc w:val="both"/>
        <w:rPr>
          <w:rFonts w:ascii="Calibri" w:hAnsi="Calibri" w:cs="Calibri"/>
          <w:color w:val="000000" w:themeColor="text1"/>
        </w:rPr>
      </w:pPr>
      <w:r w:rsidRPr="00D3529A">
        <w:rPr>
          <w:rFonts w:ascii="Calibri" w:hAnsi="Calibri" w:cs="Calibri"/>
          <w:color w:val="000000" w:themeColor="text1"/>
        </w:rPr>
        <w:t xml:space="preserve">Use analytics and audience feedback to </w:t>
      </w:r>
      <w:r w:rsidR="009A42C6">
        <w:rPr>
          <w:rFonts w:ascii="Calibri" w:hAnsi="Calibri" w:cs="Calibri"/>
          <w:color w:val="000000" w:themeColor="text1"/>
        </w:rPr>
        <w:t>evaluate</w:t>
      </w:r>
      <w:r w:rsidR="009A42C6" w:rsidRPr="00D3529A">
        <w:rPr>
          <w:rFonts w:ascii="Calibri" w:hAnsi="Calibri" w:cs="Calibri"/>
          <w:color w:val="000000" w:themeColor="text1"/>
        </w:rPr>
        <w:t xml:space="preserve"> </w:t>
      </w:r>
      <w:r w:rsidRPr="00D3529A">
        <w:rPr>
          <w:rFonts w:ascii="Calibri" w:hAnsi="Calibri" w:cs="Calibri"/>
          <w:color w:val="000000" w:themeColor="text1"/>
        </w:rPr>
        <w:t xml:space="preserve">the reach and effectiveness of campaigns, </w:t>
      </w:r>
      <w:r w:rsidR="009A42C6">
        <w:rPr>
          <w:rFonts w:ascii="Calibri" w:hAnsi="Calibri" w:cs="Calibri"/>
          <w:color w:val="000000" w:themeColor="text1"/>
        </w:rPr>
        <w:t>enabling</w:t>
      </w:r>
      <w:r w:rsidR="009A42C6" w:rsidRPr="00D3529A">
        <w:rPr>
          <w:rFonts w:ascii="Calibri" w:hAnsi="Calibri" w:cs="Calibri"/>
          <w:color w:val="000000" w:themeColor="text1"/>
        </w:rPr>
        <w:t xml:space="preserve"> </w:t>
      </w:r>
      <w:r w:rsidRPr="00D3529A">
        <w:rPr>
          <w:rFonts w:ascii="Calibri" w:hAnsi="Calibri" w:cs="Calibri"/>
          <w:color w:val="000000" w:themeColor="text1"/>
        </w:rPr>
        <w:t>continuous improvement.</w:t>
      </w:r>
    </w:p>
    <w:p w14:paraId="52D2BD6B" w14:textId="00DEE8DE" w:rsidR="00412AA5" w:rsidRPr="00D3529A" w:rsidRDefault="006840DE">
      <w:pPr>
        <w:pStyle w:val="ListParagraph"/>
        <w:numPr>
          <w:ilvl w:val="0"/>
          <w:numId w:val="18"/>
        </w:numPr>
        <w:jc w:val="both"/>
        <w:rPr>
          <w:rFonts w:ascii="Calibri" w:hAnsi="Calibri" w:cs="Calibri"/>
          <w:color w:val="000000" w:themeColor="text1"/>
        </w:rPr>
      </w:pPr>
      <w:r w:rsidRPr="00D3529A">
        <w:rPr>
          <w:rFonts w:ascii="Calibri" w:hAnsi="Calibri" w:cs="Calibri"/>
          <w:color w:val="000000" w:themeColor="text1"/>
        </w:rPr>
        <w:t>Conduct surveys or focus groups among target demographics to ensure content relevance and impact.</w:t>
      </w:r>
    </w:p>
    <w:p w14:paraId="1402D162" w14:textId="4CEF0E53" w:rsidR="00412AA5" w:rsidRPr="00D3529A" w:rsidRDefault="00412AA5" w:rsidP="00022204">
      <w:pPr>
        <w:jc w:val="both"/>
        <w:rPr>
          <w:rFonts w:ascii="Calibri" w:hAnsi="Calibri" w:cs="Calibri"/>
          <w:b/>
          <w:bCs/>
          <w:color w:val="000000" w:themeColor="text1"/>
        </w:rPr>
      </w:pPr>
      <w:r w:rsidRPr="00D3529A">
        <w:rPr>
          <w:rFonts w:ascii="Calibri" w:hAnsi="Calibri" w:cs="Calibri"/>
          <w:b/>
          <w:bCs/>
          <w:color w:val="000000" w:themeColor="text1"/>
        </w:rPr>
        <w:t>8. Patient Involvement in Decision-Making and Media Campaigns</w:t>
      </w:r>
    </w:p>
    <w:p w14:paraId="4B27559F" w14:textId="7F21B6DA" w:rsidR="00412AA5" w:rsidRPr="00D3529A" w:rsidRDefault="00412AA5">
      <w:pPr>
        <w:pStyle w:val="ListParagraph"/>
        <w:numPr>
          <w:ilvl w:val="0"/>
          <w:numId w:val="19"/>
        </w:numPr>
        <w:jc w:val="both"/>
        <w:rPr>
          <w:rFonts w:ascii="Calibri" w:hAnsi="Calibri" w:cs="Calibri"/>
          <w:color w:val="000000" w:themeColor="text1"/>
        </w:rPr>
      </w:pPr>
      <w:r w:rsidRPr="00D3529A">
        <w:rPr>
          <w:rFonts w:ascii="Calibri" w:hAnsi="Calibri" w:cs="Calibri"/>
          <w:color w:val="000000" w:themeColor="text1"/>
        </w:rPr>
        <w:t xml:space="preserve">Involve patients more actively in decision-making processes related to media campaigns. </w:t>
      </w:r>
      <w:r w:rsidR="00D15E2A">
        <w:rPr>
          <w:rFonts w:ascii="Calibri" w:hAnsi="Calibri" w:cs="Calibri"/>
          <w:color w:val="000000" w:themeColor="text1"/>
        </w:rPr>
        <w:t>H</w:t>
      </w:r>
      <w:r w:rsidRPr="00D3529A">
        <w:rPr>
          <w:rFonts w:ascii="Calibri" w:hAnsi="Calibri" w:cs="Calibri"/>
          <w:color w:val="000000" w:themeColor="text1"/>
        </w:rPr>
        <w:t>aving patients share their personal experiences helps humanize the disease and ensures a more relatable message.</w:t>
      </w:r>
    </w:p>
    <w:p w14:paraId="3F0C975E" w14:textId="77777777" w:rsidR="00412AA5" w:rsidRPr="00D3529A" w:rsidRDefault="00412AA5">
      <w:pPr>
        <w:pStyle w:val="ListParagraph"/>
        <w:numPr>
          <w:ilvl w:val="0"/>
          <w:numId w:val="19"/>
        </w:numPr>
        <w:jc w:val="both"/>
        <w:rPr>
          <w:rFonts w:ascii="Calibri" w:hAnsi="Calibri" w:cs="Calibri"/>
          <w:color w:val="000000" w:themeColor="text1"/>
        </w:rPr>
      </w:pPr>
      <w:r w:rsidRPr="00D3529A">
        <w:rPr>
          <w:rFonts w:ascii="Calibri" w:hAnsi="Calibri" w:cs="Calibri"/>
          <w:b/>
          <w:bCs/>
          <w:color w:val="000000" w:themeColor="text1"/>
        </w:rPr>
        <w:t>Campaigns by Pharmaceutical Companies</w:t>
      </w:r>
      <w:r w:rsidRPr="00D3529A">
        <w:rPr>
          <w:rFonts w:ascii="Calibri" w:hAnsi="Calibri" w:cs="Calibri"/>
          <w:color w:val="000000" w:themeColor="text1"/>
        </w:rPr>
        <w:t xml:space="preserve">: Pharmaceutical companies should be encouraged to run media campaigns, particularly focusing on audiovisual materials </w:t>
      </w:r>
      <w:r w:rsidRPr="00D3529A">
        <w:rPr>
          <w:rFonts w:ascii="Calibri" w:hAnsi="Calibri" w:cs="Calibri"/>
          <w:color w:val="000000" w:themeColor="text1"/>
        </w:rPr>
        <w:lastRenderedPageBreak/>
        <w:t>that raise awareness about rare diseases. These campaigns should target both younger and older generations, addressing the knowledge gap across age groups.</w:t>
      </w:r>
    </w:p>
    <w:p w14:paraId="6117CC7C" w14:textId="0F6DED39" w:rsidR="00412AA5" w:rsidRPr="00D3529A" w:rsidRDefault="00412AA5">
      <w:pPr>
        <w:pStyle w:val="ListParagraph"/>
        <w:numPr>
          <w:ilvl w:val="1"/>
          <w:numId w:val="19"/>
        </w:numPr>
        <w:ind w:left="360"/>
        <w:jc w:val="both"/>
        <w:rPr>
          <w:rFonts w:ascii="Calibri" w:hAnsi="Calibri" w:cs="Calibri"/>
          <w:b/>
          <w:bCs/>
          <w:color w:val="000000" w:themeColor="text1"/>
        </w:rPr>
      </w:pPr>
      <w:r w:rsidRPr="00D3529A">
        <w:rPr>
          <w:rFonts w:ascii="Calibri" w:hAnsi="Calibri" w:cs="Calibri"/>
          <w:b/>
          <w:bCs/>
          <w:color w:val="000000" w:themeColor="text1"/>
        </w:rPr>
        <w:t>Collaboration with Scientific Networks</w:t>
      </w:r>
    </w:p>
    <w:p w14:paraId="690C9AFE" w14:textId="584F2E1D" w:rsidR="00412AA5" w:rsidRPr="00D3529A" w:rsidRDefault="00412AA5">
      <w:pPr>
        <w:pStyle w:val="ListParagraph"/>
        <w:numPr>
          <w:ilvl w:val="0"/>
          <w:numId w:val="20"/>
        </w:numPr>
        <w:jc w:val="both"/>
        <w:rPr>
          <w:rFonts w:ascii="Calibri" w:hAnsi="Calibri" w:cs="Calibri"/>
          <w:color w:val="000000" w:themeColor="text1"/>
        </w:rPr>
      </w:pPr>
      <w:r w:rsidRPr="00D3529A">
        <w:rPr>
          <w:rFonts w:ascii="Calibri" w:hAnsi="Calibri" w:cs="Calibri"/>
          <w:color w:val="000000" w:themeColor="text1"/>
        </w:rPr>
        <w:t xml:space="preserve">Collaborate with organizations such </w:t>
      </w:r>
      <w:r w:rsidRPr="009526D5">
        <w:rPr>
          <w:rFonts w:ascii="Calibri" w:hAnsi="Calibri" w:cs="Calibri"/>
          <w:color w:val="000000" w:themeColor="text1"/>
        </w:rPr>
        <w:t>as </w:t>
      </w:r>
      <w:r w:rsidRPr="008E3E40">
        <w:rPr>
          <w:rFonts w:ascii="Calibri" w:hAnsi="Calibri" w:cs="Calibri"/>
          <w:color w:val="000000" w:themeColor="text1"/>
        </w:rPr>
        <w:t>Endo-ERN</w:t>
      </w:r>
      <w:r w:rsidRPr="009526D5">
        <w:rPr>
          <w:rFonts w:ascii="Calibri" w:hAnsi="Calibri" w:cs="Calibri"/>
          <w:color w:val="000000" w:themeColor="text1"/>
        </w:rPr>
        <w:t>, which works with societies like</w:t>
      </w:r>
      <w:r w:rsidR="00D15E2A" w:rsidRPr="009526D5">
        <w:rPr>
          <w:rFonts w:ascii="Calibri" w:hAnsi="Calibri" w:cs="Calibri"/>
          <w:color w:val="000000" w:themeColor="text1"/>
        </w:rPr>
        <w:t xml:space="preserve"> </w:t>
      </w:r>
      <w:r w:rsidR="00BB1182" w:rsidRPr="009526D5">
        <w:rPr>
          <w:rFonts w:ascii="Calibri" w:hAnsi="Calibri" w:cs="Calibri"/>
          <w:color w:val="000000" w:themeColor="text1"/>
        </w:rPr>
        <w:t>the</w:t>
      </w:r>
      <w:r w:rsidR="00BB1182">
        <w:rPr>
          <w:rFonts w:ascii="Calibri" w:hAnsi="Calibri" w:cs="Calibri"/>
          <w:color w:val="000000" w:themeColor="text1"/>
        </w:rPr>
        <w:t xml:space="preserve"> </w:t>
      </w:r>
      <w:r w:rsidRPr="008E3E40">
        <w:rPr>
          <w:rFonts w:ascii="Calibri" w:hAnsi="Calibri" w:cs="Calibri"/>
          <w:color w:val="000000" w:themeColor="text1"/>
        </w:rPr>
        <w:t>European Society for Endocrinology (ESE</w:t>
      </w:r>
      <w:r w:rsidR="00BB1182" w:rsidRPr="008E3E40">
        <w:rPr>
          <w:rFonts w:ascii="Calibri" w:hAnsi="Calibri" w:cs="Calibri"/>
          <w:color w:val="000000" w:themeColor="text1"/>
        </w:rPr>
        <w:t>)</w:t>
      </w:r>
      <w:r w:rsidR="00BB1182">
        <w:rPr>
          <w:rFonts w:ascii="Calibri" w:hAnsi="Calibri" w:cs="Calibri"/>
          <w:color w:val="000000" w:themeColor="text1"/>
        </w:rPr>
        <w:t xml:space="preserve"> </w:t>
      </w:r>
      <w:r w:rsidR="00BB1182" w:rsidRPr="009526D5">
        <w:rPr>
          <w:rFonts w:ascii="Calibri" w:hAnsi="Calibri" w:cs="Calibri"/>
          <w:color w:val="000000" w:themeColor="text1"/>
        </w:rPr>
        <w:t>and</w:t>
      </w:r>
      <w:r w:rsidR="00BB1182">
        <w:rPr>
          <w:rFonts w:ascii="Calibri" w:hAnsi="Calibri" w:cs="Calibri"/>
          <w:color w:val="000000" w:themeColor="text1"/>
        </w:rPr>
        <w:t xml:space="preserve"> the </w:t>
      </w:r>
      <w:r w:rsidRPr="008E3E40">
        <w:rPr>
          <w:rFonts w:ascii="Calibri" w:hAnsi="Calibri" w:cs="Calibri"/>
          <w:color w:val="000000" w:themeColor="text1"/>
        </w:rPr>
        <w:t xml:space="preserve">European Society for </w:t>
      </w:r>
      <w:proofErr w:type="spellStart"/>
      <w:r w:rsidRPr="008E3E40">
        <w:rPr>
          <w:rFonts w:ascii="Calibri" w:hAnsi="Calibri" w:cs="Calibri"/>
          <w:color w:val="000000" w:themeColor="text1"/>
        </w:rPr>
        <w:t>Paediatric</w:t>
      </w:r>
      <w:proofErr w:type="spellEnd"/>
      <w:r w:rsidRPr="008E3E40">
        <w:rPr>
          <w:rFonts w:ascii="Calibri" w:hAnsi="Calibri" w:cs="Calibri"/>
          <w:color w:val="000000" w:themeColor="text1"/>
        </w:rPr>
        <w:t xml:space="preserve"> Endocrinology (ESPE)</w:t>
      </w:r>
      <w:r w:rsidRPr="009526D5">
        <w:rPr>
          <w:rFonts w:ascii="Calibri" w:hAnsi="Calibri" w:cs="Calibri"/>
          <w:color w:val="000000" w:themeColor="text1"/>
        </w:rPr>
        <w:t>. This can lead</w:t>
      </w:r>
      <w:r w:rsidRPr="00D3529A">
        <w:rPr>
          <w:rFonts w:ascii="Calibri" w:hAnsi="Calibri" w:cs="Calibri"/>
          <w:color w:val="000000" w:themeColor="text1"/>
        </w:rPr>
        <w:t xml:space="preserve"> to stronger partnerships with scientific associations that are knowledgeable in specific disease fields, allowing for more targeted educational efforts.</w:t>
      </w:r>
    </w:p>
    <w:p w14:paraId="23A2FC55" w14:textId="7465A936" w:rsidR="00412AA5" w:rsidRPr="00D3529A" w:rsidRDefault="00412AA5">
      <w:pPr>
        <w:pStyle w:val="ListParagraph"/>
        <w:numPr>
          <w:ilvl w:val="0"/>
          <w:numId w:val="20"/>
        </w:numPr>
        <w:jc w:val="both"/>
        <w:rPr>
          <w:rFonts w:ascii="Calibri" w:hAnsi="Calibri" w:cs="Calibri"/>
          <w:color w:val="000000" w:themeColor="text1"/>
        </w:rPr>
      </w:pPr>
      <w:r w:rsidRPr="00D3529A">
        <w:rPr>
          <w:rFonts w:ascii="Calibri" w:hAnsi="Calibri" w:cs="Calibri"/>
          <w:b/>
          <w:bCs/>
          <w:color w:val="000000" w:themeColor="text1"/>
        </w:rPr>
        <w:t>Global and Regional Networks</w:t>
      </w:r>
      <w:r w:rsidRPr="00D3529A">
        <w:rPr>
          <w:rFonts w:ascii="Calibri" w:hAnsi="Calibri" w:cs="Calibri"/>
          <w:color w:val="000000" w:themeColor="text1"/>
        </w:rPr>
        <w:t xml:space="preserve">: Other regions should consider setting up similar collaborative networks to ensure </w:t>
      </w:r>
      <w:r w:rsidR="00BF0184">
        <w:rPr>
          <w:rFonts w:ascii="Calibri" w:hAnsi="Calibri" w:cs="Calibri"/>
          <w:color w:val="000000" w:themeColor="text1"/>
        </w:rPr>
        <w:t xml:space="preserve">the </w:t>
      </w:r>
      <w:r w:rsidRPr="00D3529A">
        <w:rPr>
          <w:rFonts w:ascii="Calibri" w:hAnsi="Calibri" w:cs="Calibri"/>
          <w:color w:val="000000" w:themeColor="text1"/>
        </w:rPr>
        <w:t>widespread distribution of media content that educates the public about rare diseases</w:t>
      </w:r>
      <w:r w:rsidR="004E044A">
        <w:rPr>
          <w:rFonts w:ascii="Calibri" w:hAnsi="Calibri" w:cs="Calibri"/>
          <w:color w:val="000000" w:themeColor="text1"/>
        </w:rPr>
        <w:t xml:space="preserve"> (</w:t>
      </w:r>
      <w:r w:rsidR="004E044A" w:rsidRPr="004E044A">
        <w:rPr>
          <w:rFonts w:ascii="Calibri" w:hAnsi="Calibri" w:cs="Calibri"/>
          <w:b/>
          <w:bCs/>
          <w:color w:val="000000" w:themeColor="text1"/>
        </w:rPr>
        <w:t>Figure 3</w:t>
      </w:r>
      <w:r w:rsidR="004E044A">
        <w:rPr>
          <w:rFonts w:ascii="Calibri" w:hAnsi="Calibri" w:cs="Calibri"/>
          <w:color w:val="000000" w:themeColor="text1"/>
        </w:rPr>
        <w:t>)</w:t>
      </w:r>
      <w:r w:rsidRPr="00D3529A">
        <w:rPr>
          <w:rFonts w:ascii="Calibri" w:hAnsi="Calibri" w:cs="Calibri"/>
          <w:color w:val="000000" w:themeColor="text1"/>
        </w:rPr>
        <w:t>.</w:t>
      </w:r>
    </w:p>
    <w:p w14:paraId="26D5324F" w14:textId="07EC6715" w:rsidR="00412AA5" w:rsidRPr="00D3529A" w:rsidRDefault="00412AA5" w:rsidP="00412AA5">
      <w:pPr>
        <w:pStyle w:val="ListParagraph"/>
        <w:jc w:val="both"/>
        <w:rPr>
          <w:rFonts w:ascii="Calibri" w:hAnsi="Calibri" w:cs="Calibri"/>
          <w:color w:val="000000" w:themeColor="text1"/>
        </w:rPr>
      </w:pPr>
    </w:p>
    <w:p w14:paraId="62AD2A0B" w14:textId="43349E23" w:rsidR="00514BC8" w:rsidRPr="00D3529A" w:rsidRDefault="00514BC8" w:rsidP="00412AA5">
      <w:pPr>
        <w:pStyle w:val="ListParagraph"/>
        <w:jc w:val="both"/>
        <w:rPr>
          <w:rFonts w:ascii="Calibri" w:hAnsi="Calibri" w:cs="Calibri"/>
          <w:color w:val="000000" w:themeColor="text1"/>
        </w:rPr>
      </w:pPr>
    </w:p>
    <w:p w14:paraId="2CE8714C" w14:textId="77777777" w:rsidR="00B35A22" w:rsidRDefault="00B35A22" w:rsidP="00C4522F">
      <w:pPr>
        <w:pBdr>
          <w:bottom w:val="single" w:sz="4" w:space="1" w:color="auto"/>
        </w:pBdr>
        <w:jc w:val="center"/>
        <w:rPr>
          <w:rFonts w:ascii="Calibri" w:hAnsi="Calibri" w:cs="Calibri"/>
          <w:b/>
          <w:bCs/>
          <w:color w:val="00B050"/>
        </w:rPr>
        <w:sectPr w:rsidR="00B35A22" w:rsidSect="00D153C7">
          <w:footerReference w:type="default" r:id="rId9"/>
          <w:pgSz w:w="11894" w:h="16819" w:code="9"/>
          <w:pgMar w:top="1411" w:right="1411" w:bottom="1786" w:left="1411" w:header="706" w:footer="706" w:gutter="0"/>
          <w:cols w:space="720"/>
          <w:docGrid w:linePitch="360"/>
        </w:sectPr>
      </w:pPr>
    </w:p>
    <w:p w14:paraId="04C32364" w14:textId="3815A80C" w:rsidR="00C4522F" w:rsidRPr="00EA25C3" w:rsidRDefault="004438AB" w:rsidP="00D153C7">
      <w:pPr>
        <w:jc w:val="center"/>
        <w:rPr>
          <w:rFonts w:ascii="Calibri" w:hAnsi="Calibri" w:cs="Calibri"/>
          <w:b/>
          <w:bCs/>
          <w:color w:val="000000" w:themeColor="text1"/>
        </w:rPr>
      </w:pPr>
      <w:bookmarkStart w:id="8" w:name="_Hlk190775359"/>
      <w:r w:rsidRPr="00D8342A">
        <w:rPr>
          <w:rFonts w:ascii="Calibri" w:hAnsi="Calibri" w:cs="Calibri"/>
          <w:b/>
          <w:bCs/>
          <w:color w:val="000000" w:themeColor="text1"/>
          <w:u w:val="single"/>
        </w:rPr>
        <w:lastRenderedPageBreak/>
        <w:t>SECTION 2:</w:t>
      </w:r>
      <w:r w:rsidRPr="00EA25C3">
        <w:rPr>
          <w:rFonts w:ascii="Calibri" w:hAnsi="Calibri" w:cs="Calibri"/>
          <w:b/>
          <w:bCs/>
          <w:color w:val="000000" w:themeColor="text1"/>
        </w:rPr>
        <w:t xml:space="preserve"> </w:t>
      </w:r>
      <w:r w:rsidR="00C4522F" w:rsidRPr="00EA25C3">
        <w:rPr>
          <w:rFonts w:ascii="Calibri" w:hAnsi="Calibri" w:cs="Calibri"/>
          <w:b/>
          <w:bCs/>
          <w:color w:val="000000" w:themeColor="text1"/>
        </w:rPr>
        <w:t xml:space="preserve">CHALLENGES </w:t>
      </w:r>
      <w:r w:rsidR="003B63EE" w:rsidRPr="00EA25C3">
        <w:rPr>
          <w:rFonts w:ascii="Calibri" w:hAnsi="Calibri" w:cs="Calibri"/>
          <w:b/>
          <w:bCs/>
          <w:color w:val="000000" w:themeColor="text1"/>
        </w:rPr>
        <w:t>OF</w:t>
      </w:r>
      <w:r w:rsidR="00C4522F" w:rsidRPr="00EA25C3">
        <w:rPr>
          <w:rFonts w:ascii="Calibri" w:hAnsi="Calibri" w:cs="Calibri"/>
          <w:b/>
          <w:bCs/>
          <w:color w:val="000000" w:themeColor="text1"/>
        </w:rPr>
        <w:t xml:space="preserve"> LIVING WITH THE DISEASE</w:t>
      </w:r>
      <w:r w:rsidRPr="00EA25C3">
        <w:rPr>
          <w:rFonts w:ascii="Calibri" w:hAnsi="Calibri" w:cs="Calibri"/>
          <w:b/>
          <w:bCs/>
          <w:color w:val="000000" w:themeColor="text1"/>
        </w:rPr>
        <w:t xml:space="preserve"> &amp; </w:t>
      </w:r>
      <w:r w:rsidR="003B63EE" w:rsidRPr="00EA25C3">
        <w:rPr>
          <w:rFonts w:ascii="Calibri" w:hAnsi="Calibri" w:cs="Calibri"/>
          <w:b/>
          <w:bCs/>
          <w:color w:val="000000" w:themeColor="text1"/>
        </w:rPr>
        <w:t xml:space="preserve">THE </w:t>
      </w:r>
      <w:r w:rsidRPr="00EA25C3">
        <w:rPr>
          <w:rFonts w:ascii="Calibri" w:hAnsi="Calibri" w:cs="Calibri"/>
          <w:b/>
          <w:bCs/>
          <w:color w:val="000000" w:themeColor="text1"/>
        </w:rPr>
        <w:t>CONTINUUM OF CARE</w:t>
      </w:r>
    </w:p>
    <w:bookmarkEnd w:id="8"/>
    <w:p w14:paraId="45FB99D9" w14:textId="77777777" w:rsidR="00EA25C3" w:rsidRDefault="00EA25C3" w:rsidP="00EA25C3">
      <w:pPr>
        <w:spacing w:line="360" w:lineRule="auto"/>
        <w:jc w:val="both"/>
        <w:rPr>
          <w:rFonts w:ascii="Calibri" w:hAnsi="Calibri" w:cs="Calibri"/>
          <w:b/>
          <w:bCs/>
          <w:color w:val="000000" w:themeColor="text1"/>
        </w:rPr>
      </w:pPr>
    </w:p>
    <w:p w14:paraId="450B151A" w14:textId="63705D22" w:rsidR="00D41356" w:rsidRPr="003D1B17" w:rsidRDefault="00D41356" w:rsidP="00D41356">
      <w:pPr>
        <w:pBdr>
          <w:bottom w:val="single" w:sz="4" w:space="1" w:color="auto"/>
        </w:pBdr>
        <w:jc w:val="center"/>
        <w:rPr>
          <w:rFonts w:ascii="Calibri" w:hAnsi="Calibri" w:cs="Calibri"/>
          <w:b/>
          <w:bCs/>
          <w:color w:val="000000" w:themeColor="text1"/>
        </w:rPr>
      </w:pPr>
      <w:r w:rsidRPr="003D1B17">
        <w:rPr>
          <w:rFonts w:ascii="Calibri" w:hAnsi="Calibri" w:cs="Calibri"/>
          <w:b/>
          <w:bCs/>
          <w:color w:val="000000" w:themeColor="text1"/>
        </w:rPr>
        <w:t xml:space="preserve">Proposed Solutions to Address Limited Patient Representation: </w:t>
      </w:r>
      <w:r w:rsidR="00AB2FC9" w:rsidRPr="003D1B17">
        <w:rPr>
          <w:rFonts w:ascii="Calibri" w:hAnsi="Calibri" w:cs="Calibri"/>
          <w:b/>
          <w:bCs/>
          <w:color w:val="000000" w:themeColor="text1"/>
        </w:rPr>
        <w:t>Challenge</w:t>
      </w:r>
      <w:r w:rsidRPr="003D1B17">
        <w:rPr>
          <w:rFonts w:ascii="Calibri" w:hAnsi="Calibri" w:cs="Calibri"/>
          <w:b/>
          <w:bCs/>
          <w:color w:val="000000" w:themeColor="text1"/>
        </w:rPr>
        <w:t xml:space="preserve"> n.</w:t>
      </w:r>
      <w:r w:rsidR="00613A42" w:rsidRPr="003D1B17">
        <w:rPr>
          <w:rFonts w:ascii="Calibri" w:hAnsi="Calibri" w:cs="Calibri"/>
          <w:b/>
          <w:bCs/>
          <w:color w:val="000000" w:themeColor="text1"/>
        </w:rPr>
        <w:t>2.</w:t>
      </w:r>
      <w:r w:rsidRPr="003D1B17">
        <w:rPr>
          <w:rFonts w:ascii="Calibri" w:hAnsi="Calibri" w:cs="Calibri"/>
          <w:b/>
          <w:bCs/>
          <w:color w:val="000000" w:themeColor="text1"/>
        </w:rPr>
        <w:t xml:space="preserve">1 </w:t>
      </w:r>
    </w:p>
    <w:p w14:paraId="7DCF6A43" w14:textId="77777777" w:rsidR="00D41356" w:rsidRPr="003D1B17" w:rsidRDefault="00D41356" w:rsidP="002A5514">
      <w:pPr>
        <w:jc w:val="both"/>
        <w:rPr>
          <w:rFonts w:ascii="Calibri" w:hAnsi="Calibri" w:cs="Calibri"/>
          <w:color w:val="000000" w:themeColor="text1"/>
        </w:rPr>
      </w:pPr>
    </w:p>
    <w:p w14:paraId="2A5E586C" w14:textId="77777777" w:rsidR="002A5514" w:rsidRPr="003D1B17" w:rsidRDefault="002A5514">
      <w:pPr>
        <w:numPr>
          <w:ilvl w:val="0"/>
          <w:numId w:val="21"/>
        </w:numPr>
        <w:ind w:left="360"/>
        <w:jc w:val="both"/>
        <w:rPr>
          <w:rFonts w:ascii="Calibri" w:hAnsi="Calibri" w:cs="Calibri"/>
          <w:b/>
          <w:bCs/>
          <w:color w:val="000000" w:themeColor="text1"/>
        </w:rPr>
      </w:pPr>
      <w:bookmarkStart w:id="9" w:name="_Hlk190775797"/>
      <w:r w:rsidRPr="003D1B17">
        <w:rPr>
          <w:rFonts w:ascii="Calibri" w:hAnsi="Calibri" w:cs="Calibri"/>
          <w:b/>
          <w:bCs/>
          <w:color w:val="000000" w:themeColor="text1"/>
        </w:rPr>
        <w:t>Prioritize Quality of Life and Holistic Approaches</w:t>
      </w:r>
    </w:p>
    <w:bookmarkEnd w:id="9"/>
    <w:p w14:paraId="0072DE29" w14:textId="23827FEC" w:rsidR="002A5514" w:rsidRPr="003D1B17" w:rsidRDefault="002A5514">
      <w:pPr>
        <w:numPr>
          <w:ilvl w:val="1"/>
          <w:numId w:val="22"/>
        </w:numPr>
        <w:jc w:val="both"/>
        <w:rPr>
          <w:rFonts w:ascii="Calibri" w:hAnsi="Calibri" w:cs="Calibri"/>
          <w:color w:val="000000" w:themeColor="text1"/>
        </w:rPr>
      </w:pPr>
      <w:r w:rsidRPr="003D1B17">
        <w:rPr>
          <w:rFonts w:ascii="Calibri" w:hAnsi="Calibri" w:cs="Calibri"/>
          <w:color w:val="000000" w:themeColor="text1"/>
        </w:rPr>
        <w:t>Prioritize the </w:t>
      </w:r>
      <w:r w:rsidR="009A42C6">
        <w:rPr>
          <w:rFonts w:ascii="Calibri" w:hAnsi="Calibri" w:cs="Calibri"/>
          <w:color w:val="000000" w:themeColor="text1"/>
        </w:rPr>
        <w:t>q</w:t>
      </w:r>
      <w:r w:rsidRPr="003D1B17">
        <w:rPr>
          <w:rFonts w:ascii="Calibri" w:hAnsi="Calibri" w:cs="Calibri"/>
          <w:color w:val="000000" w:themeColor="text1"/>
        </w:rPr>
        <w:t>uality of</w:t>
      </w:r>
      <w:r w:rsidR="009A42C6">
        <w:rPr>
          <w:rFonts w:ascii="Calibri" w:hAnsi="Calibri" w:cs="Calibri"/>
          <w:color w:val="000000" w:themeColor="text1"/>
        </w:rPr>
        <w:t xml:space="preserve"> l</w:t>
      </w:r>
      <w:r w:rsidRPr="003D1B17">
        <w:rPr>
          <w:rFonts w:ascii="Calibri" w:hAnsi="Calibri" w:cs="Calibri"/>
          <w:color w:val="000000" w:themeColor="text1"/>
        </w:rPr>
        <w:t>ife for individuals with rare diseases, addressing needs beyond just medical management.</w:t>
      </w:r>
    </w:p>
    <w:p w14:paraId="51C183D7" w14:textId="77777777" w:rsidR="002A5514" w:rsidRPr="003D1B17" w:rsidRDefault="002A5514">
      <w:pPr>
        <w:numPr>
          <w:ilvl w:val="1"/>
          <w:numId w:val="22"/>
        </w:numPr>
        <w:jc w:val="both"/>
        <w:rPr>
          <w:rFonts w:ascii="Calibri" w:hAnsi="Calibri" w:cs="Calibri"/>
          <w:color w:val="000000" w:themeColor="text1"/>
        </w:rPr>
      </w:pPr>
      <w:r w:rsidRPr="003D1B17">
        <w:rPr>
          <w:rFonts w:ascii="Calibri" w:hAnsi="Calibri" w:cs="Calibri"/>
          <w:color w:val="000000" w:themeColor="text1"/>
        </w:rPr>
        <w:t>Incorporate a multidisciplinary approach with professionals like clinical social workers, clinical coordinators, and clinical psychologists, particularly those specialized in clinical genetics.</w:t>
      </w:r>
    </w:p>
    <w:p w14:paraId="07EBAABF" w14:textId="1C20E110" w:rsidR="002A5514" w:rsidRPr="003D1B17" w:rsidRDefault="002A5514">
      <w:pPr>
        <w:numPr>
          <w:ilvl w:val="1"/>
          <w:numId w:val="22"/>
        </w:numPr>
        <w:jc w:val="both"/>
        <w:rPr>
          <w:rFonts w:ascii="Calibri" w:hAnsi="Calibri" w:cs="Calibri"/>
          <w:color w:val="000000" w:themeColor="text1"/>
        </w:rPr>
      </w:pPr>
      <w:r w:rsidRPr="003D1B17">
        <w:rPr>
          <w:rFonts w:ascii="Calibri" w:hAnsi="Calibri" w:cs="Calibri"/>
          <w:color w:val="000000" w:themeColor="text1"/>
        </w:rPr>
        <w:t>Continuously ask, </w:t>
      </w:r>
      <w:r w:rsidR="00D15E2A">
        <w:rPr>
          <w:rFonts w:ascii="Calibri" w:hAnsi="Calibri" w:cs="Calibri"/>
          <w:color w:val="000000" w:themeColor="text1"/>
        </w:rPr>
        <w:t>"</w:t>
      </w:r>
      <w:r w:rsidRPr="003D1B17">
        <w:rPr>
          <w:rFonts w:ascii="Calibri" w:hAnsi="Calibri" w:cs="Calibri"/>
          <w:color w:val="000000" w:themeColor="text1"/>
        </w:rPr>
        <w:t>How can this patient thrive outside the hospital?</w:t>
      </w:r>
      <w:r w:rsidR="00D15E2A">
        <w:rPr>
          <w:rFonts w:ascii="Calibri" w:hAnsi="Calibri" w:cs="Calibri"/>
          <w:color w:val="000000" w:themeColor="text1"/>
        </w:rPr>
        <w:t>"</w:t>
      </w:r>
      <w:r w:rsidRPr="003D1B17">
        <w:rPr>
          <w:rFonts w:ascii="Calibri" w:hAnsi="Calibri" w:cs="Calibri"/>
          <w:color w:val="000000" w:themeColor="text1"/>
        </w:rPr>
        <w:t> to identify and address their broader needs.</w:t>
      </w:r>
    </w:p>
    <w:p w14:paraId="770225F1" w14:textId="182F22DA" w:rsidR="002A5514" w:rsidRPr="003D1B17" w:rsidRDefault="002A5514">
      <w:pPr>
        <w:numPr>
          <w:ilvl w:val="1"/>
          <w:numId w:val="22"/>
        </w:numPr>
        <w:jc w:val="both"/>
        <w:rPr>
          <w:rFonts w:ascii="Calibri" w:hAnsi="Calibri" w:cs="Calibri"/>
          <w:color w:val="000000" w:themeColor="text1"/>
        </w:rPr>
      </w:pPr>
      <w:r w:rsidRPr="003D1B17">
        <w:rPr>
          <w:rFonts w:ascii="Calibri" w:hAnsi="Calibri" w:cs="Calibri"/>
          <w:color w:val="000000" w:themeColor="text1"/>
        </w:rPr>
        <w:t xml:space="preserve">Strengthen collaboration among ministries (health, education, </w:t>
      </w:r>
      <w:r w:rsidR="00133D6C">
        <w:rPr>
          <w:rFonts w:ascii="Calibri" w:hAnsi="Calibri" w:cs="Calibri"/>
          <w:color w:val="000000" w:themeColor="text1"/>
        </w:rPr>
        <w:t xml:space="preserve">and </w:t>
      </w:r>
      <w:r w:rsidRPr="003D1B17">
        <w:rPr>
          <w:rFonts w:ascii="Calibri" w:hAnsi="Calibri" w:cs="Calibri"/>
          <w:color w:val="000000" w:themeColor="text1"/>
        </w:rPr>
        <w:t>social services) to better address the diverse needs of patients with rare diseases.</w:t>
      </w:r>
    </w:p>
    <w:p w14:paraId="28769679" w14:textId="77777777" w:rsidR="002A5514" w:rsidRPr="003D1B17" w:rsidRDefault="002A5514">
      <w:pPr>
        <w:numPr>
          <w:ilvl w:val="0"/>
          <w:numId w:val="21"/>
        </w:numPr>
        <w:ind w:left="360"/>
        <w:jc w:val="both"/>
        <w:rPr>
          <w:rFonts w:ascii="Calibri" w:hAnsi="Calibri" w:cs="Calibri"/>
          <w:b/>
          <w:bCs/>
          <w:color w:val="000000" w:themeColor="text1"/>
        </w:rPr>
      </w:pPr>
      <w:bookmarkStart w:id="10" w:name="_Hlk190775812"/>
      <w:r w:rsidRPr="003D1B17">
        <w:rPr>
          <w:rFonts w:ascii="Calibri" w:hAnsi="Calibri" w:cs="Calibri"/>
          <w:b/>
          <w:bCs/>
          <w:color w:val="000000" w:themeColor="text1"/>
        </w:rPr>
        <w:t>Legalize and Empower Patient-Led Groups</w:t>
      </w:r>
    </w:p>
    <w:bookmarkEnd w:id="10"/>
    <w:p w14:paraId="6877669D" w14:textId="5D3260FB" w:rsidR="002A5514" w:rsidRPr="003D1B17" w:rsidRDefault="002A5514">
      <w:pPr>
        <w:numPr>
          <w:ilvl w:val="1"/>
          <w:numId w:val="23"/>
        </w:numPr>
        <w:jc w:val="both"/>
        <w:rPr>
          <w:rFonts w:ascii="Calibri" w:hAnsi="Calibri" w:cs="Calibri"/>
          <w:color w:val="000000" w:themeColor="text1"/>
        </w:rPr>
      </w:pPr>
      <w:r w:rsidRPr="003D1B17">
        <w:rPr>
          <w:rFonts w:ascii="Calibri" w:hAnsi="Calibri" w:cs="Calibri"/>
          <w:color w:val="000000" w:themeColor="text1"/>
        </w:rPr>
        <w:t xml:space="preserve">Legalize and empower patient-led groups to ensure the </w:t>
      </w:r>
      <w:r w:rsidR="00D15E2A">
        <w:rPr>
          <w:rFonts w:ascii="Calibri" w:hAnsi="Calibri" w:cs="Calibri"/>
          <w:color w:val="000000" w:themeColor="text1"/>
        </w:rPr>
        <w:t>patient's</w:t>
      </w:r>
      <w:r w:rsidRPr="003D1B17">
        <w:rPr>
          <w:rFonts w:ascii="Calibri" w:hAnsi="Calibri" w:cs="Calibri"/>
          <w:color w:val="000000" w:themeColor="text1"/>
        </w:rPr>
        <w:t xml:space="preserve"> voice</w:t>
      </w:r>
      <w:r w:rsidR="009A42C6">
        <w:rPr>
          <w:rFonts w:ascii="Calibri" w:hAnsi="Calibri" w:cs="Calibri"/>
          <w:color w:val="000000" w:themeColor="text1"/>
        </w:rPr>
        <w:t>s</w:t>
      </w:r>
      <w:r w:rsidRPr="003D1B17">
        <w:rPr>
          <w:rFonts w:ascii="Calibri" w:hAnsi="Calibri" w:cs="Calibri"/>
          <w:color w:val="000000" w:themeColor="text1"/>
        </w:rPr>
        <w:t xml:space="preserve"> </w:t>
      </w:r>
      <w:r w:rsidR="009A42C6">
        <w:rPr>
          <w:rFonts w:ascii="Calibri" w:hAnsi="Calibri" w:cs="Calibri"/>
          <w:color w:val="000000" w:themeColor="text1"/>
        </w:rPr>
        <w:t>are</w:t>
      </w:r>
      <w:r w:rsidR="009A42C6" w:rsidRPr="003D1B17">
        <w:rPr>
          <w:rFonts w:ascii="Calibri" w:hAnsi="Calibri" w:cs="Calibri"/>
          <w:color w:val="000000" w:themeColor="text1"/>
        </w:rPr>
        <w:t xml:space="preserve"> </w:t>
      </w:r>
      <w:r w:rsidRPr="003D1B17">
        <w:rPr>
          <w:rFonts w:ascii="Calibri" w:hAnsi="Calibri" w:cs="Calibri"/>
          <w:color w:val="000000" w:themeColor="text1"/>
        </w:rPr>
        <w:t>properly represented in decision-making processes.</w:t>
      </w:r>
    </w:p>
    <w:p w14:paraId="47A879E3" w14:textId="70BF54FF" w:rsidR="002A5514" w:rsidRPr="003D1B17" w:rsidRDefault="002A5514">
      <w:pPr>
        <w:numPr>
          <w:ilvl w:val="1"/>
          <w:numId w:val="23"/>
        </w:numPr>
        <w:jc w:val="both"/>
        <w:rPr>
          <w:rFonts w:ascii="Calibri" w:hAnsi="Calibri" w:cs="Calibri"/>
          <w:color w:val="000000" w:themeColor="text1"/>
        </w:rPr>
      </w:pPr>
      <w:r w:rsidRPr="003D1B17">
        <w:rPr>
          <w:rFonts w:ascii="Calibri" w:hAnsi="Calibri" w:cs="Calibri"/>
          <w:color w:val="000000" w:themeColor="text1"/>
        </w:rPr>
        <w:t xml:space="preserve">Encourage collaboration between doctors and patient organizations, ensuring </w:t>
      </w:r>
      <w:r w:rsidR="009A42C6">
        <w:rPr>
          <w:rFonts w:ascii="Calibri" w:hAnsi="Calibri" w:cs="Calibri"/>
          <w:color w:val="000000" w:themeColor="text1"/>
        </w:rPr>
        <w:t xml:space="preserve">that </w:t>
      </w:r>
      <w:r w:rsidRPr="003D1B17">
        <w:rPr>
          <w:rFonts w:ascii="Calibri" w:hAnsi="Calibri" w:cs="Calibri"/>
          <w:color w:val="000000" w:themeColor="text1"/>
        </w:rPr>
        <w:t xml:space="preserve">patient engagement is an integral part of </w:t>
      </w:r>
      <w:r w:rsidR="00D15E2A">
        <w:rPr>
          <w:rFonts w:ascii="Calibri" w:hAnsi="Calibri" w:cs="Calibri"/>
          <w:color w:val="000000" w:themeColor="text1"/>
        </w:rPr>
        <w:t>healthcare</w:t>
      </w:r>
      <w:r w:rsidRPr="003D1B17">
        <w:rPr>
          <w:rFonts w:ascii="Calibri" w:hAnsi="Calibri" w:cs="Calibri"/>
          <w:color w:val="000000" w:themeColor="text1"/>
        </w:rPr>
        <w:t xml:space="preserve"> discussions.</w:t>
      </w:r>
    </w:p>
    <w:p w14:paraId="2558E60A" w14:textId="772CB657" w:rsidR="002A5514" w:rsidRPr="003D1B17" w:rsidRDefault="002A5514">
      <w:pPr>
        <w:numPr>
          <w:ilvl w:val="0"/>
          <w:numId w:val="21"/>
        </w:numPr>
        <w:ind w:left="360"/>
        <w:jc w:val="both"/>
        <w:rPr>
          <w:rFonts w:ascii="Calibri" w:hAnsi="Calibri" w:cs="Calibri"/>
          <w:b/>
          <w:bCs/>
          <w:color w:val="000000" w:themeColor="text1"/>
        </w:rPr>
      </w:pPr>
      <w:bookmarkStart w:id="11" w:name="_Hlk190775826"/>
      <w:r w:rsidRPr="003D1B17">
        <w:rPr>
          <w:rFonts w:ascii="Calibri" w:hAnsi="Calibri" w:cs="Calibri"/>
          <w:b/>
          <w:bCs/>
          <w:color w:val="000000" w:themeColor="text1"/>
        </w:rPr>
        <w:t xml:space="preserve">Increasing Awareness Among </w:t>
      </w:r>
      <w:r w:rsidR="00D15E2A">
        <w:rPr>
          <w:rFonts w:ascii="Calibri" w:hAnsi="Calibri" w:cs="Calibri"/>
          <w:b/>
          <w:bCs/>
          <w:color w:val="000000" w:themeColor="text1"/>
        </w:rPr>
        <w:t>Healthcare</w:t>
      </w:r>
      <w:r w:rsidRPr="003D1B17">
        <w:rPr>
          <w:rFonts w:ascii="Calibri" w:hAnsi="Calibri" w:cs="Calibri"/>
          <w:b/>
          <w:bCs/>
          <w:color w:val="000000" w:themeColor="text1"/>
        </w:rPr>
        <w:t xml:space="preserve"> Providers</w:t>
      </w:r>
    </w:p>
    <w:bookmarkEnd w:id="11"/>
    <w:p w14:paraId="5E7DC8AD" w14:textId="749255B7" w:rsidR="002A5514" w:rsidRPr="003D1B17" w:rsidRDefault="002A5514">
      <w:pPr>
        <w:numPr>
          <w:ilvl w:val="1"/>
          <w:numId w:val="23"/>
        </w:numPr>
        <w:jc w:val="both"/>
        <w:rPr>
          <w:rFonts w:ascii="Calibri" w:hAnsi="Calibri" w:cs="Calibri"/>
          <w:color w:val="000000" w:themeColor="text1"/>
        </w:rPr>
      </w:pPr>
      <w:r w:rsidRPr="003D1B17">
        <w:rPr>
          <w:rFonts w:ascii="Calibri" w:hAnsi="Calibri" w:cs="Calibri"/>
          <w:color w:val="000000" w:themeColor="text1"/>
        </w:rPr>
        <w:t xml:space="preserve">Improve care </w:t>
      </w:r>
      <w:r w:rsidR="00D15E2A">
        <w:rPr>
          <w:rFonts w:ascii="Calibri" w:hAnsi="Calibri" w:cs="Calibri"/>
          <w:color w:val="000000" w:themeColor="text1"/>
        </w:rPr>
        <w:t>providers'</w:t>
      </w:r>
      <w:r w:rsidRPr="003D1B17">
        <w:rPr>
          <w:rFonts w:ascii="Calibri" w:hAnsi="Calibri" w:cs="Calibri"/>
          <w:color w:val="000000" w:themeColor="text1"/>
        </w:rPr>
        <w:t xml:space="preserve"> understanding and increase </w:t>
      </w:r>
      <w:r w:rsidR="00D15E2A">
        <w:rPr>
          <w:rFonts w:ascii="Calibri" w:hAnsi="Calibri" w:cs="Calibri"/>
          <w:color w:val="000000" w:themeColor="text1"/>
        </w:rPr>
        <w:t>doctors' awareness of</w:t>
      </w:r>
      <w:r w:rsidRPr="003D1B17">
        <w:rPr>
          <w:rFonts w:ascii="Calibri" w:hAnsi="Calibri" w:cs="Calibri"/>
          <w:color w:val="000000" w:themeColor="text1"/>
        </w:rPr>
        <w:t xml:space="preserve"> the importance of patient partnership and engagement in care decisions.</w:t>
      </w:r>
    </w:p>
    <w:p w14:paraId="34AF85A1" w14:textId="030C2782" w:rsidR="002A5514" w:rsidRPr="003D1B17" w:rsidRDefault="00613A42">
      <w:pPr>
        <w:numPr>
          <w:ilvl w:val="0"/>
          <w:numId w:val="21"/>
        </w:numPr>
        <w:ind w:left="360"/>
        <w:jc w:val="both"/>
        <w:rPr>
          <w:rFonts w:ascii="Calibri" w:hAnsi="Calibri" w:cs="Calibri"/>
          <w:b/>
          <w:bCs/>
          <w:color w:val="000000" w:themeColor="text1"/>
        </w:rPr>
      </w:pPr>
      <w:bookmarkStart w:id="12" w:name="_Hlk190775841"/>
      <w:r w:rsidRPr="003D1B17">
        <w:rPr>
          <w:rFonts w:ascii="Calibri" w:hAnsi="Calibri" w:cs="Calibri"/>
          <w:b/>
          <w:bCs/>
          <w:color w:val="000000" w:themeColor="text1"/>
        </w:rPr>
        <w:t xml:space="preserve">Promote </w:t>
      </w:r>
      <w:r w:rsidR="00D15E2A">
        <w:rPr>
          <w:rFonts w:ascii="Calibri" w:hAnsi="Calibri" w:cs="Calibri"/>
          <w:b/>
          <w:bCs/>
          <w:color w:val="000000" w:themeColor="text1"/>
        </w:rPr>
        <w:t xml:space="preserve">the </w:t>
      </w:r>
      <w:r w:rsidRPr="003D1B17">
        <w:rPr>
          <w:rFonts w:ascii="Calibri" w:hAnsi="Calibri" w:cs="Calibri"/>
          <w:b/>
          <w:bCs/>
          <w:color w:val="000000" w:themeColor="text1"/>
        </w:rPr>
        <w:t xml:space="preserve">Involvement of </w:t>
      </w:r>
      <w:r w:rsidR="002A5514" w:rsidRPr="003D1B17">
        <w:rPr>
          <w:rFonts w:ascii="Calibri" w:hAnsi="Calibri" w:cs="Calibri"/>
          <w:b/>
          <w:bCs/>
          <w:color w:val="000000" w:themeColor="text1"/>
        </w:rPr>
        <w:t>Educated Patients</w:t>
      </w:r>
      <w:r w:rsidRPr="003D1B17">
        <w:rPr>
          <w:rFonts w:ascii="Calibri" w:hAnsi="Calibri" w:cs="Calibri"/>
          <w:b/>
          <w:bCs/>
          <w:color w:val="000000" w:themeColor="text1"/>
        </w:rPr>
        <w:t xml:space="preserve"> &amp; Empower them</w:t>
      </w:r>
      <w:r w:rsidR="002A5514" w:rsidRPr="003D1B17">
        <w:rPr>
          <w:rFonts w:ascii="Calibri" w:hAnsi="Calibri" w:cs="Calibri"/>
          <w:b/>
          <w:bCs/>
          <w:color w:val="000000" w:themeColor="text1"/>
        </w:rPr>
        <w:t xml:space="preserve"> as Ambassadors</w:t>
      </w:r>
    </w:p>
    <w:bookmarkEnd w:id="12"/>
    <w:p w14:paraId="04222F7F" w14:textId="75690C6F" w:rsidR="00613A42" w:rsidRPr="003D1B17" w:rsidRDefault="00613A42">
      <w:pPr>
        <w:numPr>
          <w:ilvl w:val="1"/>
          <w:numId w:val="24"/>
        </w:numPr>
        <w:jc w:val="both"/>
        <w:rPr>
          <w:rFonts w:ascii="Calibri" w:hAnsi="Calibri" w:cs="Calibri"/>
          <w:color w:val="000000" w:themeColor="text1"/>
        </w:rPr>
      </w:pPr>
      <w:r w:rsidRPr="003D1B17">
        <w:rPr>
          <w:rFonts w:ascii="Calibri" w:hAnsi="Calibri" w:cs="Calibri"/>
          <w:color w:val="000000" w:themeColor="text1"/>
        </w:rPr>
        <w:t>Select</w:t>
      </w:r>
      <w:r w:rsidR="009526D5" w:rsidRPr="003D1B17" w:rsidDel="009526D5">
        <w:rPr>
          <w:rFonts w:ascii="Calibri" w:hAnsi="Calibri" w:cs="Calibri"/>
          <w:color w:val="000000" w:themeColor="text1"/>
        </w:rPr>
        <w:t xml:space="preserve"> </w:t>
      </w:r>
      <w:r w:rsidRPr="003D1B17">
        <w:rPr>
          <w:rFonts w:ascii="Calibri" w:hAnsi="Calibri" w:cs="Calibri"/>
          <w:color w:val="000000" w:themeColor="text1"/>
        </w:rPr>
        <w:t>young patients to be representatives, as they are often more motivated and equipped to engage in advocacy and awareness campaigns.</w:t>
      </w:r>
    </w:p>
    <w:p w14:paraId="4CA632E6" w14:textId="70A8EE37" w:rsidR="002A5514" w:rsidRPr="003D1B17" w:rsidRDefault="002A5514">
      <w:pPr>
        <w:numPr>
          <w:ilvl w:val="1"/>
          <w:numId w:val="24"/>
        </w:numPr>
        <w:jc w:val="both"/>
        <w:rPr>
          <w:rFonts w:ascii="Calibri" w:hAnsi="Calibri" w:cs="Calibri"/>
          <w:color w:val="000000" w:themeColor="text1"/>
        </w:rPr>
      </w:pPr>
      <w:r w:rsidRPr="003D1B17">
        <w:rPr>
          <w:rFonts w:ascii="Calibri" w:hAnsi="Calibri" w:cs="Calibri"/>
          <w:color w:val="000000" w:themeColor="text1"/>
        </w:rPr>
        <w:t xml:space="preserve">Identify and empower </w:t>
      </w:r>
      <w:r w:rsidR="009526D5">
        <w:rPr>
          <w:rFonts w:ascii="Calibri" w:hAnsi="Calibri" w:cs="Calibri"/>
          <w:color w:val="000000" w:themeColor="text1"/>
        </w:rPr>
        <w:t xml:space="preserve">some key </w:t>
      </w:r>
      <w:r w:rsidRPr="003D1B17">
        <w:rPr>
          <w:rFonts w:ascii="Calibri" w:hAnsi="Calibri" w:cs="Calibri"/>
          <w:color w:val="000000" w:themeColor="text1"/>
        </w:rPr>
        <w:t xml:space="preserve">patients </w:t>
      </w:r>
      <w:r w:rsidR="009526D5">
        <w:rPr>
          <w:rFonts w:ascii="Calibri" w:hAnsi="Calibri" w:cs="Calibri"/>
          <w:color w:val="000000" w:themeColor="text1"/>
        </w:rPr>
        <w:t xml:space="preserve">with </w:t>
      </w:r>
      <w:r w:rsidRPr="003D1B17">
        <w:rPr>
          <w:rFonts w:ascii="Calibri" w:hAnsi="Calibri" w:cs="Calibri"/>
          <w:color w:val="000000" w:themeColor="text1"/>
        </w:rPr>
        <w:t>rare diseases to act as ambassadors in patient groups and advocacy campaigns.</w:t>
      </w:r>
    </w:p>
    <w:p w14:paraId="1EFB915A" w14:textId="0765354B" w:rsidR="002A5514" w:rsidRPr="003D1B17" w:rsidRDefault="002A5514">
      <w:pPr>
        <w:numPr>
          <w:ilvl w:val="1"/>
          <w:numId w:val="24"/>
        </w:numPr>
        <w:jc w:val="both"/>
        <w:rPr>
          <w:rFonts w:ascii="Calibri" w:hAnsi="Calibri" w:cs="Calibri"/>
          <w:color w:val="000000" w:themeColor="text1"/>
        </w:rPr>
      </w:pPr>
      <w:r w:rsidRPr="003D1B17">
        <w:rPr>
          <w:rFonts w:ascii="Calibri" w:hAnsi="Calibri" w:cs="Calibri"/>
          <w:color w:val="000000" w:themeColor="text1"/>
        </w:rPr>
        <w:t>Example: In 2012, a PhD patient with amyloidosis began leading a patient group and became an ambassador</w:t>
      </w:r>
      <w:r w:rsidR="006A03B8">
        <w:rPr>
          <w:rFonts w:ascii="Calibri" w:hAnsi="Calibri" w:cs="Calibri"/>
          <w:color w:val="000000" w:themeColor="text1"/>
        </w:rPr>
        <w:t>,</w:t>
      </w:r>
      <w:r w:rsidRPr="003D1B17">
        <w:rPr>
          <w:rFonts w:ascii="Calibri" w:hAnsi="Calibri" w:cs="Calibri"/>
          <w:color w:val="000000" w:themeColor="text1"/>
        </w:rPr>
        <w:t xml:space="preserve"> </w:t>
      </w:r>
      <w:r w:rsidR="006A03B8" w:rsidRPr="003D1B17">
        <w:rPr>
          <w:rFonts w:ascii="Calibri" w:hAnsi="Calibri" w:cs="Calibri"/>
          <w:color w:val="000000" w:themeColor="text1"/>
        </w:rPr>
        <w:t>rais</w:t>
      </w:r>
      <w:r w:rsidR="006A03B8">
        <w:rPr>
          <w:rFonts w:ascii="Calibri" w:hAnsi="Calibri" w:cs="Calibri"/>
          <w:color w:val="000000" w:themeColor="text1"/>
        </w:rPr>
        <w:t>ing</w:t>
      </w:r>
      <w:r w:rsidR="006A03B8" w:rsidRPr="003D1B17">
        <w:rPr>
          <w:rFonts w:ascii="Calibri" w:hAnsi="Calibri" w:cs="Calibri"/>
          <w:color w:val="000000" w:themeColor="text1"/>
        </w:rPr>
        <w:t xml:space="preserve"> </w:t>
      </w:r>
      <w:r w:rsidRPr="003D1B17">
        <w:rPr>
          <w:rFonts w:ascii="Calibri" w:hAnsi="Calibri" w:cs="Calibri"/>
          <w:color w:val="000000" w:themeColor="text1"/>
        </w:rPr>
        <w:t xml:space="preserve">awareness and </w:t>
      </w:r>
      <w:r w:rsidR="006A03B8" w:rsidRPr="003D1B17">
        <w:rPr>
          <w:rFonts w:ascii="Calibri" w:hAnsi="Calibri" w:cs="Calibri"/>
          <w:color w:val="000000" w:themeColor="text1"/>
        </w:rPr>
        <w:t>educat</w:t>
      </w:r>
      <w:r w:rsidR="006A03B8">
        <w:rPr>
          <w:rFonts w:ascii="Calibri" w:hAnsi="Calibri" w:cs="Calibri"/>
          <w:color w:val="000000" w:themeColor="text1"/>
        </w:rPr>
        <w:t>ing</w:t>
      </w:r>
      <w:r w:rsidR="006A03B8" w:rsidRPr="003D1B17">
        <w:rPr>
          <w:rFonts w:ascii="Calibri" w:hAnsi="Calibri" w:cs="Calibri"/>
          <w:color w:val="000000" w:themeColor="text1"/>
        </w:rPr>
        <w:t xml:space="preserve"> </w:t>
      </w:r>
      <w:r w:rsidRPr="003D1B17">
        <w:rPr>
          <w:rFonts w:ascii="Calibri" w:hAnsi="Calibri" w:cs="Calibri"/>
          <w:color w:val="000000" w:themeColor="text1"/>
        </w:rPr>
        <w:t>others about treatment options and disease understanding.</w:t>
      </w:r>
    </w:p>
    <w:p w14:paraId="201457FC" w14:textId="77777777" w:rsidR="002A5514" w:rsidRPr="003D1B17" w:rsidRDefault="002A5514">
      <w:pPr>
        <w:numPr>
          <w:ilvl w:val="0"/>
          <w:numId w:val="21"/>
        </w:numPr>
        <w:tabs>
          <w:tab w:val="num" w:pos="720"/>
        </w:tabs>
        <w:ind w:left="360"/>
        <w:jc w:val="both"/>
        <w:rPr>
          <w:rFonts w:ascii="Calibri" w:hAnsi="Calibri" w:cs="Calibri"/>
          <w:b/>
          <w:bCs/>
          <w:color w:val="000000" w:themeColor="text1"/>
        </w:rPr>
      </w:pPr>
      <w:bookmarkStart w:id="13" w:name="_Hlk190775854"/>
      <w:r w:rsidRPr="003D1B17">
        <w:rPr>
          <w:rFonts w:ascii="Calibri" w:hAnsi="Calibri" w:cs="Calibri"/>
          <w:b/>
          <w:bCs/>
          <w:color w:val="000000" w:themeColor="text1"/>
        </w:rPr>
        <w:t>Strengthen Patient Organization Infrastructure</w:t>
      </w:r>
    </w:p>
    <w:bookmarkEnd w:id="13"/>
    <w:p w14:paraId="47802E45" w14:textId="46BF7287" w:rsidR="002A5514" w:rsidRPr="003D1B17" w:rsidRDefault="002A5514">
      <w:pPr>
        <w:numPr>
          <w:ilvl w:val="1"/>
          <w:numId w:val="24"/>
        </w:numPr>
        <w:jc w:val="both"/>
        <w:rPr>
          <w:rFonts w:ascii="Calibri" w:hAnsi="Calibri" w:cs="Calibri"/>
          <w:color w:val="000000" w:themeColor="text1"/>
        </w:rPr>
      </w:pPr>
      <w:r w:rsidRPr="003D1B17">
        <w:rPr>
          <w:rFonts w:ascii="Calibri" w:hAnsi="Calibri" w:cs="Calibri"/>
          <w:color w:val="000000" w:themeColor="text1"/>
        </w:rPr>
        <w:t xml:space="preserve">Acknowledge the lack of </w:t>
      </w:r>
      <w:r w:rsidR="008E3E40" w:rsidRPr="003D1B17">
        <w:rPr>
          <w:rFonts w:ascii="Calibri" w:hAnsi="Calibri" w:cs="Calibri"/>
          <w:color w:val="000000" w:themeColor="text1"/>
        </w:rPr>
        <w:t>functioning</w:t>
      </w:r>
      <w:r w:rsidRPr="003D1B17">
        <w:rPr>
          <w:rFonts w:ascii="Calibri" w:hAnsi="Calibri" w:cs="Calibri"/>
          <w:color w:val="000000" w:themeColor="text1"/>
        </w:rPr>
        <w:t xml:space="preserve"> patient organization infrastructure that hinders collaboration. Encourage doctors to assist active patients in founding patient organizations, which can be critical in helping with information dissemination and advocacy.</w:t>
      </w:r>
    </w:p>
    <w:p w14:paraId="1B7BF119" w14:textId="77777777" w:rsidR="002A5514" w:rsidRPr="003D1B17" w:rsidRDefault="002A5514">
      <w:pPr>
        <w:numPr>
          <w:ilvl w:val="1"/>
          <w:numId w:val="24"/>
        </w:numPr>
        <w:jc w:val="both"/>
        <w:rPr>
          <w:rFonts w:ascii="Calibri" w:hAnsi="Calibri" w:cs="Calibri"/>
          <w:color w:val="000000" w:themeColor="text1"/>
        </w:rPr>
      </w:pPr>
      <w:r w:rsidRPr="003D1B17">
        <w:rPr>
          <w:rFonts w:ascii="Calibri" w:hAnsi="Calibri" w:cs="Calibri"/>
          <w:color w:val="000000" w:themeColor="text1"/>
        </w:rPr>
        <w:t>Example: In 1996, doctors helped active patients by providing them with information to create leaflets and website content and speaking at patient meetings.</w:t>
      </w:r>
    </w:p>
    <w:p w14:paraId="7CDD125D" w14:textId="77777777" w:rsidR="002A5514" w:rsidRPr="003D1B17" w:rsidRDefault="002A5514">
      <w:pPr>
        <w:numPr>
          <w:ilvl w:val="0"/>
          <w:numId w:val="21"/>
        </w:numPr>
        <w:tabs>
          <w:tab w:val="num" w:pos="720"/>
        </w:tabs>
        <w:ind w:left="360"/>
        <w:jc w:val="both"/>
        <w:rPr>
          <w:rFonts w:ascii="Calibri" w:hAnsi="Calibri" w:cs="Calibri"/>
          <w:b/>
          <w:bCs/>
          <w:color w:val="000000" w:themeColor="text1"/>
        </w:rPr>
      </w:pPr>
      <w:bookmarkStart w:id="14" w:name="_Hlk190775869"/>
      <w:r w:rsidRPr="003D1B17">
        <w:rPr>
          <w:rFonts w:ascii="Calibri" w:hAnsi="Calibri" w:cs="Calibri"/>
          <w:b/>
          <w:bCs/>
          <w:color w:val="000000" w:themeColor="text1"/>
        </w:rPr>
        <w:t>Support for Training and Capacity Development</w:t>
      </w:r>
    </w:p>
    <w:bookmarkEnd w:id="14"/>
    <w:p w14:paraId="48166229" w14:textId="56B84AA8" w:rsidR="002A5514" w:rsidRPr="003D1B17" w:rsidRDefault="002A5514">
      <w:pPr>
        <w:numPr>
          <w:ilvl w:val="1"/>
          <w:numId w:val="25"/>
        </w:numPr>
        <w:jc w:val="both"/>
        <w:rPr>
          <w:rFonts w:ascii="Calibri" w:hAnsi="Calibri" w:cs="Calibri"/>
          <w:color w:val="000000" w:themeColor="text1"/>
        </w:rPr>
      </w:pPr>
      <w:r w:rsidRPr="003D1B17">
        <w:rPr>
          <w:rFonts w:ascii="Calibri" w:hAnsi="Calibri" w:cs="Calibri"/>
          <w:color w:val="000000" w:themeColor="text1"/>
        </w:rPr>
        <w:t>Provide training</w:t>
      </w:r>
      <w:r w:rsidR="00F73C04">
        <w:rPr>
          <w:rFonts w:ascii="Calibri" w:hAnsi="Calibri" w:cs="Calibri"/>
          <w:color w:val="000000" w:themeColor="text1"/>
        </w:rPr>
        <w:t xml:space="preserve"> session</w:t>
      </w:r>
      <w:r w:rsidRPr="003D1B17">
        <w:rPr>
          <w:rFonts w:ascii="Calibri" w:hAnsi="Calibri" w:cs="Calibri"/>
          <w:color w:val="000000" w:themeColor="text1"/>
        </w:rPr>
        <w:t xml:space="preserve">s on capacity development for patient organizations to strengthen their capabilities to advocate and collaborate effectively with </w:t>
      </w:r>
      <w:r w:rsidR="00D15E2A">
        <w:rPr>
          <w:rFonts w:ascii="Calibri" w:hAnsi="Calibri" w:cs="Calibri"/>
          <w:color w:val="000000" w:themeColor="text1"/>
        </w:rPr>
        <w:t>healthcare</w:t>
      </w:r>
      <w:r w:rsidRPr="003D1B17">
        <w:rPr>
          <w:rFonts w:ascii="Calibri" w:hAnsi="Calibri" w:cs="Calibri"/>
          <w:color w:val="000000" w:themeColor="text1"/>
        </w:rPr>
        <w:t xml:space="preserve"> professionals.</w:t>
      </w:r>
    </w:p>
    <w:p w14:paraId="1DC099C9" w14:textId="50BA43DB" w:rsidR="002A5514" w:rsidRPr="003D1B17" w:rsidRDefault="002A5514">
      <w:pPr>
        <w:numPr>
          <w:ilvl w:val="1"/>
          <w:numId w:val="25"/>
        </w:numPr>
        <w:jc w:val="both"/>
        <w:rPr>
          <w:rFonts w:ascii="Calibri" w:hAnsi="Calibri" w:cs="Calibri"/>
          <w:color w:val="000000" w:themeColor="text1"/>
        </w:rPr>
      </w:pPr>
      <w:r w:rsidRPr="003D1B17">
        <w:rPr>
          <w:rFonts w:ascii="Calibri" w:hAnsi="Calibri" w:cs="Calibri"/>
          <w:color w:val="000000" w:themeColor="text1"/>
        </w:rPr>
        <w:t xml:space="preserve">Organize discussions between doctors and patient representatives to foster mutual understanding of the benefits of collaboration. Exchange ideas with </w:t>
      </w:r>
      <w:r w:rsidR="006A03B8">
        <w:rPr>
          <w:rFonts w:ascii="Calibri" w:hAnsi="Calibri" w:cs="Calibri"/>
          <w:color w:val="000000" w:themeColor="text1"/>
        </w:rPr>
        <w:t xml:space="preserve">international </w:t>
      </w:r>
      <w:r w:rsidRPr="003D1B17">
        <w:rPr>
          <w:rFonts w:ascii="Calibri" w:hAnsi="Calibri" w:cs="Calibri"/>
          <w:color w:val="000000" w:themeColor="text1"/>
        </w:rPr>
        <w:t>doctors who work closely with patient organizations.</w:t>
      </w:r>
    </w:p>
    <w:p w14:paraId="00D8742A" w14:textId="77777777" w:rsidR="002A5514" w:rsidRPr="003D1B17" w:rsidRDefault="002A5514">
      <w:pPr>
        <w:numPr>
          <w:ilvl w:val="0"/>
          <w:numId w:val="21"/>
        </w:numPr>
        <w:tabs>
          <w:tab w:val="num" w:pos="720"/>
        </w:tabs>
        <w:ind w:left="360"/>
        <w:jc w:val="both"/>
        <w:rPr>
          <w:rFonts w:ascii="Calibri" w:hAnsi="Calibri" w:cs="Calibri"/>
          <w:b/>
          <w:bCs/>
          <w:color w:val="000000" w:themeColor="text1"/>
        </w:rPr>
      </w:pPr>
      <w:bookmarkStart w:id="15" w:name="_Hlk190775888"/>
      <w:r w:rsidRPr="003D1B17">
        <w:rPr>
          <w:rFonts w:ascii="Calibri" w:hAnsi="Calibri" w:cs="Calibri"/>
          <w:b/>
          <w:bCs/>
          <w:color w:val="000000" w:themeColor="text1"/>
        </w:rPr>
        <w:t>Funding for Patient-Led Initiatives</w:t>
      </w:r>
    </w:p>
    <w:bookmarkEnd w:id="15"/>
    <w:p w14:paraId="0AED0EF5" w14:textId="3519A16C" w:rsidR="002A5514" w:rsidRPr="003D1B17" w:rsidRDefault="002A5514">
      <w:pPr>
        <w:numPr>
          <w:ilvl w:val="1"/>
          <w:numId w:val="25"/>
        </w:numPr>
        <w:jc w:val="both"/>
        <w:rPr>
          <w:rFonts w:ascii="Calibri" w:hAnsi="Calibri" w:cs="Calibri"/>
          <w:color w:val="000000" w:themeColor="text1"/>
        </w:rPr>
      </w:pPr>
      <w:r w:rsidRPr="003D1B17">
        <w:rPr>
          <w:rFonts w:ascii="Calibri" w:hAnsi="Calibri" w:cs="Calibri"/>
          <w:color w:val="000000" w:themeColor="text1"/>
        </w:rPr>
        <w:lastRenderedPageBreak/>
        <w:t xml:space="preserve">Address the issue of funding patient-led initiatives by seeking grants and organizational support from </w:t>
      </w:r>
      <w:r w:rsidR="00D15E2A">
        <w:rPr>
          <w:rFonts w:ascii="Calibri" w:hAnsi="Calibri" w:cs="Calibri"/>
          <w:color w:val="000000" w:themeColor="text1"/>
        </w:rPr>
        <w:t>healthcare</w:t>
      </w:r>
      <w:r w:rsidRPr="003D1B17">
        <w:rPr>
          <w:rFonts w:ascii="Calibri" w:hAnsi="Calibri" w:cs="Calibri"/>
          <w:color w:val="000000" w:themeColor="text1"/>
        </w:rPr>
        <w:t xml:space="preserve"> institutions and charities to help cover expenses for events, meetings, and awareness campaigns.</w:t>
      </w:r>
    </w:p>
    <w:p w14:paraId="43637A1D" w14:textId="14C9F896" w:rsidR="002A5514" w:rsidRPr="003D1B17" w:rsidRDefault="002A5514">
      <w:pPr>
        <w:numPr>
          <w:ilvl w:val="0"/>
          <w:numId w:val="21"/>
        </w:numPr>
        <w:tabs>
          <w:tab w:val="num" w:pos="720"/>
        </w:tabs>
        <w:ind w:left="360"/>
        <w:jc w:val="both"/>
        <w:rPr>
          <w:rFonts w:ascii="Calibri" w:hAnsi="Calibri" w:cs="Calibri"/>
          <w:b/>
          <w:bCs/>
          <w:color w:val="000000" w:themeColor="text1"/>
        </w:rPr>
      </w:pPr>
      <w:bookmarkStart w:id="16" w:name="_Hlk190775902"/>
      <w:r w:rsidRPr="003D1B17">
        <w:rPr>
          <w:rFonts w:ascii="Calibri" w:hAnsi="Calibri" w:cs="Calibri"/>
          <w:b/>
          <w:bCs/>
          <w:color w:val="000000" w:themeColor="text1"/>
        </w:rPr>
        <w:t xml:space="preserve">Address the Challenge of Active </w:t>
      </w:r>
      <w:r w:rsidR="00D15E2A">
        <w:rPr>
          <w:rFonts w:ascii="Calibri" w:hAnsi="Calibri" w:cs="Calibri"/>
          <w:b/>
          <w:bCs/>
          <w:color w:val="000000" w:themeColor="text1"/>
        </w:rPr>
        <w:t>Patients'</w:t>
      </w:r>
      <w:r w:rsidRPr="003D1B17">
        <w:rPr>
          <w:rFonts w:ascii="Calibri" w:hAnsi="Calibri" w:cs="Calibri"/>
          <w:b/>
          <w:bCs/>
          <w:color w:val="000000" w:themeColor="text1"/>
        </w:rPr>
        <w:t xml:space="preserve"> Responsibilities</w:t>
      </w:r>
    </w:p>
    <w:bookmarkEnd w:id="16"/>
    <w:p w14:paraId="5A5076D9" w14:textId="7122D8B0" w:rsidR="002A5514" w:rsidRPr="003D1B17" w:rsidRDefault="002A5514">
      <w:pPr>
        <w:numPr>
          <w:ilvl w:val="1"/>
          <w:numId w:val="26"/>
        </w:numPr>
        <w:jc w:val="both"/>
        <w:rPr>
          <w:rFonts w:ascii="Calibri" w:hAnsi="Calibri" w:cs="Calibri"/>
          <w:color w:val="000000" w:themeColor="text1"/>
        </w:rPr>
      </w:pPr>
      <w:r w:rsidRPr="003D1B17">
        <w:rPr>
          <w:rFonts w:ascii="Calibri" w:hAnsi="Calibri" w:cs="Calibri"/>
          <w:color w:val="000000" w:themeColor="text1"/>
        </w:rPr>
        <w:t>Acknowledge the challenges faced by active patients and their families, who may be balancing advocacy work with personal responsibilities such as caring for other children or managing their health.</w:t>
      </w:r>
    </w:p>
    <w:p w14:paraId="4534365C" w14:textId="77777777" w:rsidR="002A5514" w:rsidRPr="00312DB0" w:rsidRDefault="002A5514" w:rsidP="002A5514">
      <w:pPr>
        <w:jc w:val="both"/>
        <w:rPr>
          <w:rFonts w:ascii="Calibri" w:hAnsi="Calibri" w:cs="Calibri"/>
          <w:color w:val="002060"/>
        </w:rPr>
      </w:pPr>
    </w:p>
    <w:p w14:paraId="4F73075C" w14:textId="1CE99215" w:rsidR="003E5A3D" w:rsidRPr="004E044A" w:rsidRDefault="004E044A" w:rsidP="00D8342A">
      <w:pPr>
        <w:jc w:val="both"/>
        <w:rPr>
          <w:rFonts w:ascii="Calibri" w:hAnsi="Calibri" w:cs="Calibri"/>
          <w:color w:val="000000" w:themeColor="text1"/>
        </w:rPr>
      </w:pPr>
      <w:r w:rsidRPr="004E044A">
        <w:rPr>
          <w:rFonts w:ascii="Calibri" w:hAnsi="Calibri" w:cs="Calibri"/>
          <w:b/>
          <w:bCs/>
          <w:color w:val="000000" w:themeColor="text1"/>
        </w:rPr>
        <w:t xml:space="preserve">Figure </w:t>
      </w:r>
      <w:r>
        <w:rPr>
          <w:rFonts w:ascii="Calibri" w:hAnsi="Calibri" w:cs="Calibri"/>
          <w:b/>
          <w:bCs/>
          <w:color w:val="000000" w:themeColor="text1"/>
        </w:rPr>
        <w:t>5</w:t>
      </w:r>
      <w:r w:rsidRPr="004E044A">
        <w:rPr>
          <w:rFonts w:ascii="Calibri" w:hAnsi="Calibri" w:cs="Calibri"/>
          <w:color w:val="000000" w:themeColor="text1"/>
        </w:rPr>
        <w:t xml:space="preserve"> provides an overview of these solutions.</w:t>
      </w:r>
    </w:p>
    <w:p w14:paraId="451ECD3B" w14:textId="77777777" w:rsidR="004E044A" w:rsidRPr="00D8342A" w:rsidRDefault="004E044A" w:rsidP="00D8342A">
      <w:pPr>
        <w:jc w:val="both"/>
        <w:rPr>
          <w:rFonts w:ascii="Calibri" w:hAnsi="Calibri" w:cs="Calibri"/>
          <w:color w:val="002060"/>
        </w:rPr>
      </w:pPr>
    </w:p>
    <w:p w14:paraId="60009B42" w14:textId="1162EF35" w:rsidR="00657478" w:rsidRPr="00B70A8A" w:rsidRDefault="00657478" w:rsidP="00AF673D">
      <w:pPr>
        <w:pBdr>
          <w:bottom w:val="single" w:sz="4" w:space="1" w:color="auto"/>
        </w:pBdr>
        <w:jc w:val="center"/>
        <w:rPr>
          <w:rFonts w:ascii="Calibri" w:hAnsi="Calibri" w:cs="Calibri"/>
          <w:b/>
          <w:bCs/>
          <w:color w:val="000000" w:themeColor="text1"/>
        </w:rPr>
      </w:pPr>
      <w:r w:rsidRPr="00B70A8A">
        <w:rPr>
          <w:rFonts w:ascii="Calibri" w:hAnsi="Calibri" w:cs="Calibri"/>
          <w:b/>
          <w:bCs/>
          <w:color w:val="000000" w:themeColor="text1"/>
        </w:rPr>
        <w:t xml:space="preserve">Proposed Solutions to Address Lack of Collaboration Between Multidisciplinary Teams: </w:t>
      </w:r>
      <w:r w:rsidR="00AB2FC9" w:rsidRPr="00B70A8A">
        <w:rPr>
          <w:rFonts w:ascii="Calibri" w:hAnsi="Calibri" w:cs="Calibri"/>
          <w:b/>
          <w:bCs/>
          <w:color w:val="000000" w:themeColor="text1"/>
        </w:rPr>
        <w:t>Challenge</w:t>
      </w:r>
      <w:r w:rsidRPr="00B70A8A">
        <w:rPr>
          <w:rFonts w:ascii="Calibri" w:hAnsi="Calibri" w:cs="Calibri"/>
          <w:b/>
          <w:bCs/>
          <w:color w:val="000000" w:themeColor="text1"/>
        </w:rPr>
        <w:t xml:space="preserve"> n.2</w:t>
      </w:r>
      <w:r w:rsidR="00B452EF" w:rsidRPr="00B70A8A">
        <w:rPr>
          <w:rFonts w:ascii="Calibri" w:hAnsi="Calibri" w:cs="Calibri"/>
          <w:b/>
          <w:bCs/>
          <w:color w:val="000000" w:themeColor="text1"/>
        </w:rPr>
        <w:t>.2</w:t>
      </w:r>
    </w:p>
    <w:p w14:paraId="4FB140B6" w14:textId="77777777" w:rsidR="00657478" w:rsidRPr="00B70A8A" w:rsidRDefault="00657478" w:rsidP="00657478">
      <w:pPr>
        <w:jc w:val="both"/>
        <w:rPr>
          <w:rFonts w:ascii="Calibri" w:hAnsi="Calibri" w:cs="Calibri"/>
          <w:color w:val="000000" w:themeColor="text1"/>
        </w:rPr>
      </w:pPr>
    </w:p>
    <w:p w14:paraId="62CB3FC0" w14:textId="77777777" w:rsidR="0075022A" w:rsidRPr="00B70A8A" w:rsidRDefault="0075022A">
      <w:pPr>
        <w:numPr>
          <w:ilvl w:val="0"/>
          <w:numId w:val="21"/>
        </w:numPr>
        <w:tabs>
          <w:tab w:val="num" w:pos="720"/>
        </w:tabs>
        <w:ind w:left="360"/>
        <w:jc w:val="both"/>
        <w:rPr>
          <w:rFonts w:ascii="Calibri" w:hAnsi="Calibri" w:cs="Calibri"/>
          <w:b/>
          <w:bCs/>
          <w:color w:val="000000" w:themeColor="text1"/>
        </w:rPr>
      </w:pPr>
      <w:r w:rsidRPr="00B70A8A">
        <w:rPr>
          <w:rFonts w:ascii="Calibri" w:hAnsi="Calibri" w:cs="Calibri"/>
          <w:b/>
          <w:bCs/>
          <w:color w:val="000000" w:themeColor="text1"/>
        </w:rPr>
        <w:t>Create Centers of Excellence for Rare Diseases</w:t>
      </w:r>
    </w:p>
    <w:p w14:paraId="2A599D1E" w14:textId="73238794" w:rsidR="0075022A" w:rsidRPr="00B70A8A" w:rsidRDefault="00F174F1">
      <w:pPr>
        <w:numPr>
          <w:ilvl w:val="1"/>
          <w:numId w:val="28"/>
        </w:numPr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Establish</w:t>
      </w:r>
      <w:r w:rsidRPr="00B70A8A">
        <w:rPr>
          <w:rFonts w:ascii="Calibri" w:hAnsi="Calibri" w:cs="Calibri"/>
          <w:color w:val="000000" w:themeColor="text1"/>
        </w:rPr>
        <w:t xml:space="preserve"> </w:t>
      </w:r>
      <w:r w:rsidR="0075022A" w:rsidRPr="00B70A8A">
        <w:rPr>
          <w:rFonts w:ascii="Calibri" w:hAnsi="Calibri" w:cs="Calibri"/>
          <w:color w:val="000000" w:themeColor="text1"/>
        </w:rPr>
        <w:t xml:space="preserve">regional or national centers of </w:t>
      </w:r>
      <w:r w:rsidR="00AD192C" w:rsidRPr="00B70A8A">
        <w:rPr>
          <w:rFonts w:ascii="Calibri" w:hAnsi="Calibri" w:cs="Calibri"/>
          <w:color w:val="000000" w:themeColor="text1"/>
        </w:rPr>
        <w:t>excellence</w:t>
      </w:r>
      <w:r w:rsidR="00AD192C">
        <w:rPr>
          <w:rFonts w:ascii="Calibri" w:hAnsi="Calibri" w:cs="Calibri"/>
          <w:color w:val="000000" w:themeColor="text1"/>
        </w:rPr>
        <w:t xml:space="preserve"> </w:t>
      </w:r>
      <w:r w:rsidR="0075022A" w:rsidRPr="00B70A8A">
        <w:rPr>
          <w:rFonts w:ascii="Calibri" w:hAnsi="Calibri" w:cs="Calibri"/>
          <w:color w:val="000000" w:themeColor="text1"/>
        </w:rPr>
        <w:t xml:space="preserve">for rare diseases </w:t>
      </w:r>
      <w:r>
        <w:rPr>
          <w:rFonts w:ascii="Calibri" w:hAnsi="Calibri" w:cs="Calibri"/>
          <w:color w:val="000000" w:themeColor="text1"/>
        </w:rPr>
        <w:t>that</w:t>
      </w:r>
      <w:r w:rsidRPr="00B70A8A">
        <w:rPr>
          <w:rFonts w:ascii="Calibri" w:hAnsi="Calibri" w:cs="Calibri"/>
          <w:color w:val="000000" w:themeColor="text1"/>
        </w:rPr>
        <w:t xml:space="preserve"> </w:t>
      </w:r>
      <w:r w:rsidR="0075022A" w:rsidRPr="00B70A8A">
        <w:rPr>
          <w:rFonts w:ascii="Calibri" w:hAnsi="Calibri" w:cs="Calibri"/>
          <w:color w:val="000000" w:themeColor="text1"/>
        </w:rPr>
        <w:t>centralize expertise and resources</w:t>
      </w:r>
      <w:r>
        <w:rPr>
          <w:rFonts w:ascii="Calibri" w:hAnsi="Calibri" w:cs="Calibri"/>
          <w:color w:val="000000" w:themeColor="text1"/>
        </w:rPr>
        <w:t xml:space="preserve">, </w:t>
      </w:r>
      <w:r w:rsidR="006A03B8">
        <w:rPr>
          <w:rFonts w:ascii="Calibri" w:hAnsi="Calibri" w:cs="Calibri"/>
          <w:color w:val="000000" w:themeColor="text1"/>
        </w:rPr>
        <w:t>modeled after</w:t>
      </w:r>
      <w:r w:rsidR="0075022A" w:rsidRPr="00B70A8A">
        <w:rPr>
          <w:rFonts w:ascii="Calibri" w:hAnsi="Calibri" w:cs="Calibri"/>
          <w:color w:val="000000" w:themeColor="text1"/>
        </w:rPr>
        <w:t xml:space="preserve"> successful </w:t>
      </w:r>
      <w:r>
        <w:rPr>
          <w:rFonts w:ascii="Calibri" w:hAnsi="Calibri" w:cs="Calibri"/>
          <w:color w:val="000000" w:themeColor="text1"/>
        </w:rPr>
        <w:t>examples</w:t>
      </w:r>
      <w:r w:rsidR="0075022A" w:rsidRPr="00B70A8A">
        <w:rPr>
          <w:rFonts w:ascii="Calibri" w:hAnsi="Calibri" w:cs="Calibri"/>
          <w:color w:val="000000" w:themeColor="text1"/>
        </w:rPr>
        <w:t xml:space="preserve">, such </w:t>
      </w:r>
      <w:r w:rsidR="006A03B8" w:rsidRPr="00B70A8A">
        <w:rPr>
          <w:rFonts w:ascii="Calibri" w:hAnsi="Calibri" w:cs="Calibri"/>
          <w:color w:val="000000" w:themeColor="text1"/>
        </w:rPr>
        <w:t>as</w:t>
      </w:r>
      <w:r w:rsidR="006A03B8">
        <w:rPr>
          <w:rFonts w:ascii="Calibri" w:hAnsi="Calibri" w:cs="Calibri"/>
          <w:color w:val="000000" w:themeColor="text1"/>
        </w:rPr>
        <w:t xml:space="preserve"> </w:t>
      </w:r>
      <w:r w:rsidR="0075022A" w:rsidRPr="00B70A8A">
        <w:rPr>
          <w:rFonts w:ascii="Calibri" w:hAnsi="Calibri" w:cs="Calibri"/>
          <w:color w:val="000000" w:themeColor="text1"/>
        </w:rPr>
        <w:t xml:space="preserve">pituitary centers of excellence where </w:t>
      </w:r>
      <w:r w:rsidRPr="00F174F1">
        <w:rPr>
          <w:rFonts w:ascii="Calibri" w:hAnsi="Calibri" w:cs="Calibri"/>
          <w:color w:val="000000" w:themeColor="text1"/>
        </w:rPr>
        <w:t xml:space="preserve">integrated </w:t>
      </w:r>
      <w:r w:rsidR="0075022A" w:rsidRPr="00B70A8A">
        <w:rPr>
          <w:rFonts w:ascii="Calibri" w:hAnsi="Calibri" w:cs="Calibri"/>
          <w:color w:val="000000" w:themeColor="text1"/>
        </w:rPr>
        <w:t>multidisciplinary teams</w:t>
      </w:r>
      <w:r w:rsidR="002919E8">
        <w:rPr>
          <w:rFonts w:ascii="Calibri" w:hAnsi="Calibri" w:cs="Calibri"/>
          <w:color w:val="000000" w:themeColor="text1"/>
        </w:rPr>
        <w:t xml:space="preserve"> (MDTs)</w:t>
      </w:r>
      <w:r w:rsidR="0075022A" w:rsidRPr="00B70A8A">
        <w:rPr>
          <w:rFonts w:ascii="Calibri" w:hAnsi="Calibri" w:cs="Calibri"/>
          <w:color w:val="000000" w:themeColor="text1"/>
        </w:rPr>
        <w:t xml:space="preserve"> </w:t>
      </w:r>
      <w:r>
        <w:rPr>
          <w:rFonts w:ascii="Calibri" w:hAnsi="Calibri" w:cs="Calibri"/>
          <w:color w:val="000000" w:themeColor="text1"/>
        </w:rPr>
        <w:t>deliver coordinated, expert</w:t>
      </w:r>
      <w:r w:rsidR="0075022A" w:rsidRPr="00B70A8A">
        <w:rPr>
          <w:rFonts w:ascii="Calibri" w:hAnsi="Calibri" w:cs="Calibri"/>
          <w:color w:val="000000" w:themeColor="text1"/>
        </w:rPr>
        <w:t xml:space="preserve"> patient care.</w:t>
      </w:r>
    </w:p>
    <w:p w14:paraId="052B43AE" w14:textId="6E20ACBA" w:rsidR="0075022A" w:rsidRPr="00B70A8A" w:rsidRDefault="0075022A">
      <w:pPr>
        <w:numPr>
          <w:ilvl w:val="0"/>
          <w:numId w:val="21"/>
        </w:numPr>
        <w:tabs>
          <w:tab w:val="num" w:pos="720"/>
        </w:tabs>
        <w:ind w:left="360"/>
        <w:jc w:val="both"/>
        <w:rPr>
          <w:rFonts w:ascii="Calibri" w:hAnsi="Calibri" w:cs="Calibri"/>
          <w:b/>
          <w:bCs/>
          <w:color w:val="000000" w:themeColor="text1"/>
        </w:rPr>
      </w:pPr>
      <w:r w:rsidRPr="00B70A8A">
        <w:rPr>
          <w:rFonts w:ascii="Calibri" w:hAnsi="Calibri" w:cs="Calibri"/>
          <w:b/>
          <w:bCs/>
          <w:color w:val="000000" w:themeColor="text1"/>
        </w:rPr>
        <w:t>Encourage the MDT Approach</w:t>
      </w:r>
    </w:p>
    <w:p w14:paraId="67D02FAB" w14:textId="73034521" w:rsidR="0075022A" w:rsidRPr="00B70A8A" w:rsidRDefault="008C0142">
      <w:pPr>
        <w:numPr>
          <w:ilvl w:val="1"/>
          <w:numId w:val="28"/>
        </w:numPr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Implement</w:t>
      </w:r>
      <w:r w:rsidR="0075022A" w:rsidRPr="00B70A8A">
        <w:rPr>
          <w:rFonts w:ascii="Calibri" w:hAnsi="Calibri" w:cs="Calibri"/>
          <w:color w:val="000000" w:themeColor="text1"/>
        </w:rPr>
        <w:t xml:space="preserve"> </w:t>
      </w:r>
      <w:r w:rsidRPr="00B70A8A">
        <w:rPr>
          <w:rFonts w:ascii="Calibri" w:hAnsi="Calibri" w:cs="Calibri"/>
          <w:color w:val="000000" w:themeColor="text1"/>
        </w:rPr>
        <w:t>a</w:t>
      </w:r>
      <w:r>
        <w:rPr>
          <w:rFonts w:ascii="Calibri" w:hAnsi="Calibri" w:cs="Calibri"/>
          <w:color w:val="000000" w:themeColor="text1"/>
        </w:rPr>
        <w:t xml:space="preserve"> </w:t>
      </w:r>
      <w:r w:rsidR="0075022A" w:rsidRPr="00B70A8A">
        <w:rPr>
          <w:rFonts w:ascii="Calibri" w:hAnsi="Calibri" w:cs="Calibri"/>
          <w:color w:val="000000" w:themeColor="text1"/>
        </w:rPr>
        <w:t xml:space="preserve">multidisciplinary </w:t>
      </w:r>
      <w:r w:rsidR="00F174F1" w:rsidRPr="00B70A8A">
        <w:rPr>
          <w:rFonts w:ascii="Calibri" w:hAnsi="Calibri" w:cs="Calibri"/>
          <w:color w:val="000000" w:themeColor="text1"/>
        </w:rPr>
        <w:t>approach</w:t>
      </w:r>
      <w:r w:rsidR="00F174F1">
        <w:rPr>
          <w:rFonts w:ascii="Calibri" w:hAnsi="Calibri" w:cs="Calibri"/>
          <w:color w:val="000000" w:themeColor="text1"/>
        </w:rPr>
        <w:t xml:space="preserve"> for</w:t>
      </w:r>
      <w:r w:rsidR="0075022A" w:rsidRPr="00B70A8A">
        <w:rPr>
          <w:rFonts w:ascii="Calibri" w:hAnsi="Calibri" w:cs="Calibri"/>
          <w:color w:val="000000" w:themeColor="text1"/>
        </w:rPr>
        <w:t xml:space="preserve"> rare disease</w:t>
      </w:r>
      <w:r w:rsidR="00F174F1" w:rsidRPr="00F174F1">
        <w:rPr>
          <w:rFonts w:ascii="Calibri" w:hAnsi="Calibri" w:cs="Calibri"/>
          <w:color w:val="000000" w:themeColor="text1"/>
        </w:rPr>
        <w:t xml:space="preserve"> </w:t>
      </w:r>
      <w:r w:rsidR="00F174F1" w:rsidRPr="00B70A8A">
        <w:rPr>
          <w:rFonts w:ascii="Calibri" w:hAnsi="Calibri" w:cs="Calibri"/>
          <w:color w:val="000000" w:themeColor="text1"/>
        </w:rPr>
        <w:t>management</w:t>
      </w:r>
      <w:r>
        <w:rPr>
          <w:rFonts w:ascii="Calibri" w:hAnsi="Calibri" w:cs="Calibri"/>
          <w:color w:val="000000" w:themeColor="text1"/>
        </w:rPr>
        <w:t xml:space="preserve"> that ensures</w:t>
      </w:r>
      <w:r w:rsidR="0075022A" w:rsidRPr="00B70A8A">
        <w:rPr>
          <w:rFonts w:ascii="Calibri" w:hAnsi="Calibri" w:cs="Calibri"/>
          <w:color w:val="000000" w:themeColor="text1"/>
        </w:rPr>
        <w:t xml:space="preserve"> comprehensive care</w:t>
      </w:r>
      <w:r>
        <w:rPr>
          <w:rFonts w:ascii="Calibri" w:hAnsi="Calibri" w:cs="Calibri"/>
          <w:color w:val="000000" w:themeColor="text1"/>
        </w:rPr>
        <w:t>, with</w:t>
      </w:r>
      <w:r w:rsidR="0075022A" w:rsidRPr="00B70A8A">
        <w:rPr>
          <w:rFonts w:ascii="Calibri" w:hAnsi="Calibri" w:cs="Calibri"/>
          <w:color w:val="000000" w:themeColor="text1"/>
        </w:rPr>
        <w:t xml:space="preserve"> MDTs </w:t>
      </w:r>
      <w:r w:rsidRPr="008C0142">
        <w:rPr>
          <w:rFonts w:ascii="Calibri" w:hAnsi="Calibri" w:cs="Calibri"/>
          <w:color w:val="000000" w:themeColor="text1"/>
        </w:rPr>
        <w:t xml:space="preserve">established </w:t>
      </w:r>
      <w:r w:rsidR="00F174F1" w:rsidRPr="00B70A8A">
        <w:rPr>
          <w:rFonts w:ascii="Calibri" w:hAnsi="Calibri" w:cs="Calibri"/>
          <w:color w:val="000000" w:themeColor="text1"/>
        </w:rPr>
        <w:t>within</w:t>
      </w:r>
      <w:r w:rsidR="00F174F1">
        <w:rPr>
          <w:rFonts w:ascii="Calibri" w:hAnsi="Calibri" w:cs="Calibri"/>
          <w:color w:val="000000" w:themeColor="text1"/>
        </w:rPr>
        <w:t xml:space="preserve"> </w:t>
      </w:r>
      <w:r w:rsidR="0075022A" w:rsidRPr="00B70A8A">
        <w:rPr>
          <w:rFonts w:ascii="Calibri" w:hAnsi="Calibri" w:cs="Calibri"/>
          <w:color w:val="000000" w:themeColor="text1"/>
        </w:rPr>
        <w:t>speciali</w:t>
      </w:r>
      <w:r>
        <w:rPr>
          <w:rFonts w:ascii="Calibri" w:hAnsi="Calibri" w:cs="Calibri"/>
          <w:color w:val="000000" w:themeColor="text1"/>
        </w:rPr>
        <w:t>zed</w:t>
      </w:r>
      <w:r w:rsidR="0075022A" w:rsidRPr="00B70A8A">
        <w:rPr>
          <w:rFonts w:ascii="Calibri" w:hAnsi="Calibri" w:cs="Calibri"/>
          <w:color w:val="000000" w:themeColor="text1"/>
        </w:rPr>
        <w:t xml:space="preserve"> </w:t>
      </w:r>
      <w:r w:rsidR="00F174F1" w:rsidRPr="00B70A8A">
        <w:rPr>
          <w:rFonts w:ascii="Calibri" w:hAnsi="Calibri" w:cs="Calibri"/>
          <w:color w:val="000000" w:themeColor="text1"/>
        </w:rPr>
        <w:t>centers</w:t>
      </w:r>
      <w:r w:rsidR="00F174F1">
        <w:rPr>
          <w:rFonts w:ascii="Calibri" w:hAnsi="Calibri" w:cs="Calibri"/>
          <w:color w:val="000000" w:themeColor="text1"/>
        </w:rPr>
        <w:t xml:space="preserve"> </w:t>
      </w:r>
      <w:r w:rsidR="00F174F1" w:rsidRPr="00B70A8A">
        <w:rPr>
          <w:rFonts w:ascii="Calibri" w:hAnsi="Calibri" w:cs="Calibri"/>
          <w:color w:val="000000" w:themeColor="text1"/>
        </w:rPr>
        <w:t>and</w:t>
      </w:r>
      <w:r w:rsidR="00F174F1">
        <w:rPr>
          <w:rFonts w:ascii="Calibri" w:hAnsi="Calibri" w:cs="Calibri"/>
          <w:color w:val="000000" w:themeColor="text1"/>
        </w:rPr>
        <w:t xml:space="preserve"> </w:t>
      </w:r>
      <w:r w:rsidR="0075022A" w:rsidRPr="00B70A8A">
        <w:rPr>
          <w:rFonts w:ascii="Calibri" w:hAnsi="Calibri" w:cs="Calibri"/>
          <w:color w:val="000000" w:themeColor="text1"/>
        </w:rPr>
        <w:t xml:space="preserve">academic hospitals, which offer a collaborative </w:t>
      </w:r>
      <w:r w:rsidRPr="008C0142">
        <w:rPr>
          <w:rFonts w:ascii="Calibri" w:hAnsi="Calibri" w:cs="Calibri"/>
          <w:color w:val="000000" w:themeColor="text1"/>
        </w:rPr>
        <w:t xml:space="preserve">environment </w:t>
      </w:r>
      <w:r w:rsidR="0075022A" w:rsidRPr="00B70A8A">
        <w:rPr>
          <w:rFonts w:ascii="Calibri" w:hAnsi="Calibri" w:cs="Calibri"/>
          <w:color w:val="000000" w:themeColor="text1"/>
        </w:rPr>
        <w:t>for various specialties.</w:t>
      </w:r>
    </w:p>
    <w:p w14:paraId="38C19B92" w14:textId="77777777" w:rsidR="0075022A" w:rsidRPr="00B70A8A" w:rsidRDefault="0075022A">
      <w:pPr>
        <w:numPr>
          <w:ilvl w:val="0"/>
          <w:numId w:val="21"/>
        </w:numPr>
        <w:tabs>
          <w:tab w:val="num" w:pos="720"/>
        </w:tabs>
        <w:ind w:left="360"/>
        <w:jc w:val="both"/>
        <w:rPr>
          <w:rFonts w:ascii="Calibri" w:hAnsi="Calibri" w:cs="Calibri"/>
          <w:b/>
          <w:bCs/>
          <w:color w:val="000000" w:themeColor="text1"/>
        </w:rPr>
      </w:pPr>
      <w:r w:rsidRPr="00B70A8A">
        <w:rPr>
          <w:rFonts w:ascii="Calibri" w:hAnsi="Calibri" w:cs="Calibri"/>
          <w:b/>
          <w:bCs/>
          <w:color w:val="000000" w:themeColor="text1"/>
        </w:rPr>
        <w:t>Allocate Time for Collaboration</w:t>
      </w:r>
    </w:p>
    <w:p w14:paraId="767A11D1" w14:textId="4A65F3BC" w:rsidR="0075022A" w:rsidRPr="00B70A8A" w:rsidRDefault="0075022A" w:rsidP="008C0142">
      <w:pPr>
        <w:numPr>
          <w:ilvl w:val="1"/>
          <w:numId w:val="28"/>
        </w:numPr>
        <w:jc w:val="both"/>
        <w:rPr>
          <w:rFonts w:ascii="Calibri" w:hAnsi="Calibri" w:cs="Calibri"/>
          <w:color w:val="000000" w:themeColor="text1"/>
        </w:rPr>
      </w:pPr>
      <w:r w:rsidRPr="00B70A8A">
        <w:rPr>
          <w:rFonts w:ascii="Calibri" w:hAnsi="Calibri" w:cs="Calibri"/>
          <w:color w:val="000000" w:themeColor="text1"/>
        </w:rPr>
        <w:t xml:space="preserve">Allocate </w:t>
      </w:r>
      <w:r w:rsidR="008C0142">
        <w:rPr>
          <w:rFonts w:ascii="Calibri" w:hAnsi="Calibri" w:cs="Calibri"/>
          <w:color w:val="000000" w:themeColor="text1"/>
        </w:rPr>
        <w:t>protected</w:t>
      </w:r>
      <w:r w:rsidR="008C0142" w:rsidRPr="00B70A8A">
        <w:rPr>
          <w:rFonts w:ascii="Calibri" w:hAnsi="Calibri" w:cs="Calibri"/>
          <w:color w:val="000000" w:themeColor="text1"/>
        </w:rPr>
        <w:t xml:space="preserve"> </w:t>
      </w:r>
      <w:r w:rsidRPr="00B70A8A">
        <w:rPr>
          <w:rFonts w:ascii="Calibri" w:hAnsi="Calibri" w:cs="Calibri"/>
          <w:color w:val="000000" w:themeColor="text1"/>
        </w:rPr>
        <w:t xml:space="preserve">time for clinicians to meet and collaborate, ensuring that MDT meetings are not </w:t>
      </w:r>
      <w:r w:rsidR="008C0142">
        <w:rPr>
          <w:rFonts w:ascii="Calibri" w:hAnsi="Calibri" w:cs="Calibri"/>
          <w:color w:val="000000" w:themeColor="text1"/>
        </w:rPr>
        <w:t>compromised</w:t>
      </w:r>
      <w:r w:rsidR="008C0142" w:rsidRPr="00B70A8A">
        <w:rPr>
          <w:rFonts w:ascii="Calibri" w:hAnsi="Calibri" w:cs="Calibri"/>
          <w:color w:val="000000" w:themeColor="text1"/>
        </w:rPr>
        <w:t xml:space="preserve"> </w:t>
      </w:r>
      <w:r w:rsidRPr="00B70A8A">
        <w:rPr>
          <w:rFonts w:ascii="Calibri" w:hAnsi="Calibri" w:cs="Calibri"/>
          <w:color w:val="000000" w:themeColor="text1"/>
        </w:rPr>
        <w:t xml:space="preserve">by </w:t>
      </w:r>
      <w:r w:rsidR="008C0142" w:rsidRPr="008C0142">
        <w:rPr>
          <w:rFonts w:ascii="Calibri" w:hAnsi="Calibri" w:cs="Calibri"/>
          <w:color w:val="000000" w:themeColor="text1"/>
        </w:rPr>
        <w:t>competing clinical</w:t>
      </w:r>
      <w:r w:rsidR="008C0142">
        <w:rPr>
          <w:rFonts w:ascii="Calibri" w:hAnsi="Calibri" w:cs="Calibri"/>
          <w:color w:val="000000" w:themeColor="text1"/>
        </w:rPr>
        <w:t xml:space="preserve"> </w:t>
      </w:r>
      <w:r w:rsidRPr="00B70A8A">
        <w:rPr>
          <w:rFonts w:ascii="Calibri" w:hAnsi="Calibri" w:cs="Calibri"/>
          <w:color w:val="000000" w:themeColor="text1"/>
        </w:rPr>
        <w:t>schedules.</w:t>
      </w:r>
    </w:p>
    <w:p w14:paraId="440A80B4" w14:textId="0D22FAB1" w:rsidR="0075022A" w:rsidRPr="00B70A8A" w:rsidRDefault="0075022A" w:rsidP="002E3BB9">
      <w:pPr>
        <w:numPr>
          <w:ilvl w:val="1"/>
          <w:numId w:val="28"/>
        </w:numPr>
        <w:jc w:val="both"/>
        <w:rPr>
          <w:rFonts w:ascii="Calibri" w:hAnsi="Calibri" w:cs="Calibri"/>
          <w:color w:val="000000" w:themeColor="text1"/>
        </w:rPr>
      </w:pPr>
      <w:r w:rsidRPr="00B70A8A">
        <w:rPr>
          <w:rFonts w:ascii="Calibri" w:hAnsi="Calibri" w:cs="Calibri"/>
          <w:color w:val="000000" w:themeColor="text1"/>
        </w:rPr>
        <w:t xml:space="preserve">Involve hospital administration </w:t>
      </w:r>
      <w:r w:rsidR="002E3BB9">
        <w:rPr>
          <w:rFonts w:ascii="Calibri" w:hAnsi="Calibri" w:cs="Calibri"/>
          <w:color w:val="000000" w:themeColor="text1"/>
        </w:rPr>
        <w:t>in</w:t>
      </w:r>
      <w:r w:rsidR="00F174F1">
        <w:rPr>
          <w:rFonts w:ascii="Calibri" w:hAnsi="Calibri" w:cs="Calibri"/>
          <w:color w:val="000000" w:themeColor="text1"/>
        </w:rPr>
        <w:t xml:space="preserve"> </w:t>
      </w:r>
      <w:r w:rsidR="002E3BB9" w:rsidRPr="00B70A8A">
        <w:rPr>
          <w:rFonts w:ascii="Calibri" w:hAnsi="Calibri" w:cs="Calibri"/>
          <w:color w:val="000000" w:themeColor="text1"/>
        </w:rPr>
        <w:t>prioritiz</w:t>
      </w:r>
      <w:r w:rsidR="002E3BB9">
        <w:rPr>
          <w:rFonts w:ascii="Calibri" w:hAnsi="Calibri" w:cs="Calibri"/>
          <w:color w:val="000000" w:themeColor="text1"/>
        </w:rPr>
        <w:t>ing</w:t>
      </w:r>
      <w:r w:rsidR="002E3BB9" w:rsidRPr="00B70A8A">
        <w:rPr>
          <w:rFonts w:ascii="Calibri" w:hAnsi="Calibri" w:cs="Calibri"/>
          <w:color w:val="000000" w:themeColor="text1"/>
        </w:rPr>
        <w:t xml:space="preserve"> </w:t>
      </w:r>
      <w:r w:rsidRPr="00B70A8A">
        <w:rPr>
          <w:rFonts w:ascii="Calibri" w:hAnsi="Calibri" w:cs="Calibri"/>
          <w:color w:val="000000" w:themeColor="text1"/>
        </w:rPr>
        <w:t>team-based approaches</w:t>
      </w:r>
      <w:r w:rsidR="002E3BB9">
        <w:rPr>
          <w:rFonts w:ascii="Calibri" w:hAnsi="Calibri" w:cs="Calibri"/>
          <w:color w:val="000000" w:themeColor="text1"/>
        </w:rPr>
        <w:t xml:space="preserve"> by</w:t>
      </w:r>
      <w:r w:rsidR="002E3BB9" w:rsidRPr="00B70A8A">
        <w:rPr>
          <w:rFonts w:ascii="Calibri" w:hAnsi="Calibri" w:cs="Calibri"/>
          <w:color w:val="000000" w:themeColor="text1"/>
        </w:rPr>
        <w:t xml:space="preserve"> </w:t>
      </w:r>
      <w:r w:rsidRPr="00B70A8A">
        <w:rPr>
          <w:rFonts w:ascii="Calibri" w:hAnsi="Calibri" w:cs="Calibri"/>
          <w:color w:val="000000" w:themeColor="text1"/>
        </w:rPr>
        <w:t>raising awareness of the added value MDTs</w:t>
      </w:r>
      <w:r w:rsidR="002E3BB9">
        <w:rPr>
          <w:rFonts w:ascii="Calibri" w:hAnsi="Calibri" w:cs="Calibri"/>
          <w:color w:val="000000" w:themeColor="text1"/>
        </w:rPr>
        <w:t xml:space="preserve"> bring</w:t>
      </w:r>
      <w:r w:rsidRPr="00B70A8A">
        <w:rPr>
          <w:rFonts w:ascii="Calibri" w:hAnsi="Calibri" w:cs="Calibri"/>
          <w:color w:val="000000" w:themeColor="text1"/>
        </w:rPr>
        <w:t xml:space="preserve"> </w:t>
      </w:r>
      <w:r w:rsidR="002E3BB9" w:rsidRPr="002E3BB9">
        <w:rPr>
          <w:rFonts w:ascii="Calibri" w:hAnsi="Calibri" w:cs="Calibri"/>
          <w:color w:val="000000" w:themeColor="text1"/>
        </w:rPr>
        <w:t>to the management of</w:t>
      </w:r>
      <w:r w:rsidR="002E3BB9" w:rsidRPr="002E3BB9" w:rsidDel="002E3BB9">
        <w:rPr>
          <w:rFonts w:ascii="Calibri" w:hAnsi="Calibri" w:cs="Calibri"/>
          <w:color w:val="000000" w:themeColor="text1"/>
        </w:rPr>
        <w:t xml:space="preserve"> </w:t>
      </w:r>
      <w:r w:rsidRPr="00B70A8A">
        <w:rPr>
          <w:rFonts w:ascii="Calibri" w:hAnsi="Calibri" w:cs="Calibri"/>
          <w:color w:val="000000" w:themeColor="text1"/>
        </w:rPr>
        <w:t>rare disease patients.</w:t>
      </w:r>
    </w:p>
    <w:p w14:paraId="61F843F1" w14:textId="77777777" w:rsidR="0075022A" w:rsidRPr="00B70A8A" w:rsidRDefault="0075022A">
      <w:pPr>
        <w:numPr>
          <w:ilvl w:val="0"/>
          <w:numId w:val="21"/>
        </w:numPr>
        <w:tabs>
          <w:tab w:val="num" w:pos="720"/>
        </w:tabs>
        <w:ind w:left="360"/>
        <w:jc w:val="both"/>
        <w:rPr>
          <w:rFonts w:ascii="Calibri" w:hAnsi="Calibri" w:cs="Calibri"/>
          <w:b/>
          <w:bCs/>
          <w:color w:val="000000" w:themeColor="text1"/>
        </w:rPr>
      </w:pPr>
      <w:r w:rsidRPr="00B70A8A">
        <w:rPr>
          <w:rFonts w:ascii="Calibri" w:hAnsi="Calibri" w:cs="Calibri"/>
          <w:b/>
          <w:bCs/>
          <w:color w:val="000000" w:themeColor="text1"/>
        </w:rPr>
        <w:t>Foster National and International Collaboration</w:t>
      </w:r>
    </w:p>
    <w:p w14:paraId="0C536A7E" w14:textId="7621C95B" w:rsidR="0075022A" w:rsidRPr="00B70A8A" w:rsidRDefault="0075022A">
      <w:pPr>
        <w:numPr>
          <w:ilvl w:val="1"/>
          <w:numId w:val="28"/>
        </w:numPr>
        <w:jc w:val="both"/>
        <w:rPr>
          <w:rFonts w:ascii="Calibri" w:hAnsi="Calibri" w:cs="Calibri"/>
          <w:color w:val="000000" w:themeColor="text1"/>
        </w:rPr>
      </w:pPr>
      <w:r w:rsidRPr="00B70A8A">
        <w:rPr>
          <w:rFonts w:ascii="Calibri" w:hAnsi="Calibri" w:cs="Calibri"/>
          <w:color w:val="000000" w:themeColor="text1"/>
        </w:rPr>
        <w:t xml:space="preserve">Collaborate </w:t>
      </w:r>
      <w:r w:rsidR="00F174F1" w:rsidRPr="00B70A8A">
        <w:rPr>
          <w:rFonts w:ascii="Calibri" w:hAnsi="Calibri" w:cs="Calibri"/>
          <w:color w:val="000000" w:themeColor="text1"/>
        </w:rPr>
        <w:t>with</w:t>
      </w:r>
      <w:r w:rsidR="00F174F1">
        <w:rPr>
          <w:rFonts w:ascii="Calibri" w:hAnsi="Calibri" w:cs="Calibri"/>
          <w:color w:val="000000" w:themeColor="text1"/>
        </w:rPr>
        <w:t xml:space="preserve"> </w:t>
      </w:r>
      <w:r w:rsidRPr="00B70A8A">
        <w:rPr>
          <w:rFonts w:ascii="Calibri" w:hAnsi="Calibri" w:cs="Calibri"/>
          <w:color w:val="000000" w:themeColor="text1"/>
        </w:rPr>
        <w:t xml:space="preserve">international </w:t>
      </w:r>
      <w:r w:rsidR="00F174F1" w:rsidRPr="00B70A8A">
        <w:rPr>
          <w:rFonts w:ascii="Calibri" w:hAnsi="Calibri" w:cs="Calibri"/>
          <w:color w:val="000000" w:themeColor="text1"/>
        </w:rPr>
        <w:t>organizations</w:t>
      </w:r>
      <w:r w:rsidR="00F174F1">
        <w:rPr>
          <w:rFonts w:ascii="Calibri" w:hAnsi="Calibri" w:cs="Calibri"/>
          <w:color w:val="000000" w:themeColor="text1"/>
        </w:rPr>
        <w:t xml:space="preserve"> </w:t>
      </w:r>
      <w:r w:rsidRPr="00B70A8A">
        <w:rPr>
          <w:rFonts w:ascii="Calibri" w:hAnsi="Calibri" w:cs="Calibri"/>
          <w:color w:val="000000" w:themeColor="text1"/>
        </w:rPr>
        <w:t>to access global expertise and promote best practices.</w:t>
      </w:r>
    </w:p>
    <w:p w14:paraId="77291380" w14:textId="181C2322" w:rsidR="0075022A" w:rsidRPr="00B70A8A" w:rsidRDefault="00700AC6" w:rsidP="00700AC6">
      <w:pPr>
        <w:numPr>
          <w:ilvl w:val="1"/>
          <w:numId w:val="28"/>
        </w:numPr>
        <w:jc w:val="both"/>
        <w:rPr>
          <w:rFonts w:ascii="Calibri" w:hAnsi="Calibri" w:cs="Calibri"/>
          <w:color w:val="000000" w:themeColor="text1"/>
        </w:rPr>
      </w:pPr>
      <w:r w:rsidRPr="00B70A8A">
        <w:rPr>
          <w:rFonts w:ascii="Calibri" w:hAnsi="Calibri" w:cs="Calibri"/>
          <w:color w:val="000000" w:themeColor="text1"/>
        </w:rPr>
        <w:t>Support</w:t>
      </w:r>
      <w:r>
        <w:rPr>
          <w:rFonts w:ascii="Calibri" w:hAnsi="Calibri" w:cs="Calibri"/>
          <w:color w:val="000000" w:themeColor="text1"/>
        </w:rPr>
        <w:t xml:space="preserve"> </w:t>
      </w:r>
      <w:r w:rsidR="00D15E2A">
        <w:rPr>
          <w:rFonts w:ascii="Calibri" w:hAnsi="Calibri" w:cs="Calibri"/>
          <w:color w:val="000000" w:themeColor="text1"/>
        </w:rPr>
        <w:t>healthcare</w:t>
      </w:r>
      <w:r w:rsidR="0075022A" w:rsidRPr="00B70A8A">
        <w:rPr>
          <w:rFonts w:ascii="Calibri" w:hAnsi="Calibri" w:cs="Calibri"/>
          <w:color w:val="000000" w:themeColor="text1"/>
        </w:rPr>
        <w:t xml:space="preserve"> professionals </w:t>
      </w:r>
      <w:r>
        <w:rPr>
          <w:rFonts w:ascii="Calibri" w:hAnsi="Calibri" w:cs="Calibri"/>
          <w:color w:val="000000" w:themeColor="text1"/>
        </w:rPr>
        <w:t>in</w:t>
      </w:r>
      <w:r w:rsidRPr="00B70A8A">
        <w:rPr>
          <w:rFonts w:ascii="Calibri" w:hAnsi="Calibri" w:cs="Calibri"/>
          <w:color w:val="000000" w:themeColor="text1"/>
        </w:rPr>
        <w:t xml:space="preserve"> participat</w:t>
      </w:r>
      <w:r>
        <w:rPr>
          <w:rFonts w:ascii="Calibri" w:hAnsi="Calibri" w:cs="Calibri"/>
          <w:color w:val="000000" w:themeColor="text1"/>
        </w:rPr>
        <w:t>ing</w:t>
      </w:r>
      <w:r w:rsidRPr="00B70A8A">
        <w:rPr>
          <w:rFonts w:ascii="Calibri" w:hAnsi="Calibri" w:cs="Calibri"/>
          <w:color w:val="000000" w:themeColor="text1"/>
        </w:rPr>
        <w:t xml:space="preserve"> </w:t>
      </w:r>
      <w:r w:rsidR="00F174F1" w:rsidRPr="00B70A8A">
        <w:rPr>
          <w:rFonts w:ascii="Calibri" w:hAnsi="Calibri" w:cs="Calibri"/>
          <w:color w:val="000000" w:themeColor="text1"/>
        </w:rPr>
        <w:t>in</w:t>
      </w:r>
      <w:r w:rsidR="00F174F1">
        <w:rPr>
          <w:rFonts w:ascii="Calibri" w:hAnsi="Calibri" w:cs="Calibri"/>
          <w:color w:val="000000" w:themeColor="text1"/>
        </w:rPr>
        <w:t xml:space="preserve"> </w:t>
      </w:r>
      <w:r w:rsidR="0075022A" w:rsidRPr="00B70A8A">
        <w:rPr>
          <w:rFonts w:ascii="Calibri" w:hAnsi="Calibri" w:cs="Calibri"/>
          <w:color w:val="000000" w:themeColor="text1"/>
        </w:rPr>
        <w:t xml:space="preserve">international </w:t>
      </w:r>
      <w:r w:rsidR="00F174F1" w:rsidRPr="00B70A8A">
        <w:rPr>
          <w:rFonts w:ascii="Calibri" w:hAnsi="Calibri" w:cs="Calibri"/>
          <w:color w:val="000000" w:themeColor="text1"/>
        </w:rPr>
        <w:t>congresses</w:t>
      </w:r>
      <w:r w:rsidR="00F174F1">
        <w:rPr>
          <w:rFonts w:ascii="Calibri" w:hAnsi="Calibri" w:cs="Calibri"/>
          <w:color w:val="000000" w:themeColor="text1"/>
        </w:rPr>
        <w:t xml:space="preserve"> </w:t>
      </w:r>
      <w:r w:rsidR="0075022A" w:rsidRPr="00B70A8A">
        <w:rPr>
          <w:rFonts w:ascii="Calibri" w:hAnsi="Calibri" w:cs="Calibri"/>
          <w:color w:val="000000" w:themeColor="text1"/>
        </w:rPr>
        <w:t xml:space="preserve">and identifying international </w:t>
      </w:r>
      <w:r w:rsidR="00F174F1" w:rsidRPr="00B70A8A">
        <w:rPr>
          <w:rFonts w:ascii="Calibri" w:hAnsi="Calibri" w:cs="Calibri"/>
          <w:color w:val="000000" w:themeColor="text1"/>
        </w:rPr>
        <w:t>mentors</w:t>
      </w:r>
      <w:r w:rsidR="00F174F1">
        <w:rPr>
          <w:rFonts w:ascii="Calibri" w:hAnsi="Calibri" w:cs="Calibri"/>
          <w:color w:val="000000" w:themeColor="text1"/>
        </w:rPr>
        <w:t xml:space="preserve"> </w:t>
      </w:r>
      <w:r w:rsidR="0075022A" w:rsidRPr="00B70A8A">
        <w:rPr>
          <w:rFonts w:ascii="Calibri" w:hAnsi="Calibri" w:cs="Calibri"/>
          <w:color w:val="000000" w:themeColor="text1"/>
        </w:rPr>
        <w:t xml:space="preserve">who can </w:t>
      </w:r>
      <w:r w:rsidRPr="00700AC6">
        <w:rPr>
          <w:rFonts w:ascii="Calibri" w:hAnsi="Calibri" w:cs="Calibri"/>
          <w:color w:val="000000" w:themeColor="text1"/>
        </w:rPr>
        <w:t xml:space="preserve">strengthen </w:t>
      </w:r>
      <w:r w:rsidR="0075022A" w:rsidRPr="00B70A8A">
        <w:rPr>
          <w:rFonts w:ascii="Calibri" w:hAnsi="Calibri" w:cs="Calibri"/>
          <w:color w:val="000000" w:themeColor="text1"/>
        </w:rPr>
        <w:t>their capacity to improve the patient journey.</w:t>
      </w:r>
    </w:p>
    <w:p w14:paraId="7DDE0A62" w14:textId="1381895B" w:rsidR="0075022A" w:rsidRPr="00B70A8A" w:rsidRDefault="0075022A" w:rsidP="00700AC6">
      <w:pPr>
        <w:numPr>
          <w:ilvl w:val="1"/>
          <w:numId w:val="28"/>
        </w:numPr>
        <w:jc w:val="both"/>
        <w:rPr>
          <w:rFonts w:ascii="Calibri" w:hAnsi="Calibri" w:cs="Calibri"/>
          <w:color w:val="000000" w:themeColor="text1"/>
        </w:rPr>
      </w:pPr>
      <w:r w:rsidRPr="00B70A8A">
        <w:rPr>
          <w:rFonts w:ascii="Calibri" w:hAnsi="Calibri" w:cs="Calibri"/>
          <w:color w:val="000000" w:themeColor="text1"/>
        </w:rPr>
        <w:t xml:space="preserve">Recognize </w:t>
      </w:r>
      <w:r w:rsidR="00700AC6" w:rsidRPr="00700AC6">
        <w:rPr>
          <w:rFonts w:ascii="Calibri" w:hAnsi="Calibri" w:cs="Calibri"/>
          <w:color w:val="000000" w:themeColor="text1"/>
        </w:rPr>
        <w:t xml:space="preserve">and reward </w:t>
      </w:r>
      <w:r w:rsidRPr="00B70A8A">
        <w:rPr>
          <w:rFonts w:ascii="Calibri" w:hAnsi="Calibri" w:cs="Calibri"/>
          <w:color w:val="000000" w:themeColor="text1"/>
        </w:rPr>
        <w:t xml:space="preserve">expertise by </w:t>
      </w:r>
      <w:r w:rsidR="00700AC6" w:rsidRPr="00700AC6">
        <w:rPr>
          <w:rFonts w:ascii="Calibri" w:hAnsi="Calibri" w:cs="Calibri"/>
          <w:color w:val="000000" w:themeColor="text1"/>
        </w:rPr>
        <w:t xml:space="preserve">ensuring </w:t>
      </w:r>
      <w:r w:rsidRPr="00B70A8A">
        <w:rPr>
          <w:rFonts w:ascii="Calibri" w:hAnsi="Calibri" w:cs="Calibri"/>
          <w:color w:val="000000" w:themeColor="text1"/>
        </w:rPr>
        <w:t xml:space="preserve">adequate </w:t>
      </w:r>
      <w:r w:rsidR="00700AC6" w:rsidRPr="00700AC6">
        <w:rPr>
          <w:rFonts w:ascii="Calibri" w:hAnsi="Calibri" w:cs="Calibri"/>
          <w:color w:val="000000" w:themeColor="text1"/>
        </w:rPr>
        <w:t xml:space="preserve">compensation </w:t>
      </w:r>
      <w:r w:rsidRPr="00B70A8A">
        <w:rPr>
          <w:rFonts w:ascii="Calibri" w:hAnsi="Calibri" w:cs="Calibri"/>
          <w:color w:val="000000" w:themeColor="text1"/>
        </w:rPr>
        <w:t xml:space="preserve">for </w:t>
      </w:r>
      <w:r w:rsidR="00700AC6" w:rsidRPr="00700AC6">
        <w:rPr>
          <w:rFonts w:ascii="Calibri" w:hAnsi="Calibri" w:cs="Calibri"/>
          <w:color w:val="000000" w:themeColor="text1"/>
        </w:rPr>
        <w:t xml:space="preserve">professionals </w:t>
      </w:r>
      <w:r w:rsidRPr="00B70A8A">
        <w:rPr>
          <w:rFonts w:ascii="Calibri" w:hAnsi="Calibri" w:cs="Calibri"/>
          <w:color w:val="000000" w:themeColor="text1"/>
        </w:rPr>
        <w:t xml:space="preserve">working </w:t>
      </w:r>
      <w:r w:rsidR="00700AC6">
        <w:rPr>
          <w:rFonts w:ascii="Calibri" w:hAnsi="Calibri" w:cs="Calibri"/>
          <w:color w:val="000000" w:themeColor="text1"/>
        </w:rPr>
        <w:t>with</w:t>
      </w:r>
      <w:r w:rsidRPr="00B70A8A">
        <w:rPr>
          <w:rFonts w:ascii="Calibri" w:hAnsi="Calibri" w:cs="Calibri"/>
          <w:color w:val="000000" w:themeColor="text1"/>
        </w:rPr>
        <w:t>in interdisciplinary teams.</w:t>
      </w:r>
    </w:p>
    <w:p w14:paraId="4A415F97" w14:textId="144037C0" w:rsidR="0075022A" w:rsidRPr="00B70A8A" w:rsidRDefault="0075022A">
      <w:pPr>
        <w:numPr>
          <w:ilvl w:val="1"/>
          <w:numId w:val="28"/>
        </w:numPr>
        <w:jc w:val="both"/>
        <w:rPr>
          <w:rFonts w:ascii="Calibri" w:hAnsi="Calibri" w:cs="Calibri"/>
          <w:color w:val="000000" w:themeColor="text1"/>
        </w:rPr>
      </w:pPr>
      <w:r w:rsidRPr="00B70A8A">
        <w:rPr>
          <w:rFonts w:ascii="Calibri" w:hAnsi="Calibri" w:cs="Calibri"/>
          <w:color w:val="000000" w:themeColor="text1"/>
        </w:rPr>
        <w:t xml:space="preserve">Encourage involvement in international </w:t>
      </w:r>
      <w:r w:rsidR="00F174F1" w:rsidRPr="00B70A8A">
        <w:rPr>
          <w:rFonts w:ascii="Calibri" w:hAnsi="Calibri" w:cs="Calibri"/>
          <w:color w:val="000000" w:themeColor="text1"/>
        </w:rPr>
        <w:t>forums</w:t>
      </w:r>
      <w:r w:rsidR="00F174F1">
        <w:rPr>
          <w:rFonts w:ascii="Calibri" w:hAnsi="Calibri" w:cs="Calibri"/>
          <w:color w:val="000000" w:themeColor="text1"/>
        </w:rPr>
        <w:t xml:space="preserve"> </w:t>
      </w:r>
      <w:r w:rsidRPr="00B70A8A">
        <w:rPr>
          <w:rFonts w:ascii="Calibri" w:hAnsi="Calibri" w:cs="Calibri"/>
          <w:color w:val="000000" w:themeColor="text1"/>
        </w:rPr>
        <w:t xml:space="preserve">by inviting professionals to global congresses </w:t>
      </w:r>
      <w:r w:rsidR="00F174F1" w:rsidRPr="00B70A8A">
        <w:rPr>
          <w:rFonts w:ascii="Calibri" w:hAnsi="Calibri" w:cs="Calibri"/>
          <w:color w:val="000000" w:themeColor="text1"/>
        </w:rPr>
        <w:t>and</w:t>
      </w:r>
      <w:r w:rsidR="00F174F1">
        <w:rPr>
          <w:rFonts w:ascii="Calibri" w:hAnsi="Calibri" w:cs="Calibri"/>
          <w:color w:val="000000" w:themeColor="text1"/>
        </w:rPr>
        <w:t xml:space="preserve"> </w:t>
      </w:r>
      <w:r w:rsidR="00211FBD">
        <w:rPr>
          <w:rFonts w:ascii="Calibri" w:hAnsi="Calibri" w:cs="Calibri"/>
          <w:color w:val="000000" w:themeColor="text1"/>
        </w:rPr>
        <w:t>facilitating</w:t>
      </w:r>
      <w:r w:rsidRPr="00B70A8A">
        <w:rPr>
          <w:rFonts w:ascii="Calibri" w:hAnsi="Calibri" w:cs="Calibri"/>
          <w:color w:val="000000" w:themeColor="text1"/>
        </w:rPr>
        <w:t xml:space="preserve"> </w:t>
      </w:r>
      <w:r w:rsidR="00F174F1" w:rsidRPr="00B70A8A">
        <w:rPr>
          <w:rFonts w:ascii="Calibri" w:hAnsi="Calibri" w:cs="Calibri"/>
          <w:color w:val="000000" w:themeColor="text1"/>
        </w:rPr>
        <w:t>mentors</w:t>
      </w:r>
      <w:r w:rsidR="00211FBD">
        <w:rPr>
          <w:rFonts w:ascii="Calibri" w:hAnsi="Calibri" w:cs="Calibri"/>
          <w:color w:val="000000" w:themeColor="text1"/>
        </w:rPr>
        <w:t>hip opportunities</w:t>
      </w:r>
      <w:r w:rsidR="00F174F1">
        <w:rPr>
          <w:rFonts w:ascii="Calibri" w:hAnsi="Calibri" w:cs="Calibri"/>
          <w:color w:val="000000" w:themeColor="text1"/>
        </w:rPr>
        <w:t xml:space="preserve"> </w:t>
      </w:r>
      <w:r w:rsidRPr="00B70A8A">
        <w:rPr>
          <w:rFonts w:ascii="Calibri" w:hAnsi="Calibri" w:cs="Calibri"/>
          <w:color w:val="000000" w:themeColor="text1"/>
        </w:rPr>
        <w:t>to enhance the patient journey.</w:t>
      </w:r>
    </w:p>
    <w:p w14:paraId="48FD05C9" w14:textId="77777777" w:rsidR="0075022A" w:rsidRPr="00B70A8A" w:rsidRDefault="0075022A">
      <w:pPr>
        <w:numPr>
          <w:ilvl w:val="0"/>
          <w:numId w:val="21"/>
        </w:numPr>
        <w:tabs>
          <w:tab w:val="num" w:pos="720"/>
        </w:tabs>
        <w:ind w:left="360"/>
        <w:jc w:val="both"/>
        <w:rPr>
          <w:rFonts w:ascii="Calibri" w:hAnsi="Calibri" w:cs="Calibri"/>
          <w:b/>
          <w:bCs/>
          <w:color w:val="000000" w:themeColor="text1"/>
        </w:rPr>
      </w:pPr>
      <w:r w:rsidRPr="00B70A8A">
        <w:rPr>
          <w:rFonts w:ascii="Calibri" w:hAnsi="Calibri" w:cs="Calibri"/>
          <w:b/>
          <w:bCs/>
          <w:color w:val="000000" w:themeColor="text1"/>
        </w:rPr>
        <w:t>Training Coordinators to Optimize Collaboration</w:t>
      </w:r>
    </w:p>
    <w:p w14:paraId="2DD3D95F" w14:textId="37DECFB1" w:rsidR="0075022A" w:rsidRPr="00B70A8A" w:rsidRDefault="0075022A">
      <w:pPr>
        <w:numPr>
          <w:ilvl w:val="1"/>
          <w:numId w:val="28"/>
        </w:numPr>
        <w:jc w:val="both"/>
        <w:rPr>
          <w:rFonts w:ascii="Calibri" w:hAnsi="Calibri" w:cs="Calibri"/>
          <w:color w:val="000000" w:themeColor="text1"/>
        </w:rPr>
      </w:pPr>
      <w:r w:rsidRPr="001867AF">
        <w:rPr>
          <w:rFonts w:ascii="Calibri" w:hAnsi="Calibri" w:cs="Calibri"/>
          <w:color w:val="000000" w:themeColor="text1"/>
        </w:rPr>
        <w:t xml:space="preserve">Train </w:t>
      </w:r>
      <w:r w:rsidR="00ED2396" w:rsidRPr="001867AF">
        <w:rPr>
          <w:rFonts w:ascii="Calibri" w:hAnsi="Calibri" w:cs="Calibri"/>
          <w:color w:val="000000" w:themeColor="text1"/>
        </w:rPr>
        <w:t>coordinators</w:t>
      </w:r>
      <w:r w:rsidR="00ED2396">
        <w:rPr>
          <w:rFonts w:ascii="Calibri" w:hAnsi="Calibri" w:cs="Calibri"/>
          <w:color w:val="000000" w:themeColor="text1"/>
        </w:rPr>
        <w:t xml:space="preserve"> </w:t>
      </w:r>
      <w:r w:rsidRPr="001867AF">
        <w:rPr>
          <w:rFonts w:ascii="Calibri" w:hAnsi="Calibri" w:cs="Calibri"/>
          <w:color w:val="000000" w:themeColor="text1"/>
        </w:rPr>
        <w:t>to</w:t>
      </w:r>
      <w:r w:rsidR="00F9562B">
        <w:rPr>
          <w:rFonts w:ascii="Calibri" w:hAnsi="Calibri" w:cs="Calibri"/>
          <w:color w:val="000000" w:themeColor="text1"/>
        </w:rPr>
        <w:t xml:space="preserve"> </w:t>
      </w:r>
      <w:r w:rsidRPr="001867AF">
        <w:rPr>
          <w:rFonts w:ascii="Calibri" w:hAnsi="Calibri" w:cs="Calibri"/>
          <w:color w:val="000000" w:themeColor="text1"/>
        </w:rPr>
        <w:t>optimize collaboration within and between</w:t>
      </w:r>
      <w:r w:rsidRPr="00B70A8A">
        <w:rPr>
          <w:rFonts w:ascii="Calibri" w:hAnsi="Calibri" w:cs="Calibri"/>
          <w:color w:val="000000" w:themeColor="text1"/>
        </w:rPr>
        <w:t xml:space="preserve"> </w:t>
      </w:r>
      <w:r w:rsidR="001867AF">
        <w:rPr>
          <w:rFonts w:ascii="Calibri" w:hAnsi="Calibri" w:cs="Calibri"/>
          <w:color w:val="000000" w:themeColor="text1"/>
        </w:rPr>
        <w:t>MDT</w:t>
      </w:r>
      <w:r w:rsidR="008C0142">
        <w:rPr>
          <w:rFonts w:ascii="Calibri" w:hAnsi="Calibri" w:cs="Calibri"/>
          <w:color w:val="000000" w:themeColor="text1"/>
        </w:rPr>
        <w:t>s</w:t>
      </w:r>
      <w:r w:rsidRPr="00B70A8A">
        <w:rPr>
          <w:rFonts w:ascii="Calibri" w:hAnsi="Calibri" w:cs="Calibri"/>
          <w:color w:val="000000" w:themeColor="text1"/>
        </w:rPr>
        <w:t>, improving communication and scheduling.</w:t>
      </w:r>
    </w:p>
    <w:p w14:paraId="3346D3D3" w14:textId="77777777" w:rsidR="0075022A" w:rsidRPr="00B70A8A" w:rsidRDefault="0075022A">
      <w:pPr>
        <w:numPr>
          <w:ilvl w:val="0"/>
          <w:numId w:val="21"/>
        </w:numPr>
        <w:tabs>
          <w:tab w:val="num" w:pos="720"/>
        </w:tabs>
        <w:ind w:left="360"/>
        <w:jc w:val="both"/>
        <w:rPr>
          <w:rFonts w:ascii="Calibri" w:hAnsi="Calibri" w:cs="Calibri"/>
          <w:b/>
          <w:bCs/>
          <w:color w:val="000000" w:themeColor="text1"/>
        </w:rPr>
      </w:pPr>
      <w:r w:rsidRPr="00B70A8A">
        <w:rPr>
          <w:rFonts w:ascii="Calibri" w:hAnsi="Calibri" w:cs="Calibri"/>
          <w:b/>
          <w:bCs/>
          <w:color w:val="000000" w:themeColor="text1"/>
        </w:rPr>
        <w:t>Promote System Change Towards Interdisciplinary Approaches</w:t>
      </w:r>
    </w:p>
    <w:p w14:paraId="3F3915FA" w14:textId="1F753068" w:rsidR="0075022A" w:rsidRPr="00B70A8A" w:rsidRDefault="0075022A">
      <w:pPr>
        <w:numPr>
          <w:ilvl w:val="1"/>
          <w:numId w:val="28"/>
        </w:numPr>
        <w:jc w:val="both"/>
        <w:rPr>
          <w:rFonts w:ascii="Calibri" w:hAnsi="Calibri" w:cs="Calibri"/>
          <w:color w:val="000000" w:themeColor="text1"/>
        </w:rPr>
      </w:pPr>
      <w:r w:rsidRPr="001867AF">
        <w:rPr>
          <w:rFonts w:ascii="Calibri" w:hAnsi="Calibri" w:cs="Calibri"/>
          <w:color w:val="000000" w:themeColor="text1"/>
        </w:rPr>
        <w:lastRenderedPageBreak/>
        <w:t xml:space="preserve">Advocate for </w:t>
      </w:r>
      <w:r w:rsidR="00ED2396" w:rsidRPr="001867AF">
        <w:rPr>
          <w:rFonts w:ascii="Calibri" w:hAnsi="Calibri" w:cs="Calibri"/>
          <w:color w:val="000000" w:themeColor="text1"/>
        </w:rPr>
        <w:t>a</w:t>
      </w:r>
      <w:r w:rsidR="00ED2396">
        <w:rPr>
          <w:rFonts w:ascii="Calibri" w:hAnsi="Calibri" w:cs="Calibri"/>
          <w:color w:val="000000" w:themeColor="text1"/>
        </w:rPr>
        <w:t xml:space="preserve"> </w:t>
      </w:r>
      <w:r w:rsidRPr="001867AF">
        <w:rPr>
          <w:rFonts w:ascii="Calibri" w:hAnsi="Calibri" w:cs="Calibri"/>
          <w:color w:val="000000" w:themeColor="text1"/>
        </w:rPr>
        <w:t xml:space="preserve">system </w:t>
      </w:r>
      <w:r w:rsidR="00ED2396" w:rsidRPr="001867AF">
        <w:rPr>
          <w:rFonts w:ascii="Calibri" w:hAnsi="Calibri" w:cs="Calibri"/>
          <w:color w:val="000000" w:themeColor="text1"/>
        </w:rPr>
        <w:t>change</w:t>
      </w:r>
      <w:r w:rsidR="00ED2396">
        <w:rPr>
          <w:rFonts w:ascii="Calibri" w:hAnsi="Calibri" w:cs="Calibri"/>
          <w:color w:val="000000" w:themeColor="text1"/>
        </w:rPr>
        <w:t xml:space="preserve"> </w:t>
      </w:r>
      <w:r w:rsidRPr="001867AF">
        <w:rPr>
          <w:rFonts w:ascii="Calibri" w:hAnsi="Calibri" w:cs="Calibri"/>
          <w:color w:val="000000" w:themeColor="text1"/>
        </w:rPr>
        <w:t>to institutionalize the interdisciplinary approach</w:t>
      </w:r>
      <w:r w:rsidRPr="00B70A8A">
        <w:rPr>
          <w:rFonts w:ascii="Calibri" w:hAnsi="Calibri" w:cs="Calibri"/>
          <w:color w:val="000000" w:themeColor="text1"/>
        </w:rPr>
        <w:t xml:space="preserve"> for rare diseases, ensuring policies support MDT operations in centers of expertise.</w:t>
      </w:r>
    </w:p>
    <w:p w14:paraId="0C0CE6E0" w14:textId="77777777" w:rsidR="0075022A" w:rsidRPr="00B70A8A" w:rsidRDefault="0075022A">
      <w:pPr>
        <w:numPr>
          <w:ilvl w:val="0"/>
          <w:numId w:val="21"/>
        </w:numPr>
        <w:tabs>
          <w:tab w:val="num" w:pos="720"/>
        </w:tabs>
        <w:ind w:left="360"/>
        <w:jc w:val="both"/>
        <w:rPr>
          <w:rFonts w:ascii="Calibri" w:hAnsi="Calibri" w:cs="Calibri"/>
          <w:b/>
          <w:bCs/>
          <w:color w:val="000000" w:themeColor="text1"/>
        </w:rPr>
      </w:pPr>
      <w:r w:rsidRPr="00B70A8A">
        <w:rPr>
          <w:rFonts w:ascii="Calibri" w:hAnsi="Calibri" w:cs="Calibri"/>
          <w:b/>
          <w:bCs/>
          <w:color w:val="000000" w:themeColor="text1"/>
        </w:rPr>
        <w:t>Recognize Expertise and Offer Adequate Incentives</w:t>
      </w:r>
    </w:p>
    <w:p w14:paraId="6601C4B0" w14:textId="5388AE1A" w:rsidR="0075022A" w:rsidRPr="00ED2B5A" w:rsidRDefault="009F0F61">
      <w:pPr>
        <w:numPr>
          <w:ilvl w:val="1"/>
          <w:numId w:val="28"/>
        </w:numPr>
        <w:jc w:val="both"/>
        <w:rPr>
          <w:rFonts w:ascii="Calibri" w:hAnsi="Calibri" w:cs="Calibri"/>
          <w:color w:val="000000" w:themeColor="text1"/>
        </w:rPr>
      </w:pPr>
      <w:r w:rsidRPr="00ED2B5A">
        <w:rPr>
          <w:rFonts w:ascii="Calibri" w:hAnsi="Calibri" w:cs="Calibri"/>
          <w:color w:val="000000" w:themeColor="text1"/>
        </w:rPr>
        <w:t>Provide</w:t>
      </w:r>
      <w:r>
        <w:rPr>
          <w:rFonts w:ascii="Calibri" w:hAnsi="Calibri" w:cs="Calibri"/>
          <w:color w:val="000000" w:themeColor="text1"/>
        </w:rPr>
        <w:t xml:space="preserve"> </w:t>
      </w:r>
      <w:r w:rsidR="0075022A" w:rsidRPr="00ED2B5A">
        <w:rPr>
          <w:rFonts w:ascii="Calibri" w:hAnsi="Calibri" w:cs="Calibri"/>
          <w:color w:val="000000" w:themeColor="text1"/>
        </w:rPr>
        <w:t>adequate</w:t>
      </w:r>
      <w:r w:rsidR="00CA6CFC">
        <w:rPr>
          <w:rFonts w:ascii="Calibri" w:hAnsi="Calibri" w:cs="Calibri"/>
          <w:color w:val="000000" w:themeColor="text1"/>
        </w:rPr>
        <w:t xml:space="preserve"> compensation</w:t>
      </w:r>
      <w:r w:rsidR="00CA6CFC" w:rsidRPr="00ED2B5A" w:rsidDel="00CA6CFC">
        <w:rPr>
          <w:rFonts w:ascii="Calibri" w:hAnsi="Calibri" w:cs="Calibri"/>
          <w:color w:val="000000" w:themeColor="text1"/>
        </w:rPr>
        <w:t xml:space="preserve"> </w:t>
      </w:r>
      <w:r w:rsidR="0075022A" w:rsidRPr="00ED2B5A">
        <w:rPr>
          <w:rFonts w:ascii="Calibri" w:hAnsi="Calibri" w:cs="Calibri"/>
          <w:color w:val="000000" w:themeColor="text1"/>
        </w:rPr>
        <w:t>to professionals working in interdisciplinary teams</w:t>
      </w:r>
      <w:r w:rsidR="00CA6CFC">
        <w:rPr>
          <w:rFonts w:ascii="Calibri" w:hAnsi="Calibri" w:cs="Calibri"/>
          <w:color w:val="000000" w:themeColor="text1"/>
        </w:rPr>
        <w:t>,</w:t>
      </w:r>
      <w:r w:rsidR="0075022A" w:rsidRPr="00ED2B5A">
        <w:rPr>
          <w:rFonts w:ascii="Calibri" w:hAnsi="Calibri" w:cs="Calibri"/>
          <w:color w:val="000000" w:themeColor="text1"/>
        </w:rPr>
        <w:t xml:space="preserve"> </w:t>
      </w:r>
      <w:r w:rsidR="00CA6CFC" w:rsidRPr="00ED2B5A">
        <w:rPr>
          <w:rFonts w:ascii="Calibri" w:hAnsi="Calibri" w:cs="Calibri"/>
          <w:color w:val="000000" w:themeColor="text1"/>
        </w:rPr>
        <w:t>recogniz</w:t>
      </w:r>
      <w:r w:rsidR="00CA6CFC">
        <w:rPr>
          <w:rFonts w:ascii="Calibri" w:hAnsi="Calibri" w:cs="Calibri"/>
          <w:color w:val="000000" w:themeColor="text1"/>
        </w:rPr>
        <w:t>ing</w:t>
      </w:r>
      <w:r w:rsidR="00CA6CFC" w:rsidRPr="00ED2B5A">
        <w:rPr>
          <w:rFonts w:ascii="Calibri" w:hAnsi="Calibri" w:cs="Calibri"/>
          <w:color w:val="000000" w:themeColor="text1"/>
        </w:rPr>
        <w:t xml:space="preserve"> </w:t>
      </w:r>
      <w:r w:rsidR="0075022A" w:rsidRPr="00ED2B5A">
        <w:rPr>
          <w:rFonts w:ascii="Calibri" w:hAnsi="Calibri" w:cs="Calibri"/>
          <w:color w:val="000000" w:themeColor="text1"/>
        </w:rPr>
        <w:t>their expertise and commitment</w:t>
      </w:r>
      <w:r w:rsidR="00CA6CFC" w:rsidRPr="00CA6CFC">
        <w:t xml:space="preserve"> </w:t>
      </w:r>
      <w:r w:rsidR="00CA6CFC" w:rsidRPr="00CA6CFC">
        <w:rPr>
          <w:rFonts w:ascii="Calibri" w:hAnsi="Calibri" w:cs="Calibri"/>
          <w:color w:val="000000" w:themeColor="text1"/>
        </w:rPr>
        <w:t>to collaborative care</w:t>
      </w:r>
      <w:r w:rsidR="0075022A" w:rsidRPr="00ED2B5A">
        <w:rPr>
          <w:rFonts w:ascii="Calibri" w:hAnsi="Calibri" w:cs="Calibri"/>
          <w:color w:val="000000" w:themeColor="text1"/>
        </w:rPr>
        <w:t>.</w:t>
      </w:r>
    </w:p>
    <w:p w14:paraId="6CE37F4F" w14:textId="2D699B0D" w:rsidR="0075022A" w:rsidRPr="00ED2B5A" w:rsidRDefault="0075022A">
      <w:pPr>
        <w:numPr>
          <w:ilvl w:val="1"/>
          <w:numId w:val="28"/>
        </w:numPr>
        <w:jc w:val="both"/>
        <w:rPr>
          <w:rFonts w:ascii="Calibri" w:hAnsi="Calibri" w:cs="Calibri"/>
          <w:color w:val="000000" w:themeColor="text1"/>
        </w:rPr>
      </w:pPr>
      <w:r w:rsidRPr="00ED2B5A">
        <w:rPr>
          <w:rFonts w:ascii="Calibri" w:hAnsi="Calibri" w:cs="Calibri"/>
          <w:color w:val="000000" w:themeColor="text1"/>
        </w:rPr>
        <w:t xml:space="preserve">Highlight and promote </w:t>
      </w:r>
      <w:r w:rsidR="009F0F61" w:rsidRPr="00ED2B5A">
        <w:rPr>
          <w:rFonts w:ascii="Calibri" w:hAnsi="Calibri" w:cs="Calibri"/>
          <w:color w:val="000000" w:themeColor="text1"/>
        </w:rPr>
        <w:t>successful</w:t>
      </w:r>
      <w:r w:rsidR="009F0F61">
        <w:rPr>
          <w:rFonts w:ascii="Calibri" w:hAnsi="Calibri" w:cs="Calibri"/>
          <w:color w:val="000000" w:themeColor="text1"/>
        </w:rPr>
        <w:t xml:space="preserve"> </w:t>
      </w:r>
      <w:r w:rsidR="0070500A">
        <w:rPr>
          <w:rFonts w:ascii="Calibri" w:hAnsi="Calibri" w:cs="Calibri"/>
          <w:color w:val="000000" w:themeColor="text1"/>
        </w:rPr>
        <w:t>models</w:t>
      </w:r>
      <w:r w:rsidR="0070500A" w:rsidRPr="00ED2B5A">
        <w:rPr>
          <w:rFonts w:ascii="Calibri" w:hAnsi="Calibri" w:cs="Calibri"/>
          <w:color w:val="000000" w:themeColor="text1"/>
        </w:rPr>
        <w:t xml:space="preserve"> </w:t>
      </w:r>
      <w:r w:rsidRPr="00ED2B5A">
        <w:rPr>
          <w:rFonts w:ascii="Calibri" w:hAnsi="Calibri" w:cs="Calibri"/>
          <w:color w:val="000000" w:themeColor="text1"/>
        </w:rPr>
        <w:t xml:space="preserve">of MDT approaches, such as </w:t>
      </w:r>
      <w:r w:rsidR="009F0F61" w:rsidRPr="00ED2B5A">
        <w:rPr>
          <w:rFonts w:ascii="Calibri" w:hAnsi="Calibri" w:cs="Calibri"/>
          <w:color w:val="000000" w:themeColor="text1"/>
        </w:rPr>
        <w:t>the</w:t>
      </w:r>
      <w:r w:rsidR="009F0F61">
        <w:rPr>
          <w:rFonts w:ascii="Calibri" w:hAnsi="Calibri" w:cs="Calibri"/>
          <w:color w:val="000000" w:themeColor="text1"/>
        </w:rPr>
        <w:t xml:space="preserve"> </w:t>
      </w:r>
      <w:r w:rsidRPr="00ED2B5A">
        <w:rPr>
          <w:rFonts w:ascii="Calibri" w:hAnsi="Calibri" w:cs="Calibri"/>
          <w:color w:val="000000" w:themeColor="text1"/>
        </w:rPr>
        <w:t>pituitary centers of excellence</w:t>
      </w:r>
      <w:r w:rsidR="009F0F61">
        <w:rPr>
          <w:rFonts w:ascii="Calibri" w:hAnsi="Calibri" w:cs="Calibri"/>
          <w:color w:val="000000" w:themeColor="text1"/>
        </w:rPr>
        <w:t xml:space="preserve">, </w:t>
      </w:r>
      <w:r w:rsidRPr="00ED2B5A">
        <w:rPr>
          <w:rFonts w:ascii="Calibri" w:hAnsi="Calibri" w:cs="Calibri"/>
          <w:color w:val="000000" w:themeColor="text1"/>
        </w:rPr>
        <w:t xml:space="preserve">to </w:t>
      </w:r>
      <w:r w:rsidR="0070500A">
        <w:rPr>
          <w:rFonts w:ascii="Calibri" w:hAnsi="Calibri" w:cs="Calibri"/>
          <w:color w:val="000000" w:themeColor="text1"/>
        </w:rPr>
        <w:t>demonstrate</w:t>
      </w:r>
      <w:r w:rsidR="0070500A" w:rsidRPr="00ED2B5A">
        <w:rPr>
          <w:rFonts w:ascii="Calibri" w:hAnsi="Calibri" w:cs="Calibri"/>
          <w:color w:val="000000" w:themeColor="text1"/>
        </w:rPr>
        <w:t xml:space="preserve"> </w:t>
      </w:r>
      <w:r w:rsidRPr="00ED2B5A">
        <w:rPr>
          <w:rFonts w:ascii="Calibri" w:hAnsi="Calibri" w:cs="Calibri"/>
          <w:color w:val="000000" w:themeColor="text1"/>
        </w:rPr>
        <w:t>their impact</w:t>
      </w:r>
      <w:r w:rsidR="0070500A" w:rsidRPr="0070500A">
        <w:t xml:space="preserve"> </w:t>
      </w:r>
      <w:r w:rsidR="0070500A" w:rsidRPr="0070500A">
        <w:rPr>
          <w:rFonts w:ascii="Calibri" w:hAnsi="Calibri" w:cs="Calibri"/>
          <w:color w:val="000000" w:themeColor="text1"/>
        </w:rPr>
        <w:t>on patient outcomes and care coordination</w:t>
      </w:r>
      <w:r w:rsidRPr="00ED2B5A">
        <w:rPr>
          <w:rFonts w:ascii="Calibri" w:hAnsi="Calibri" w:cs="Calibri"/>
          <w:color w:val="000000" w:themeColor="text1"/>
        </w:rPr>
        <w:t>.</w:t>
      </w:r>
    </w:p>
    <w:p w14:paraId="6E97DEB3" w14:textId="77777777" w:rsidR="0075022A" w:rsidRPr="00B70A8A" w:rsidRDefault="0075022A">
      <w:pPr>
        <w:numPr>
          <w:ilvl w:val="0"/>
          <w:numId w:val="21"/>
        </w:numPr>
        <w:tabs>
          <w:tab w:val="num" w:pos="720"/>
        </w:tabs>
        <w:ind w:left="360"/>
        <w:jc w:val="both"/>
        <w:rPr>
          <w:rFonts w:ascii="Calibri" w:hAnsi="Calibri" w:cs="Calibri"/>
          <w:b/>
          <w:bCs/>
          <w:color w:val="000000" w:themeColor="text1"/>
        </w:rPr>
      </w:pPr>
      <w:r w:rsidRPr="00B70A8A">
        <w:rPr>
          <w:rFonts w:ascii="Calibri" w:hAnsi="Calibri" w:cs="Calibri"/>
          <w:b/>
          <w:bCs/>
          <w:color w:val="000000" w:themeColor="text1"/>
        </w:rPr>
        <w:t>Utilize the Pyramid of Patient Organization Development</w:t>
      </w:r>
    </w:p>
    <w:p w14:paraId="77282802" w14:textId="61DFE620" w:rsidR="0075022A" w:rsidRPr="00B70A8A" w:rsidRDefault="0075022A">
      <w:pPr>
        <w:numPr>
          <w:ilvl w:val="1"/>
          <w:numId w:val="28"/>
        </w:numPr>
        <w:jc w:val="both"/>
        <w:rPr>
          <w:rFonts w:ascii="Calibri" w:hAnsi="Calibri" w:cs="Calibri"/>
          <w:color w:val="000000" w:themeColor="text1"/>
        </w:rPr>
      </w:pPr>
      <w:r w:rsidRPr="001867AF">
        <w:rPr>
          <w:rFonts w:ascii="Calibri" w:hAnsi="Calibri" w:cs="Calibri"/>
          <w:color w:val="000000" w:themeColor="text1"/>
        </w:rPr>
        <w:t xml:space="preserve">Integrate </w:t>
      </w:r>
      <w:r w:rsidR="000554A7" w:rsidRPr="001867AF">
        <w:rPr>
          <w:rFonts w:ascii="Calibri" w:hAnsi="Calibri" w:cs="Calibri"/>
          <w:color w:val="000000" w:themeColor="text1"/>
        </w:rPr>
        <w:t>the</w:t>
      </w:r>
      <w:r w:rsidR="000554A7">
        <w:rPr>
          <w:rFonts w:ascii="Calibri" w:hAnsi="Calibri" w:cs="Calibri"/>
          <w:color w:val="000000" w:themeColor="text1"/>
        </w:rPr>
        <w:t xml:space="preserve"> </w:t>
      </w:r>
      <w:r w:rsidRPr="001867AF">
        <w:rPr>
          <w:rFonts w:ascii="Calibri" w:hAnsi="Calibri" w:cs="Calibri"/>
          <w:color w:val="000000" w:themeColor="text1"/>
        </w:rPr>
        <w:t xml:space="preserve">adapted pyramid of </w:t>
      </w:r>
      <w:r w:rsidR="009F0F61" w:rsidRPr="001867AF">
        <w:rPr>
          <w:rFonts w:ascii="Calibri" w:hAnsi="Calibri" w:cs="Calibri"/>
          <w:color w:val="000000" w:themeColor="text1"/>
        </w:rPr>
        <w:t>Maslow</w:t>
      </w:r>
      <w:r w:rsidR="009F0F61">
        <w:rPr>
          <w:rFonts w:ascii="Calibri" w:hAnsi="Calibri" w:cs="Calibri"/>
          <w:color w:val="000000" w:themeColor="text1"/>
        </w:rPr>
        <w:t xml:space="preserve"> </w:t>
      </w:r>
      <w:r w:rsidRPr="001867AF">
        <w:rPr>
          <w:rFonts w:ascii="Calibri" w:hAnsi="Calibri" w:cs="Calibri"/>
          <w:color w:val="000000" w:themeColor="text1"/>
        </w:rPr>
        <w:t>to guide the development phases of</w:t>
      </w:r>
      <w:r w:rsidRPr="00B70A8A">
        <w:rPr>
          <w:rFonts w:ascii="Calibri" w:hAnsi="Calibri" w:cs="Calibri"/>
          <w:color w:val="000000" w:themeColor="text1"/>
        </w:rPr>
        <w:t xml:space="preserve"> patient organizations, offering them a framework for growth.</w:t>
      </w:r>
    </w:p>
    <w:p w14:paraId="6166CD20" w14:textId="77777777" w:rsidR="00ED2B5A" w:rsidRPr="00B70A8A" w:rsidRDefault="00ED2B5A">
      <w:pPr>
        <w:numPr>
          <w:ilvl w:val="0"/>
          <w:numId w:val="21"/>
        </w:numPr>
        <w:tabs>
          <w:tab w:val="num" w:pos="720"/>
        </w:tabs>
        <w:ind w:left="360"/>
        <w:jc w:val="both"/>
        <w:rPr>
          <w:rFonts w:ascii="Calibri" w:hAnsi="Calibri" w:cs="Calibri"/>
          <w:b/>
          <w:bCs/>
          <w:color w:val="000000" w:themeColor="text1"/>
        </w:rPr>
      </w:pPr>
      <w:r w:rsidRPr="00B70A8A">
        <w:rPr>
          <w:rFonts w:ascii="Calibri" w:hAnsi="Calibri" w:cs="Calibri"/>
          <w:b/>
          <w:bCs/>
          <w:color w:val="000000" w:themeColor="text1"/>
        </w:rPr>
        <w:t>Develop Unified Infrastructure and Referral Pathways</w:t>
      </w:r>
    </w:p>
    <w:p w14:paraId="652BDDD3" w14:textId="5345385C" w:rsidR="00ED2B5A" w:rsidRDefault="00ED2B5A">
      <w:pPr>
        <w:numPr>
          <w:ilvl w:val="1"/>
          <w:numId w:val="28"/>
        </w:numPr>
        <w:jc w:val="both"/>
        <w:rPr>
          <w:rFonts w:ascii="Calibri" w:hAnsi="Calibri" w:cs="Calibri"/>
          <w:color w:val="000000" w:themeColor="text1"/>
        </w:rPr>
      </w:pPr>
      <w:r w:rsidRPr="00B70A8A">
        <w:rPr>
          <w:rFonts w:ascii="Calibri" w:hAnsi="Calibri" w:cs="Calibri"/>
          <w:color w:val="000000" w:themeColor="text1"/>
        </w:rPr>
        <w:t xml:space="preserve">Develop </w:t>
      </w:r>
      <w:r w:rsidR="006B50F0">
        <w:rPr>
          <w:rFonts w:ascii="Calibri" w:hAnsi="Calibri" w:cs="Calibri"/>
          <w:color w:val="000000" w:themeColor="text1"/>
        </w:rPr>
        <w:t>well-defined</w:t>
      </w:r>
      <w:r w:rsidR="006B50F0" w:rsidRPr="00B70A8A" w:rsidDel="006B50F0">
        <w:rPr>
          <w:rFonts w:ascii="Calibri" w:hAnsi="Calibri" w:cs="Calibri"/>
          <w:color w:val="000000" w:themeColor="text1"/>
        </w:rPr>
        <w:t xml:space="preserve"> </w:t>
      </w:r>
      <w:r w:rsidRPr="00B70A8A">
        <w:rPr>
          <w:rFonts w:ascii="Calibri" w:hAnsi="Calibri" w:cs="Calibri"/>
          <w:color w:val="000000" w:themeColor="text1"/>
        </w:rPr>
        <w:t xml:space="preserve">referral </w:t>
      </w:r>
      <w:r w:rsidR="009F0F61" w:rsidRPr="00B70A8A">
        <w:rPr>
          <w:rFonts w:ascii="Calibri" w:hAnsi="Calibri" w:cs="Calibri"/>
          <w:color w:val="000000" w:themeColor="text1"/>
        </w:rPr>
        <w:t>pathways</w:t>
      </w:r>
      <w:r w:rsidR="009F0F61">
        <w:rPr>
          <w:rFonts w:ascii="Calibri" w:hAnsi="Calibri" w:cs="Calibri"/>
          <w:color w:val="000000" w:themeColor="text1"/>
        </w:rPr>
        <w:t xml:space="preserve"> </w:t>
      </w:r>
      <w:r w:rsidRPr="00B70A8A">
        <w:rPr>
          <w:rFonts w:ascii="Calibri" w:hAnsi="Calibri" w:cs="Calibri"/>
          <w:color w:val="000000" w:themeColor="text1"/>
        </w:rPr>
        <w:t xml:space="preserve">between public and private sectors to ensure timely access to specialized care and improve coordination among </w:t>
      </w:r>
      <w:r w:rsidR="00D15E2A">
        <w:rPr>
          <w:rFonts w:ascii="Calibri" w:hAnsi="Calibri" w:cs="Calibri"/>
          <w:color w:val="000000" w:themeColor="text1"/>
        </w:rPr>
        <w:t>healthcare</w:t>
      </w:r>
      <w:r w:rsidRPr="00B70A8A">
        <w:rPr>
          <w:rFonts w:ascii="Calibri" w:hAnsi="Calibri" w:cs="Calibri"/>
          <w:color w:val="000000" w:themeColor="text1"/>
        </w:rPr>
        <w:t xml:space="preserve"> providers</w:t>
      </w:r>
      <w:r w:rsidR="004E044A">
        <w:rPr>
          <w:rFonts w:ascii="Calibri" w:hAnsi="Calibri" w:cs="Calibri"/>
          <w:color w:val="000000" w:themeColor="text1"/>
        </w:rPr>
        <w:t xml:space="preserve"> (</w:t>
      </w:r>
      <w:r w:rsidR="004E044A" w:rsidRPr="004E044A">
        <w:rPr>
          <w:rFonts w:ascii="Calibri" w:hAnsi="Calibri" w:cs="Calibri"/>
          <w:b/>
          <w:bCs/>
          <w:color w:val="000000" w:themeColor="text1"/>
        </w:rPr>
        <w:t>Figure 5</w:t>
      </w:r>
      <w:r w:rsidR="004E044A">
        <w:rPr>
          <w:rFonts w:ascii="Calibri" w:hAnsi="Calibri" w:cs="Calibri"/>
          <w:color w:val="000000" w:themeColor="text1"/>
        </w:rPr>
        <w:t>)</w:t>
      </w:r>
      <w:r w:rsidRPr="00B70A8A">
        <w:rPr>
          <w:rFonts w:ascii="Calibri" w:hAnsi="Calibri" w:cs="Calibri"/>
          <w:color w:val="000000" w:themeColor="text1"/>
        </w:rPr>
        <w:t>.</w:t>
      </w:r>
    </w:p>
    <w:p w14:paraId="2797FB77" w14:textId="77777777" w:rsidR="00D8342A" w:rsidRDefault="00D8342A" w:rsidP="00D8342A">
      <w:pPr>
        <w:jc w:val="both"/>
        <w:rPr>
          <w:rFonts w:ascii="Calibri" w:hAnsi="Calibri" w:cs="Calibri"/>
          <w:color w:val="000000" w:themeColor="text1"/>
        </w:rPr>
      </w:pPr>
    </w:p>
    <w:p w14:paraId="13F69E12" w14:textId="2FF5FC34" w:rsidR="00D8342A" w:rsidRPr="00D3529A" w:rsidRDefault="00D8342A" w:rsidP="00D8342A">
      <w:pPr>
        <w:pStyle w:val="ListParagraph"/>
        <w:jc w:val="both"/>
        <w:rPr>
          <w:rFonts w:ascii="Calibri" w:hAnsi="Calibri" w:cs="Calibri"/>
          <w:color w:val="000000" w:themeColor="text1"/>
        </w:rPr>
      </w:pPr>
    </w:p>
    <w:p w14:paraId="771ADC45" w14:textId="77777777" w:rsidR="00D8342A" w:rsidRPr="00D3529A" w:rsidRDefault="00D8342A" w:rsidP="00D8342A">
      <w:pPr>
        <w:pStyle w:val="ListParagraph"/>
        <w:jc w:val="both"/>
        <w:rPr>
          <w:rFonts w:ascii="Calibri" w:hAnsi="Calibri" w:cs="Calibri"/>
          <w:color w:val="000000" w:themeColor="text1"/>
        </w:rPr>
      </w:pPr>
    </w:p>
    <w:p w14:paraId="5C814B0F" w14:textId="77777777" w:rsidR="00D8342A" w:rsidRPr="00D3529A" w:rsidRDefault="00D8342A" w:rsidP="00D8342A">
      <w:pPr>
        <w:pStyle w:val="ListParagraph"/>
        <w:jc w:val="both"/>
        <w:rPr>
          <w:rFonts w:ascii="Calibri" w:hAnsi="Calibri" w:cs="Calibri"/>
          <w:color w:val="000000" w:themeColor="text1"/>
        </w:rPr>
      </w:pPr>
    </w:p>
    <w:p w14:paraId="7D3FFD38" w14:textId="08FA1B4D" w:rsidR="00D8342A" w:rsidRDefault="00F87017" w:rsidP="00D153C7">
      <w:pPr>
        <w:rPr>
          <w:rFonts w:ascii="Calibri" w:hAnsi="Calibri" w:cs="Calibri"/>
          <w:b/>
          <w:bCs/>
          <w:color w:val="00B050"/>
        </w:rPr>
        <w:sectPr w:rsidR="00D8342A" w:rsidSect="00D153C7">
          <w:pgSz w:w="11894" w:h="16819" w:code="9"/>
          <w:pgMar w:top="1411" w:right="1411" w:bottom="1786" w:left="1411" w:header="706" w:footer="706" w:gutter="0"/>
          <w:cols w:space="720"/>
          <w:docGrid w:linePitch="360"/>
        </w:sectPr>
      </w:pPr>
      <w:r>
        <w:t xml:space="preserve"> </w:t>
      </w:r>
    </w:p>
    <w:p w14:paraId="012EB31F" w14:textId="7C4A798E" w:rsidR="00AF673D" w:rsidRPr="00874D83" w:rsidRDefault="00AF673D" w:rsidP="00D153C7">
      <w:pPr>
        <w:jc w:val="center"/>
        <w:rPr>
          <w:rFonts w:ascii="Calibri" w:hAnsi="Calibri" w:cs="Calibri"/>
          <w:b/>
          <w:bCs/>
          <w:color w:val="000000" w:themeColor="text1"/>
        </w:rPr>
      </w:pPr>
      <w:bookmarkStart w:id="17" w:name="_Hlk190775496"/>
      <w:r w:rsidRPr="00874D83">
        <w:rPr>
          <w:rFonts w:ascii="Calibri" w:hAnsi="Calibri" w:cs="Calibri"/>
          <w:b/>
          <w:bCs/>
          <w:color w:val="000000" w:themeColor="text1"/>
        </w:rPr>
        <w:lastRenderedPageBreak/>
        <w:t>SECTION 3: CHALLENGES OF ACCESSING TIMELY DIAGNOSTICS</w:t>
      </w:r>
    </w:p>
    <w:bookmarkEnd w:id="17"/>
    <w:p w14:paraId="7FE21012" w14:textId="77777777" w:rsidR="003A671B" w:rsidRDefault="003A671B" w:rsidP="00D153C7">
      <w:pPr>
        <w:ind w:left="360"/>
        <w:jc w:val="center"/>
        <w:rPr>
          <w:rFonts w:ascii="Calibri" w:hAnsi="Calibri" w:cs="Calibri"/>
          <w:b/>
          <w:bCs/>
          <w:color w:val="002060"/>
        </w:rPr>
      </w:pPr>
    </w:p>
    <w:p w14:paraId="78DF877D" w14:textId="0BD77067" w:rsidR="0075022A" w:rsidRPr="00FD514E" w:rsidRDefault="0075022A" w:rsidP="00D153C7">
      <w:pPr>
        <w:pBdr>
          <w:bottom w:val="single" w:sz="4" w:space="1" w:color="auto"/>
        </w:pBdr>
        <w:jc w:val="center"/>
        <w:rPr>
          <w:rFonts w:ascii="Calibri" w:hAnsi="Calibri" w:cs="Calibri"/>
          <w:b/>
          <w:bCs/>
          <w:color w:val="000000" w:themeColor="text1"/>
        </w:rPr>
      </w:pPr>
      <w:r w:rsidRPr="00FD514E">
        <w:rPr>
          <w:rFonts w:ascii="Calibri" w:hAnsi="Calibri" w:cs="Calibri"/>
          <w:b/>
          <w:bCs/>
          <w:color w:val="000000" w:themeColor="text1"/>
        </w:rPr>
        <w:t xml:space="preserve">Proposed Solutions to Address </w:t>
      </w:r>
      <w:r w:rsidR="00392B9C" w:rsidRPr="00FD514E">
        <w:rPr>
          <w:rFonts w:ascii="Calibri" w:hAnsi="Calibri" w:cs="Calibri"/>
          <w:b/>
          <w:bCs/>
          <w:color w:val="000000" w:themeColor="text1"/>
        </w:rPr>
        <w:t>Limited Expertise for Diagnosis</w:t>
      </w:r>
      <w:r w:rsidRPr="00FD514E">
        <w:rPr>
          <w:rFonts w:ascii="Calibri" w:hAnsi="Calibri" w:cs="Calibri"/>
          <w:b/>
          <w:bCs/>
          <w:color w:val="000000" w:themeColor="text1"/>
        </w:rPr>
        <w:t xml:space="preserve">: </w:t>
      </w:r>
      <w:r w:rsidR="00AB2FC9" w:rsidRPr="00FD514E">
        <w:rPr>
          <w:rFonts w:ascii="Calibri" w:hAnsi="Calibri" w:cs="Calibri"/>
          <w:b/>
          <w:bCs/>
          <w:color w:val="000000" w:themeColor="text1"/>
        </w:rPr>
        <w:t>Challenge</w:t>
      </w:r>
      <w:r w:rsidRPr="00FD514E">
        <w:rPr>
          <w:rFonts w:ascii="Calibri" w:hAnsi="Calibri" w:cs="Calibri"/>
          <w:b/>
          <w:bCs/>
          <w:color w:val="000000" w:themeColor="text1"/>
        </w:rPr>
        <w:t xml:space="preserve"> n.</w:t>
      </w:r>
      <w:r w:rsidR="00257662">
        <w:rPr>
          <w:rFonts w:ascii="Calibri" w:hAnsi="Calibri" w:cs="Calibri"/>
          <w:b/>
          <w:bCs/>
          <w:color w:val="000000" w:themeColor="text1"/>
        </w:rPr>
        <w:t>3.</w:t>
      </w:r>
      <w:r w:rsidRPr="00FD514E">
        <w:rPr>
          <w:rFonts w:ascii="Calibri" w:hAnsi="Calibri" w:cs="Calibri"/>
          <w:b/>
          <w:bCs/>
          <w:color w:val="000000" w:themeColor="text1"/>
        </w:rPr>
        <w:t>1</w:t>
      </w:r>
    </w:p>
    <w:p w14:paraId="0D4653E2" w14:textId="77777777" w:rsidR="003F71FF" w:rsidRPr="00FD514E" w:rsidRDefault="003F71FF" w:rsidP="00D153C7">
      <w:pPr>
        <w:jc w:val="both"/>
        <w:rPr>
          <w:rFonts w:ascii="Calibri" w:hAnsi="Calibri" w:cs="Calibri"/>
          <w:color w:val="000000" w:themeColor="text1"/>
        </w:rPr>
      </w:pPr>
    </w:p>
    <w:p w14:paraId="1FF7744F" w14:textId="77777777" w:rsidR="00392B9C" w:rsidRPr="00FD514E" w:rsidRDefault="00392B9C" w:rsidP="00D153C7">
      <w:pPr>
        <w:numPr>
          <w:ilvl w:val="0"/>
          <w:numId w:val="30"/>
        </w:numPr>
        <w:tabs>
          <w:tab w:val="clear" w:pos="720"/>
        </w:tabs>
        <w:ind w:left="360"/>
        <w:jc w:val="both"/>
        <w:rPr>
          <w:rFonts w:ascii="Calibri" w:hAnsi="Calibri" w:cs="Calibri"/>
          <w:b/>
          <w:bCs/>
          <w:color w:val="000000" w:themeColor="text1"/>
        </w:rPr>
      </w:pPr>
      <w:bookmarkStart w:id="18" w:name="_Hlk190776000"/>
      <w:r w:rsidRPr="00FD514E">
        <w:rPr>
          <w:rFonts w:ascii="Calibri" w:hAnsi="Calibri" w:cs="Calibri"/>
          <w:b/>
          <w:bCs/>
          <w:color w:val="000000" w:themeColor="text1"/>
        </w:rPr>
        <w:t>Expand Specialist Education and Training</w:t>
      </w:r>
      <w:bookmarkEnd w:id="18"/>
      <w:r w:rsidRPr="00FD514E">
        <w:rPr>
          <w:rFonts w:ascii="Calibri" w:hAnsi="Calibri" w:cs="Calibri"/>
          <w:b/>
          <w:bCs/>
          <w:color w:val="000000" w:themeColor="text1"/>
        </w:rPr>
        <w:t>:</w:t>
      </w:r>
    </w:p>
    <w:p w14:paraId="7335CB65" w14:textId="77777777" w:rsidR="00392B9C" w:rsidRPr="00FD514E" w:rsidRDefault="00392B9C">
      <w:pPr>
        <w:numPr>
          <w:ilvl w:val="1"/>
          <w:numId w:val="31"/>
        </w:numPr>
        <w:ind w:left="720"/>
        <w:jc w:val="both"/>
        <w:rPr>
          <w:rFonts w:ascii="Calibri" w:hAnsi="Calibri" w:cs="Calibri"/>
          <w:color w:val="000000" w:themeColor="text1"/>
        </w:rPr>
      </w:pPr>
      <w:r w:rsidRPr="00FD514E">
        <w:rPr>
          <w:rFonts w:ascii="Calibri" w:hAnsi="Calibri" w:cs="Calibri"/>
          <w:color w:val="000000" w:themeColor="text1"/>
        </w:rPr>
        <w:t>Develop residency, fellowship, and subspecialty programs focused on rare diseases.</w:t>
      </w:r>
    </w:p>
    <w:p w14:paraId="71C8D394" w14:textId="51494696" w:rsidR="00392B9C" w:rsidRPr="00FD514E" w:rsidRDefault="00392B9C">
      <w:pPr>
        <w:numPr>
          <w:ilvl w:val="1"/>
          <w:numId w:val="31"/>
        </w:numPr>
        <w:ind w:left="720"/>
        <w:jc w:val="both"/>
        <w:rPr>
          <w:rFonts w:ascii="Calibri" w:hAnsi="Calibri" w:cs="Calibri"/>
          <w:color w:val="000000" w:themeColor="text1"/>
        </w:rPr>
      </w:pPr>
      <w:r w:rsidRPr="00FD514E">
        <w:rPr>
          <w:rFonts w:ascii="Calibri" w:hAnsi="Calibri" w:cs="Calibri"/>
          <w:color w:val="000000" w:themeColor="text1"/>
        </w:rPr>
        <w:t xml:space="preserve">Provide financial incentives, such as scholarships or grants, to encourage </w:t>
      </w:r>
      <w:r w:rsidR="00D15E2A">
        <w:rPr>
          <w:rFonts w:ascii="Calibri" w:hAnsi="Calibri" w:cs="Calibri"/>
          <w:color w:val="000000" w:themeColor="text1"/>
        </w:rPr>
        <w:t>healthcare</w:t>
      </w:r>
      <w:r w:rsidRPr="00FD514E">
        <w:rPr>
          <w:rFonts w:ascii="Calibri" w:hAnsi="Calibri" w:cs="Calibri"/>
          <w:color w:val="000000" w:themeColor="text1"/>
        </w:rPr>
        <w:t xml:space="preserve"> professionals to specialize in rare diseases.</w:t>
      </w:r>
    </w:p>
    <w:p w14:paraId="4069D891" w14:textId="0325DA50" w:rsidR="00392B9C" w:rsidRPr="00FD514E" w:rsidRDefault="00392B9C">
      <w:pPr>
        <w:numPr>
          <w:ilvl w:val="1"/>
          <w:numId w:val="31"/>
        </w:numPr>
        <w:ind w:left="720"/>
        <w:jc w:val="both"/>
        <w:rPr>
          <w:rFonts w:ascii="Calibri" w:hAnsi="Calibri" w:cs="Calibri"/>
          <w:color w:val="000000" w:themeColor="text1"/>
        </w:rPr>
      </w:pPr>
      <w:r w:rsidRPr="00FD514E">
        <w:rPr>
          <w:rFonts w:ascii="Calibri" w:hAnsi="Calibri" w:cs="Calibri"/>
          <w:color w:val="000000" w:themeColor="text1"/>
        </w:rPr>
        <w:t xml:space="preserve">Establish mentorship programs where experienced </w:t>
      </w:r>
      <w:r w:rsidR="009A42C6" w:rsidRPr="00FD514E">
        <w:rPr>
          <w:rFonts w:ascii="Calibri" w:hAnsi="Calibri" w:cs="Calibri"/>
          <w:color w:val="000000" w:themeColor="text1"/>
        </w:rPr>
        <w:t xml:space="preserve">specialists </w:t>
      </w:r>
      <w:r w:rsidR="009A42C6">
        <w:rPr>
          <w:rFonts w:ascii="Calibri" w:hAnsi="Calibri" w:cs="Calibri"/>
          <w:color w:val="000000" w:themeColor="text1"/>
        </w:rPr>
        <w:t xml:space="preserve">in </w:t>
      </w:r>
      <w:r w:rsidRPr="00FD514E">
        <w:rPr>
          <w:rFonts w:ascii="Calibri" w:hAnsi="Calibri" w:cs="Calibri"/>
          <w:color w:val="000000" w:themeColor="text1"/>
        </w:rPr>
        <w:t>rare disease</w:t>
      </w:r>
      <w:r w:rsidR="009A42C6">
        <w:rPr>
          <w:rFonts w:ascii="Calibri" w:hAnsi="Calibri" w:cs="Calibri"/>
          <w:color w:val="000000" w:themeColor="text1"/>
        </w:rPr>
        <w:t>s</w:t>
      </w:r>
      <w:r w:rsidRPr="00FD514E">
        <w:rPr>
          <w:rFonts w:ascii="Calibri" w:hAnsi="Calibri" w:cs="Calibri"/>
          <w:color w:val="000000" w:themeColor="text1"/>
        </w:rPr>
        <w:t xml:space="preserve"> guide young professionals.</w:t>
      </w:r>
    </w:p>
    <w:p w14:paraId="37A5F9A2" w14:textId="77777777" w:rsidR="00392B9C" w:rsidRPr="00FD514E" w:rsidRDefault="00392B9C">
      <w:pPr>
        <w:numPr>
          <w:ilvl w:val="0"/>
          <w:numId w:val="30"/>
        </w:numPr>
        <w:tabs>
          <w:tab w:val="clear" w:pos="720"/>
        </w:tabs>
        <w:ind w:left="360"/>
        <w:jc w:val="both"/>
        <w:rPr>
          <w:rFonts w:ascii="Calibri" w:hAnsi="Calibri" w:cs="Calibri"/>
          <w:b/>
          <w:bCs/>
          <w:color w:val="000000" w:themeColor="text1"/>
        </w:rPr>
      </w:pPr>
      <w:bookmarkStart w:id="19" w:name="_Hlk190776014"/>
      <w:r w:rsidRPr="00FD514E">
        <w:rPr>
          <w:rFonts w:ascii="Calibri" w:hAnsi="Calibri" w:cs="Calibri"/>
          <w:b/>
          <w:bCs/>
          <w:color w:val="000000" w:themeColor="text1"/>
        </w:rPr>
        <w:t>Utilize Telemedicine for Knowledge Sharing</w:t>
      </w:r>
      <w:bookmarkEnd w:id="19"/>
      <w:r w:rsidRPr="00FD514E">
        <w:rPr>
          <w:rFonts w:ascii="Calibri" w:hAnsi="Calibri" w:cs="Calibri"/>
          <w:b/>
          <w:bCs/>
          <w:color w:val="000000" w:themeColor="text1"/>
        </w:rPr>
        <w:t>:</w:t>
      </w:r>
    </w:p>
    <w:p w14:paraId="75669636" w14:textId="5E34DF2A" w:rsidR="00392B9C" w:rsidRPr="00FD514E" w:rsidRDefault="00392B9C">
      <w:pPr>
        <w:numPr>
          <w:ilvl w:val="1"/>
          <w:numId w:val="31"/>
        </w:numPr>
        <w:ind w:left="720"/>
        <w:jc w:val="both"/>
        <w:rPr>
          <w:rFonts w:ascii="Calibri" w:hAnsi="Calibri" w:cs="Calibri"/>
          <w:color w:val="000000" w:themeColor="text1"/>
        </w:rPr>
      </w:pPr>
      <w:r w:rsidRPr="00FD514E">
        <w:rPr>
          <w:rFonts w:ascii="Calibri" w:hAnsi="Calibri" w:cs="Calibri"/>
          <w:color w:val="000000" w:themeColor="text1"/>
        </w:rPr>
        <w:t xml:space="preserve">Implement telemedicine platforms to connect local practitioners with </w:t>
      </w:r>
      <w:r w:rsidR="009A42C6" w:rsidRPr="00FD514E">
        <w:rPr>
          <w:rFonts w:ascii="Calibri" w:hAnsi="Calibri" w:cs="Calibri"/>
          <w:color w:val="000000" w:themeColor="text1"/>
        </w:rPr>
        <w:t xml:space="preserve">experts </w:t>
      </w:r>
      <w:r w:rsidR="009A42C6">
        <w:rPr>
          <w:rFonts w:ascii="Calibri" w:hAnsi="Calibri" w:cs="Calibri"/>
          <w:color w:val="000000" w:themeColor="text1"/>
        </w:rPr>
        <w:t xml:space="preserve">in </w:t>
      </w:r>
      <w:r w:rsidRPr="00FD514E">
        <w:rPr>
          <w:rFonts w:ascii="Calibri" w:hAnsi="Calibri" w:cs="Calibri"/>
          <w:color w:val="000000" w:themeColor="text1"/>
        </w:rPr>
        <w:t>rare disease</w:t>
      </w:r>
      <w:r w:rsidR="009A42C6">
        <w:rPr>
          <w:rFonts w:ascii="Calibri" w:hAnsi="Calibri" w:cs="Calibri"/>
          <w:color w:val="000000" w:themeColor="text1"/>
        </w:rPr>
        <w:t>s</w:t>
      </w:r>
      <w:r w:rsidRPr="00FD514E">
        <w:rPr>
          <w:rFonts w:ascii="Calibri" w:hAnsi="Calibri" w:cs="Calibri"/>
          <w:color w:val="000000" w:themeColor="text1"/>
        </w:rPr>
        <w:t xml:space="preserve"> for real-time consultations and case discussions.</w:t>
      </w:r>
    </w:p>
    <w:p w14:paraId="7B9D9810" w14:textId="77777777" w:rsidR="00392B9C" w:rsidRPr="00FD514E" w:rsidRDefault="00392B9C">
      <w:pPr>
        <w:numPr>
          <w:ilvl w:val="1"/>
          <w:numId w:val="31"/>
        </w:numPr>
        <w:ind w:left="720"/>
        <w:jc w:val="both"/>
        <w:rPr>
          <w:rFonts w:ascii="Calibri" w:hAnsi="Calibri" w:cs="Calibri"/>
          <w:color w:val="000000" w:themeColor="text1"/>
        </w:rPr>
      </w:pPr>
      <w:r w:rsidRPr="00FD514E">
        <w:rPr>
          <w:rFonts w:ascii="Calibri" w:hAnsi="Calibri" w:cs="Calibri"/>
          <w:color w:val="000000" w:themeColor="text1"/>
        </w:rPr>
        <w:t>Organize virtual conferences and webinars to share the latest advancements in diagnostics and management.</w:t>
      </w:r>
    </w:p>
    <w:p w14:paraId="67DFA727" w14:textId="77777777" w:rsidR="00392B9C" w:rsidRPr="00FD514E" w:rsidRDefault="00392B9C">
      <w:pPr>
        <w:numPr>
          <w:ilvl w:val="0"/>
          <w:numId w:val="30"/>
        </w:numPr>
        <w:tabs>
          <w:tab w:val="clear" w:pos="720"/>
        </w:tabs>
        <w:ind w:left="360"/>
        <w:jc w:val="both"/>
        <w:rPr>
          <w:rFonts w:ascii="Calibri" w:hAnsi="Calibri" w:cs="Calibri"/>
          <w:b/>
          <w:bCs/>
          <w:color w:val="000000" w:themeColor="text1"/>
        </w:rPr>
      </w:pPr>
      <w:bookmarkStart w:id="20" w:name="_Hlk190776033"/>
      <w:r w:rsidRPr="00FD514E">
        <w:rPr>
          <w:rFonts w:ascii="Calibri" w:hAnsi="Calibri" w:cs="Calibri"/>
          <w:b/>
          <w:bCs/>
          <w:color w:val="000000" w:themeColor="text1"/>
        </w:rPr>
        <w:t>Create Multidisciplinary Diagnostic Hubs</w:t>
      </w:r>
      <w:bookmarkEnd w:id="20"/>
      <w:r w:rsidRPr="00FD514E">
        <w:rPr>
          <w:rFonts w:ascii="Calibri" w:hAnsi="Calibri" w:cs="Calibri"/>
          <w:b/>
          <w:bCs/>
          <w:color w:val="000000" w:themeColor="text1"/>
        </w:rPr>
        <w:t>:</w:t>
      </w:r>
    </w:p>
    <w:p w14:paraId="0A1C816D" w14:textId="77777777" w:rsidR="00392B9C" w:rsidRPr="00FD514E" w:rsidRDefault="00392B9C">
      <w:pPr>
        <w:numPr>
          <w:ilvl w:val="1"/>
          <w:numId w:val="31"/>
        </w:numPr>
        <w:ind w:left="720"/>
        <w:jc w:val="both"/>
        <w:rPr>
          <w:rFonts w:ascii="Calibri" w:hAnsi="Calibri" w:cs="Calibri"/>
          <w:color w:val="000000" w:themeColor="text1"/>
        </w:rPr>
      </w:pPr>
      <w:r w:rsidRPr="00FD514E">
        <w:rPr>
          <w:rFonts w:ascii="Calibri" w:hAnsi="Calibri" w:cs="Calibri"/>
          <w:color w:val="000000" w:themeColor="text1"/>
        </w:rPr>
        <w:t>Develop regional centers of excellence with dedicated multidisciplinary teams, including geneticists, bioinformaticians, and biochemical specialists.</w:t>
      </w:r>
    </w:p>
    <w:p w14:paraId="029DE88D" w14:textId="77777777" w:rsidR="00392B9C" w:rsidRPr="00FD514E" w:rsidRDefault="00392B9C">
      <w:pPr>
        <w:numPr>
          <w:ilvl w:val="1"/>
          <w:numId w:val="31"/>
        </w:numPr>
        <w:ind w:left="720"/>
        <w:jc w:val="both"/>
        <w:rPr>
          <w:rFonts w:ascii="Calibri" w:hAnsi="Calibri" w:cs="Calibri"/>
          <w:color w:val="000000" w:themeColor="text1"/>
        </w:rPr>
      </w:pPr>
      <w:r w:rsidRPr="00FD514E">
        <w:rPr>
          <w:rFonts w:ascii="Calibri" w:hAnsi="Calibri" w:cs="Calibri"/>
          <w:color w:val="000000" w:themeColor="text1"/>
        </w:rPr>
        <w:t>Equip these hubs with advanced diagnostic tools and provide them with sustainable funding to ensure continuity.</w:t>
      </w:r>
    </w:p>
    <w:p w14:paraId="7EEF144E" w14:textId="77777777" w:rsidR="00392B9C" w:rsidRPr="00FD514E" w:rsidRDefault="00392B9C">
      <w:pPr>
        <w:numPr>
          <w:ilvl w:val="0"/>
          <w:numId w:val="30"/>
        </w:numPr>
        <w:tabs>
          <w:tab w:val="clear" w:pos="720"/>
        </w:tabs>
        <w:ind w:left="360"/>
        <w:jc w:val="both"/>
        <w:rPr>
          <w:rFonts w:ascii="Calibri" w:hAnsi="Calibri" w:cs="Calibri"/>
          <w:b/>
          <w:bCs/>
          <w:color w:val="000000" w:themeColor="text1"/>
        </w:rPr>
      </w:pPr>
      <w:bookmarkStart w:id="21" w:name="_Hlk190776049"/>
      <w:r w:rsidRPr="00FD514E">
        <w:rPr>
          <w:rFonts w:ascii="Calibri" w:hAnsi="Calibri" w:cs="Calibri"/>
          <w:b/>
          <w:bCs/>
          <w:color w:val="000000" w:themeColor="text1"/>
        </w:rPr>
        <w:t>Encourage International Collaboration</w:t>
      </w:r>
      <w:bookmarkEnd w:id="21"/>
      <w:r w:rsidRPr="00FD514E">
        <w:rPr>
          <w:rFonts w:ascii="Calibri" w:hAnsi="Calibri" w:cs="Calibri"/>
          <w:b/>
          <w:bCs/>
          <w:color w:val="000000" w:themeColor="text1"/>
        </w:rPr>
        <w:t>:</w:t>
      </w:r>
    </w:p>
    <w:p w14:paraId="34EADF30" w14:textId="77777777" w:rsidR="00392B9C" w:rsidRPr="00FD514E" w:rsidRDefault="00392B9C">
      <w:pPr>
        <w:numPr>
          <w:ilvl w:val="1"/>
          <w:numId w:val="31"/>
        </w:numPr>
        <w:ind w:left="720"/>
        <w:jc w:val="both"/>
        <w:rPr>
          <w:rFonts w:ascii="Calibri" w:hAnsi="Calibri" w:cs="Calibri"/>
          <w:color w:val="000000" w:themeColor="text1"/>
        </w:rPr>
      </w:pPr>
      <w:r w:rsidRPr="00FD514E">
        <w:rPr>
          <w:rFonts w:ascii="Calibri" w:hAnsi="Calibri" w:cs="Calibri"/>
          <w:color w:val="000000" w:themeColor="text1"/>
        </w:rPr>
        <w:t xml:space="preserve">Establish partnerships with global centers of excellence to facilitate exchange programs, </w:t>
      </w:r>
      <w:proofErr w:type="spellStart"/>
      <w:r w:rsidRPr="00FD514E">
        <w:rPr>
          <w:rFonts w:ascii="Calibri" w:hAnsi="Calibri" w:cs="Calibri"/>
          <w:color w:val="000000" w:themeColor="text1"/>
        </w:rPr>
        <w:t>observerships</w:t>
      </w:r>
      <w:proofErr w:type="spellEnd"/>
      <w:r w:rsidRPr="00FD514E">
        <w:rPr>
          <w:rFonts w:ascii="Calibri" w:hAnsi="Calibri" w:cs="Calibri"/>
          <w:color w:val="000000" w:themeColor="text1"/>
        </w:rPr>
        <w:t>, and access to cutting-edge expertise.</w:t>
      </w:r>
    </w:p>
    <w:p w14:paraId="3180FFBE" w14:textId="77777777" w:rsidR="00392B9C" w:rsidRPr="00FD514E" w:rsidRDefault="00392B9C">
      <w:pPr>
        <w:numPr>
          <w:ilvl w:val="1"/>
          <w:numId w:val="31"/>
        </w:numPr>
        <w:ind w:left="720"/>
        <w:jc w:val="both"/>
        <w:rPr>
          <w:rFonts w:ascii="Calibri" w:hAnsi="Calibri" w:cs="Calibri"/>
          <w:color w:val="000000" w:themeColor="text1"/>
        </w:rPr>
      </w:pPr>
      <w:r w:rsidRPr="00FD514E">
        <w:rPr>
          <w:rFonts w:ascii="Calibri" w:hAnsi="Calibri" w:cs="Calibri"/>
          <w:color w:val="000000" w:themeColor="text1"/>
        </w:rPr>
        <w:t>Invite international experts to conduct training sessions and workshops locally.</w:t>
      </w:r>
    </w:p>
    <w:p w14:paraId="76ED7D2B" w14:textId="79729CAB" w:rsidR="00D529BB" w:rsidRPr="00FD514E" w:rsidRDefault="00D529BB">
      <w:pPr>
        <w:numPr>
          <w:ilvl w:val="0"/>
          <w:numId w:val="30"/>
        </w:numPr>
        <w:ind w:left="360"/>
        <w:jc w:val="both"/>
        <w:rPr>
          <w:rFonts w:ascii="Calibri" w:hAnsi="Calibri" w:cs="Calibri"/>
          <w:b/>
          <w:bCs/>
          <w:color w:val="000000" w:themeColor="text1"/>
        </w:rPr>
      </w:pPr>
      <w:bookmarkStart w:id="22" w:name="_Hlk190776064"/>
      <w:r w:rsidRPr="00FD514E">
        <w:rPr>
          <w:rFonts w:ascii="Calibri" w:hAnsi="Calibri" w:cs="Calibri"/>
          <w:b/>
          <w:bCs/>
          <w:color w:val="000000" w:themeColor="text1"/>
        </w:rPr>
        <w:t>Support Young Professionals</w:t>
      </w:r>
      <w:r>
        <w:rPr>
          <w:rFonts w:ascii="Calibri" w:hAnsi="Calibri" w:cs="Calibri"/>
          <w:b/>
          <w:bCs/>
          <w:color w:val="000000" w:themeColor="text1"/>
        </w:rPr>
        <w:t xml:space="preserve"> &amp;</w:t>
      </w:r>
      <w:r w:rsidRPr="00FD514E">
        <w:rPr>
          <w:rFonts w:ascii="Calibri" w:hAnsi="Calibri" w:cs="Calibri"/>
          <w:b/>
          <w:bCs/>
          <w:color w:val="000000" w:themeColor="text1"/>
        </w:rPr>
        <w:t xml:space="preserve"> Recognize Expertise Development</w:t>
      </w:r>
      <w:bookmarkEnd w:id="22"/>
      <w:r>
        <w:rPr>
          <w:rFonts w:ascii="Calibri" w:hAnsi="Calibri" w:cs="Calibri"/>
          <w:b/>
          <w:bCs/>
          <w:color w:val="000000" w:themeColor="text1"/>
        </w:rPr>
        <w:t>:</w:t>
      </w:r>
    </w:p>
    <w:p w14:paraId="0FE7DCB3" w14:textId="2D623FA1" w:rsidR="00D529BB" w:rsidRPr="00FD514E" w:rsidRDefault="00D529BB">
      <w:pPr>
        <w:numPr>
          <w:ilvl w:val="1"/>
          <w:numId w:val="31"/>
        </w:numPr>
        <w:ind w:left="720"/>
        <w:jc w:val="both"/>
        <w:rPr>
          <w:rFonts w:ascii="Calibri" w:hAnsi="Calibri" w:cs="Calibri"/>
          <w:color w:val="000000" w:themeColor="text1"/>
        </w:rPr>
      </w:pPr>
      <w:r w:rsidRPr="00FD514E">
        <w:rPr>
          <w:rFonts w:ascii="Calibri" w:hAnsi="Calibri" w:cs="Calibri"/>
          <w:color w:val="000000" w:themeColor="text1"/>
        </w:rPr>
        <w:t xml:space="preserve">Provide young </w:t>
      </w:r>
      <w:r w:rsidR="00D15E2A">
        <w:rPr>
          <w:rFonts w:ascii="Calibri" w:hAnsi="Calibri" w:cs="Calibri"/>
          <w:color w:val="000000" w:themeColor="text1"/>
        </w:rPr>
        <w:t>healthcare</w:t>
      </w:r>
      <w:r w:rsidRPr="00FD514E">
        <w:rPr>
          <w:rFonts w:ascii="Calibri" w:hAnsi="Calibri" w:cs="Calibri"/>
          <w:color w:val="000000" w:themeColor="text1"/>
        </w:rPr>
        <w:t xml:space="preserve"> professionals with opportunities to attend international congresses and connect with mentors.</w:t>
      </w:r>
    </w:p>
    <w:p w14:paraId="4D0A7F17" w14:textId="2D2FC726" w:rsidR="00D529BB" w:rsidRPr="00FD514E" w:rsidRDefault="00D529BB">
      <w:pPr>
        <w:numPr>
          <w:ilvl w:val="1"/>
          <w:numId w:val="31"/>
        </w:numPr>
        <w:ind w:left="720"/>
        <w:jc w:val="both"/>
        <w:rPr>
          <w:rFonts w:ascii="Calibri" w:hAnsi="Calibri" w:cs="Calibri"/>
          <w:color w:val="000000" w:themeColor="text1"/>
        </w:rPr>
      </w:pPr>
      <w:r w:rsidRPr="00FD514E">
        <w:rPr>
          <w:rFonts w:ascii="Calibri" w:hAnsi="Calibri" w:cs="Calibri"/>
          <w:color w:val="000000" w:themeColor="text1"/>
        </w:rPr>
        <w:t xml:space="preserve">Encourage early exposure </w:t>
      </w:r>
      <w:r w:rsidR="009A42C6">
        <w:rPr>
          <w:rFonts w:ascii="Calibri" w:hAnsi="Calibri" w:cs="Calibri"/>
          <w:color w:val="000000" w:themeColor="text1"/>
        </w:rPr>
        <w:t xml:space="preserve">research and clinical care for rare diseases </w:t>
      </w:r>
      <w:r w:rsidRPr="00FD514E">
        <w:rPr>
          <w:rFonts w:ascii="Calibri" w:hAnsi="Calibri" w:cs="Calibri"/>
          <w:color w:val="000000" w:themeColor="text1"/>
        </w:rPr>
        <w:t>to spark long-term interest and expertise development.</w:t>
      </w:r>
    </w:p>
    <w:p w14:paraId="744FEED4" w14:textId="1CF7D778" w:rsidR="00392B9C" w:rsidRPr="00FD514E" w:rsidRDefault="00392B9C">
      <w:pPr>
        <w:numPr>
          <w:ilvl w:val="1"/>
          <w:numId w:val="31"/>
        </w:numPr>
        <w:ind w:left="720"/>
        <w:jc w:val="both"/>
        <w:rPr>
          <w:rFonts w:ascii="Calibri" w:hAnsi="Calibri" w:cs="Calibri"/>
          <w:color w:val="000000" w:themeColor="text1"/>
        </w:rPr>
      </w:pPr>
      <w:r w:rsidRPr="00FD514E">
        <w:rPr>
          <w:rFonts w:ascii="Calibri" w:hAnsi="Calibri" w:cs="Calibri"/>
          <w:color w:val="000000" w:themeColor="text1"/>
        </w:rPr>
        <w:t xml:space="preserve">Provide recognition and career advancement opportunities for </w:t>
      </w:r>
      <w:r w:rsidR="00D15E2A">
        <w:rPr>
          <w:rFonts w:ascii="Calibri" w:hAnsi="Calibri" w:cs="Calibri"/>
          <w:color w:val="000000" w:themeColor="text1"/>
        </w:rPr>
        <w:t>healthcare</w:t>
      </w:r>
      <w:r w:rsidRPr="00FD514E">
        <w:rPr>
          <w:rFonts w:ascii="Calibri" w:hAnsi="Calibri" w:cs="Calibri"/>
          <w:color w:val="000000" w:themeColor="text1"/>
        </w:rPr>
        <w:t xml:space="preserve"> providers specializing in rare diseases.</w:t>
      </w:r>
    </w:p>
    <w:p w14:paraId="0C6D873D" w14:textId="77777777" w:rsidR="009A42C6" w:rsidRPr="00FD514E" w:rsidRDefault="00392B9C" w:rsidP="009A42C6">
      <w:pPr>
        <w:numPr>
          <w:ilvl w:val="1"/>
          <w:numId w:val="31"/>
        </w:numPr>
        <w:ind w:left="720"/>
        <w:jc w:val="both"/>
        <w:rPr>
          <w:rFonts w:ascii="Calibri" w:hAnsi="Calibri" w:cs="Calibri"/>
          <w:color w:val="000000" w:themeColor="text1"/>
        </w:rPr>
      </w:pPr>
      <w:r w:rsidRPr="00FD514E">
        <w:rPr>
          <w:rFonts w:ascii="Calibri" w:hAnsi="Calibri" w:cs="Calibri"/>
          <w:color w:val="000000" w:themeColor="text1"/>
        </w:rPr>
        <w:t>Introduce awards or certifications for professionals contributing</w:t>
      </w:r>
      <w:r w:rsidR="009A42C6">
        <w:rPr>
          <w:rFonts w:ascii="Calibri" w:hAnsi="Calibri" w:cs="Calibri"/>
          <w:color w:val="000000" w:themeColor="text1"/>
        </w:rPr>
        <w:t xml:space="preserve"> who contribute to the diagnosis and research of rare diseases</w:t>
      </w:r>
      <w:r w:rsidR="009A42C6" w:rsidRPr="00FD514E">
        <w:rPr>
          <w:rFonts w:ascii="Calibri" w:hAnsi="Calibri" w:cs="Calibri"/>
          <w:color w:val="000000" w:themeColor="text1"/>
        </w:rPr>
        <w:t>.</w:t>
      </w:r>
    </w:p>
    <w:p w14:paraId="398A33A7" w14:textId="6B11E830" w:rsidR="00392B9C" w:rsidRPr="00FD514E" w:rsidRDefault="00392B9C" w:rsidP="008E3E40">
      <w:pPr>
        <w:ind w:left="720"/>
        <w:jc w:val="both"/>
        <w:rPr>
          <w:rFonts w:ascii="Calibri" w:hAnsi="Calibri" w:cs="Calibri"/>
          <w:color w:val="000000" w:themeColor="text1"/>
        </w:rPr>
      </w:pPr>
    </w:p>
    <w:p w14:paraId="05EC523B" w14:textId="77777777" w:rsidR="00392B9C" w:rsidRPr="00FD514E" w:rsidRDefault="00392B9C">
      <w:pPr>
        <w:numPr>
          <w:ilvl w:val="0"/>
          <w:numId w:val="30"/>
        </w:numPr>
        <w:ind w:left="360"/>
        <w:jc w:val="both"/>
        <w:rPr>
          <w:rFonts w:ascii="Calibri" w:hAnsi="Calibri" w:cs="Calibri"/>
          <w:b/>
          <w:bCs/>
          <w:color w:val="000000" w:themeColor="text1"/>
        </w:rPr>
      </w:pPr>
      <w:bookmarkStart w:id="23" w:name="_Hlk190776078"/>
      <w:r w:rsidRPr="00FD514E">
        <w:rPr>
          <w:rFonts w:ascii="Calibri" w:hAnsi="Calibri" w:cs="Calibri"/>
          <w:b/>
          <w:bCs/>
          <w:color w:val="000000" w:themeColor="text1"/>
        </w:rPr>
        <w:t>Build National and Regional Networks</w:t>
      </w:r>
      <w:bookmarkEnd w:id="23"/>
      <w:r w:rsidRPr="00FD514E">
        <w:rPr>
          <w:rFonts w:ascii="Calibri" w:hAnsi="Calibri" w:cs="Calibri"/>
          <w:b/>
          <w:bCs/>
          <w:color w:val="000000" w:themeColor="text1"/>
        </w:rPr>
        <w:t>:</w:t>
      </w:r>
    </w:p>
    <w:p w14:paraId="561B5CA0" w14:textId="77777777" w:rsidR="00392B9C" w:rsidRPr="00FD514E" w:rsidRDefault="00392B9C">
      <w:pPr>
        <w:numPr>
          <w:ilvl w:val="1"/>
          <w:numId w:val="31"/>
        </w:numPr>
        <w:ind w:left="720"/>
        <w:jc w:val="both"/>
        <w:rPr>
          <w:rFonts w:ascii="Calibri" w:hAnsi="Calibri" w:cs="Calibri"/>
          <w:color w:val="000000" w:themeColor="text1"/>
        </w:rPr>
      </w:pPr>
      <w:r w:rsidRPr="00FD514E">
        <w:rPr>
          <w:rFonts w:ascii="Calibri" w:hAnsi="Calibri" w:cs="Calibri"/>
          <w:color w:val="000000" w:themeColor="text1"/>
        </w:rPr>
        <w:t>Create a centralized directory of rare disease specialists and diagnostic facilities for streamlined referrals.</w:t>
      </w:r>
    </w:p>
    <w:p w14:paraId="72BD52FE" w14:textId="280A500F" w:rsidR="00392B9C" w:rsidRPr="00FD514E" w:rsidRDefault="00392B9C">
      <w:pPr>
        <w:numPr>
          <w:ilvl w:val="1"/>
          <w:numId w:val="31"/>
        </w:numPr>
        <w:ind w:left="720"/>
        <w:jc w:val="both"/>
        <w:rPr>
          <w:rFonts w:ascii="Calibri" w:hAnsi="Calibri" w:cs="Calibri"/>
          <w:color w:val="000000" w:themeColor="text1"/>
        </w:rPr>
      </w:pPr>
      <w:r w:rsidRPr="00FD514E">
        <w:rPr>
          <w:rFonts w:ascii="Calibri" w:hAnsi="Calibri" w:cs="Calibri"/>
          <w:color w:val="000000" w:themeColor="text1"/>
        </w:rPr>
        <w:t xml:space="preserve">Facilitate regular discussions and case reviews among </w:t>
      </w:r>
      <w:r w:rsidR="00D15E2A">
        <w:rPr>
          <w:rFonts w:ascii="Calibri" w:hAnsi="Calibri" w:cs="Calibri"/>
          <w:color w:val="000000" w:themeColor="text1"/>
        </w:rPr>
        <w:t>healthcare</w:t>
      </w:r>
      <w:r w:rsidRPr="00FD514E">
        <w:rPr>
          <w:rFonts w:ascii="Calibri" w:hAnsi="Calibri" w:cs="Calibri"/>
          <w:color w:val="000000" w:themeColor="text1"/>
        </w:rPr>
        <w:t xml:space="preserve"> providers through online networks and collaborative platforms.</w:t>
      </w:r>
    </w:p>
    <w:p w14:paraId="6425D78D" w14:textId="2EAE2219" w:rsidR="00392B9C" w:rsidRPr="00FD514E" w:rsidRDefault="00392B9C">
      <w:pPr>
        <w:numPr>
          <w:ilvl w:val="0"/>
          <w:numId w:val="30"/>
        </w:numPr>
        <w:ind w:left="360"/>
        <w:jc w:val="both"/>
        <w:rPr>
          <w:rFonts w:ascii="Calibri" w:hAnsi="Calibri" w:cs="Calibri"/>
          <w:b/>
          <w:bCs/>
          <w:color w:val="000000" w:themeColor="text1"/>
        </w:rPr>
      </w:pPr>
      <w:bookmarkStart w:id="24" w:name="_Hlk190776093"/>
      <w:r w:rsidRPr="00FD514E">
        <w:rPr>
          <w:rFonts w:ascii="Calibri" w:hAnsi="Calibri" w:cs="Calibri"/>
          <w:b/>
          <w:bCs/>
          <w:color w:val="000000" w:themeColor="text1"/>
        </w:rPr>
        <w:t xml:space="preserve">Enhance Awareness Among </w:t>
      </w:r>
      <w:r w:rsidR="00D15E2A">
        <w:rPr>
          <w:rFonts w:ascii="Calibri" w:hAnsi="Calibri" w:cs="Calibri"/>
          <w:b/>
          <w:bCs/>
          <w:color w:val="000000" w:themeColor="text1"/>
        </w:rPr>
        <w:t>Healthcare</w:t>
      </w:r>
      <w:r w:rsidRPr="00FD514E">
        <w:rPr>
          <w:rFonts w:ascii="Calibri" w:hAnsi="Calibri" w:cs="Calibri"/>
          <w:b/>
          <w:bCs/>
          <w:color w:val="000000" w:themeColor="text1"/>
        </w:rPr>
        <w:t xml:space="preserve"> Professionals</w:t>
      </w:r>
      <w:bookmarkEnd w:id="24"/>
      <w:r w:rsidRPr="00FD514E">
        <w:rPr>
          <w:rFonts w:ascii="Calibri" w:hAnsi="Calibri" w:cs="Calibri"/>
          <w:b/>
          <w:bCs/>
          <w:color w:val="000000" w:themeColor="text1"/>
        </w:rPr>
        <w:t>:</w:t>
      </w:r>
    </w:p>
    <w:p w14:paraId="1ACB310A" w14:textId="77777777" w:rsidR="00392B9C" w:rsidRPr="00FD514E" w:rsidRDefault="00392B9C">
      <w:pPr>
        <w:numPr>
          <w:ilvl w:val="1"/>
          <w:numId w:val="31"/>
        </w:numPr>
        <w:ind w:left="720"/>
        <w:jc w:val="both"/>
        <w:rPr>
          <w:rFonts w:ascii="Calibri" w:hAnsi="Calibri" w:cs="Calibri"/>
          <w:color w:val="000000" w:themeColor="text1"/>
        </w:rPr>
      </w:pPr>
      <w:r w:rsidRPr="00FD514E">
        <w:rPr>
          <w:rFonts w:ascii="Calibri" w:hAnsi="Calibri" w:cs="Calibri"/>
          <w:color w:val="000000" w:themeColor="text1"/>
        </w:rPr>
        <w:t>Integrate rare disease topics into medical school curricula and continuing medical education (CME) programs.</w:t>
      </w:r>
    </w:p>
    <w:p w14:paraId="002506EE" w14:textId="2EDD6F7F" w:rsidR="00392B9C" w:rsidRPr="00FD514E" w:rsidRDefault="00392B9C">
      <w:pPr>
        <w:numPr>
          <w:ilvl w:val="1"/>
          <w:numId w:val="31"/>
        </w:numPr>
        <w:ind w:left="720"/>
        <w:jc w:val="both"/>
        <w:rPr>
          <w:rFonts w:ascii="Calibri" w:hAnsi="Calibri" w:cs="Calibri"/>
          <w:color w:val="000000" w:themeColor="text1"/>
        </w:rPr>
      </w:pPr>
      <w:r w:rsidRPr="00FD514E">
        <w:rPr>
          <w:rFonts w:ascii="Calibri" w:hAnsi="Calibri" w:cs="Calibri"/>
          <w:color w:val="000000" w:themeColor="text1"/>
        </w:rPr>
        <w:t xml:space="preserve">Organize grand rounds or case presentations to showcase real-world </w:t>
      </w:r>
      <w:r w:rsidR="009A42C6" w:rsidRPr="00FD514E">
        <w:rPr>
          <w:rFonts w:ascii="Calibri" w:hAnsi="Calibri" w:cs="Calibri"/>
          <w:color w:val="000000" w:themeColor="text1"/>
        </w:rPr>
        <w:t xml:space="preserve">cases </w:t>
      </w:r>
      <w:r w:rsidR="009A42C6">
        <w:rPr>
          <w:rFonts w:ascii="Calibri" w:hAnsi="Calibri" w:cs="Calibri"/>
          <w:color w:val="000000" w:themeColor="text1"/>
        </w:rPr>
        <w:t xml:space="preserve">of </w:t>
      </w:r>
      <w:r w:rsidRPr="00FD514E">
        <w:rPr>
          <w:rFonts w:ascii="Calibri" w:hAnsi="Calibri" w:cs="Calibri"/>
          <w:color w:val="000000" w:themeColor="text1"/>
        </w:rPr>
        <w:t>rare disease</w:t>
      </w:r>
      <w:r w:rsidR="009A42C6">
        <w:rPr>
          <w:rFonts w:ascii="Calibri" w:hAnsi="Calibri" w:cs="Calibri"/>
          <w:color w:val="000000" w:themeColor="text1"/>
        </w:rPr>
        <w:t>s</w:t>
      </w:r>
      <w:r w:rsidRPr="00FD514E">
        <w:rPr>
          <w:rFonts w:ascii="Calibri" w:hAnsi="Calibri" w:cs="Calibri"/>
          <w:color w:val="000000" w:themeColor="text1"/>
        </w:rPr>
        <w:t xml:space="preserve"> and </w:t>
      </w:r>
      <w:r w:rsidR="009A42C6">
        <w:rPr>
          <w:rFonts w:ascii="Calibri" w:hAnsi="Calibri" w:cs="Calibri"/>
          <w:color w:val="000000" w:themeColor="text1"/>
        </w:rPr>
        <w:t xml:space="preserve">their </w:t>
      </w:r>
      <w:r w:rsidRPr="00FD514E">
        <w:rPr>
          <w:rFonts w:ascii="Calibri" w:hAnsi="Calibri" w:cs="Calibri"/>
          <w:color w:val="000000" w:themeColor="text1"/>
        </w:rPr>
        <w:t>diagnostic approaches.</w:t>
      </w:r>
    </w:p>
    <w:p w14:paraId="27879814" w14:textId="77777777" w:rsidR="00392B9C" w:rsidRPr="00FD514E" w:rsidRDefault="00392B9C">
      <w:pPr>
        <w:numPr>
          <w:ilvl w:val="0"/>
          <w:numId w:val="30"/>
        </w:numPr>
        <w:ind w:left="360"/>
        <w:jc w:val="both"/>
        <w:rPr>
          <w:rFonts w:ascii="Calibri" w:hAnsi="Calibri" w:cs="Calibri"/>
          <w:b/>
          <w:bCs/>
          <w:color w:val="000000" w:themeColor="text1"/>
        </w:rPr>
      </w:pPr>
      <w:bookmarkStart w:id="25" w:name="_Hlk190776109"/>
      <w:r w:rsidRPr="00FD514E">
        <w:rPr>
          <w:rFonts w:ascii="Calibri" w:hAnsi="Calibri" w:cs="Calibri"/>
          <w:b/>
          <w:bCs/>
          <w:color w:val="000000" w:themeColor="text1"/>
        </w:rPr>
        <w:t>Promote Data Sharing and Research</w:t>
      </w:r>
      <w:bookmarkEnd w:id="25"/>
      <w:r w:rsidRPr="00FD514E">
        <w:rPr>
          <w:rFonts w:ascii="Calibri" w:hAnsi="Calibri" w:cs="Calibri"/>
          <w:b/>
          <w:bCs/>
          <w:color w:val="000000" w:themeColor="text1"/>
        </w:rPr>
        <w:t>:</w:t>
      </w:r>
    </w:p>
    <w:p w14:paraId="17E1F2EA" w14:textId="77777777" w:rsidR="00392B9C" w:rsidRPr="00FD514E" w:rsidRDefault="00392B9C">
      <w:pPr>
        <w:numPr>
          <w:ilvl w:val="1"/>
          <w:numId w:val="31"/>
        </w:numPr>
        <w:ind w:left="720"/>
        <w:jc w:val="both"/>
        <w:rPr>
          <w:rFonts w:ascii="Calibri" w:hAnsi="Calibri" w:cs="Calibri"/>
          <w:color w:val="000000" w:themeColor="text1"/>
        </w:rPr>
      </w:pPr>
      <w:r w:rsidRPr="00FD514E">
        <w:rPr>
          <w:rFonts w:ascii="Calibri" w:hAnsi="Calibri" w:cs="Calibri"/>
          <w:color w:val="000000" w:themeColor="text1"/>
        </w:rPr>
        <w:lastRenderedPageBreak/>
        <w:t>Develop centralized databases to collect and share patient data, enabling pattern recognition and better diagnostic support.</w:t>
      </w:r>
    </w:p>
    <w:p w14:paraId="5230ACFC" w14:textId="090CCEB1" w:rsidR="00392B9C" w:rsidRPr="00FD514E" w:rsidRDefault="00392B9C">
      <w:pPr>
        <w:numPr>
          <w:ilvl w:val="1"/>
          <w:numId w:val="31"/>
        </w:numPr>
        <w:ind w:left="720"/>
        <w:jc w:val="both"/>
        <w:rPr>
          <w:rFonts w:ascii="Calibri" w:hAnsi="Calibri" w:cs="Calibri"/>
          <w:color w:val="000000" w:themeColor="text1"/>
        </w:rPr>
      </w:pPr>
      <w:r w:rsidRPr="00FD514E">
        <w:rPr>
          <w:rFonts w:ascii="Calibri" w:hAnsi="Calibri" w:cs="Calibri"/>
          <w:color w:val="000000" w:themeColor="text1"/>
        </w:rPr>
        <w:t>Collaborate with research institutions to study rare disease patterns and identify biomarkers for improved diagnosis</w:t>
      </w:r>
      <w:r w:rsidR="005C6782">
        <w:rPr>
          <w:rFonts w:ascii="Calibri" w:hAnsi="Calibri" w:cs="Calibri"/>
          <w:color w:val="000000" w:themeColor="text1"/>
        </w:rPr>
        <w:t xml:space="preserve"> (</w:t>
      </w:r>
      <w:r w:rsidR="005C6782" w:rsidRPr="005C6782">
        <w:rPr>
          <w:rFonts w:ascii="Calibri" w:hAnsi="Calibri" w:cs="Calibri"/>
          <w:b/>
          <w:bCs/>
          <w:color w:val="000000" w:themeColor="text1"/>
        </w:rPr>
        <w:t>Figure 7</w:t>
      </w:r>
      <w:r w:rsidR="005C6782">
        <w:rPr>
          <w:rFonts w:ascii="Calibri" w:hAnsi="Calibri" w:cs="Calibri"/>
          <w:color w:val="000000" w:themeColor="text1"/>
        </w:rPr>
        <w:t>)</w:t>
      </w:r>
      <w:r w:rsidRPr="00FD514E">
        <w:rPr>
          <w:rFonts w:ascii="Calibri" w:hAnsi="Calibri" w:cs="Calibri"/>
          <w:color w:val="000000" w:themeColor="text1"/>
        </w:rPr>
        <w:t>.</w:t>
      </w:r>
    </w:p>
    <w:p w14:paraId="465BC468" w14:textId="3A933350" w:rsidR="00392B9C" w:rsidRPr="0021020D" w:rsidRDefault="00392B9C" w:rsidP="00D8342A">
      <w:pPr>
        <w:pBdr>
          <w:bottom w:val="single" w:sz="4" w:space="1" w:color="auto"/>
        </w:pBdr>
        <w:jc w:val="center"/>
        <w:rPr>
          <w:rFonts w:ascii="Calibri" w:hAnsi="Calibri" w:cs="Calibri"/>
          <w:b/>
          <w:bCs/>
          <w:color w:val="000000" w:themeColor="text1"/>
        </w:rPr>
      </w:pPr>
      <w:r w:rsidRPr="0021020D">
        <w:rPr>
          <w:rFonts w:ascii="Calibri" w:hAnsi="Calibri" w:cs="Calibri"/>
          <w:b/>
          <w:bCs/>
          <w:color w:val="000000" w:themeColor="text1"/>
        </w:rPr>
        <w:t xml:space="preserve">Proposed Solutions to Address Limited Early Screening in Diagnosis: </w:t>
      </w:r>
      <w:r w:rsidR="00AB2FC9" w:rsidRPr="0021020D">
        <w:rPr>
          <w:rFonts w:ascii="Calibri" w:hAnsi="Calibri" w:cs="Calibri"/>
          <w:b/>
          <w:bCs/>
          <w:color w:val="000000" w:themeColor="text1"/>
        </w:rPr>
        <w:t>Challenge</w:t>
      </w:r>
      <w:r w:rsidRPr="0021020D">
        <w:rPr>
          <w:rFonts w:ascii="Calibri" w:hAnsi="Calibri" w:cs="Calibri"/>
          <w:b/>
          <w:bCs/>
          <w:color w:val="000000" w:themeColor="text1"/>
        </w:rPr>
        <w:t xml:space="preserve"> n.</w:t>
      </w:r>
      <w:r w:rsidR="0021020D">
        <w:rPr>
          <w:rFonts w:ascii="Calibri" w:hAnsi="Calibri" w:cs="Calibri"/>
          <w:b/>
          <w:bCs/>
          <w:color w:val="000000" w:themeColor="text1"/>
        </w:rPr>
        <w:t>3.</w:t>
      </w:r>
      <w:r w:rsidRPr="0021020D">
        <w:rPr>
          <w:rFonts w:ascii="Calibri" w:hAnsi="Calibri" w:cs="Calibri"/>
          <w:b/>
          <w:bCs/>
          <w:color w:val="000000" w:themeColor="text1"/>
        </w:rPr>
        <w:t>2</w:t>
      </w:r>
      <w:r w:rsidR="0021020D">
        <w:rPr>
          <w:rFonts w:ascii="Calibri" w:hAnsi="Calibri" w:cs="Calibri"/>
          <w:b/>
          <w:bCs/>
          <w:color w:val="000000" w:themeColor="text1"/>
        </w:rPr>
        <w:t xml:space="preserve"> </w:t>
      </w:r>
    </w:p>
    <w:p w14:paraId="498AB17B" w14:textId="77777777" w:rsidR="00392B9C" w:rsidRPr="0021020D" w:rsidRDefault="00392B9C" w:rsidP="00392B9C">
      <w:pPr>
        <w:jc w:val="both"/>
        <w:rPr>
          <w:rFonts w:ascii="Calibri" w:hAnsi="Calibri" w:cs="Calibri"/>
          <w:color w:val="000000" w:themeColor="text1"/>
        </w:rPr>
      </w:pPr>
    </w:p>
    <w:p w14:paraId="37830AE9" w14:textId="77777777" w:rsidR="00C42683" w:rsidRPr="0021020D" w:rsidRDefault="00C42683">
      <w:pPr>
        <w:numPr>
          <w:ilvl w:val="0"/>
          <w:numId w:val="33"/>
        </w:numPr>
        <w:jc w:val="both"/>
        <w:rPr>
          <w:rFonts w:ascii="Calibri" w:hAnsi="Calibri" w:cs="Calibri"/>
          <w:color w:val="000000" w:themeColor="text1"/>
        </w:rPr>
      </w:pPr>
      <w:r w:rsidRPr="0021020D">
        <w:rPr>
          <w:rFonts w:ascii="Calibri" w:hAnsi="Calibri" w:cs="Calibri"/>
          <w:b/>
          <w:bCs/>
          <w:color w:val="000000" w:themeColor="text1"/>
        </w:rPr>
        <w:t>Strengthen Stakeholder Collaboration</w:t>
      </w:r>
      <w:r w:rsidRPr="0021020D">
        <w:rPr>
          <w:rFonts w:ascii="Calibri" w:hAnsi="Calibri" w:cs="Calibri"/>
          <w:color w:val="000000" w:themeColor="text1"/>
        </w:rPr>
        <w:t>:</w:t>
      </w:r>
    </w:p>
    <w:p w14:paraId="394664B0" w14:textId="77777777" w:rsidR="00C42683" w:rsidRPr="0021020D" w:rsidRDefault="00C42683">
      <w:pPr>
        <w:numPr>
          <w:ilvl w:val="1"/>
          <w:numId w:val="34"/>
        </w:numPr>
        <w:jc w:val="both"/>
        <w:rPr>
          <w:rFonts w:ascii="Calibri" w:hAnsi="Calibri" w:cs="Calibri"/>
          <w:color w:val="000000" w:themeColor="text1"/>
        </w:rPr>
      </w:pPr>
      <w:r w:rsidRPr="0021020D">
        <w:rPr>
          <w:rFonts w:ascii="Calibri" w:hAnsi="Calibri" w:cs="Calibri"/>
          <w:color w:val="000000" w:themeColor="text1"/>
        </w:rPr>
        <w:t>Engage insurance companies, policymakers, and pharmaceutical companies to ensure affordable and accessible genetic testing.</w:t>
      </w:r>
    </w:p>
    <w:p w14:paraId="5C9177D2" w14:textId="77777777" w:rsidR="00C42683" w:rsidRPr="0021020D" w:rsidRDefault="00C42683">
      <w:pPr>
        <w:numPr>
          <w:ilvl w:val="1"/>
          <w:numId w:val="34"/>
        </w:numPr>
        <w:jc w:val="both"/>
        <w:rPr>
          <w:rFonts w:ascii="Calibri" w:hAnsi="Calibri" w:cs="Calibri"/>
          <w:color w:val="000000" w:themeColor="text1"/>
        </w:rPr>
      </w:pPr>
      <w:r w:rsidRPr="0021020D">
        <w:rPr>
          <w:rFonts w:ascii="Calibri" w:hAnsi="Calibri" w:cs="Calibri"/>
          <w:color w:val="000000" w:themeColor="text1"/>
        </w:rPr>
        <w:t>Advocate for long-term partnerships with pharmaceutical companies to expand free or subsidized test programs.</w:t>
      </w:r>
    </w:p>
    <w:p w14:paraId="53AEA2DB" w14:textId="77777777" w:rsidR="00C42683" w:rsidRPr="0021020D" w:rsidRDefault="00C42683">
      <w:pPr>
        <w:numPr>
          <w:ilvl w:val="0"/>
          <w:numId w:val="33"/>
        </w:numPr>
        <w:jc w:val="both"/>
        <w:rPr>
          <w:rFonts w:ascii="Calibri" w:hAnsi="Calibri" w:cs="Calibri"/>
          <w:color w:val="000000" w:themeColor="text1"/>
        </w:rPr>
      </w:pPr>
      <w:r w:rsidRPr="0021020D">
        <w:rPr>
          <w:rFonts w:ascii="Calibri" w:hAnsi="Calibri" w:cs="Calibri"/>
          <w:b/>
          <w:bCs/>
          <w:color w:val="000000" w:themeColor="text1"/>
        </w:rPr>
        <w:t>Implement Targeted Screening Programs</w:t>
      </w:r>
      <w:r w:rsidRPr="0021020D">
        <w:rPr>
          <w:rFonts w:ascii="Calibri" w:hAnsi="Calibri" w:cs="Calibri"/>
          <w:color w:val="000000" w:themeColor="text1"/>
        </w:rPr>
        <w:t>:</w:t>
      </w:r>
    </w:p>
    <w:p w14:paraId="6DAA9727" w14:textId="77777777" w:rsidR="00C42683" w:rsidRPr="0021020D" w:rsidRDefault="00C42683">
      <w:pPr>
        <w:numPr>
          <w:ilvl w:val="1"/>
          <w:numId w:val="34"/>
        </w:numPr>
        <w:jc w:val="both"/>
        <w:rPr>
          <w:rFonts w:ascii="Calibri" w:hAnsi="Calibri" w:cs="Calibri"/>
          <w:color w:val="000000" w:themeColor="text1"/>
        </w:rPr>
      </w:pPr>
      <w:r w:rsidRPr="0021020D">
        <w:rPr>
          <w:rFonts w:ascii="Calibri" w:hAnsi="Calibri" w:cs="Calibri"/>
          <w:color w:val="000000" w:themeColor="text1"/>
        </w:rPr>
        <w:t>Focus on diseases with higher prevalence or actionable outcomes to maximize the impact of early screening efforts.</w:t>
      </w:r>
    </w:p>
    <w:p w14:paraId="4475AD14" w14:textId="77777777" w:rsidR="00C42683" w:rsidRPr="0021020D" w:rsidRDefault="00C42683">
      <w:pPr>
        <w:numPr>
          <w:ilvl w:val="1"/>
          <w:numId w:val="34"/>
        </w:numPr>
        <w:jc w:val="both"/>
        <w:rPr>
          <w:rFonts w:ascii="Calibri" w:hAnsi="Calibri" w:cs="Calibri"/>
          <w:color w:val="000000" w:themeColor="text1"/>
        </w:rPr>
      </w:pPr>
      <w:r w:rsidRPr="0021020D">
        <w:rPr>
          <w:rFonts w:ascii="Calibri" w:hAnsi="Calibri" w:cs="Calibri"/>
          <w:color w:val="000000" w:themeColor="text1"/>
        </w:rPr>
        <w:t>Organize pilot projects for selected diseases with pharmaceutical support to demonstrate feasibility and efficacy.</w:t>
      </w:r>
    </w:p>
    <w:p w14:paraId="717DA01F" w14:textId="77777777" w:rsidR="00C42683" w:rsidRPr="0021020D" w:rsidRDefault="00C42683">
      <w:pPr>
        <w:numPr>
          <w:ilvl w:val="0"/>
          <w:numId w:val="33"/>
        </w:numPr>
        <w:jc w:val="both"/>
        <w:rPr>
          <w:rFonts w:ascii="Calibri" w:hAnsi="Calibri" w:cs="Calibri"/>
          <w:color w:val="000000" w:themeColor="text1"/>
        </w:rPr>
      </w:pPr>
      <w:r w:rsidRPr="0021020D">
        <w:rPr>
          <w:rFonts w:ascii="Calibri" w:hAnsi="Calibri" w:cs="Calibri"/>
          <w:b/>
          <w:bCs/>
          <w:color w:val="000000" w:themeColor="text1"/>
        </w:rPr>
        <w:t>Increase Awareness and Education</w:t>
      </w:r>
      <w:r w:rsidRPr="0021020D">
        <w:rPr>
          <w:rFonts w:ascii="Calibri" w:hAnsi="Calibri" w:cs="Calibri"/>
          <w:color w:val="000000" w:themeColor="text1"/>
        </w:rPr>
        <w:t>:</w:t>
      </w:r>
    </w:p>
    <w:p w14:paraId="7B74A684" w14:textId="46168DDC" w:rsidR="00C42683" w:rsidRPr="0021020D" w:rsidRDefault="00C42683">
      <w:pPr>
        <w:numPr>
          <w:ilvl w:val="1"/>
          <w:numId w:val="34"/>
        </w:numPr>
        <w:jc w:val="both"/>
        <w:rPr>
          <w:rFonts w:ascii="Calibri" w:hAnsi="Calibri" w:cs="Calibri"/>
          <w:color w:val="000000" w:themeColor="text1"/>
        </w:rPr>
      </w:pPr>
      <w:r w:rsidRPr="0021020D">
        <w:rPr>
          <w:rFonts w:ascii="Calibri" w:hAnsi="Calibri" w:cs="Calibri"/>
          <w:color w:val="000000" w:themeColor="text1"/>
        </w:rPr>
        <w:t xml:space="preserve">Educate </w:t>
      </w:r>
      <w:r w:rsidR="00D15E2A">
        <w:rPr>
          <w:rFonts w:ascii="Calibri" w:hAnsi="Calibri" w:cs="Calibri"/>
          <w:color w:val="000000" w:themeColor="text1"/>
        </w:rPr>
        <w:t>healthcare</w:t>
      </w:r>
      <w:r w:rsidRPr="0021020D">
        <w:rPr>
          <w:rFonts w:ascii="Calibri" w:hAnsi="Calibri" w:cs="Calibri"/>
          <w:color w:val="000000" w:themeColor="text1"/>
        </w:rPr>
        <w:t xml:space="preserve"> professionals, including nurses and physicians, on the availability and processes of free genetic tests.</w:t>
      </w:r>
    </w:p>
    <w:p w14:paraId="45250D77" w14:textId="77777777" w:rsidR="00C42683" w:rsidRPr="0021020D" w:rsidRDefault="00C42683">
      <w:pPr>
        <w:numPr>
          <w:ilvl w:val="1"/>
          <w:numId w:val="34"/>
        </w:numPr>
        <w:jc w:val="both"/>
        <w:rPr>
          <w:rFonts w:ascii="Calibri" w:hAnsi="Calibri" w:cs="Calibri"/>
          <w:color w:val="000000" w:themeColor="text1"/>
        </w:rPr>
      </w:pPr>
      <w:r w:rsidRPr="0021020D">
        <w:rPr>
          <w:rFonts w:ascii="Calibri" w:hAnsi="Calibri" w:cs="Calibri"/>
          <w:color w:val="000000" w:themeColor="text1"/>
        </w:rPr>
        <w:t>Develop workshops and materials to improve the efficiency of test administration in hospitals.</w:t>
      </w:r>
    </w:p>
    <w:p w14:paraId="39825D48" w14:textId="77777777" w:rsidR="00C42683" w:rsidRPr="0021020D" w:rsidRDefault="00C42683">
      <w:pPr>
        <w:numPr>
          <w:ilvl w:val="0"/>
          <w:numId w:val="33"/>
        </w:numPr>
        <w:jc w:val="both"/>
        <w:rPr>
          <w:rFonts w:ascii="Calibri" w:hAnsi="Calibri" w:cs="Calibri"/>
          <w:color w:val="000000" w:themeColor="text1"/>
        </w:rPr>
      </w:pPr>
      <w:r w:rsidRPr="0021020D">
        <w:rPr>
          <w:rFonts w:ascii="Calibri" w:hAnsi="Calibri" w:cs="Calibri"/>
          <w:b/>
          <w:bCs/>
          <w:color w:val="000000" w:themeColor="text1"/>
        </w:rPr>
        <w:t>Centralize Testing Efforts</w:t>
      </w:r>
      <w:r w:rsidRPr="0021020D">
        <w:rPr>
          <w:rFonts w:ascii="Calibri" w:hAnsi="Calibri" w:cs="Calibri"/>
          <w:color w:val="000000" w:themeColor="text1"/>
        </w:rPr>
        <w:t>:</w:t>
      </w:r>
    </w:p>
    <w:p w14:paraId="59415ED5" w14:textId="77777777" w:rsidR="00C42683" w:rsidRPr="0021020D" w:rsidRDefault="00C42683">
      <w:pPr>
        <w:numPr>
          <w:ilvl w:val="1"/>
          <w:numId w:val="34"/>
        </w:numPr>
        <w:jc w:val="both"/>
        <w:rPr>
          <w:rFonts w:ascii="Calibri" w:hAnsi="Calibri" w:cs="Calibri"/>
          <w:color w:val="000000" w:themeColor="text1"/>
        </w:rPr>
      </w:pPr>
      <w:r w:rsidRPr="0021020D">
        <w:rPr>
          <w:rFonts w:ascii="Calibri" w:hAnsi="Calibri" w:cs="Calibri"/>
          <w:color w:val="000000" w:themeColor="text1"/>
        </w:rPr>
        <w:t>Establish regional centers for rare disease screening to consolidate resources and expertise.</w:t>
      </w:r>
    </w:p>
    <w:p w14:paraId="3BDFFCC0" w14:textId="77777777" w:rsidR="00C42683" w:rsidRPr="0021020D" w:rsidRDefault="00C42683">
      <w:pPr>
        <w:numPr>
          <w:ilvl w:val="1"/>
          <w:numId w:val="34"/>
        </w:numPr>
        <w:jc w:val="both"/>
        <w:rPr>
          <w:rFonts w:ascii="Calibri" w:hAnsi="Calibri" w:cs="Calibri"/>
          <w:color w:val="000000" w:themeColor="text1"/>
        </w:rPr>
      </w:pPr>
      <w:r w:rsidRPr="0021020D">
        <w:rPr>
          <w:rFonts w:ascii="Calibri" w:hAnsi="Calibri" w:cs="Calibri"/>
          <w:color w:val="000000" w:themeColor="text1"/>
        </w:rPr>
        <w:t>Integrate telemedicine platforms for test result analysis and expert consultations.</w:t>
      </w:r>
    </w:p>
    <w:p w14:paraId="1AF036C2" w14:textId="77777777" w:rsidR="00C42683" w:rsidRPr="0021020D" w:rsidRDefault="00C42683">
      <w:pPr>
        <w:numPr>
          <w:ilvl w:val="0"/>
          <w:numId w:val="33"/>
        </w:numPr>
        <w:jc w:val="both"/>
        <w:rPr>
          <w:rFonts w:ascii="Calibri" w:hAnsi="Calibri" w:cs="Calibri"/>
          <w:color w:val="000000" w:themeColor="text1"/>
        </w:rPr>
      </w:pPr>
      <w:r w:rsidRPr="0021020D">
        <w:rPr>
          <w:rFonts w:ascii="Calibri" w:hAnsi="Calibri" w:cs="Calibri"/>
          <w:b/>
          <w:bCs/>
          <w:color w:val="000000" w:themeColor="text1"/>
        </w:rPr>
        <w:t>Develop National Screening Programs</w:t>
      </w:r>
      <w:r w:rsidRPr="0021020D">
        <w:rPr>
          <w:rFonts w:ascii="Calibri" w:hAnsi="Calibri" w:cs="Calibri"/>
          <w:color w:val="000000" w:themeColor="text1"/>
        </w:rPr>
        <w:t>:</w:t>
      </w:r>
    </w:p>
    <w:p w14:paraId="0C715E43" w14:textId="77777777" w:rsidR="00C42683" w:rsidRPr="0021020D" w:rsidRDefault="00C42683">
      <w:pPr>
        <w:numPr>
          <w:ilvl w:val="1"/>
          <w:numId w:val="35"/>
        </w:numPr>
        <w:jc w:val="both"/>
        <w:rPr>
          <w:rFonts w:ascii="Calibri" w:hAnsi="Calibri" w:cs="Calibri"/>
          <w:color w:val="000000" w:themeColor="text1"/>
        </w:rPr>
      </w:pPr>
      <w:r w:rsidRPr="0021020D">
        <w:rPr>
          <w:rFonts w:ascii="Calibri" w:hAnsi="Calibri" w:cs="Calibri"/>
          <w:color w:val="000000" w:themeColor="text1"/>
        </w:rPr>
        <w:t>Advocate for the introduction of comprehensive newborn screening and premarital screening programs.</w:t>
      </w:r>
    </w:p>
    <w:p w14:paraId="7439E323" w14:textId="77777777" w:rsidR="00C42683" w:rsidRPr="0021020D" w:rsidRDefault="00C42683">
      <w:pPr>
        <w:numPr>
          <w:ilvl w:val="1"/>
          <w:numId w:val="35"/>
        </w:numPr>
        <w:jc w:val="both"/>
        <w:rPr>
          <w:rFonts w:ascii="Calibri" w:hAnsi="Calibri" w:cs="Calibri"/>
          <w:color w:val="000000" w:themeColor="text1"/>
        </w:rPr>
      </w:pPr>
      <w:r w:rsidRPr="0021020D">
        <w:rPr>
          <w:rFonts w:ascii="Calibri" w:hAnsi="Calibri" w:cs="Calibri"/>
          <w:color w:val="000000" w:themeColor="text1"/>
        </w:rPr>
        <w:t>Create a national framework for genetic testing to ensure consistency and accessibility.</w:t>
      </w:r>
    </w:p>
    <w:p w14:paraId="6BCBBBC2" w14:textId="77777777" w:rsidR="00C42683" w:rsidRPr="0021020D" w:rsidRDefault="00C42683">
      <w:pPr>
        <w:numPr>
          <w:ilvl w:val="0"/>
          <w:numId w:val="33"/>
        </w:numPr>
        <w:jc w:val="both"/>
        <w:rPr>
          <w:rFonts w:ascii="Calibri" w:hAnsi="Calibri" w:cs="Calibri"/>
          <w:color w:val="000000" w:themeColor="text1"/>
        </w:rPr>
      </w:pPr>
      <w:r w:rsidRPr="0021020D">
        <w:rPr>
          <w:rFonts w:ascii="Calibri" w:hAnsi="Calibri" w:cs="Calibri"/>
          <w:b/>
          <w:bCs/>
          <w:color w:val="000000" w:themeColor="text1"/>
        </w:rPr>
        <w:t>Policy and Financial Support</w:t>
      </w:r>
      <w:r w:rsidRPr="0021020D">
        <w:rPr>
          <w:rFonts w:ascii="Calibri" w:hAnsi="Calibri" w:cs="Calibri"/>
          <w:color w:val="000000" w:themeColor="text1"/>
        </w:rPr>
        <w:t>:</w:t>
      </w:r>
    </w:p>
    <w:p w14:paraId="57287478" w14:textId="3259EB68" w:rsidR="00911F07" w:rsidRPr="0021020D" w:rsidRDefault="00911F07">
      <w:pPr>
        <w:numPr>
          <w:ilvl w:val="1"/>
          <w:numId w:val="35"/>
        </w:numPr>
        <w:jc w:val="both"/>
        <w:rPr>
          <w:rFonts w:ascii="Calibri" w:hAnsi="Calibri" w:cs="Calibri"/>
          <w:color w:val="000000" w:themeColor="text1"/>
        </w:rPr>
      </w:pPr>
      <w:r w:rsidRPr="0021020D">
        <w:rPr>
          <w:rFonts w:ascii="Calibri" w:hAnsi="Calibri" w:cs="Calibri"/>
          <w:color w:val="000000" w:themeColor="text1"/>
        </w:rPr>
        <w:t>Work with governments and insurance companies to develop policies covering genetic test costs.</w:t>
      </w:r>
    </w:p>
    <w:p w14:paraId="11CAFDE2" w14:textId="61F8BDE8" w:rsidR="00911F07" w:rsidRPr="0021020D" w:rsidRDefault="00911F07">
      <w:pPr>
        <w:numPr>
          <w:ilvl w:val="1"/>
          <w:numId w:val="35"/>
        </w:numPr>
        <w:jc w:val="both"/>
        <w:rPr>
          <w:rFonts w:ascii="Calibri" w:hAnsi="Calibri" w:cs="Calibri"/>
          <w:color w:val="000000" w:themeColor="text1"/>
        </w:rPr>
      </w:pPr>
      <w:r w:rsidRPr="0021020D">
        <w:rPr>
          <w:rFonts w:ascii="Calibri" w:hAnsi="Calibri" w:cs="Calibri"/>
          <w:color w:val="000000" w:themeColor="text1"/>
        </w:rPr>
        <w:t>Highlight the long-term cost benefits of early screening to gain support from payers and stakeholders. This</w:t>
      </w:r>
      <w:r w:rsidR="00D00514">
        <w:rPr>
          <w:rFonts w:ascii="Calibri" w:hAnsi="Calibri" w:cs="Calibri"/>
          <w:color w:val="000000" w:themeColor="text1"/>
        </w:rPr>
        <w:t xml:space="preserve"> objective</w:t>
      </w:r>
      <w:r w:rsidRPr="0021020D">
        <w:rPr>
          <w:rFonts w:ascii="Calibri" w:hAnsi="Calibri" w:cs="Calibri"/>
          <w:color w:val="000000" w:themeColor="text1"/>
        </w:rPr>
        <w:t xml:space="preserve"> can be supported by initiating a study on the social impact of rare diseases in the absence of such programs, underscoring the need for actionable solutions.</w:t>
      </w:r>
    </w:p>
    <w:p w14:paraId="7B821AC4" w14:textId="71D6ED81" w:rsidR="00C42683" w:rsidRPr="0021020D" w:rsidRDefault="00C42683">
      <w:pPr>
        <w:pStyle w:val="ListParagraph"/>
        <w:numPr>
          <w:ilvl w:val="0"/>
          <w:numId w:val="33"/>
        </w:numPr>
        <w:jc w:val="both"/>
        <w:rPr>
          <w:rFonts w:ascii="Calibri" w:hAnsi="Calibri" w:cs="Calibri"/>
          <w:color w:val="000000" w:themeColor="text1"/>
        </w:rPr>
      </w:pPr>
      <w:r w:rsidRPr="0021020D">
        <w:rPr>
          <w:rFonts w:ascii="Calibri" w:hAnsi="Calibri" w:cs="Calibri"/>
          <w:b/>
          <w:bCs/>
          <w:color w:val="000000" w:themeColor="text1"/>
        </w:rPr>
        <w:t>Leverage International Models</w:t>
      </w:r>
      <w:r w:rsidRPr="0021020D">
        <w:rPr>
          <w:rFonts w:ascii="Calibri" w:hAnsi="Calibri" w:cs="Calibri"/>
          <w:color w:val="000000" w:themeColor="text1"/>
        </w:rPr>
        <w:t>:</w:t>
      </w:r>
    </w:p>
    <w:p w14:paraId="4949D06E" w14:textId="77777777" w:rsidR="00C42683" w:rsidRPr="0021020D" w:rsidRDefault="00C42683">
      <w:pPr>
        <w:numPr>
          <w:ilvl w:val="1"/>
          <w:numId w:val="35"/>
        </w:numPr>
        <w:jc w:val="both"/>
        <w:rPr>
          <w:rFonts w:ascii="Calibri" w:hAnsi="Calibri" w:cs="Calibri"/>
          <w:color w:val="000000" w:themeColor="text1"/>
        </w:rPr>
      </w:pPr>
      <w:r w:rsidRPr="0021020D">
        <w:rPr>
          <w:rFonts w:ascii="Calibri" w:hAnsi="Calibri" w:cs="Calibri"/>
          <w:color w:val="000000" w:themeColor="text1"/>
        </w:rPr>
        <w:t>Study successful screening programs in Europe and other regions to replicate best practices.</w:t>
      </w:r>
    </w:p>
    <w:p w14:paraId="2FCDF649" w14:textId="77777777" w:rsidR="00C42683" w:rsidRPr="0021020D" w:rsidRDefault="00C42683">
      <w:pPr>
        <w:numPr>
          <w:ilvl w:val="1"/>
          <w:numId w:val="35"/>
        </w:numPr>
        <w:jc w:val="both"/>
        <w:rPr>
          <w:rFonts w:ascii="Calibri" w:hAnsi="Calibri" w:cs="Calibri"/>
          <w:color w:val="000000" w:themeColor="text1"/>
        </w:rPr>
      </w:pPr>
      <w:r w:rsidRPr="0021020D">
        <w:rPr>
          <w:rFonts w:ascii="Calibri" w:hAnsi="Calibri" w:cs="Calibri"/>
          <w:color w:val="000000" w:themeColor="text1"/>
        </w:rPr>
        <w:t>Foster international collaboration for knowledge exchange and capacity building.</w:t>
      </w:r>
    </w:p>
    <w:p w14:paraId="0B6E1EB2" w14:textId="77777777" w:rsidR="00C42683" w:rsidRPr="0021020D" w:rsidRDefault="00C42683">
      <w:pPr>
        <w:numPr>
          <w:ilvl w:val="0"/>
          <w:numId w:val="33"/>
        </w:numPr>
        <w:jc w:val="both"/>
        <w:rPr>
          <w:rFonts w:ascii="Calibri" w:hAnsi="Calibri" w:cs="Calibri"/>
          <w:color w:val="000000" w:themeColor="text1"/>
        </w:rPr>
      </w:pPr>
      <w:r w:rsidRPr="0021020D">
        <w:rPr>
          <w:rFonts w:ascii="Calibri" w:hAnsi="Calibri" w:cs="Calibri"/>
          <w:b/>
          <w:bCs/>
          <w:color w:val="000000" w:themeColor="text1"/>
        </w:rPr>
        <w:t>Promote Public Awareness Campaigns</w:t>
      </w:r>
      <w:r w:rsidRPr="0021020D">
        <w:rPr>
          <w:rFonts w:ascii="Calibri" w:hAnsi="Calibri" w:cs="Calibri"/>
          <w:color w:val="000000" w:themeColor="text1"/>
        </w:rPr>
        <w:t>:</w:t>
      </w:r>
    </w:p>
    <w:p w14:paraId="1A9C53C8" w14:textId="77777777" w:rsidR="00C42683" w:rsidRPr="0021020D" w:rsidRDefault="00C42683">
      <w:pPr>
        <w:numPr>
          <w:ilvl w:val="1"/>
          <w:numId w:val="36"/>
        </w:numPr>
        <w:jc w:val="both"/>
        <w:rPr>
          <w:rFonts w:ascii="Calibri" w:hAnsi="Calibri" w:cs="Calibri"/>
          <w:color w:val="000000" w:themeColor="text1"/>
        </w:rPr>
      </w:pPr>
      <w:r w:rsidRPr="0021020D">
        <w:rPr>
          <w:rFonts w:ascii="Calibri" w:hAnsi="Calibri" w:cs="Calibri"/>
          <w:color w:val="000000" w:themeColor="text1"/>
        </w:rPr>
        <w:t>Conduct awareness initiatives to address cultural and social barriers to genetic testing, such as those related to consanguinity.</w:t>
      </w:r>
    </w:p>
    <w:p w14:paraId="7A46CD36" w14:textId="77777777" w:rsidR="00C42683" w:rsidRPr="0021020D" w:rsidRDefault="00C42683">
      <w:pPr>
        <w:numPr>
          <w:ilvl w:val="1"/>
          <w:numId w:val="36"/>
        </w:numPr>
        <w:jc w:val="both"/>
        <w:rPr>
          <w:rFonts w:ascii="Calibri" w:hAnsi="Calibri" w:cs="Calibri"/>
          <w:color w:val="000000" w:themeColor="text1"/>
        </w:rPr>
      </w:pPr>
      <w:r w:rsidRPr="0021020D">
        <w:rPr>
          <w:rFonts w:ascii="Calibri" w:hAnsi="Calibri" w:cs="Calibri"/>
          <w:color w:val="000000" w:themeColor="text1"/>
        </w:rPr>
        <w:lastRenderedPageBreak/>
        <w:t>Emphasize the importance of early screening in reducing the burden of rare diseases.</w:t>
      </w:r>
    </w:p>
    <w:p w14:paraId="093B7B3E" w14:textId="77777777" w:rsidR="00C42683" w:rsidRPr="0021020D" w:rsidRDefault="00C42683">
      <w:pPr>
        <w:numPr>
          <w:ilvl w:val="0"/>
          <w:numId w:val="33"/>
        </w:numPr>
        <w:jc w:val="both"/>
        <w:rPr>
          <w:rFonts w:ascii="Calibri" w:hAnsi="Calibri" w:cs="Calibri"/>
          <w:color w:val="000000" w:themeColor="text1"/>
        </w:rPr>
      </w:pPr>
      <w:r w:rsidRPr="0021020D">
        <w:rPr>
          <w:rFonts w:ascii="Calibri" w:hAnsi="Calibri" w:cs="Calibri"/>
          <w:b/>
          <w:bCs/>
          <w:color w:val="000000" w:themeColor="text1"/>
        </w:rPr>
        <w:t>Enhance Data Sharing and Interpretation</w:t>
      </w:r>
      <w:r w:rsidRPr="0021020D">
        <w:rPr>
          <w:rFonts w:ascii="Calibri" w:hAnsi="Calibri" w:cs="Calibri"/>
          <w:color w:val="000000" w:themeColor="text1"/>
        </w:rPr>
        <w:t>:</w:t>
      </w:r>
    </w:p>
    <w:p w14:paraId="49F3BF48" w14:textId="77777777" w:rsidR="00C42683" w:rsidRPr="0021020D" w:rsidRDefault="00C42683">
      <w:pPr>
        <w:numPr>
          <w:ilvl w:val="1"/>
          <w:numId w:val="36"/>
        </w:numPr>
        <w:jc w:val="both"/>
        <w:rPr>
          <w:rFonts w:ascii="Calibri" w:hAnsi="Calibri" w:cs="Calibri"/>
          <w:color w:val="000000" w:themeColor="text1"/>
        </w:rPr>
      </w:pPr>
      <w:r w:rsidRPr="0021020D">
        <w:rPr>
          <w:rFonts w:ascii="Calibri" w:hAnsi="Calibri" w:cs="Calibri"/>
          <w:color w:val="000000" w:themeColor="text1"/>
        </w:rPr>
        <w:t>Develop centralized databases for genetic testing results to improve pattern recognition and rare disease diagnostics.</w:t>
      </w:r>
    </w:p>
    <w:p w14:paraId="26FE0B1E" w14:textId="77777777" w:rsidR="00C42683" w:rsidRPr="0021020D" w:rsidRDefault="00C42683">
      <w:pPr>
        <w:numPr>
          <w:ilvl w:val="1"/>
          <w:numId w:val="36"/>
        </w:numPr>
        <w:jc w:val="both"/>
        <w:rPr>
          <w:rFonts w:ascii="Calibri" w:hAnsi="Calibri" w:cs="Calibri"/>
          <w:color w:val="000000" w:themeColor="text1"/>
        </w:rPr>
      </w:pPr>
      <w:r w:rsidRPr="0021020D">
        <w:rPr>
          <w:rFonts w:ascii="Calibri" w:hAnsi="Calibri" w:cs="Calibri"/>
          <w:color w:val="000000" w:themeColor="text1"/>
        </w:rPr>
        <w:t>Train specialists in interpreting genetic data to bridge expertise gaps.</w:t>
      </w:r>
    </w:p>
    <w:p w14:paraId="7AFD4F31" w14:textId="77777777" w:rsidR="00C42683" w:rsidRPr="0021020D" w:rsidRDefault="00C42683">
      <w:pPr>
        <w:numPr>
          <w:ilvl w:val="0"/>
          <w:numId w:val="33"/>
        </w:numPr>
        <w:jc w:val="both"/>
        <w:rPr>
          <w:rFonts w:ascii="Calibri" w:hAnsi="Calibri" w:cs="Calibri"/>
          <w:color w:val="000000" w:themeColor="text1"/>
        </w:rPr>
      </w:pPr>
      <w:r w:rsidRPr="0021020D">
        <w:rPr>
          <w:rFonts w:ascii="Calibri" w:hAnsi="Calibri" w:cs="Calibri"/>
          <w:b/>
          <w:bCs/>
          <w:color w:val="000000" w:themeColor="text1"/>
        </w:rPr>
        <w:t>Support Research and Innovation</w:t>
      </w:r>
      <w:r w:rsidRPr="0021020D">
        <w:rPr>
          <w:rFonts w:ascii="Calibri" w:hAnsi="Calibri" w:cs="Calibri"/>
          <w:color w:val="000000" w:themeColor="text1"/>
        </w:rPr>
        <w:t>:</w:t>
      </w:r>
    </w:p>
    <w:p w14:paraId="62D40E13" w14:textId="77777777" w:rsidR="00C42683" w:rsidRPr="0021020D" w:rsidRDefault="00C42683">
      <w:pPr>
        <w:numPr>
          <w:ilvl w:val="1"/>
          <w:numId w:val="36"/>
        </w:numPr>
        <w:jc w:val="both"/>
        <w:rPr>
          <w:rFonts w:ascii="Calibri" w:hAnsi="Calibri" w:cs="Calibri"/>
          <w:color w:val="000000" w:themeColor="text1"/>
        </w:rPr>
      </w:pPr>
      <w:r w:rsidRPr="0021020D">
        <w:rPr>
          <w:rFonts w:ascii="Calibri" w:hAnsi="Calibri" w:cs="Calibri"/>
          <w:color w:val="000000" w:themeColor="text1"/>
        </w:rPr>
        <w:t>Encourage research on cost-effective and targeted genetic testing approaches.</w:t>
      </w:r>
    </w:p>
    <w:p w14:paraId="7C2CD1BB" w14:textId="32AEA520" w:rsidR="00C42683" w:rsidRPr="0021020D" w:rsidRDefault="00C42683">
      <w:pPr>
        <w:numPr>
          <w:ilvl w:val="1"/>
          <w:numId w:val="36"/>
        </w:numPr>
        <w:jc w:val="both"/>
        <w:rPr>
          <w:rFonts w:ascii="Calibri" w:hAnsi="Calibri" w:cs="Calibri"/>
          <w:color w:val="000000" w:themeColor="text1"/>
        </w:rPr>
      </w:pPr>
      <w:r w:rsidRPr="0021020D">
        <w:rPr>
          <w:rFonts w:ascii="Calibri" w:hAnsi="Calibri" w:cs="Calibri"/>
          <w:color w:val="000000" w:themeColor="text1"/>
        </w:rPr>
        <w:t>Partner with pharmaceutical companies to fund the development of innovative diagnostic tools</w:t>
      </w:r>
      <w:r w:rsidR="005C6782">
        <w:rPr>
          <w:rFonts w:ascii="Calibri" w:hAnsi="Calibri" w:cs="Calibri"/>
          <w:color w:val="000000" w:themeColor="text1"/>
        </w:rPr>
        <w:t xml:space="preserve"> (</w:t>
      </w:r>
      <w:r w:rsidR="005C6782" w:rsidRPr="005C6782">
        <w:rPr>
          <w:rFonts w:ascii="Calibri" w:hAnsi="Calibri" w:cs="Calibri"/>
          <w:b/>
          <w:bCs/>
          <w:color w:val="000000" w:themeColor="text1"/>
        </w:rPr>
        <w:t>Figure 7</w:t>
      </w:r>
      <w:r w:rsidR="005C6782">
        <w:rPr>
          <w:rFonts w:ascii="Calibri" w:hAnsi="Calibri" w:cs="Calibri"/>
          <w:color w:val="000000" w:themeColor="text1"/>
        </w:rPr>
        <w:t>)</w:t>
      </w:r>
      <w:r w:rsidRPr="0021020D">
        <w:rPr>
          <w:rFonts w:ascii="Calibri" w:hAnsi="Calibri" w:cs="Calibri"/>
          <w:color w:val="000000" w:themeColor="text1"/>
        </w:rPr>
        <w:t>.</w:t>
      </w:r>
    </w:p>
    <w:p w14:paraId="3957B766" w14:textId="1A269B9A" w:rsidR="00D8342A" w:rsidRDefault="00D8342A" w:rsidP="00D8342A">
      <w:pPr>
        <w:ind w:left="1440"/>
        <w:jc w:val="both"/>
        <w:rPr>
          <w:rFonts w:ascii="Calibri" w:hAnsi="Calibri" w:cs="Calibri"/>
          <w:color w:val="000000" w:themeColor="text1"/>
        </w:rPr>
      </w:pPr>
    </w:p>
    <w:p w14:paraId="75239D97" w14:textId="77777777" w:rsidR="00D8342A" w:rsidRDefault="00D8342A" w:rsidP="00D8342A">
      <w:pPr>
        <w:jc w:val="both"/>
        <w:rPr>
          <w:rFonts w:ascii="Calibri" w:hAnsi="Calibri" w:cs="Calibri"/>
          <w:color w:val="000000" w:themeColor="text1"/>
        </w:rPr>
      </w:pPr>
    </w:p>
    <w:p w14:paraId="7261AC61" w14:textId="77777777" w:rsidR="00D8342A" w:rsidRPr="00D3529A" w:rsidRDefault="00D8342A" w:rsidP="00D8342A">
      <w:pPr>
        <w:pStyle w:val="ListParagraph"/>
        <w:jc w:val="both"/>
        <w:rPr>
          <w:rFonts w:ascii="Calibri" w:hAnsi="Calibri" w:cs="Calibri"/>
          <w:color w:val="000000" w:themeColor="text1"/>
        </w:rPr>
      </w:pPr>
    </w:p>
    <w:p w14:paraId="025567EF" w14:textId="77777777" w:rsidR="00D8342A" w:rsidRDefault="00D8342A" w:rsidP="00D8342A">
      <w:pPr>
        <w:pBdr>
          <w:bottom w:val="single" w:sz="4" w:space="1" w:color="auto"/>
        </w:pBdr>
        <w:jc w:val="center"/>
        <w:rPr>
          <w:rFonts w:ascii="Calibri" w:hAnsi="Calibri" w:cs="Calibri"/>
          <w:b/>
          <w:bCs/>
          <w:color w:val="00B050"/>
        </w:rPr>
        <w:sectPr w:rsidR="00D8342A" w:rsidSect="00D153C7">
          <w:pgSz w:w="11894" w:h="16819" w:code="9"/>
          <w:pgMar w:top="1411" w:right="1411" w:bottom="1786" w:left="1411" w:header="706" w:footer="706" w:gutter="0"/>
          <w:cols w:space="720"/>
          <w:docGrid w:linePitch="360"/>
        </w:sectPr>
      </w:pPr>
    </w:p>
    <w:p w14:paraId="45F90BD3" w14:textId="77777777" w:rsidR="003529AA" w:rsidRPr="003529AA" w:rsidRDefault="003529AA" w:rsidP="00D153C7">
      <w:pPr>
        <w:jc w:val="center"/>
        <w:rPr>
          <w:rFonts w:ascii="Calibri" w:hAnsi="Calibri" w:cs="Calibri"/>
          <w:b/>
          <w:bCs/>
          <w:color w:val="000000" w:themeColor="text1"/>
        </w:rPr>
      </w:pPr>
      <w:bookmarkStart w:id="26" w:name="_Hlk190775565"/>
      <w:r w:rsidRPr="00874D83">
        <w:rPr>
          <w:rFonts w:ascii="Calibri" w:hAnsi="Calibri" w:cs="Calibri"/>
          <w:b/>
          <w:bCs/>
          <w:color w:val="000000" w:themeColor="text1"/>
        </w:rPr>
        <w:lastRenderedPageBreak/>
        <w:t xml:space="preserve">SECTION </w:t>
      </w:r>
      <w:r>
        <w:rPr>
          <w:rFonts w:ascii="Calibri" w:hAnsi="Calibri" w:cs="Calibri"/>
          <w:b/>
          <w:bCs/>
          <w:color w:val="000000" w:themeColor="text1"/>
        </w:rPr>
        <w:t>4</w:t>
      </w:r>
      <w:r w:rsidRPr="00874D83">
        <w:rPr>
          <w:rFonts w:ascii="Calibri" w:hAnsi="Calibri" w:cs="Calibri"/>
          <w:b/>
          <w:bCs/>
          <w:color w:val="000000" w:themeColor="text1"/>
        </w:rPr>
        <w:t xml:space="preserve">: </w:t>
      </w:r>
      <w:r w:rsidRPr="003529AA">
        <w:rPr>
          <w:rFonts w:ascii="Calibri" w:hAnsi="Calibri" w:cs="Calibri"/>
          <w:b/>
          <w:bCs/>
          <w:color w:val="000000" w:themeColor="text1"/>
        </w:rPr>
        <w:t>CHALLENGES OF ACCESS TO ADEQUATE TREATMENT</w:t>
      </w:r>
    </w:p>
    <w:p w14:paraId="30C581CF" w14:textId="7E4778E9" w:rsidR="003529AA" w:rsidRPr="00874D83" w:rsidRDefault="003529AA" w:rsidP="003529AA">
      <w:pPr>
        <w:rPr>
          <w:rFonts w:ascii="Calibri" w:hAnsi="Calibri" w:cs="Calibri"/>
          <w:b/>
          <w:bCs/>
          <w:color w:val="000000" w:themeColor="text1"/>
        </w:rPr>
      </w:pPr>
    </w:p>
    <w:p w14:paraId="2411AF27" w14:textId="77777777" w:rsidR="003529AA" w:rsidRPr="00312DB0" w:rsidRDefault="003529AA" w:rsidP="003529AA">
      <w:pPr>
        <w:pStyle w:val="Default"/>
        <w:rPr>
          <w:rFonts w:ascii="Calibri" w:hAnsi="Calibri" w:cs="Calibri"/>
          <w:b/>
          <w:bCs/>
        </w:rPr>
      </w:pPr>
    </w:p>
    <w:bookmarkEnd w:id="26"/>
    <w:p w14:paraId="04734A57" w14:textId="5EB6A55D" w:rsidR="006F72D0" w:rsidRPr="00F32718" w:rsidRDefault="006F72D0" w:rsidP="00D8342A">
      <w:pPr>
        <w:pBdr>
          <w:bottom w:val="single" w:sz="4" w:space="1" w:color="auto"/>
        </w:pBdr>
        <w:jc w:val="center"/>
        <w:rPr>
          <w:rFonts w:ascii="Calibri" w:hAnsi="Calibri" w:cs="Calibri"/>
          <w:b/>
          <w:bCs/>
          <w:color w:val="000000" w:themeColor="text1"/>
        </w:rPr>
      </w:pPr>
      <w:r w:rsidRPr="00F32718">
        <w:rPr>
          <w:rFonts w:ascii="Calibri" w:hAnsi="Calibri" w:cs="Calibri"/>
          <w:b/>
          <w:bCs/>
          <w:color w:val="000000" w:themeColor="text1"/>
        </w:rPr>
        <w:t xml:space="preserve">Proposed Solutions to Availability of Medications: </w:t>
      </w:r>
      <w:r w:rsidR="00AB2FC9" w:rsidRPr="00F32718">
        <w:rPr>
          <w:rFonts w:ascii="Calibri" w:hAnsi="Calibri" w:cs="Calibri"/>
          <w:b/>
          <w:bCs/>
          <w:color w:val="000000" w:themeColor="text1"/>
        </w:rPr>
        <w:t>Challenge</w:t>
      </w:r>
      <w:r w:rsidRPr="00F32718">
        <w:rPr>
          <w:rFonts w:ascii="Calibri" w:hAnsi="Calibri" w:cs="Calibri"/>
          <w:b/>
          <w:bCs/>
          <w:color w:val="000000" w:themeColor="text1"/>
        </w:rPr>
        <w:t xml:space="preserve"> n</w:t>
      </w:r>
      <w:r w:rsidR="00CD582B">
        <w:rPr>
          <w:rFonts w:ascii="Calibri" w:hAnsi="Calibri" w:cs="Calibri"/>
          <w:b/>
          <w:bCs/>
          <w:color w:val="000000" w:themeColor="text1"/>
        </w:rPr>
        <w:t>.4</w:t>
      </w:r>
      <w:r w:rsidRPr="00F32718">
        <w:rPr>
          <w:rFonts w:ascii="Calibri" w:hAnsi="Calibri" w:cs="Calibri"/>
          <w:b/>
          <w:bCs/>
          <w:color w:val="000000" w:themeColor="text1"/>
        </w:rPr>
        <w:t>.1</w:t>
      </w:r>
    </w:p>
    <w:p w14:paraId="70140FFB" w14:textId="77777777" w:rsidR="00204DB4" w:rsidRPr="00F32718" w:rsidRDefault="00204DB4">
      <w:pPr>
        <w:rPr>
          <w:rStyle w:val="Strong"/>
          <w:rFonts w:ascii="Calibri" w:hAnsi="Calibri" w:cs="Calibri"/>
          <w:color w:val="000000" w:themeColor="text1"/>
        </w:rPr>
      </w:pPr>
    </w:p>
    <w:p w14:paraId="188F2814" w14:textId="77777777" w:rsidR="0005596B" w:rsidRPr="00F32718" w:rsidRDefault="0005596B" w:rsidP="005B1770">
      <w:pPr>
        <w:jc w:val="both"/>
        <w:rPr>
          <w:rFonts w:ascii="Calibri" w:hAnsi="Calibri" w:cs="Calibri"/>
          <w:b/>
          <w:bCs/>
          <w:color w:val="000000" w:themeColor="text1"/>
        </w:rPr>
      </w:pPr>
      <w:r w:rsidRPr="00F32718">
        <w:rPr>
          <w:rFonts w:ascii="Calibri" w:hAnsi="Calibri" w:cs="Calibri"/>
          <w:b/>
          <w:bCs/>
          <w:color w:val="000000" w:themeColor="text1"/>
        </w:rPr>
        <w:t xml:space="preserve">1. </w:t>
      </w:r>
      <w:bookmarkStart w:id="27" w:name="_Hlk190776140"/>
      <w:r w:rsidRPr="00F32718">
        <w:rPr>
          <w:rFonts w:ascii="Calibri" w:hAnsi="Calibri" w:cs="Calibri"/>
          <w:b/>
          <w:bCs/>
          <w:color w:val="000000" w:themeColor="text1"/>
        </w:rPr>
        <w:t>Policies and Regulations</w:t>
      </w:r>
      <w:bookmarkEnd w:id="27"/>
    </w:p>
    <w:p w14:paraId="42700941" w14:textId="77777777" w:rsidR="0005596B" w:rsidRPr="00F32718" w:rsidRDefault="0005596B">
      <w:pPr>
        <w:numPr>
          <w:ilvl w:val="0"/>
          <w:numId w:val="38"/>
        </w:numPr>
        <w:jc w:val="both"/>
        <w:rPr>
          <w:rFonts w:ascii="Calibri" w:hAnsi="Calibri" w:cs="Calibri"/>
          <w:color w:val="000000" w:themeColor="text1"/>
        </w:rPr>
      </w:pPr>
      <w:r w:rsidRPr="00F32718">
        <w:rPr>
          <w:rFonts w:ascii="Calibri" w:hAnsi="Calibri" w:cs="Calibri"/>
          <w:color w:val="000000" w:themeColor="text1"/>
        </w:rPr>
        <w:t>Streamline and expedite approval processes for orphan drugs to avoid delays in their market availability.</w:t>
      </w:r>
    </w:p>
    <w:p w14:paraId="5F1FCE24" w14:textId="77777777" w:rsidR="0005596B" w:rsidRPr="00F32718" w:rsidRDefault="0005596B">
      <w:pPr>
        <w:numPr>
          <w:ilvl w:val="0"/>
          <w:numId w:val="38"/>
        </w:numPr>
        <w:jc w:val="both"/>
        <w:rPr>
          <w:rFonts w:ascii="Calibri" w:hAnsi="Calibri" w:cs="Calibri"/>
          <w:color w:val="000000" w:themeColor="text1"/>
        </w:rPr>
      </w:pPr>
      <w:r w:rsidRPr="00F32718">
        <w:rPr>
          <w:rFonts w:ascii="Calibri" w:hAnsi="Calibri" w:cs="Calibri"/>
          <w:color w:val="000000" w:themeColor="text1"/>
        </w:rPr>
        <w:t>Encourage governments to collaborate with academic and private institutions to share the costs and risks of developing expensive therapies.</w:t>
      </w:r>
    </w:p>
    <w:p w14:paraId="62341883" w14:textId="77777777" w:rsidR="0005596B" w:rsidRPr="00F32718" w:rsidRDefault="0005596B" w:rsidP="005B1770">
      <w:pPr>
        <w:jc w:val="both"/>
        <w:rPr>
          <w:rFonts w:ascii="Calibri" w:hAnsi="Calibri" w:cs="Calibri"/>
          <w:b/>
          <w:bCs/>
          <w:color w:val="000000" w:themeColor="text1"/>
        </w:rPr>
      </w:pPr>
      <w:r w:rsidRPr="00F32718">
        <w:rPr>
          <w:rFonts w:ascii="Calibri" w:hAnsi="Calibri" w:cs="Calibri"/>
          <w:b/>
          <w:bCs/>
          <w:color w:val="000000" w:themeColor="text1"/>
        </w:rPr>
        <w:t xml:space="preserve">2. </w:t>
      </w:r>
      <w:bookmarkStart w:id="28" w:name="_Hlk190776154"/>
      <w:r w:rsidRPr="00F32718">
        <w:rPr>
          <w:rFonts w:ascii="Calibri" w:hAnsi="Calibri" w:cs="Calibri"/>
          <w:b/>
          <w:bCs/>
          <w:color w:val="000000" w:themeColor="text1"/>
        </w:rPr>
        <w:t>Collaboration and Partnerships</w:t>
      </w:r>
    </w:p>
    <w:bookmarkEnd w:id="28"/>
    <w:p w14:paraId="43B35323" w14:textId="77777777" w:rsidR="0005596B" w:rsidRPr="00F32718" w:rsidRDefault="0005596B">
      <w:pPr>
        <w:numPr>
          <w:ilvl w:val="0"/>
          <w:numId w:val="39"/>
        </w:numPr>
        <w:jc w:val="both"/>
        <w:rPr>
          <w:rFonts w:ascii="Calibri" w:hAnsi="Calibri" w:cs="Calibri"/>
          <w:color w:val="000000" w:themeColor="text1"/>
        </w:rPr>
      </w:pPr>
      <w:r w:rsidRPr="00F32718">
        <w:rPr>
          <w:rFonts w:ascii="Calibri" w:hAnsi="Calibri" w:cs="Calibri"/>
          <w:color w:val="000000" w:themeColor="text1"/>
        </w:rPr>
        <w:t>Support clinical trials and research collaborations in strategic regions, such as the United Arab Emirates, to introduce innovative therapies.</w:t>
      </w:r>
    </w:p>
    <w:p w14:paraId="261AD612" w14:textId="031458FA" w:rsidR="0005596B" w:rsidRPr="005B1770" w:rsidRDefault="0005596B">
      <w:pPr>
        <w:numPr>
          <w:ilvl w:val="0"/>
          <w:numId w:val="39"/>
        </w:numPr>
        <w:jc w:val="both"/>
        <w:rPr>
          <w:rFonts w:ascii="Calibri" w:hAnsi="Calibri" w:cs="Calibri"/>
          <w:color w:val="000000" w:themeColor="text1"/>
        </w:rPr>
      </w:pPr>
      <w:r w:rsidRPr="00F32718">
        <w:rPr>
          <w:rFonts w:ascii="Calibri" w:hAnsi="Calibri" w:cs="Calibri"/>
          <w:color w:val="000000" w:themeColor="text1"/>
        </w:rPr>
        <w:t>Foster international collaborations to share resources and financial burdens associated with managing rare diseases.</w:t>
      </w:r>
    </w:p>
    <w:p w14:paraId="6E932A62" w14:textId="18025369" w:rsidR="0005596B" w:rsidRPr="00F32718" w:rsidRDefault="005B1770" w:rsidP="005B1770">
      <w:pPr>
        <w:jc w:val="both"/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3</w:t>
      </w:r>
      <w:r w:rsidR="0005596B" w:rsidRPr="00F32718">
        <w:rPr>
          <w:rFonts w:ascii="Calibri" w:hAnsi="Calibri" w:cs="Calibri"/>
          <w:b/>
          <w:bCs/>
          <w:color w:val="000000" w:themeColor="text1"/>
        </w:rPr>
        <w:t xml:space="preserve">. </w:t>
      </w:r>
      <w:bookmarkStart w:id="29" w:name="_Hlk190776165"/>
      <w:r w:rsidR="00D15E2A">
        <w:rPr>
          <w:rFonts w:ascii="Calibri" w:hAnsi="Calibri" w:cs="Calibri"/>
          <w:b/>
          <w:bCs/>
          <w:color w:val="000000" w:themeColor="text1"/>
        </w:rPr>
        <w:t>Healthcare</w:t>
      </w:r>
      <w:r w:rsidR="0005596B" w:rsidRPr="00F32718">
        <w:rPr>
          <w:rFonts w:ascii="Calibri" w:hAnsi="Calibri" w:cs="Calibri"/>
          <w:b/>
          <w:bCs/>
          <w:color w:val="000000" w:themeColor="text1"/>
        </w:rPr>
        <w:t xml:space="preserve"> System Strengthening</w:t>
      </w:r>
      <w:bookmarkEnd w:id="29"/>
    </w:p>
    <w:p w14:paraId="23C718C2" w14:textId="77777777" w:rsidR="00866EE8" w:rsidRPr="00F32718" w:rsidRDefault="00866EE8">
      <w:pPr>
        <w:numPr>
          <w:ilvl w:val="0"/>
          <w:numId w:val="40"/>
        </w:numPr>
        <w:jc w:val="both"/>
        <w:rPr>
          <w:rFonts w:ascii="Calibri" w:hAnsi="Calibri" w:cs="Calibri"/>
          <w:color w:val="000000" w:themeColor="text1"/>
        </w:rPr>
      </w:pPr>
      <w:r w:rsidRPr="00F32718">
        <w:rPr>
          <w:rFonts w:ascii="Calibri" w:hAnsi="Calibri" w:cs="Calibri"/>
          <w:color w:val="000000" w:themeColor="text1"/>
        </w:rPr>
        <w:t>Encourage pharmaceutical companies to balance the availability of innovative treatments with affordable generic medications for comprehensive patient care.</w:t>
      </w:r>
    </w:p>
    <w:p w14:paraId="3D9F955B" w14:textId="37A26920" w:rsidR="00866EE8" w:rsidRPr="00866EE8" w:rsidRDefault="00866EE8">
      <w:pPr>
        <w:numPr>
          <w:ilvl w:val="0"/>
          <w:numId w:val="40"/>
        </w:numPr>
        <w:jc w:val="both"/>
        <w:rPr>
          <w:rFonts w:ascii="Calibri" w:hAnsi="Calibri" w:cs="Calibri"/>
          <w:color w:val="000000" w:themeColor="text1"/>
        </w:rPr>
      </w:pPr>
      <w:r w:rsidRPr="00866EE8">
        <w:rPr>
          <w:rFonts w:ascii="Calibri" w:hAnsi="Calibri" w:cs="Calibri"/>
          <w:color w:val="000000" w:themeColor="text1"/>
        </w:rPr>
        <w:t xml:space="preserve">Ensure that </w:t>
      </w:r>
      <w:r w:rsidR="009A42C6">
        <w:rPr>
          <w:rFonts w:ascii="Calibri" w:hAnsi="Calibri" w:cs="Calibri"/>
          <w:color w:val="000000" w:themeColor="text1"/>
        </w:rPr>
        <w:t>a focus on cutting-edge treatments does not overshadow access to basic, affordable therapies</w:t>
      </w:r>
      <w:r w:rsidR="009A42C6" w:rsidRPr="00866EE8">
        <w:rPr>
          <w:rFonts w:ascii="Calibri" w:hAnsi="Calibri" w:cs="Calibri"/>
          <w:color w:val="000000" w:themeColor="text1"/>
        </w:rPr>
        <w:t xml:space="preserve">. </w:t>
      </w:r>
      <w:r w:rsidRPr="00866EE8">
        <w:rPr>
          <w:rFonts w:ascii="Calibri" w:hAnsi="Calibri" w:cs="Calibri"/>
          <w:color w:val="000000" w:themeColor="text1"/>
        </w:rPr>
        <w:t>Patients with rare diseases often suffer from multiple conditions, making the availability of all essential medicines crucial. Limited access to low-cost medications can exacerbate the challenges of managing rare diseases effectively.</w:t>
      </w:r>
    </w:p>
    <w:p w14:paraId="108D4319" w14:textId="41395C5F" w:rsidR="00866EE8" w:rsidRPr="00F32718" w:rsidRDefault="00866EE8">
      <w:pPr>
        <w:numPr>
          <w:ilvl w:val="0"/>
          <w:numId w:val="40"/>
        </w:numPr>
        <w:jc w:val="both"/>
        <w:rPr>
          <w:rFonts w:ascii="Calibri" w:hAnsi="Calibri" w:cs="Calibri"/>
          <w:color w:val="000000" w:themeColor="text1"/>
        </w:rPr>
      </w:pPr>
      <w:r w:rsidRPr="00866EE8">
        <w:rPr>
          <w:rFonts w:ascii="Calibri" w:hAnsi="Calibri" w:cs="Calibri"/>
          <w:color w:val="000000" w:themeColor="text1"/>
        </w:rPr>
        <w:t>Companies offering high-cost, innovative therapies should also be encouraged to take responsibility for maintaining the supply of affordable generic medicines, ensuring comprehensive patient care across all socioeconomic groups.</w:t>
      </w:r>
    </w:p>
    <w:p w14:paraId="6AD590C8" w14:textId="4CFF680E" w:rsidR="0005596B" w:rsidRPr="00F32718" w:rsidRDefault="005B0507" w:rsidP="005B0507">
      <w:pPr>
        <w:numPr>
          <w:ilvl w:val="0"/>
          <w:numId w:val="40"/>
        </w:numPr>
        <w:jc w:val="both"/>
        <w:rPr>
          <w:rFonts w:ascii="Calibri" w:hAnsi="Calibri" w:cs="Calibri"/>
          <w:color w:val="000000" w:themeColor="text1"/>
        </w:rPr>
      </w:pPr>
      <w:r w:rsidRPr="005B0507">
        <w:rPr>
          <w:rFonts w:ascii="Calibri" w:hAnsi="Calibri" w:cs="Calibri"/>
          <w:color w:val="000000" w:themeColor="text1"/>
        </w:rPr>
        <w:t>Inform future decisions by conducting impact studies comparing patient quality of life with and without access to rare disease treatments</w:t>
      </w:r>
      <w:r w:rsidR="0005596B" w:rsidRPr="00F32718">
        <w:rPr>
          <w:rFonts w:ascii="Calibri" w:hAnsi="Calibri" w:cs="Calibri"/>
          <w:color w:val="000000" w:themeColor="text1"/>
        </w:rPr>
        <w:t>.</w:t>
      </w:r>
    </w:p>
    <w:p w14:paraId="1E203E39" w14:textId="2DEC3807" w:rsidR="0005596B" w:rsidRPr="00F32718" w:rsidRDefault="005B1770" w:rsidP="005B1770">
      <w:pPr>
        <w:jc w:val="both"/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4</w:t>
      </w:r>
      <w:r w:rsidR="0005596B" w:rsidRPr="00F32718">
        <w:rPr>
          <w:rFonts w:ascii="Calibri" w:hAnsi="Calibri" w:cs="Calibri"/>
          <w:b/>
          <w:bCs/>
          <w:color w:val="000000" w:themeColor="text1"/>
        </w:rPr>
        <w:t xml:space="preserve">. </w:t>
      </w:r>
      <w:bookmarkStart w:id="30" w:name="_Hlk190776178"/>
      <w:r w:rsidR="0005596B" w:rsidRPr="00F32718">
        <w:rPr>
          <w:rFonts w:ascii="Calibri" w:hAnsi="Calibri" w:cs="Calibri"/>
          <w:b/>
          <w:bCs/>
          <w:color w:val="000000" w:themeColor="text1"/>
        </w:rPr>
        <w:t>Awareness and Capacity Building</w:t>
      </w:r>
      <w:bookmarkEnd w:id="30"/>
    </w:p>
    <w:p w14:paraId="55FFC408" w14:textId="7B0C548A" w:rsidR="0005596B" w:rsidRPr="00F32718" w:rsidRDefault="0005596B">
      <w:pPr>
        <w:numPr>
          <w:ilvl w:val="0"/>
          <w:numId w:val="41"/>
        </w:numPr>
        <w:jc w:val="both"/>
        <w:rPr>
          <w:rFonts w:ascii="Calibri" w:hAnsi="Calibri" w:cs="Calibri"/>
          <w:color w:val="000000" w:themeColor="text1"/>
        </w:rPr>
      </w:pPr>
      <w:r w:rsidRPr="00F32718">
        <w:rPr>
          <w:rFonts w:ascii="Calibri" w:hAnsi="Calibri" w:cs="Calibri"/>
          <w:color w:val="000000" w:themeColor="text1"/>
        </w:rPr>
        <w:t xml:space="preserve">Increase awareness among </w:t>
      </w:r>
      <w:r w:rsidR="00D15E2A">
        <w:rPr>
          <w:rFonts w:ascii="Calibri" w:hAnsi="Calibri" w:cs="Calibri"/>
          <w:color w:val="000000" w:themeColor="text1"/>
        </w:rPr>
        <w:t>healthcare</w:t>
      </w:r>
      <w:r w:rsidRPr="00F32718">
        <w:rPr>
          <w:rFonts w:ascii="Calibri" w:hAnsi="Calibri" w:cs="Calibri"/>
          <w:color w:val="000000" w:themeColor="text1"/>
        </w:rPr>
        <w:t xml:space="preserve"> providers about rare disease treatments and their </w:t>
      </w:r>
      <w:r w:rsidR="009A42C6">
        <w:rPr>
          <w:rFonts w:ascii="Calibri" w:hAnsi="Calibri" w:cs="Calibri"/>
          <w:color w:val="000000" w:themeColor="text1"/>
        </w:rPr>
        <w:t>importance in enhancing</w:t>
      </w:r>
      <w:r w:rsidR="009A42C6" w:rsidRPr="00F32718">
        <w:rPr>
          <w:rFonts w:ascii="Calibri" w:hAnsi="Calibri" w:cs="Calibri"/>
          <w:color w:val="000000" w:themeColor="text1"/>
        </w:rPr>
        <w:t xml:space="preserve"> </w:t>
      </w:r>
      <w:r w:rsidRPr="00F32718">
        <w:rPr>
          <w:rFonts w:ascii="Calibri" w:hAnsi="Calibri" w:cs="Calibri"/>
          <w:color w:val="000000" w:themeColor="text1"/>
        </w:rPr>
        <w:t>early diagnosis and management.</w:t>
      </w:r>
    </w:p>
    <w:p w14:paraId="50105101" w14:textId="77777777" w:rsidR="0005596B" w:rsidRPr="00F32718" w:rsidRDefault="0005596B">
      <w:pPr>
        <w:numPr>
          <w:ilvl w:val="0"/>
          <w:numId w:val="41"/>
        </w:numPr>
        <w:jc w:val="both"/>
        <w:rPr>
          <w:rFonts w:ascii="Calibri" w:hAnsi="Calibri" w:cs="Calibri"/>
          <w:color w:val="000000" w:themeColor="text1"/>
        </w:rPr>
      </w:pPr>
      <w:r w:rsidRPr="00F32718">
        <w:rPr>
          <w:rFonts w:ascii="Calibri" w:hAnsi="Calibri" w:cs="Calibri"/>
          <w:color w:val="000000" w:themeColor="text1"/>
        </w:rPr>
        <w:t>Organize training programs and promote knowledge sharing to ensure effective use of available resources.</w:t>
      </w:r>
    </w:p>
    <w:p w14:paraId="460ABB12" w14:textId="419A51BB" w:rsidR="00D8342A" w:rsidRPr="002E69C5" w:rsidRDefault="00D8342A" w:rsidP="00D8342A">
      <w:pPr>
        <w:rPr>
          <w:rFonts w:ascii="Calibri" w:hAnsi="Calibri" w:cs="Calibri"/>
          <w:b/>
          <w:bCs/>
          <w:color w:val="000000" w:themeColor="text1"/>
        </w:rPr>
      </w:pPr>
      <w:r w:rsidRPr="002E69C5">
        <w:rPr>
          <w:rFonts w:ascii="Calibri" w:hAnsi="Calibri" w:cs="Calibri"/>
          <w:b/>
          <w:bCs/>
          <w:color w:val="000000" w:themeColor="text1"/>
        </w:rPr>
        <w:t xml:space="preserve"> </w:t>
      </w:r>
    </w:p>
    <w:p w14:paraId="3BAD4F43" w14:textId="7D47AD0F" w:rsidR="00FB1808" w:rsidRPr="002E69C5" w:rsidRDefault="00FB1808" w:rsidP="00D8342A">
      <w:pPr>
        <w:pBdr>
          <w:bottom w:val="single" w:sz="4" w:space="1" w:color="auto"/>
        </w:pBdr>
        <w:jc w:val="center"/>
        <w:rPr>
          <w:rFonts w:ascii="Calibri" w:hAnsi="Calibri" w:cs="Calibri"/>
          <w:b/>
          <w:bCs/>
          <w:color w:val="000000" w:themeColor="text1"/>
        </w:rPr>
      </w:pPr>
      <w:r w:rsidRPr="002E69C5">
        <w:rPr>
          <w:rFonts w:ascii="Calibri" w:hAnsi="Calibri" w:cs="Calibri"/>
          <w:b/>
          <w:bCs/>
          <w:color w:val="000000" w:themeColor="text1"/>
        </w:rPr>
        <w:t xml:space="preserve">Proposed Solutions to Cost and </w:t>
      </w:r>
      <w:r w:rsidR="00D87192">
        <w:rPr>
          <w:rFonts w:ascii="Calibri" w:hAnsi="Calibri" w:cs="Calibri"/>
          <w:b/>
          <w:bCs/>
          <w:color w:val="000000" w:themeColor="text1"/>
        </w:rPr>
        <w:t>R</w:t>
      </w:r>
      <w:r w:rsidR="00A93F88" w:rsidRPr="002E69C5">
        <w:rPr>
          <w:rFonts w:ascii="Calibri" w:hAnsi="Calibri" w:cs="Calibri"/>
          <w:b/>
          <w:bCs/>
          <w:color w:val="000000" w:themeColor="text1"/>
        </w:rPr>
        <w:t>eimbursement</w:t>
      </w:r>
      <w:r w:rsidRPr="002E69C5">
        <w:rPr>
          <w:rFonts w:ascii="Calibri" w:hAnsi="Calibri" w:cs="Calibri"/>
          <w:b/>
          <w:bCs/>
          <w:color w:val="000000" w:themeColor="text1"/>
        </w:rPr>
        <w:t xml:space="preserve"> of </w:t>
      </w:r>
      <w:r w:rsidR="00761155" w:rsidRPr="002E69C5">
        <w:rPr>
          <w:rFonts w:ascii="Calibri" w:hAnsi="Calibri" w:cs="Calibri"/>
          <w:b/>
          <w:bCs/>
          <w:color w:val="000000" w:themeColor="text1"/>
        </w:rPr>
        <w:t>Medications:</w:t>
      </w:r>
      <w:r w:rsidRPr="002E69C5">
        <w:rPr>
          <w:rFonts w:ascii="Calibri" w:hAnsi="Calibri" w:cs="Calibri"/>
          <w:b/>
          <w:bCs/>
          <w:color w:val="000000" w:themeColor="text1"/>
        </w:rPr>
        <w:t xml:space="preserve"> </w:t>
      </w:r>
      <w:r w:rsidR="00AB2FC9" w:rsidRPr="002E69C5">
        <w:rPr>
          <w:rFonts w:ascii="Calibri" w:hAnsi="Calibri" w:cs="Calibri"/>
          <w:b/>
          <w:bCs/>
          <w:color w:val="000000" w:themeColor="text1"/>
        </w:rPr>
        <w:t>Challenge</w:t>
      </w:r>
      <w:r w:rsidRPr="002E69C5">
        <w:rPr>
          <w:rFonts w:ascii="Calibri" w:hAnsi="Calibri" w:cs="Calibri"/>
          <w:b/>
          <w:bCs/>
          <w:color w:val="000000" w:themeColor="text1"/>
        </w:rPr>
        <w:t xml:space="preserve"> n</w:t>
      </w:r>
      <w:r w:rsidR="00A93F88" w:rsidRPr="002E69C5">
        <w:rPr>
          <w:rFonts w:ascii="Calibri" w:hAnsi="Calibri" w:cs="Calibri"/>
          <w:b/>
          <w:bCs/>
          <w:color w:val="000000" w:themeColor="text1"/>
        </w:rPr>
        <w:t>.4</w:t>
      </w:r>
      <w:r w:rsidRPr="002E69C5">
        <w:rPr>
          <w:rFonts w:ascii="Calibri" w:hAnsi="Calibri" w:cs="Calibri"/>
          <w:b/>
          <w:bCs/>
          <w:color w:val="000000" w:themeColor="text1"/>
        </w:rPr>
        <w:t>.2</w:t>
      </w:r>
    </w:p>
    <w:p w14:paraId="063C085E" w14:textId="77777777" w:rsidR="0028066B" w:rsidRDefault="0028066B" w:rsidP="00FB1808">
      <w:pPr>
        <w:rPr>
          <w:rFonts w:ascii="Calibri" w:hAnsi="Calibri" w:cs="Calibri"/>
          <w:b/>
          <w:bCs/>
          <w:color w:val="000000" w:themeColor="text1"/>
        </w:rPr>
      </w:pPr>
    </w:p>
    <w:p w14:paraId="54BDAB7D" w14:textId="5615326B" w:rsidR="00FB1808" w:rsidRPr="00FB1808" w:rsidRDefault="00FB1808" w:rsidP="002E69C5">
      <w:pPr>
        <w:jc w:val="both"/>
        <w:rPr>
          <w:rFonts w:ascii="Calibri" w:hAnsi="Calibri" w:cs="Calibri"/>
          <w:b/>
          <w:bCs/>
          <w:color w:val="000000" w:themeColor="text1"/>
        </w:rPr>
      </w:pPr>
      <w:r w:rsidRPr="00FB1808">
        <w:rPr>
          <w:rFonts w:ascii="Calibri" w:hAnsi="Calibri" w:cs="Calibri"/>
          <w:b/>
          <w:bCs/>
          <w:color w:val="000000" w:themeColor="text1"/>
        </w:rPr>
        <w:t>1. Policies and Regulations</w:t>
      </w:r>
    </w:p>
    <w:p w14:paraId="0B68CFAD" w14:textId="77777777" w:rsidR="00FB1808" w:rsidRPr="00FB1808" w:rsidRDefault="00FB1808">
      <w:pPr>
        <w:numPr>
          <w:ilvl w:val="0"/>
          <w:numId w:val="42"/>
        </w:numPr>
        <w:jc w:val="both"/>
        <w:rPr>
          <w:rFonts w:ascii="Calibri" w:hAnsi="Calibri" w:cs="Calibri"/>
          <w:color w:val="000000" w:themeColor="text1"/>
        </w:rPr>
      </w:pPr>
      <w:r w:rsidRPr="00FB1808">
        <w:rPr>
          <w:rFonts w:ascii="Calibri" w:hAnsi="Calibri" w:cs="Calibri"/>
          <w:color w:val="000000" w:themeColor="text1"/>
        </w:rPr>
        <w:t>Advocate for policy adaptations requiring acceptable coverage of life-saving therapies by health insurance companies.</w:t>
      </w:r>
    </w:p>
    <w:p w14:paraId="4EF3DD97" w14:textId="77777777" w:rsidR="00FB1808" w:rsidRPr="00FB1808" w:rsidRDefault="00FB1808">
      <w:pPr>
        <w:numPr>
          <w:ilvl w:val="0"/>
          <w:numId w:val="42"/>
        </w:numPr>
        <w:jc w:val="both"/>
        <w:rPr>
          <w:rFonts w:ascii="Calibri" w:hAnsi="Calibri" w:cs="Calibri"/>
          <w:color w:val="000000" w:themeColor="text1"/>
        </w:rPr>
      </w:pPr>
      <w:r w:rsidRPr="00FB1808">
        <w:rPr>
          <w:rFonts w:ascii="Calibri" w:hAnsi="Calibri" w:cs="Calibri"/>
          <w:color w:val="000000" w:themeColor="text1"/>
        </w:rPr>
        <w:t>Expand formulary approvals to include essential therapies for rare diseases.</w:t>
      </w:r>
    </w:p>
    <w:p w14:paraId="7C88B71A" w14:textId="77777777" w:rsidR="00FB1808" w:rsidRDefault="00FB1808">
      <w:pPr>
        <w:numPr>
          <w:ilvl w:val="0"/>
          <w:numId w:val="42"/>
        </w:numPr>
        <w:jc w:val="both"/>
        <w:rPr>
          <w:rFonts w:ascii="Calibri" w:hAnsi="Calibri" w:cs="Calibri"/>
          <w:color w:val="000000" w:themeColor="text1"/>
        </w:rPr>
      </w:pPr>
      <w:r w:rsidRPr="00FB1808">
        <w:rPr>
          <w:rFonts w:ascii="Calibri" w:hAnsi="Calibri" w:cs="Calibri"/>
          <w:color w:val="000000" w:themeColor="text1"/>
        </w:rPr>
        <w:t>Encourage bulk purchasing agreements between governments and manufacturers to reduce costs.</w:t>
      </w:r>
    </w:p>
    <w:p w14:paraId="3A386B0E" w14:textId="1F3CA69B" w:rsidR="002E69C5" w:rsidRPr="002E69C5" w:rsidRDefault="002E69C5">
      <w:pPr>
        <w:numPr>
          <w:ilvl w:val="0"/>
          <w:numId w:val="42"/>
        </w:numPr>
        <w:jc w:val="both"/>
        <w:rPr>
          <w:rFonts w:ascii="Calibri" w:hAnsi="Calibri" w:cs="Calibri"/>
          <w:color w:val="000000" w:themeColor="text1"/>
        </w:rPr>
      </w:pPr>
      <w:r w:rsidRPr="002E69C5">
        <w:rPr>
          <w:rFonts w:ascii="Calibri" w:hAnsi="Calibri" w:cs="Calibri"/>
          <w:color w:val="000000" w:themeColor="text1"/>
        </w:rPr>
        <w:t>Reevaluate pricing structures associated with treatments for rare diseases, particularly for populations in developing countries who often cannot afford the treatment costs prevalent in their regions.</w:t>
      </w:r>
    </w:p>
    <w:p w14:paraId="216FCF9B" w14:textId="41C71FB2" w:rsidR="002E69C5" w:rsidRPr="002E69C5" w:rsidRDefault="002E69C5">
      <w:pPr>
        <w:numPr>
          <w:ilvl w:val="0"/>
          <w:numId w:val="42"/>
        </w:numPr>
        <w:jc w:val="both"/>
        <w:rPr>
          <w:rFonts w:ascii="Calibri" w:hAnsi="Calibri" w:cs="Calibri"/>
          <w:color w:val="000000" w:themeColor="text1"/>
        </w:rPr>
      </w:pPr>
      <w:r w:rsidRPr="002E69C5">
        <w:rPr>
          <w:rFonts w:ascii="Calibri" w:hAnsi="Calibri" w:cs="Calibri"/>
          <w:color w:val="000000" w:themeColor="text1"/>
        </w:rPr>
        <w:t xml:space="preserve">Lobby policymakers and insurance companies </w:t>
      </w:r>
      <w:r w:rsidR="005B0507">
        <w:rPr>
          <w:rFonts w:ascii="Calibri" w:hAnsi="Calibri" w:cs="Calibri"/>
          <w:color w:val="000000" w:themeColor="text1"/>
        </w:rPr>
        <w:t>for improved</w:t>
      </w:r>
      <w:r w:rsidRPr="002E69C5">
        <w:rPr>
          <w:rFonts w:ascii="Calibri" w:hAnsi="Calibri" w:cs="Calibri"/>
          <w:color w:val="000000" w:themeColor="text1"/>
        </w:rPr>
        <w:t xml:space="preserve"> coverage policies, ensuring access to necessary treatments for rare diseases.</w:t>
      </w:r>
    </w:p>
    <w:p w14:paraId="6755D596" w14:textId="761362D9" w:rsidR="0028066B" w:rsidRDefault="002E69C5">
      <w:pPr>
        <w:numPr>
          <w:ilvl w:val="0"/>
          <w:numId w:val="42"/>
        </w:numPr>
        <w:jc w:val="both"/>
        <w:rPr>
          <w:rFonts w:ascii="Calibri" w:hAnsi="Calibri" w:cs="Calibri"/>
          <w:color w:val="000000" w:themeColor="text1"/>
        </w:rPr>
      </w:pPr>
      <w:r w:rsidRPr="002E69C5">
        <w:rPr>
          <w:rFonts w:ascii="Calibri" w:hAnsi="Calibri" w:cs="Calibri"/>
          <w:color w:val="000000" w:themeColor="text1"/>
        </w:rPr>
        <w:lastRenderedPageBreak/>
        <w:t>Introduce government-backed initiatives to facilitate affordable access to treatments for rare diseases, including international collaborations to reduce costs.</w:t>
      </w:r>
    </w:p>
    <w:p w14:paraId="5F1B2BB0" w14:textId="77777777" w:rsidR="002E69C5" w:rsidRPr="00FB1808" w:rsidRDefault="002E69C5" w:rsidP="002E69C5">
      <w:pPr>
        <w:ind w:left="720"/>
        <w:jc w:val="both"/>
        <w:rPr>
          <w:rFonts w:ascii="Calibri" w:hAnsi="Calibri" w:cs="Calibri"/>
          <w:color w:val="000000" w:themeColor="text1"/>
        </w:rPr>
      </w:pPr>
    </w:p>
    <w:p w14:paraId="23E56B11" w14:textId="77777777" w:rsidR="00FB1808" w:rsidRPr="00FB1808" w:rsidRDefault="00FB1808" w:rsidP="002E69C5">
      <w:pPr>
        <w:jc w:val="both"/>
        <w:rPr>
          <w:rFonts w:ascii="Calibri" w:hAnsi="Calibri" w:cs="Calibri"/>
          <w:b/>
          <w:bCs/>
          <w:color w:val="000000" w:themeColor="text1"/>
        </w:rPr>
      </w:pPr>
      <w:r w:rsidRPr="00FB1808">
        <w:rPr>
          <w:rFonts w:ascii="Calibri" w:hAnsi="Calibri" w:cs="Calibri"/>
          <w:b/>
          <w:bCs/>
          <w:color w:val="000000" w:themeColor="text1"/>
        </w:rPr>
        <w:t>2. Collaboration and Negotiations</w:t>
      </w:r>
    </w:p>
    <w:p w14:paraId="33492027" w14:textId="77777777" w:rsidR="00FB1808" w:rsidRPr="00FB1808" w:rsidRDefault="00FB1808">
      <w:pPr>
        <w:numPr>
          <w:ilvl w:val="0"/>
          <w:numId w:val="43"/>
        </w:numPr>
        <w:jc w:val="both"/>
        <w:rPr>
          <w:rFonts w:ascii="Calibri" w:hAnsi="Calibri" w:cs="Calibri"/>
          <w:color w:val="000000" w:themeColor="text1"/>
        </w:rPr>
      </w:pPr>
      <w:r w:rsidRPr="00FB1808">
        <w:rPr>
          <w:rFonts w:ascii="Calibri" w:hAnsi="Calibri" w:cs="Calibri"/>
          <w:color w:val="000000" w:themeColor="text1"/>
        </w:rPr>
        <w:t>Facilitate direct negotiations between payers (government or private) and manufacturers to achieve fair pricing.</w:t>
      </w:r>
    </w:p>
    <w:p w14:paraId="2490EADE" w14:textId="77777777" w:rsidR="002E69C5" w:rsidRDefault="00FB1808">
      <w:pPr>
        <w:numPr>
          <w:ilvl w:val="0"/>
          <w:numId w:val="43"/>
        </w:numPr>
        <w:jc w:val="both"/>
        <w:rPr>
          <w:rFonts w:ascii="Calibri" w:hAnsi="Calibri" w:cs="Calibri"/>
          <w:color w:val="000000" w:themeColor="text1"/>
        </w:rPr>
      </w:pPr>
      <w:r w:rsidRPr="00FB1808">
        <w:rPr>
          <w:rFonts w:ascii="Calibri" w:hAnsi="Calibri" w:cs="Calibri"/>
          <w:color w:val="000000" w:themeColor="text1"/>
        </w:rPr>
        <w:t>Promote regional collaboration in Health Technology Assessments (HTA) to ensure consistent decisions across neighboring countries.</w:t>
      </w:r>
    </w:p>
    <w:p w14:paraId="57796BEE" w14:textId="77777777" w:rsidR="002E69C5" w:rsidRDefault="002E69C5">
      <w:pPr>
        <w:numPr>
          <w:ilvl w:val="0"/>
          <w:numId w:val="43"/>
        </w:numPr>
        <w:jc w:val="both"/>
        <w:rPr>
          <w:rFonts w:ascii="Calibri" w:hAnsi="Calibri" w:cs="Calibri"/>
          <w:color w:val="000000" w:themeColor="text1"/>
        </w:rPr>
      </w:pPr>
      <w:r w:rsidRPr="002E69C5">
        <w:rPr>
          <w:rFonts w:ascii="Calibri" w:hAnsi="Calibri" w:cs="Calibri"/>
          <w:color w:val="000000" w:themeColor="text1"/>
        </w:rPr>
        <w:t>Foster collaborative partnerships between pharmaceutical companies and charitable organizations to facilitate access to essential treatments for individuals in need.</w:t>
      </w:r>
    </w:p>
    <w:p w14:paraId="2BEEA22B" w14:textId="3A7FE4CD" w:rsidR="0028066B" w:rsidRDefault="002E69C5">
      <w:pPr>
        <w:numPr>
          <w:ilvl w:val="0"/>
          <w:numId w:val="43"/>
        </w:numPr>
        <w:jc w:val="both"/>
        <w:rPr>
          <w:rFonts w:ascii="Calibri" w:hAnsi="Calibri" w:cs="Calibri"/>
          <w:color w:val="000000" w:themeColor="text1"/>
        </w:rPr>
      </w:pPr>
      <w:r w:rsidRPr="002E69C5">
        <w:rPr>
          <w:rFonts w:ascii="Calibri" w:hAnsi="Calibri" w:cs="Calibri"/>
          <w:color w:val="000000" w:themeColor="text1"/>
        </w:rPr>
        <w:t>Negotiate fair pricing agreements with pharmaceutical companies, ensuring that pricing reflects regional economic realities and patient needs.</w:t>
      </w:r>
    </w:p>
    <w:p w14:paraId="58FFF77C" w14:textId="77777777" w:rsidR="002E69C5" w:rsidRPr="00FB1808" w:rsidRDefault="002E69C5" w:rsidP="002E69C5">
      <w:pPr>
        <w:ind w:left="720"/>
        <w:jc w:val="both"/>
        <w:rPr>
          <w:rFonts w:ascii="Calibri" w:hAnsi="Calibri" w:cs="Calibri"/>
          <w:color w:val="000000" w:themeColor="text1"/>
        </w:rPr>
      </w:pPr>
    </w:p>
    <w:p w14:paraId="54F82ECF" w14:textId="77777777" w:rsidR="00FB1808" w:rsidRPr="00FB1808" w:rsidRDefault="00FB1808" w:rsidP="002E69C5">
      <w:pPr>
        <w:jc w:val="both"/>
        <w:rPr>
          <w:rFonts w:ascii="Calibri" w:hAnsi="Calibri" w:cs="Calibri"/>
          <w:b/>
          <w:bCs/>
          <w:color w:val="000000" w:themeColor="text1"/>
        </w:rPr>
      </w:pPr>
      <w:r w:rsidRPr="00FB1808">
        <w:rPr>
          <w:rFonts w:ascii="Calibri" w:hAnsi="Calibri" w:cs="Calibri"/>
          <w:b/>
          <w:bCs/>
          <w:color w:val="000000" w:themeColor="text1"/>
        </w:rPr>
        <w:t>3. Patient Advocacy and Inclusion</w:t>
      </w:r>
    </w:p>
    <w:p w14:paraId="502890EB" w14:textId="77777777" w:rsidR="00FB1808" w:rsidRPr="00FB1808" w:rsidRDefault="00FB1808">
      <w:pPr>
        <w:numPr>
          <w:ilvl w:val="0"/>
          <w:numId w:val="44"/>
        </w:numPr>
        <w:jc w:val="both"/>
        <w:rPr>
          <w:rFonts w:ascii="Calibri" w:hAnsi="Calibri" w:cs="Calibri"/>
          <w:color w:val="000000" w:themeColor="text1"/>
        </w:rPr>
      </w:pPr>
      <w:r w:rsidRPr="00FB1808">
        <w:rPr>
          <w:rFonts w:ascii="Calibri" w:hAnsi="Calibri" w:cs="Calibri"/>
          <w:color w:val="000000" w:themeColor="text1"/>
        </w:rPr>
        <w:t>Leverage the patient voice as a negotiation tool with insurance companies and policymakers to emphasize the importance of access to therapies.</w:t>
      </w:r>
    </w:p>
    <w:p w14:paraId="3F4C596B" w14:textId="77777777" w:rsidR="00FB1808" w:rsidRDefault="00FB1808">
      <w:pPr>
        <w:numPr>
          <w:ilvl w:val="0"/>
          <w:numId w:val="44"/>
        </w:numPr>
        <w:jc w:val="both"/>
        <w:rPr>
          <w:rFonts w:ascii="Calibri" w:hAnsi="Calibri" w:cs="Calibri"/>
          <w:color w:val="000000" w:themeColor="text1"/>
        </w:rPr>
      </w:pPr>
      <w:r w:rsidRPr="00FB1808">
        <w:rPr>
          <w:rFonts w:ascii="Calibri" w:hAnsi="Calibri" w:cs="Calibri"/>
          <w:color w:val="000000" w:themeColor="text1"/>
        </w:rPr>
        <w:t>Advocate for mandatory patient involvement in HTA decisions and regulatory processes to ensure patient needs and quality of life enhancements are prioritized.</w:t>
      </w:r>
    </w:p>
    <w:p w14:paraId="5366D820" w14:textId="30550205" w:rsidR="002E69C5" w:rsidRDefault="002E69C5">
      <w:pPr>
        <w:numPr>
          <w:ilvl w:val="0"/>
          <w:numId w:val="44"/>
        </w:numPr>
        <w:jc w:val="both"/>
        <w:rPr>
          <w:rFonts w:ascii="Calibri" w:hAnsi="Calibri" w:cs="Calibri"/>
          <w:color w:val="000000" w:themeColor="text1"/>
        </w:rPr>
      </w:pPr>
      <w:r w:rsidRPr="002E69C5">
        <w:rPr>
          <w:rFonts w:ascii="Calibri" w:hAnsi="Calibri" w:cs="Calibri"/>
          <w:color w:val="000000" w:themeColor="text1"/>
        </w:rPr>
        <w:t>Support programs that provide funding for patients who cannot afford their medications and offer opportunities for others to receive free medications.</w:t>
      </w:r>
    </w:p>
    <w:p w14:paraId="239E2CE4" w14:textId="77777777" w:rsidR="002E69C5" w:rsidRPr="00FB1808" w:rsidRDefault="002E69C5" w:rsidP="002E69C5">
      <w:pPr>
        <w:ind w:left="720"/>
        <w:jc w:val="both"/>
        <w:rPr>
          <w:rFonts w:ascii="Calibri" w:hAnsi="Calibri" w:cs="Calibri"/>
          <w:color w:val="000000" w:themeColor="text1"/>
        </w:rPr>
      </w:pPr>
    </w:p>
    <w:p w14:paraId="6F0F33BD" w14:textId="77777777" w:rsidR="00FB1808" w:rsidRPr="00FB1808" w:rsidRDefault="00FB1808" w:rsidP="002E69C5">
      <w:pPr>
        <w:jc w:val="both"/>
        <w:rPr>
          <w:rFonts w:ascii="Calibri" w:hAnsi="Calibri" w:cs="Calibri"/>
          <w:b/>
          <w:bCs/>
          <w:color w:val="000000" w:themeColor="text1"/>
        </w:rPr>
      </w:pPr>
      <w:r w:rsidRPr="00FB1808">
        <w:rPr>
          <w:rFonts w:ascii="Calibri" w:hAnsi="Calibri" w:cs="Calibri"/>
          <w:b/>
          <w:bCs/>
          <w:color w:val="000000" w:themeColor="text1"/>
        </w:rPr>
        <w:t>4. Funding Strategies</w:t>
      </w:r>
    </w:p>
    <w:p w14:paraId="0789917A" w14:textId="54FB3CDE" w:rsidR="009A42C6" w:rsidRPr="00FB1808" w:rsidRDefault="00FB1808" w:rsidP="00AD192C">
      <w:pPr>
        <w:numPr>
          <w:ilvl w:val="0"/>
          <w:numId w:val="45"/>
        </w:numPr>
        <w:jc w:val="both"/>
        <w:rPr>
          <w:rFonts w:ascii="Calibri" w:hAnsi="Calibri" w:cs="Calibri"/>
          <w:color w:val="000000" w:themeColor="text1"/>
        </w:rPr>
      </w:pPr>
      <w:r w:rsidRPr="009A42C6">
        <w:rPr>
          <w:rFonts w:ascii="Calibri" w:hAnsi="Calibri" w:cs="Calibri"/>
          <w:color w:val="000000" w:themeColor="text1"/>
        </w:rPr>
        <w:t xml:space="preserve">Develop pricing models that link drug costs to their </w:t>
      </w:r>
      <w:r w:rsidR="009A42C6">
        <w:rPr>
          <w:rFonts w:ascii="Calibri" w:hAnsi="Calibri" w:cs="Calibri"/>
          <w:color w:val="000000" w:themeColor="text1"/>
        </w:rPr>
        <w:t>corresponding health outcomes, enabling patients to pay based on the effectiveness of their treatment</w:t>
      </w:r>
      <w:r w:rsidR="00FD1AD2">
        <w:rPr>
          <w:rFonts w:ascii="Calibri" w:hAnsi="Calibri" w:cs="Calibri"/>
          <w:color w:val="000000" w:themeColor="text1"/>
        </w:rPr>
        <w:t>.</w:t>
      </w:r>
    </w:p>
    <w:p w14:paraId="0F1EBCA5" w14:textId="77777777" w:rsidR="00FB1808" w:rsidRPr="009A42C6" w:rsidRDefault="00FB1808" w:rsidP="00AD192C">
      <w:pPr>
        <w:numPr>
          <w:ilvl w:val="0"/>
          <w:numId w:val="45"/>
        </w:numPr>
        <w:jc w:val="both"/>
        <w:rPr>
          <w:rFonts w:ascii="Calibri" w:hAnsi="Calibri" w:cs="Calibri"/>
          <w:color w:val="000000" w:themeColor="text1"/>
        </w:rPr>
      </w:pPr>
      <w:r w:rsidRPr="009A42C6">
        <w:rPr>
          <w:rFonts w:ascii="Calibri" w:hAnsi="Calibri" w:cs="Calibri"/>
          <w:color w:val="000000" w:themeColor="text1"/>
        </w:rPr>
        <w:t>Encourage pharmaceutical companies to lower prices for low-income countries or offer sponsorship programs.</w:t>
      </w:r>
    </w:p>
    <w:p w14:paraId="4AA89EA1" w14:textId="32B56D41" w:rsidR="002E69C5" w:rsidRDefault="002E69C5">
      <w:pPr>
        <w:numPr>
          <w:ilvl w:val="0"/>
          <w:numId w:val="45"/>
        </w:numPr>
        <w:jc w:val="both"/>
        <w:rPr>
          <w:rFonts w:ascii="Calibri" w:hAnsi="Calibri" w:cs="Calibri"/>
          <w:color w:val="000000" w:themeColor="text1"/>
        </w:rPr>
      </w:pPr>
      <w:r w:rsidRPr="002E69C5">
        <w:rPr>
          <w:rFonts w:ascii="Calibri" w:hAnsi="Calibri" w:cs="Calibri"/>
          <w:color w:val="000000" w:themeColor="text1"/>
        </w:rPr>
        <w:t>Implement funding strategies that support equal access to both high-cost and essential therapies for patients with rare diseases.</w:t>
      </w:r>
    </w:p>
    <w:p w14:paraId="5F2D6064" w14:textId="77777777" w:rsidR="002E69C5" w:rsidRPr="00FB1808" w:rsidRDefault="002E69C5" w:rsidP="002E69C5">
      <w:pPr>
        <w:ind w:left="720"/>
        <w:jc w:val="both"/>
        <w:rPr>
          <w:rFonts w:ascii="Calibri" w:hAnsi="Calibri" w:cs="Calibri"/>
          <w:color w:val="000000" w:themeColor="text1"/>
        </w:rPr>
      </w:pPr>
    </w:p>
    <w:p w14:paraId="2937C748" w14:textId="77777777" w:rsidR="00FB1808" w:rsidRPr="00FB1808" w:rsidRDefault="00FB1808" w:rsidP="002E69C5">
      <w:pPr>
        <w:jc w:val="both"/>
        <w:rPr>
          <w:rFonts w:ascii="Calibri" w:hAnsi="Calibri" w:cs="Calibri"/>
          <w:b/>
          <w:bCs/>
          <w:color w:val="000000" w:themeColor="text1"/>
        </w:rPr>
      </w:pPr>
      <w:r w:rsidRPr="00FB1808">
        <w:rPr>
          <w:rFonts w:ascii="Calibri" w:hAnsi="Calibri" w:cs="Calibri"/>
          <w:b/>
          <w:bCs/>
          <w:color w:val="000000" w:themeColor="text1"/>
        </w:rPr>
        <w:t>5. Education and Awareness</w:t>
      </w:r>
    </w:p>
    <w:p w14:paraId="5BE4D79E" w14:textId="77777777" w:rsidR="00FB1808" w:rsidRPr="00FB1808" w:rsidRDefault="00FB1808">
      <w:pPr>
        <w:numPr>
          <w:ilvl w:val="0"/>
          <w:numId w:val="46"/>
        </w:numPr>
        <w:jc w:val="both"/>
        <w:rPr>
          <w:rFonts w:ascii="Calibri" w:hAnsi="Calibri" w:cs="Calibri"/>
          <w:color w:val="000000" w:themeColor="text1"/>
        </w:rPr>
      </w:pPr>
      <w:r w:rsidRPr="00FB1808">
        <w:rPr>
          <w:rFonts w:ascii="Calibri" w:hAnsi="Calibri" w:cs="Calibri"/>
          <w:color w:val="000000" w:themeColor="text1"/>
        </w:rPr>
        <w:t>Educate the public about the appeal process for insurance claims related to rare disease treatments.</w:t>
      </w:r>
    </w:p>
    <w:p w14:paraId="7530A6A8" w14:textId="77777777" w:rsidR="00FB1808" w:rsidRDefault="00FB1808">
      <w:pPr>
        <w:numPr>
          <w:ilvl w:val="0"/>
          <w:numId w:val="46"/>
        </w:numPr>
        <w:jc w:val="both"/>
        <w:rPr>
          <w:rFonts w:ascii="Calibri" w:hAnsi="Calibri" w:cs="Calibri"/>
          <w:color w:val="000000" w:themeColor="text1"/>
        </w:rPr>
      </w:pPr>
      <w:r w:rsidRPr="00FB1808">
        <w:rPr>
          <w:rFonts w:ascii="Calibri" w:hAnsi="Calibri" w:cs="Calibri"/>
          <w:color w:val="000000" w:themeColor="text1"/>
        </w:rPr>
        <w:t>Enhance awareness among decision-makers about the unmet needs of patients and the value of new therapies in improving quality of life.</w:t>
      </w:r>
    </w:p>
    <w:p w14:paraId="64C90C01" w14:textId="76C94294" w:rsidR="002E69C5" w:rsidRDefault="002E69C5">
      <w:pPr>
        <w:numPr>
          <w:ilvl w:val="0"/>
          <w:numId w:val="46"/>
        </w:numPr>
        <w:jc w:val="both"/>
        <w:rPr>
          <w:rFonts w:ascii="Calibri" w:hAnsi="Calibri" w:cs="Calibri"/>
          <w:color w:val="000000" w:themeColor="text1"/>
        </w:rPr>
      </w:pPr>
      <w:r w:rsidRPr="002E69C5">
        <w:rPr>
          <w:rFonts w:ascii="Calibri" w:hAnsi="Calibri" w:cs="Calibri"/>
          <w:color w:val="000000" w:themeColor="text1"/>
        </w:rPr>
        <w:t>Promote awareness of programs and initiatives that enable patients to access necessary treatments, including awareness about insurance claims processes and patient assistance programs.</w:t>
      </w:r>
    </w:p>
    <w:p w14:paraId="44AE8623" w14:textId="77777777" w:rsidR="002E69C5" w:rsidRPr="00FB1808" w:rsidRDefault="002E69C5" w:rsidP="002E69C5">
      <w:pPr>
        <w:ind w:left="720"/>
        <w:jc w:val="both"/>
        <w:rPr>
          <w:rFonts w:ascii="Calibri" w:hAnsi="Calibri" w:cs="Calibri"/>
          <w:color w:val="000000" w:themeColor="text1"/>
        </w:rPr>
      </w:pPr>
    </w:p>
    <w:p w14:paraId="66766833" w14:textId="77777777" w:rsidR="00FB1808" w:rsidRPr="00FB1808" w:rsidRDefault="00FB1808" w:rsidP="002E69C5">
      <w:pPr>
        <w:jc w:val="both"/>
        <w:rPr>
          <w:rFonts w:ascii="Calibri" w:hAnsi="Calibri" w:cs="Calibri"/>
          <w:b/>
          <w:bCs/>
          <w:color w:val="000000" w:themeColor="text1"/>
        </w:rPr>
      </w:pPr>
      <w:r w:rsidRPr="00FB1808">
        <w:rPr>
          <w:rFonts w:ascii="Calibri" w:hAnsi="Calibri" w:cs="Calibri"/>
          <w:b/>
          <w:bCs/>
          <w:color w:val="000000" w:themeColor="text1"/>
        </w:rPr>
        <w:t>6. Government and Organizational Support</w:t>
      </w:r>
    </w:p>
    <w:p w14:paraId="67885F64" w14:textId="77777777" w:rsidR="00FB1808" w:rsidRPr="00FB1808" w:rsidRDefault="00FB1808">
      <w:pPr>
        <w:numPr>
          <w:ilvl w:val="0"/>
          <w:numId w:val="47"/>
        </w:numPr>
        <w:jc w:val="both"/>
        <w:rPr>
          <w:rFonts w:ascii="Calibri" w:hAnsi="Calibri" w:cs="Calibri"/>
          <w:color w:val="000000" w:themeColor="text1"/>
        </w:rPr>
      </w:pPr>
      <w:r w:rsidRPr="00FB1808">
        <w:rPr>
          <w:rFonts w:ascii="Calibri" w:hAnsi="Calibri" w:cs="Calibri"/>
          <w:color w:val="000000" w:themeColor="text1"/>
        </w:rPr>
        <w:t>Advocate for government-sponsored coverage in countries where the cost of therapies is prohibitive.</w:t>
      </w:r>
    </w:p>
    <w:p w14:paraId="75C06A9F" w14:textId="40136519" w:rsidR="00FB1808" w:rsidRDefault="00FB1808">
      <w:pPr>
        <w:numPr>
          <w:ilvl w:val="0"/>
          <w:numId w:val="47"/>
        </w:numPr>
        <w:jc w:val="both"/>
        <w:rPr>
          <w:rFonts w:ascii="Calibri" w:hAnsi="Calibri" w:cs="Calibri"/>
          <w:color w:val="000000" w:themeColor="text1"/>
        </w:rPr>
      </w:pPr>
      <w:r w:rsidRPr="00FB1808">
        <w:rPr>
          <w:rFonts w:ascii="Calibri" w:hAnsi="Calibri" w:cs="Calibri"/>
          <w:color w:val="000000" w:themeColor="text1"/>
        </w:rPr>
        <w:t>Use</w:t>
      </w:r>
      <w:r w:rsidR="005B5E1E">
        <w:rPr>
          <w:rFonts w:ascii="Calibri" w:hAnsi="Calibri" w:cs="Calibri"/>
          <w:color w:val="000000" w:themeColor="text1"/>
        </w:rPr>
        <w:t xml:space="preserve"> </w:t>
      </w:r>
      <w:r w:rsidRPr="00FB1808">
        <w:rPr>
          <w:rFonts w:ascii="Calibri" w:hAnsi="Calibri" w:cs="Calibri"/>
          <w:color w:val="000000" w:themeColor="text1"/>
        </w:rPr>
        <w:t>concerned medical committees to lobby for better insurance regulations and improved reimbursement frameworks.</w:t>
      </w:r>
    </w:p>
    <w:p w14:paraId="50D2F9EE" w14:textId="76846F1E" w:rsidR="002E69C5" w:rsidRPr="00FB1808" w:rsidRDefault="002E69C5">
      <w:pPr>
        <w:numPr>
          <w:ilvl w:val="0"/>
          <w:numId w:val="47"/>
        </w:numPr>
        <w:jc w:val="both"/>
        <w:rPr>
          <w:rFonts w:ascii="Calibri" w:hAnsi="Calibri" w:cs="Calibri"/>
          <w:color w:val="000000" w:themeColor="text1"/>
        </w:rPr>
      </w:pPr>
      <w:r w:rsidRPr="002E69C5">
        <w:rPr>
          <w:rFonts w:ascii="Calibri" w:hAnsi="Calibri" w:cs="Calibri"/>
          <w:color w:val="000000" w:themeColor="text1"/>
        </w:rPr>
        <w:t>Foster international collaboration to reduce costs and share resources, ensuring that patients in all regions can access necessary therapies.</w:t>
      </w:r>
    </w:p>
    <w:p w14:paraId="46E357E0" w14:textId="71C75A28" w:rsidR="0005596B" w:rsidRDefault="0005596B" w:rsidP="002E69C5">
      <w:pPr>
        <w:jc w:val="both"/>
        <w:rPr>
          <w:rFonts w:ascii="Calibri" w:hAnsi="Calibri" w:cs="Calibri"/>
          <w:color w:val="000000" w:themeColor="text1"/>
        </w:rPr>
      </w:pPr>
    </w:p>
    <w:p w14:paraId="39370A2C" w14:textId="4FC9ACEA" w:rsidR="00D8342A" w:rsidRDefault="007D17AA">
      <w:pPr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S</w:t>
      </w:r>
      <w:r w:rsidRPr="007D17AA">
        <w:rPr>
          <w:rFonts w:ascii="Calibri" w:hAnsi="Calibri" w:cs="Calibri"/>
          <w:color w:val="000000" w:themeColor="text1"/>
        </w:rPr>
        <w:t xml:space="preserve">olutions </w:t>
      </w:r>
      <w:r>
        <w:rPr>
          <w:rFonts w:ascii="Calibri" w:hAnsi="Calibri" w:cs="Calibri"/>
          <w:color w:val="000000" w:themeColor="text1"/>
        </w:rPr>
        <w:t xml:space="preserve">for the </w:t>
      </w:r>
      <w:r w:rsidR="003E6C5A">
        <w:rPr>
          <w:rFonts w:ascii="Calibri" w:hAnsi="Calibri" w:cs="Calibri"/>
          <w:color w:val="000000" w:themeColor="text1"/>
        </w:rPr>
        <w:t xml:space="preserve">main </w:t>
      </w:r>
      <w:r>
        <w:rPr>
          <w:rFonts w:ascii="Calibri" w:hAnsi="Calibri" w:cs="Calibri"/>
          <w:color w:val="000000" w:themeColor="text1"/>
        </w:rPr>
        <w:t xml:space="preserve">two challenges are </w:t>
      </w:r>
      <w:r w:rsidR="003E6C5A">
        <w:rPr>
          <w:rFonts w:ascii="Calibri" w:hAnsi="Calibri" w:cs="Calibri"/>
          <w:color w:val="000000" w:themeColor="text1"/>
        </w:rPr>
        <w:t>illustrated</w:t>
      </w:r>
      <w:r>
        <w:rPr>
          <w:rFonts w:ascii="Calibri" w:hAnsi="Calibri" w:cs="Calibri"/>
          <w:color w:val="000000" w:themeColor="text1"/>
        </w:rPr>
        <w:t xml:space="preserve"> in </w:t>
      </w:r>
      <w:r w:rsidRPr="007D17AA">
        <w:rPr>
          <w:rFonts w:ascii="Calibri" w:hAnsi="Calibri" w:cs="Calibri"/>
          <w:b/>
          <w:bCs/>
          <w:color w:val="000000" w:themeColor="text1"/>
        </w:rPr>
        <w:t xml:space="preserve">Figure </w:t>
      </w:r>
      <w:r>
        <w:rPr>
          <w:rFonts w:ascii="Calibri" w:hAnsi="Calibri" w:cs="Calibri"/>
          <w:b/>
          <w:bCs/>
          <w:color w:val="000000" w:themeColor="text1"/>
        </w:rPr>
        <w:t>9</w:t>
      </w:r>
      <w:r w:rsidR="00D153C7">
        <w:rPr>
          <w:rFonts w:ascii="Calibri" w:hAnsi="Calibri" w:cs="Calibri"/>
          <w:color w:val="000000" w:themeColor="text1"/>
        </w:rPr>
        <w:t>.</w:t>
      </w:r>
    </w:p>
    <w:sectPr w:rsidR="00D8342A" w:rsidSect="003529AA">
      <w:pgSz w:w="11894" w:h="16819" w:code="9"/>
      <w:pgMar w:top="1411" w:right="1411" w:bottom="1411" w:left="1411" w:header="706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62CB8" w14:textId="77777777" w:rsidR="0098224B" w:rsidRDefault="0098224B" w:rsidP="005F6211">
      <w:r>
        <w:separator/>
      </w:r>
    </w:p>
  </w:endnote>
  <w:endnote w:type="continuationSeparator" w:id="0">
    <w:p w14:paraId="4BD31576" w14:textId="77777777" w:rsidR="0098224B" w:rsidRDefault="0098224B" w:rsidP="005F6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Interstate Light">
    <w:altName w:val="Calibri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387BE" w14:textId="39AE99F3" w:rsidR="00AD192C" w:rsidRDefault="00AD192C">
    <w:pPr>
      <w:pStyle w:val="Footer"/>
      <w:tabs>
        <w:tab w:val="clear" w:pos="4680"/>
        <w:tab w:val="clear" w:pos="9360"/>
      </w:tabs>
      <w:jc w:val="center"/>
      <w:rPr>
        <w:caps/>
        <w:noProof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 xml:space="preserve"> PAGE   \* MERGEFORMAT </w:instrText>
    </w:r>
    <w:r>
      <w:rPr>
        <w:caps/>
        <w:color w:val="156082" w:themeColor="accent1"/>
      </w:rPr>
      <w:fldChar w:fldCharType="separate"/>
    </w:r>
    <w:r w:rsidR="00A13274">
      <w:rPr>
        <w:caps/>
        <w:noProof/>
        <w:color w:val="156082" w:themeColor="accent1"/>
      </w:rPr>
      <w:t>29</w:t>
    </w:r>
    <w:r>
      <w:rPr>
        <w:caps/>
        <w:noProof/>
        <w:color w:val="156082" w:themeColor="accent1"/>
      </w:rPr>
      <w:fldChar w:fldCharType="end"/>
    </w:r>
  </w:p>
  <w:p w14:paraId="073E6F3B" w14:textId="77777777" w:rsidR="00AD192C" w:rsidRDefault="00AD19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3F3F1" w14:textId="77777777" w:rsidR="0098224B" w:rsidRDefault="0098224B" w:rsidP="005F6211">
      <w:r>
        <w:separator/>
      </w:r>
    </w:p>
  </w:footnote>
  <w:footnote w:type="continuationSeparator" w:id="0">
    <w:p w14:paraId="4CE7D9BF" w14:textId="77777777" w:rsidR="0098224B" w:rsidRDefault="0098224B" w:rsidP="005F62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F7FCE"/>
    <w:multiLevelType w:val="multilevel"/>
    <w:tmpl w:val="C3D66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C22F2C"/>
    <w:multiLevelType w:val="multilevel"/>
    <w:tmpl w:val="E8606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18786C"/>
    <w:multiLevelType w:val="multilevel"/>
    <w:tmpl w:val="39A49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3C4ABF"/>
    <w:multiLevelType w:val="hybridMultilevel"/>
    <w:tmpl w:val="7FD8E224"/>
    <w:lvl w:ilvl="0" w:tplc="6FB264E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C6A5B"/>
    <w:multiLevelType w:val="multilevel"/>
    <w:tmpl w:val="F61C2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15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387A69"/>
    <w:multiLevelType w:val="multilevel"/>
    <w:tmpl w:val="D2A6C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9E3BAB"/>
    <w:multiLevelType w:val="multilevel"/>
    <w:tmpl w:val="A5788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AA082E"/>
    <w:multiLevelType w:val="multilevel"/>
    <w:tmpl w:val="2004A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FF34DD"/>
    <w:multiLevelType w:val="multilevel"/>
    <w:tmpl w:val="A4E0A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C90BD2"/>
    <w:multiLevelType w:val="multilevel"/>
    <w:tmpl w:val="58621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E340DB"/>
    <w:multiLevelType w:val="multilevel"/>
    <w:tmpl w:val="9F8AD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3F1A20"/>
    <w:multiLevelType w:val="multilevel"/>
    <w:tmpl w:val="E52C5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34F7640"/>
    <w:multiLevelType w:val="multilevel"/>
    <w:tmpl w:val="889C5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473CF6"/>
    <w:multiLevelType w:val="multilevel"/>
    <w:tmpl w:val="759C4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15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B20B04"/>
    <w:multiLevelType w:val="hybridMultilevel"/>
    <w:tmpl w:val="46664DE2"/>
    <w:lvl w:ilvl="0" w:tplc="6CD800E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 w:themeColor="text1"/>
        <w:sz w:val="1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502E78"/>
    <w:multiLevelType w:val="multilevel"/>
    <w:tmpl w:val="D0363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FD2E2D"/>
    <w:multiLevelType w:val="hybridMultilevel"/>
    <w:tmpl w:val="6E4CC238"/>
    <w:lvl w:ilvl="0" w:tplc="6FB264E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9E5FC5"/>
    <w:multiLevelType w:val="hybridMultilevel"/>
    <w:tmpl w:val="BA803000"/>
    <w:lvl w:ilvl="0" w:tplc="6FB264E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C26174"/>
    <w:multiLevelType w:val="multilevel"/>
    <w:tmpl w:val="8A94C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15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C48019C"/>
    <w:multiLevelType w:val="multilevel"/>
    <w:tmpl w:val="C9E87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CD9298A"/>
    <w:multiLevelType w:val="multilevel"/>
    <w:tmpl w:val="F8A0B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15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DB8348F"/>
    <w:multiLevelType w:val="multilevel"/>
    <w:tmpl w:val="1F22B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3591DA9"/>
    <w:multiLevelType w:val="multilevel"/>
    <w:tmpl w:val="0D76D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39101E5"/>
    <w:multiLevelType w:val="multilevel"/>
    <w:tmpl w:val="AF0CF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4350C46"/>
    <w:multiLevelType w:val="multilevel"/>
    <w:tmpl w:val="0B3A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011394"/>
    <w:multiLevelType w:val="multilevel"/>
    <w:tmpl w:val="8D78C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AF2209D"/>
    <w:multiLevelType w:val="multilevel"/>
    <w:tmpl w:val="D4F4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370098"/>
    <w:multiLevelType w:val="multilevel"/>
    <w:tmpl w:val="F080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3F2CF4"/>
    <w:multiLevelType w:val="multilevel"/>
    <w:tmpl w:val="34F8816E"/>
    <w:lvl w:ilvl="0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BD44E6"/>
    <w:multiLevelType w:val="multilevel"/>
    <w:tmpl w:val="BBB46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15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721EF5"/>
    <w:multiLevelType w:val="multilevel"/>
    <w:tmpl w:val="B792E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1FB5BBD"/>
    <w:multiLevelType w:val="multilevel"/>
    <w:tmpl w:val="FD346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15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3E23AF9"/>
    <w:multiLevelType w:val="multilevel"/>
    <w:tmpl w:val="39D64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2D6D3E"/>
    <w:multiLevelType w:val="multilevel"/>
    <w:tmpl w:val="63563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7B345BF"/>
    <w:multiLevelType w:val="multilevel"/>
    <w:tmpl w:val="0344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1A413A6"/>
    <w:multiLevelType w:val="multilevel"/>
    <w:tmpl w:val="EC5C257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2372EC1"/>
    <w:multiLevelType w:val="multilevel"/>
    <w:tmpl w:val="ACB65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BD3C5A"/>
    <w:multiLevelType w:val="multilevel"/>
    <w:tmpl w:val="27066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8E0FBF"/>
    <w:multiLevelType w:val="hybridMultilevel"/>
    <w:tmpl w:val="ABA0BCAE"/>
    <w:lvl w:ilvl="0" w:tplc="6FB264E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0E4B74"/>
    <w:multiLevelType w:val="multilevel"/>
    <w:tmpl w:val="88EEB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15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410DCE"/>
    <w:multiLevelType w:val="multilevel"/>
    <w:tmpl w:val="B42A2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15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DC1EA0"/>
    <w:multiLevelType w:val="multilevel"/>
    <w:tmpl w:val="B3B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18128DF"/>
    <w:multiLevelType w:val="multilevel"/>
    <w:tmpl w:val="1F7C3C5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32A6B33"/>
    <w:multiLevelType w:val="hybridMultilevel"/>
    <w:tmpl w:val="90D60F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401C2A"/>
    <w:multiLevelType w:val="multilevel"/>
    <w:tmpl w:val="36246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7D97F26"/>
    <w:multiLevelType w:val="multilevel"/>
    <w:tmpl w:val="43C67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81B6FBE"/>
    <w:multiLevelType w:val="hybridMultilevel"/>
    <w:tmpl w:val="35601830"/>
    <w:lvl w:ilvl="0" w:tplc="6FB264E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905025"/>
    <w:multiLevelType w:val="hybridMultilevel"/>
    <w:tmpl w:val="3EC22B98"/>
    <w:lvl w:ilvl="0" w:tplc="6CD800E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 w:themeColor="text1"/>
        <w:sz w:val="1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D94E78"/>
    <w:multiLevelType w:val="multilevel"/>
    <w:tmpl w:val="2AC2D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E31647E"/>
    <w:multiLevelType w:val="hybridMultilevel"/>
    <w:tmpl w:val="0F184810"/>
    <w:lvl w:ilvl="0" w:tplc="6FB264E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EF84ED3"/>
    <w:multiLevelType w:val="multilevel"/>
    <w:tmpl w:val="82B25B3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F2D43E7"/>
    <w:multiLevelType w:val="multilevel"/>
    <w:tmpl w:val="99CEE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15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F3A1FE8"/>
    <w:multiLevelType w:val="multilevel"/>
    <w:tmpl w:val="878EC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2012787">
    <w:abstractNumId w:val="50"/>
  </w:num>
  <w:num w:numId="2" w16cid:durableId="822699250">
    <w:abstractNumId w:val="49"/>
  </w:num>
  <w:num w:numId="3" w16cid:durableId="1090007140">
    <w:abstractNumId w:val="47"/>
  </w:num>
  <w:num w:numId="4" w16cid:durableId="1490558165">
    <w:abstractNumId w:val="14"/>
  </w:num>
  <w:num w:numId="5" w16cid:durableId="1093234946">
    <w:abstractNumId w:val="37"/>
  </w:num>
  <w:num w:numId="6" w16cid:durableId="2040933883">
    <w:abstractNumId w:val="22"/>
  </w:num>
  <w:num w:numId="7" w16cid:durableId="1947225337">
    <w:abstractNumId w:val="26"/>
  </w:num>
  <w:num w:numId="8" w16cid:durableId="13192038">
    <w:abstractNumId w:val="10"/>
  </w:num>
  <w:num w:numId="9" w16cid:durableId="219748702">
    <w:abstractNumId w:val="7"/>
  </w:num>
  <w:num w:numId="10" w16cid:durableId="568152655">
    <w:abstractNumId w:val="30"/>
  </w:num>
  <w:num w:numId="11" w16cid:durableId="37054556">
    <w:abstractNumId w:val="23"/>
  </w:num>
  <w:num w:numId="12" w16cid:durableId="280498714">
    <w:abstractNumId w:val="12"/>
  </w:num>
  <w:num w:numId="13" w16cid:durableId="123544176">
    <w:abstractNumId w:val="52"/>
  </w:num>
  <w:num w:numId="14" w16cid:durableId="1236668042">
    <w:abstractNumId w:val="5"/>
  </w:num>
  <w:num w:numId="15" w16cid:durableId="679235858">
    <w:abstractNumId w:val="1"/>
  </w:num>
  <w:num w:numId="16" w16cid:durableId="1101142616">
    <w:abstractNumId w:val="9"/>
  </w:num>
  <w:num w:numId="17" w16cid:durableId="1165516790">
    <w:abstractNumId w:val="33"/>
  </w:num>
  <w:num w:numId="18" w16cid:durableId="1309166619">
    <w:abstractNumId w:val="15"/>
  </w:num>
  <w:num w:numId="19" w16cid:durableId="1449205146">
    <w:abstractNumId w:val="41"/>
  </w:num>
  <w:num w:numId="20" w16cid:durableId="1619408982">
    <w:abstractNumId w:val="25"/>
  </w:num>
  <w:num w:numId="21" w16cid:durableId="470561657">
    <w:abstractNumId w:val="42"/>
  </w:num>
  <w:num w:numId="22" w16cid:durableId="651982657">
    <w:abstractNumId w:val="31"/>
  </w:num>
  <w:num w:numId="23" w16cid:durableId="1573157256">
    <w:abstractNumId w:val="40"/>
  </w:num>
  <w:num w:numId="24" w16cid:durableId="986058834">
    <w:abstractNumId w:val="13"/>
  </w:num>
  <w:num w:numId="25" w16cid:durableId="556628883">
    <w:abstractNumId w:val="39"/>
  </w:num>
  <w:num w:numId="26" w16cid:durableId="84495341">
    <w:abstractNumId w:val="20"/>
  </w:num>
  <w:num w:numId="27" w16cid:durableId="55858264">
    <w:abstractNumId w:val="17"/>
  </w:num>
  <w:num w:numId="28" w16cid:durableId="1237285559">
    <w:abstractNumId w:val="27"/>
  </w:num>
  <w:num w:numId="29" w16cid:durableId="1671248025">
    <w:abstractNumId w:val="35"/>
  </w:num>
  <w:num w:numId="30" w16cid:durableId="19163914">
    <w:abstractNumId w:val="44"/>
  </w:num>
  <w:num w:numId="31" w16cid:durableId="292060954">
    <w:abstractNumId w:val="51"/>
  </w:num>
  <w:num w:numId="32" w16cid:durableId="919753152">
    <w:abstractNumId w:val="3"/>
  </w:num>
  <w:num w:numId="33" w16cid:durableId="1958490260">
    <w:abstractNumId w:val="11"/>
  </w:num>
  <w:num w:numId="34" w16cid:durableId="2102485801">
    <w:abstractNumId w:val="18"/>
  </w:num>
  <w:num w:numId="35" w16cid:durableId="1719085222">
    <w:abstractNumId w:val="29"/>
  </w:num>
  <w:num w:numId="36" w16cid:durableId="1273365673">
    <w:abstractNumId w:val="4"/>
  </w:num>
  <w:num w:numId="37" w16cid:durableId="982277419">
    <w:abstractNumId w:val="28"/>
  </w:num>
  <w:num w:numId="38" w16cid:durableId="1125074427">
    <w:abstractNumId w:val="32"/>
  </w:num>
  <w:num w:numId="39" w16cid:durableId="1111780980">
    <w:abstractNumId w:val="45"/>
  </w:num>
  <w:num w:numId="40" w16cid:durableId="1643385011">
    <w:abstractNumId w:val="19"/>
  </w:num>
  <w:num w:numId="41" w16cid:durableId="29186372">
    <w:abstractNumId w:val="24"/>
  </w:num>
  <w:num w:numId="42" w16cid:durableId="645428436">
    <w:abstractNumId w:val="0"/>
  </w:num>
  <w:num w:numId="43" w16cid:durableId="1477797918">
    <w:abstractNumId w:val="36"/>
  </w:num>
  <w:num w:numId="44" w16cid:durableId="42104236">
    <w:abstractNumId w:val="8"/>
  </w:num>
  <w:num w:numId="45" w16cid:durableId="1921328575">
    <w:abstractNumId w:val="48"/>
  </w:num>
  <w:num w:numId="46" w16cid:durableId="563217466">
    <w:abstractNumId w:val="21"/>
  </w:num>
  <w:num w:numId="47" w16cid:durableId="1636716005">
    <w:abstractNumId w:val="34"/>
  </w:num>
  <w:num w:numId="48" w16cid:durableId="302657598">
    <w:abstractNumId w:val="38"/>
  </w:num>
  <w:num w:numId="49" w16cid:durableId="1984311483">
    <w:abstractNumId w:val="16"/>
  </w:num>
  <w:num w:numId="50" w16cid:durableId="296767713">
    <w:abstractNumId w:val="46"/>
  </w:num>
  <w:num w:numId="51" w16cid:durableId="904295866">
    <w:abstractNumId w:val="43"/>
  </w:num>
  <w:num w:numId="52" w16cid:durableId="1991056215">
    <w:abstractNumId w:val="2"/>
  </w:num>
  <w:num w:numId="53" w16cid:durableId="880631686">
    <w:abstractNumId w:val="6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C Medical Education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t50ttd5o2dp2re005vv2rzypaevt9a25v2f&quot;&gt;Rare disease Pfizer 2025&lt;record-ids&gt;&lt;item&gt;1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/record-ids&gt;&lt;/item&gt;&lt;/Libraries&gt;"/>
  </w:docVars>
  <w:rsids>
    <w:rsidRoot w:val="00B358F7"/>
    <w:rsid w:val="0000152A"/>
    <w:rsid w:val="00010A4B"/>
    <w:rsid w:val="000142B8"/>
    <w:rsid w:val="00022204"/>
    <w:rsid w:val="0003017D"/>
    <w:rsid w:val="00030E0D"/>
    <w:rsid w:val="00040BDD"/>
    <w:rsid w:val="00041CEF"/>
    <w:rsid w:val="00054C93"/>
    <w:rsid w:val="000550B5"/>
    <w:rsid w:val="000554A7"/>
    <w:rsid w:val="0005596B"/>
    <w:rsid w:val="00057998"/>
    <w:rsid w:val="00057FA9"/>
    <w:rsid w:val="00072BAA"/>
    <w:rsid w:val="0007413D"/>
    <w:rsid w:val="00077B33"/>
    <w:rsid w:val="000805F7"/>
    <w:rsid w:val="0008684D"/>
    <w:rsid w:val="000868B4"/>
    <w:rsid w:val="00094717"/>
    <w:rsid w:val="00097BEE"/>
    <w:rsid w:val="000B5A9A"/>
    <w:rsid w:val="000B5DDB"/>
    <w:rsid w:val="000B7EB9"/>
    <w:rsid w:val="000D1A33"/>
    <w:rsid w:val="000D2E6E"/>
    <w:rsid w:val="000F5EE7"/>
    <w:rsid w:val="00111C2B"/>
    <w:rsid w:val="001253BF"/>
    <w:rsid w:val="001277C1"/>
    <w:rsid w:val="00133D6C"/>
    <w:rsid w:val="0014140C"/>
    <w:rsid w:val="001568A4"/>
    <w:rsid w:val="00157138"/>
    <w:rsid w:val="00181D4C"/>
    <w:rsid w:val="00186740"/>
    <w:rsid w:val="001867AF"/>
    <w:rsid w:val="00193F93"/>
    <w:rsid w:val="00194249"/>
    <w:rsid w:val="001A2C6A"/>
    <w:rsid w:val="001A45E1"/>
    <w:rsid w:val="001A4FB8"/>
    <w:rsid w:val="001A7245"/>
    <w:rsid w:val="001B40FF"/>
    <w:rsid w:val="001B41BF"/>
    <w:rsid w:val="001C106C"/>
    <w:rsid w:val="001C18C8"/>
    <w:rsid w:val="001D2E08"/>
    <w:rsid w:val="001D5891"/>
    <w:rsid w:val="001D6A3C"/>
    <w:rsid w:val="001E2086"/>
    <w:rsid w:val="001E725E"/>
    <w:rsid w:val="001F1934"/>
    <w:rsid w:val="001F4F68"/>
    <w:rsid w:val="001F7263"/>
    <w:rsid w:val="001F78C1"/>
    <w:rsid w:val="002002A2"/>
    <w:rsid w:val="00201759"/>
    <w:rsid w:val="00204DB4"/>
    <w:rsid w:val="0021020D"/>
    <w:rsid w:val="00211CD0"/>
    <w:rsid w:val="00211FBD"/>
    <w:rsid w:val="00225639"/>
    <w:rsid w:val="0022627C"/>
    <w:rsid w:val="0023063D"/>
    <w:rsid w:val="00232388"/>
    <w:rsid w:val="00244FA3"/>
    <w:rsid w:val="00246C18"/>
    <w:rsid w:val="00247A73"/>
    <w:rsid w:val="00251667"/>
    <w:rsid w:val="002568E0"/>
    <w:rsid w:val="00257662"/>
    <w:rsid w:val="00271FE8"/>
    <w:rsid w:val="002727CF"/>
    <w:rsid w:val="0028066B"/>
    <w:rsid w:val="002815E1"/>
    <w:rsid w:val="002836A4"/>
    <w:rsid w:val="0028434F"/>
    <w:rsid w:val="0029197B"/>
    <w:rsid w:val="002919E8"/>
    <w:rsid w:val="002934CA"/>
    <w:rsid w:val="00293ABD"/>
    <w:rsid w:val="002943D7"/>
    <w:rsid w:val="002A5514"/>
    <w:rsid w:val="002A77DC"/>
    <w:rsid w:val="002B2B59"/>
    <w:rsid w:val="002B3B2D"/>
    <w:rsid w:val="002B449B"/>
    <w:rsid w:val="002B4AB0"/>
    <w:rsid w:val="002C0630"/>
    <w:rsid w:val="002C1297"/>
    <w:rsid w:val="002C36DA"/>
    <w:rsid w:val="002C485A"/>
    <w:rsid w:val="002E0FA0"/>
    <w:rsid w:val="002E3BB9"/>
    <w:rsid w:val="002E5B43"/>
    <w:rsid w:val="002E69C5"/>
    <w:rsid w:val="002E6F8C"/>
    <w:rsid w:val="002E738C"/>
    <w:rsid w:val="002F165E"/>
    <w:rsid w:val="002F7C93"/>
    <w:rsid w:val="0030556F"/>
    <w:rsid w:val="00306E6E"/>
    <w:rsid w:val="0031058C"/>
    <w:rsid w:val="00312DB0"/>
    <w:rsid w:val="00324B86"/>
    <w:rsid w:val="00330DDB"/>
    <w:rsid w:val="003327EF"/>
    <w:rsid w:val="00337944"/>
    <w:rsid w:val="0033798E"/>
    <w:rsid w:val="00337B66"/>
    <w:rsid w:val="00340F6B"/>
    <w:rsid w:val="00342828"/>
    <w:rsid w:val="003458FF"/>
    <w:rsid w:val="00350046"/>
    <w:rsid w:val="00351EEC"/>
    <w:rsid w:val="003529AA"/>
    <w:rsid w:val="003549DD"/>
    <w:rsid w:val="00357FD2"/>
    <w:rsid w:val="00361C1C"/>
    <w:rsid w:val="00362377"/>
    <w:rsid w:val="00362F4D"/>
    <w:rsid w:val="00364AE4"/>
    <w:rsid w:val="003770BF"/>
    <w:rsid w:val="00380017"/>
    <w:rsid w:val="00390284"/>
    <w:rsid w:val="00392B9C"/>
    <w:rsid w:val="003A23D9"/>
    <w:rsid w:val="003A3040"/>
    <w:rsid w:val="003A671B"/>
    <w:rsid w:val="003A67C9"/>
    <w:rsid w:val="003B1D02"/>
    <w:rsid w:val="003B4532"/>
    <w:rsid w:val="003B63EE"/>
    <w:rsid w:val="003C78FA"/>
    <w:rsid w:val="003D0F67"/>
    <w:rsid w:val="003D1B17"/>
    <w:rsid w:val="003D30AD"/>
    <w:rsid w:val="003E158B"/>
    <w:rsid w:val="003E3CDD"/>
    <w:rsid w:val="003E41C0"/>
    <w:rsid w:val="003E5A3D"/>
    <w:rsid w:val="003E6C5A"/>
    <w:rsid w:val="003E76F8"/>
    <w:rsid w:val="003F021C"/>
    <w:rsid w:val="003F71FF"/>
    <w:rsid w:val="004047CA"/>
    <w:rsid w:val="00404A2D"/>
    <w:rsid w:val="004100FA"/>
    <w:rsid w:val="00412AA5"/>
    <w:rsid w:val="00416499"/>
    <w:rsid w:val="00416BDA"/>
    <w:rsid w:val="00423C45"/>
    <w:rsid w:val="00425E51"/>
    <w:rsid w:val="00437CCF"/>
    <w:rsid w:val="004438AB"/>
    <w:rsid w:val="004508CF"/>
    <w:rsid w:val="00451180"/>
    <w:rsid w:val="004651E1"/>
    <w:rsid w:val="0048034D"/>
    <w:rsid w:val="0048124C"/>
    <w:rsid w:val="00482E85"/>
    <w:rsid w:val="004836BF"/>
    <w:rsid w:val="00483FF6"/>
    <w:rsid w:val="00487EDC"/>
    <w:rsid w:val="00492CB1"/>
    <w:rsid w:val="004B7736"/>
    <w:rsid w:val="004C2B0E"/>
    <w:rsid w:val="004C7889"/>
    <w:rsid w:val="004D3EB2"/>
    <w:rsid w:val="004D4251"/>
    <w:rsid w:val="004D702F"/>
    <w:rsid w:val="004E044A"/>
    <w:rsid w:val="004E5B41"/>
    <w:rsid w:val="00514BC8"/>
    <w:rsid w:val="00515246"/>
    <w:rsid w:val="0051583B"/>
    <w:rsid w:val="00517E86"/>
    <w:rsid w:val="00527F8F"/>
    <w:rsid w:val="005369F5"/>
    <w:rsid w:val="00536E98"/>
    <w:rsid w:val="00537978"/>
    <w:rsid w:val="00542937"/>
    <w:rsid w:val="00543CEA"/>
    <w:rsid w:val="0054750E"/>
    <w:rsid w:val="005531B7"/>
    <w:rsid w:val="00553E4C"/>
    <w:rsid w:val="005577EA"/>
    <w:rsid w:val="00560348"/>
    <w:rsid w:val="00561DAF"/>
    <w:rsid w:val="0056283C"/>
    <w:rsid w:val="00565C55"/>
    <w:rsid w:val="00566A88"/>
    <w:rsid w:val="0056772E"/>
    <w:rsid w:val="00575230"/>
    <w:rsid w:val="0057542B"/>
    <w:rsid w:val="00583AB1"/>
    <w:rsid w:val="00586CAF"/>
    <w:rsid w:val="005875C4"/>
    <w:rsid w:val="00591C2F"/>
    <w:rsid w:val="0059544F"/>
    <w:rsid w:val="005A6FC3"/>
    <w:rsid w:val="005B0507"/>
    <w:rsid w:val="005B1770"/>
    <w:rsid w:val="005B186B"/>
    <w:rsid w:val="005B3516"/>
    <w:rsid w:val="005B4D3E"/>
    <w:rsid w:val="005B4FC2"/>
    <w:rsid w:val="005B57C7"/>
    <w:rsid w:val="005B5E1E"/>
    <w:rsid w:val="005C4637"/>
    <w:rsid w:val="005C6782"/>
    <w:rsid w:val="005D2A68"/>
    <w:rsid w:val="005E3D64"/>
    <w:rsid w:val="005F6211"/>
    <w:rsid w:val="00600482"/>
    <w:rsid w:val="00601236"/>
    <w:rsid w:val="0060202A"/>
    <w:rsid w:val="00602F40"/>
    <w:rsid w:val="00603DBA"/>
    <w:rsid w:val="00611D2E"/>
    <w:rsid w:val="00613A42"/>
    <w:rsid w:val="00615645"/>
    <w:rsid w:val="00621CC8"/>
    <w:rsid w:val="00622E3F"/>
    <w:rsid w:val="0062668D"/>
    <w:rsid w:val="0063051A"/>
    <w:rsid w:val="006321DE"/>
    <w:rsid w:val="00642EB5"/>
    <w:rsid w:val="00657478"/>
    <w:rsid w:val="006616DD"/>
    <w:rsid w:val="0067737C"/>
    <w:rsid w:val="006840DE"/>
    <w:rsid w:val="00693623"/>
    <w:rsid w:val="00696C44"/>
    <w:rsid w:val="00697A01"/>
    <w:rsid w:val="006A03B8"/>
    <w:rsid w:val="006A468C"/>
    <w:rsid w:val="006B0EC1"/>
    <w:rsid w:val="006B2D5C"/>
    <w:rsid w:val="006B50F0"/>
    <w:rsid w:val="006B5BA1"/>
    <w:rsid w:val="006B72B9"/>
    <w:rsid w:val="006C145E"/>
    <w:rsid w:val="006C7144"/>
    <w:rsid w:val="006F72D0"/>
    <w:rsid w:val="006F739C"/>
    <w:rsid w:val="00700AC6"/>
    <w:rsid w:val="007010FF"/>
    <w:rsid w:val="0070500A"/>
    <w:rsid w:val="00715C28"/>
    <w:rsid w:val="00730A74"/>
    <w:rsid w:val="007332D5"/>
    <w:rsid w:val="007358BA"/>
    <w:rsid w:val="0074493F"/>
    <w:rsid w:val="0075022A"/>
    <w:rsid w:val="007517C0"/>
    <w:rsid w:val="0075195D"/>
    <w:rsid w:val="00752088"/>
    <w:rsid w:val="00752553"/>
    <w:rsid w:val="00754D25"/>
    <w:rsid w:val="00755050"/>
    <w:rsid w:val="0075678F"/>
    <w:rsid w:val="00761155"/>
    <w:rsid w:val="00762E06"/>
    <w:rsid w:val="0076623C"/>
    <w:rsid w:val="00766EE1"/>
    <w:rsid w:val="00776D1F"/>
    <w:rsid w:val="007811C8"/>
    <w:rsid w:val="007849A4"/>
    <w:rsid w:val="00791C12"/>
    <w:rsid w:val="007A265B"/>
    <w:rsid w:val="007A41BA"/>
    <w:rsid w:val="007A651B"/>
    <w:rsid w:val="007A67C7"/>
    <w:rsid w:val="007B5904"/>
    <w:rsid w:val="007B682D"/>
    <w:rsid w:val="007C2BBB"/>
    <w:rsid w:val="007C4A27"/>
    <w:rsid w:val="007C6ECB"/>
    <w:rsid w:val="007C761A"/>
    <w:rsid w:val="007D17AA"/>
    <w:rsid w:val="007D341B"/>
    <w:rsid w:val="007D5C57"/>
    <w:rsid w:val="007D792C"/>
    <w:rsid w:val="007E1997"/>
    <w:rsid w:val="007E47FE"/>
    <w:rsid w:val="00802733"/>
    <w:rsid w:val="008101C9"/>
    <w:rsid w:val="00810693"/>
    <w:rsid w:val="00812DB9"/>
    <w:rsid w:val="0081741F"/>
    <w:rsid w:val="00820FF4"/>
    <w:rsid w:val="00821B89"/>
    <w:rsid w:val="00825939"/>
    <w:rsid w:val="00842F3E"/>
    <w:rsid w:val="00845EDC"/>
    <w:rsid w:val="00850172"/>
    <w:rsid w:val="008523E3"/>
    <w:rsid w:val="008548F5"/>
    <w:rsid w:val="00866EE8"/>
    <w:rsid w:val="00874D83"/>
    <w:rsid w:val="008800BB"/>
    <w:rsid w:val="008812D6"/>
    <w:rsid w:val="00884C4C"/>
    <w:rsid w:val="008867A0"/>
    <w:rsid w:val="00896AE7"/>
    <w:rsid w:val="008A479B"/>
    <w:rsid w:val="008B0267"/>
    <w:rsid w:val="008B5E16"/>
    <w:rsid w:val="008B703D"/>
    <w:rsid w:val="008C0142"/>
    <w:rsid w:val="008C5EF9"/>
    <w:rsid w:val="008D4C4A"/>
    <w:rsid w:val="008E3E40"/>
    <w:rsid w:val="008F4AF4"/>
    <w:rsid w:val="009009C4"/>
    <w:rsid w:val="00903CF3"/>
    <w:rsid w:val="00905F35"/>
    <w:rsid w:val="00911F07"/>
    <w:rsid w:val="00914BED"/>
    <w:rsid w:val="00917E7B"/>
    <w:rsid w:val="00922537"/>
    <w:rsid w:val="009242F4"/>
    <w:rsid w:val="009271CE"/>
    <w:rsid w:val="0093072F"/>
    <w:rsid w:val="00933448"/>
    <w:rsid w:val="00935106"/>
    <w:rsid w:val="009430E3"/>
    <w:rsid w:val="0094311D"/>
    <w:rsid w:val="00944516"/>
    <w:rsid w:val="00946D6C"/>
    <w:rsid w:val="0095063D"/>
    <w:rsid w:val="009526D5"/>
    <w:rsid w:val="00954C7B"/>
    <w:rsid w:val="00955A1C"/>
    <w:rsid w:val="0095647A"/>
    <w:rsid w:val="009571FE"/>
    <w:rsid w:val="0096774B"/>
    <w:rsid w:val="00967FA1"/>
    <w:rsid w:val="0097352E"/>
    <w:rsid w:val="00981158"/>
    <w:rsid w:val="00981C42"/>
    <w:rsid w:val="0098224B"/>
    <w:rsid w:val="00983AE9"/>
    <w:rsid w:val="009912F8"/>
    <w:rsid w:val="009913D6"/>
    <w:rsid w:val="009958CB"/>
    <w:rsid w:val="00997486"/>
    <w:rsid w:val="009A42C6"/>
    <w:rsid w:val="009B45B4"/>
    <w:rsid w:val="009B4EEA"/>
    <w:rsid w:val="009C2309"/>
    <w:rsid w:val="009D1C91"/>
    <w:rsid w:val="009D2343"/>
    <w:rsid w:val="009D3FE2"/>
    <w:rsid w:val="009D6CE9"/>
    <w:rsid w:val="009E0E52"/>
    <w:rsid w:val="009F0F61"/>
    <w:rsid w:val="009F3CA7"/>
    <w:rsid w:val="009F45D2"/>
    <w:rsid w:val="00A019C6"/>
    <w:rsid w:val="00A042A1"/>
    <w:rsid w:val="00A0431E"/>
    <w:rsid w:val="00A101EB"/>
    <w:rsid w:val="00A12D4C"/>
    <w:rsid w:val="00A13274"/>
    <w:rsid w:val="00A2340F"/>
    <w:rsid w:val="00A303C1"/>
    <w:rsid w:val="00A329B1"/>
    <w:rsid w:val="00A419F9"/>
    <w:rsid w:val="00A43F99"/>
    <w:rsid w:val="00A5031F"/>
    <w:rsid w:val="00A57529"/>
    <w:rsid w:val="00A622FF"/>
    <w:rsid w:val="00A63D4C"/>
    <w:rsid w:val="00A7137F"/>
    <w:rsid w:val="00A72FA0"/>
    <w:rsid w:val="00A74C0C"/>
    <w:rsid w:val="00A80E94"/>
    <w:rsid w:val="00A859C1"/>
    <w:rsid w:val="00A8604D"/>
    <w:rsid w:val="00A93CB9"/>
    <w:rsid w:val="00A93F88"/>
    <w:rsid w:val="00AA11AE"/>
    <w:rsid w:val="00AA379A"/>
    <w:rsid w:val="00AA6AD7"/>
    <w:rsid w:val="00AB2FC9"/>
    <w:rsid w:val="00AB3A27"/>
    <w:rsid w:val="00AC13F3"/>
    <w:rsid w:val="00AC17D6"/>
    <w:rsid w:val="00AC4FF1"/>
    <w:rsid w:val="00AC5852"/>
    <w:rsid w:val="00AC7905"/>
    <w:rsid w:val="00AD192C"/>
    <w:rsid w:val="00AD52EF"/>
    <w:rsid w:val="00AE0EE1"/>
    <w:rsid w:val="00AE22C3"/>
    <w:rsid w:val="00AE37AE"/>
    <w:rsid w:val="00AF673D"/>
    <w:rsid w:val="00B00BB9"/>
    <w:rsid w:val="00B01548"/>
    <w:rsid w:val="00B13EF0"/>
    <w:rsid w:val="00B345C3"/>
    <w:rsid w:val="00B358F7"/>
    <w:rsid w:val="00B35A22"/>
    <w:rsid w:val="00B37E0A"/>
    <w:rsid w:val="00B452EF"/>
    <w:rsid w:val="00B54C19"/>
    <w:rsid w:val="00B55BDF"/>
    <w:rsid w:val="00B6142B"/>
    <w:rsid w:val="00B65FF2"/>
    <w:rsid w:val="00B70A8A"/>
    <w:rsid w:val="00B77900"/>
    <w:rsid w:val="00B77CF3"/>
    <w:rsid w:val="00B91D47"/>
    <w:rsid w:val="00B95EBD"/>
    <w:rsid w:val="00BA1C46"/>
    <w:rsid w:val="00BA30A9"/>
    <w:rsid w:val="00BA7D61"/>
    <w:rsid w:val="00BB1182"/>
    <w:rsid w:val="00BC74B6"/>
    <w:rsid w:val="00BD359E"/>
    <w:rsid w:val="00BE1266"/>
    <w:rsid w:val="00BF0184"/>
    <w:rsid w:val="00C00950"/>
    <w:rsid w:val="00C066CC"/>
    <w:rsid w:val="00C26A7B"/>
    <w:rsid w:val="00C3173A"/>
    <w:rsid w:val="00C42683"/>
    <w:rsid w:val="00C4522F"/>
    <w:rsid w:val="00C45E71"/>
    <w:rsid w:val="00C52185"/>
    <w:rsid w:val="00C529A3"/>
    <w:rsid w:val="00C560EC"/>
    <w:rsid w:val="00C61A1D"/>
    <w:rsid w:val="00C61D88"/>
    <w:rsid w:val="00C90FC9"/>
    <w:rsid w:val="00C979DA"/>
    <w:rsid w:val="00CA01D3"/>
    <w:rsid w:val="00CA0AC0"/>
    <w:rsid w:val="00CA6CFC"/>
    <w:rsid w:val="00CA6FC4"/>
    <w:rsid w:val="00CB761D"/>
    <w:rsid w:val="00CC400A"/>
    <w:rsid w:val="00CC6A96"/>
    <w:rsid w:val="00CD0930"/>
    <w:rsid w:val="00CD3C31"/>
    <w:rsid w:val="00CD4FED"/>
    <w:rsid w:val="00CD582B"/>
    <w:rsid w:val="00D00514"/>
    <w:rsid w:val="00D02B4C"/>
    <w:rsid w:val="00D071C5"/>
    <w:rsid w:val="00D153C7"/>
    <w:rsid w:val="00D15E2A"/>
    <w:rsid w:val="00D27166"/>
    <w:rsid w:val="00D3529A"/>
    <w:rsid w:val="00D3660B"/>
    <w:rsid w:val="00D41356"/>
    <w:rsid w:val="00D44370"/>
    <w:rsid w:val="00D529BB"/>
    <w:rsid w:val="00D55A20"/>
    <w:rsid w:val="00D57175"/>
    <w:rsid w:val="00D628C0"/>
    <w:rsid w:val="00D67D57"/>
    <w:rsid w:val="00D70F0A"/>
    <w:rsid w:val="00D75714"/>
    <w:rsid w:val="00D7759E"/>
    <w:rsid w:val="00D77B3F"/>
    <w:rsid w:val="00D8342A"/>
    <w:rsid w:val="00D87192"/>
    <w:rsid w:val="00D87830"/>
    <w:rsid w:val="00D90F53"/>
    <w:rsid w:val="00D92FAA"/>
    <w:rsid w:val="00D94669"/>
    <w:rsid w:val="00DA2B67"/>
    <w:rsid w:val="00DB4EAA"/>
    <w:rsid w:val="00DB63F9"/>
    <w:rsid w:val="00DC24D1"/>
    <w:rsid w:val="00DC7B0A"/>
    <w:rsid w:val="00DE1217"/>
    <w:rsid w:val="00DE196E"/>
    <w:rsid w:val="00DF0400"/>
    <w:rsid w:val="00DF1213"/>
    <w:rsid w:val="00DF6807"/>
    <w:rsid w:val="00DF7523"/>
    <w:rsid w:val="00E043E4"/>
    <w:rsid w:val="00E054C8"/>
    <w:rsid w:val="00E061CD"/>
    <w:rsid w:val="00E13E7A"/>
    <w:rsid w:val="00E16DE0"/>
    <w:rsid w:val="00E179F8"/>
    <w:rsid w:val="00E21C2E"/>
    <w:rsid w:val="00E223D1"/>
    <w:rsid w:val="00E24D0D"/>
    <w:rsid w:val="00E317FB"/>
    <w:rsid w:val="00E31E34"/>
    <w:rsid w:val="00E31EA7"/>
    <w:rsid w:val="00E40AB7"/>
    <w:rsid w:val="00E465A8"/>
    <w:rsid w:val="00E504F0"/>
    <w:rsid w:val="00E53B0A"/>
    <w:rsid w:val="00E559F6"/>
    <w:rsid w:val="00E60F87"/>
    <w:rsid w:val="00E64180"/>
    <w:rsid w:val="00E6611F"/>
    <w:rsid w:val="00E734AA"/>
    <w:rsid w:val="00E73F28"/>
    <w:rsid w:val="00E77002"/>
    <w:rsid w:val="00E862F4"/>
    <w:rsid w:val="00E91F68"/>
    <w:rsid w:val="00E926A9"/>
    <w:rsid w:val="00E95354"/>
    <w:rsid w:val="00EA1D1B"/>
    <w:rsid w:val="00EA25C3"/>
    <w:rsid w:val="00EC1820"/>
    <w:rsid w:val="00EC1EBA"/>
    <w:rsid w:val="00EC3716"/>
    <w:rsid w:val="00ED2396"/>
    <w:rsid w:val="00ED2B5A"/>
    <w:rsid w:val="00ED3311"/>
    <w:rsid w:val="00EE19E2"/>
    <w:rsid w:val="00EF122F"/>
    <w:rsid w:val="00F01B82"/>
    <w:rsid w:val="00F0354B"/>
    <w:rsid w:val="00F13AC3"/>
    <w:rsid w:val="00F174F1"/>
    <w:rsid w:val="00F26FFF"/>
    <w:rsid w:val="00F32718"/>
    <w:rsid w:val="00F40E4C"/>
    <w:rsid w:val="00F467D0"/>
    <w:rsid w:val="00F56867"/>
    <w:rsid w:val="00F73C04"/>
    <w:rsid w:val="00F80126"/>
    <w:rsid w:val="00F85308"/>
    <w:rsid w:val="00F87017"/>
    <w:rsid w:val="00F9092D"/>
    <w:rsid w:val="00F93971"/>
    <w:rsid w:val="00F952EC"/>
    <w:rsid w:val="00F9562B"/>
    <w:rsid w:val="00FA1781"/>
    <w:rsid w:val="00FA5CFB"/>
    <w:rsid w:val="00FB1808"/>
    <w:rsid w:val="00FC6767"/>
    <w:rsid w:val="00FD1AD2"/>
    <w:rsid w:val="00FD514E"/>
    <w:rsid w:val="00FD5CE6"/>
    <w:rsid w:val="00FE2D1D"/>
    <w:rsid w:val="00FE40A1"/>
    <w:rsid w:val="00FE4BDA"/>
    <w:rsid w:val="00FF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41A7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0EC"/>
    <w:rPr>
      <w:rFonts w:ascii="Times New Roman" w:eastAsia="Times New Roman" w:hAnsi="Times New Roman" w:cs="Times New Roman"/>
      <w:kern w:val="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621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CD4FED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58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58F7"/>
    <w:pPr>
      <w:ind w:left="720"/>
      <w:contextualSpacing/>
    </w:pPr>
  </w:style>
  <w:style w:type="paragraph" w:customStyle="1" w:styleId="Default">
    <w:name w:val="Default"/>
    <w:rsid w:val="005C4637"/>
    <w:pPr>
      <w:autoSpaceDE w:val="0"/>
      <w:autoSpaceDN w:val="0"/>
      <w:adjustRightInd w:val="0"/>
    </w:pPr>
    <w:rPr>
      <w:rFonts w:ascii="Interstate Light" w:hAnsi="Interstate Light" w:cs="Interstate Light"/>
      <w:color w:val="000000"/>
      <w:kern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2843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43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43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43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434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2E5B43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00152A"/>
  </w:style>
  <w:style w:type="character" w:customStyle="1" w:styleId="Heading4Char">
    <w:name w:val="Heading 4 Char"/>
    <w:basedOn w:val="DefaultParagraphFont"/>
    <w:link w:val="Heading4"/>
    <w:uiPriority w:val="9"/>
    <w:rsid w:val="00CD4FED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D4FED"/>
    <w:rPr>
      <w:b/>
      <w:bCs/>
    </w:rPr>
  </w:style>
  <w:style w:type="character" w:customStyle="1" w:styleId="apple-converted-space">
    <w:name w:val="apple-converted-space"/>
    <w:basedOn w:val="DefaultParagraphFont"/>
    <w:rsid w:val="00CD4FED"/>
  </w:style>
  <w:style w:type="character" w:customStyle="1" w:styleId="Heading3Char">
    <w:name w:val="Heading 3 Char"/>
    <w:basedOn w:val="DefaultParagraphFont"/>
    <w:link w:val="Heading3"/>
    <w:uiPriority w:val="9"/>
    <w:semiHidden/>
    <w:rsid w:val="005F6211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5F62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6211"/>
  </w:style>
  <w:style w:type="paragraph" w:styleId="Footer">
    <w:name w:val="footer"/>
    <w:basedOn w:val="Normal"/>
    <w:link w:val="FooterChar"/>
    <w:uiPriority w:val="99"/>
    <w:unhideWhenUsed/>
    <w:rsid w:val="005F62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6211"/>
  </w:style>
  <w:style w:type="character" w:styleId="Hyperlink">
    <w:name w:val="Hyperlink"/>
    <w:basedOn w:val="DefaultParagraphFont"/>
    <w:uiPriority w:val="99"/>
    <w:unhideWhenUsed/>
    <w:rsid w:val="00E504F0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504F0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657478"/>
  </w:style>
  <w:style w:type="paragraph" w:customStyle="1" w:styleId="EndNoteBibliographyTitle">
    <w:name w:val="EndNote Bibliography Title"/>
    <w:basedOn w:val="Normal"/>
    <w:link w:val="EndNoteBibliographyTitleChar"/>
    <w:rsid w:val="00416499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416499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416499"/>
    <w:pPr>
      <w:jc w:val="both"/>
    </w:pPr>
  </w:style>
  <w:style w:type="character" w:customStyle="1" w:styleId="EndNoteBibliographyChar">
    <w:name w:val="EndNote Bibliography Char"/>
    <w:basedOn w:val="DefaultParagraphFont"/>
    <w:link w:val="EndNoteBibliography"/>
    <w:rsid w:val="00416499"/>
    <w:rPr>
      <w:rFonts w:ascii="Times New Roman" w:eastAsia="Times New Roman" w:hAnsi="Times New Roman" w:cs="Times New Roman"/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47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79B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942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28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02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577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27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80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12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3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45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8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17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350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60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76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82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107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4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3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5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4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30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5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7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3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4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0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reb.e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ndmr.f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69F7CCE-84B4-0547-A273-BC2E935619B6}">
  <we:reference id="wa200001011" version="1.2.0.0" store="en-US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3048</Words>
  <Characters>19971</Characters>
  <Application>Microsoft Office Word</Application>
  <DocSecurity>0</DocSecurity>
  <Lines>413</Lines>
  <Paragraphs>212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2026-01-27T03:09:00Z</dcterms:created>
  <dcterms:modified xsi:type="dcterms:W3CDTF">2026-01-27T03:09:00Z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791b42f-c435-42ca-9531-75a3f42aae3d_Enabled">
    <vt:lpwstr>true</vt:lpwstr>
  </property>
  <property fmtid="{D5CDD505-2E9C-101B-9397-08002B2CF9AE}" pid="3" name="MSIP_Label_4791b42f-c435-42ca-9531-75a3f42aae3d_SetDate">
    <vt:lpwstr>2024-12-15T10:30:10Z</vt:lpwstr>
  </property>
  <property fmtid="{D5CDD505-2E9C-101B-9397-08002B2CF9AE}" pid="4" name="MSIP_Label_4791b42f-c435-42ca-9531-75a3f42aae3d_Method">
    <vt:lpwstr>Privileged</vt:lpwstr>
  </property>
  <property fmtid="{D5CDD505-2E9C-101B-9397-08002B2CF9AE}" pid="5" name="MSIP_Label_4791b42f-c435-42ca-9531-75a3f42aae3d_Name">
    <vt:lpwstr>4791b42f-c435-42ca-9531-75a3f42aae3d</vt:lpwstr>
  </property>
  <property fmtid="{D5CDD505-2E9C-101B-9397-08002B2CF9AE}" pid="6" name="MSIP_Label_4791b42f-c435-42ca-9531-75a3f42aae3d_SiteId">
    <vt:lpwstr>7a916015-20ae-4ad1-9170-eefd915e9272</vt:lpwstr>
  </property>
  <property fmtid="{D5CDD505-2E9C-101B-9397-08002B2CF9AE}" pid="7" name="MSIP_Label_4791b42f-c435-42ca-9531-75a3f42aae3d_ActionId">
    <vt:lpwstr>1996565f-e9e5-4783-8be5-c7c96035dd68</vt:lpwstr>
  </property>
  <property fmtid="{D5CDD505-2E9C-101B-9397-08002B2CF9AE}" pid="8" name="MSIP_Label_4791b42f-c435-42ca-9531-75a3f42aae3d_ContentBits">
    <vt:lpwstr>0</vt:lpwstr>
  </property>
  <property fmtid="{D5CDD505-2E9C-101B-9397-08002B2CF9AE}" pid="9" name="grammarly_documentId">
    <vt:lpwstr>documentId_4084</vt:lpwstr>
  </property>
  <property fmtid="{D5CDD505-2E9C-101B-9397-08002B2CF9AE}" pid="10" name="grammarly_documentContext">
    <vt:lpwstr>{"goals":[],"domain":"general","emotions":[],"dialect":"american"}</vt:lpwstr>
  </property>
</Properties>
</file>