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9E" w:rsidRPr="000E269F" w:rsidRDefault="003041BA" w:rsidP="00370FA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Supplementary </w:t>
      </w:r>
      <w:r w:rsidR="00931979" w:rsidRPr="000E269F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Table </w:t>
      </w:r>
      <w:proofErr w:type="gramStart"/>
      <w:r>
        <w:rPr>
          <w:rFonts w:ascii="Times New Roman" w:hAnsi="Times New Roman"/>
          <w:b/>
          <w:sz w:val="20"/>
          <w:szCs w:val="20"/>
          <w:u w:val="single"/>
          <w:lang w:val="en-US"/>
        </w:rPr>
        <w:t>4</w:t>
      </w:r>
      <w:r w:rsidR="00931979" w:rsidRPr="000E269F">
        <w:rPr>
          <w:rFonts w:ascii="Times New Roman" w:hAnsi="Times New Roman"/>
          <w:b/>
          <w:sz w:val="20"/>
          <w:szCs w:val="20"/>
          <w:u w:val="single"/>
          <w:lang w:val="en-US"/>
        </w:rPr>
        <w:t>A</w:t>
      </w:r>
      <w:r w:rsidR="000E269F" w:rsidRPr="000E269F">
        <w:rPr>
          <w:rFonts w:ascii="Times New Roman" w:hAnsi="Times New Roman"/>
          <w:b/>
          <w:sz w:val="20"/>
          <w:szCs w:val="20"/>
          <w:u w:val="single"/>
          <w:lang w:val="en-US"/>
        </w:rPr>
        <w:t> :</w:t>
      </w:r>
      <w:proofErr w:type="gramEnd"/>
      <w:r w:rsidR="000E269F" w:rsidRPr="000E269F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Process networks</w:t>
      </w:r>
      <w:r w:rsidR="00F9519C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ranking</w:t>
      </w:r>
    </w:p>
    <w:p w:rsidR="000E269F" w:rsidRPr="001353F0" w:rsidRDefault="000E269F" w:rsidP="00370FA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Cellular and molecular processes rank pre-set network of protein interactions that are significantly deregulated </w:t>
      </w:r>
      <w:r w:rsidR="00671AC5">
        <w:rPr>
          <w:rFonts w:ascii="Times New Roman" w:hAnsi="Times New Roman"/>
          <w:sz w:val="20"/>
          <w:szCs w:val="20"/>
          <w:lang w:val="en-US"/>
        </w:rPr>
        <w:t xml:space="preserve">at P90 </w:t>
      </w:r>
      <w:r>
        <w:rPr>
          <w:rFonts w:ascii="Times New Roman" w:hAnsi="Times New Roman"/>
          <w:sz w:val="20"/>
          <w:szCs w:val="20"/>
          <w:lang w:val="en-US"/>
        </w:rPr>
        <w:t xml:space="preserve">in </w:t>
      </w:r>
      <w:r w:rsidRPr="001353F0">
        <w:rPr>
          <w:rFonts w:ascii="Times New Roman" w:hAnsi="Times New Roman"/>
          <w:sz w:val="20"/>
          <w:szCs w:val="20"/>
          <w:lang w:val="en-US"/>
        </w:rPr>
        <w:t>hSOD1</w:t>
      </w:r>
      <w:r w:rsidRPr="001353F0">
        <w:rPr>
          <w:rFonts w:ascii="Times New Roman" w:hAnsi="Times New Roman"/>
          <w:sz w:val="20"/>
          <w:szCs w:val="20"/>
          <w:vertAlign w:val="superscript"/>
          <w:lang w:val="en-US"/>
        </w:rPr>
        <w:t>G93A</w:t>
      </w:r>
      <w:r w:rsidRPr="001353F0">
        <w:rPr>
          <w:rFonts w:ascii="Times New Roman" w:hAnsi="Times New Roman"/>
          <w:sz w:val="20"/>
          <w:szCs w:val="20"/>
          <w:lang w:val="en-US"/>
        </w:rPr>
        <w:t xml:space="preserve"> microglia</w:t>
      </w:r>
      <w:r>
        <w:rPr>
          <w:rFonts w:ascii="Times New Roman" w:hAnsi="Times New Roman"/>
          <w:sz w:val="20"/>
          <w:szCs w:val="20"/>
          <w:lang w:val="en-US"/>
        </w:rPr>
        <w:t xml:space="preserve"> as compared to control microglia. </w:t>
      </w:r>
      <w:r w:rsidR="00370FA5">
        <w:rPr>
          <w:rFonts w:ascii="Times New Roman" w:hAnsi="Times New Roman"/>
          <w:sz w:val="20"/>
          <w:szCs w:val="20"/>
          <w:lang w:val="en-US"/>
        </w:rPr>
        <w:t>The top scored process</w:t>
      </w:r>
      <w:r>
        <w:rPr>
          <w:rFonts w:ascii="Times New Roman" w:hAnsi="Times New Roman"/>
          <w:sz w:val="20"/>
          <w:szCs w:val="20"/>
          <w:lang w:val="en-US"/>
        </w:rPr>
        <w:t xml:space="preserve"> has the lowest p-value. Percentage of deregulated genes corresponds to the number of deregulated genes in our data as compared to the total number of gene in a given </w:t>
      </w:r>
      <w:r w:rsidR="00370FA5">
        <w:rPr>
          <w:rFonts w:ascii="Times New Roman" w:hAnsi="Times New Roman"/>
          <w:sz w:val="20"/>
          <w:szCs w:val="20"/>
          <w:lang w:val="en-US"/>
        </w:rPr>
        <w:t>process network</w:t>
      </w:r>
      <w:r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0E269F" w:rsidRPr="000E269F" w:rsidRDefault="000E269F" w:rsidP="000E269F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val="en-US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276"/>
        <w:gridCol w:w="8788"/>
      </w:tblGrid>
      <w:tr w:rsidR="00BA5877" w:rsidRPr="009B0201" w:rsidTr="009B0201">
        <w:tc>
          <w:tcPr>
            <w:tcW w:w="3652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B020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fr-FR"/>
              </w:rPr>
              <w:t>Process Networks</w:t>
            </w:r>
          </w:p>
          <w:p w:rsidR="00BA5877" w:rsidRPr="009B0201" w:rsidRDefault="00BA5877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C33CC8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Deregulated </w:t>
            </w:r>
            <w:r w:rsidR="00BA5877"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genes (%)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Genes</w:t>
            </w:r>
          </w:p>
        </w:tc>
      </w:tr>
      <w:tr w:rsidR="00BA5877" w:rsidRPr="009B0201" w:rsidTr="009B0201">
        <w:tc>
          <w:tcPr>
            <w:tcW w:w="3652" w:type="dxa"/>
            <w:shd w:val="clear" w:color="auto" w:fill="auto"/>
          </w:tcPr>
          <w:p w:rsidR="00BA5877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hyperlink r:id="rId5" w:history="1"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>Chemotaxis</w:t>
              </w:r>
            </w:hyperlink>
          </w:p>
          <w:p w:rsidR="00BA5877" w:rsidRPr="009B0201" w:rsidRDefault="00BA5877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099E-08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EC7D0F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 xml:space="preserve">CCL5, CCL3L1, 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 xml:space="preserve">CD43, RalA, </w:t>
            </w:r>
            <w:r w:rsidR="007F47D1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-catenin, MIP-1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, G</w:t>
            </w:r>
            <w:r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 xml:space="preserve">(i)-specific peptide GPCRs, I-TAC, Integrin, PF4, CXCL14, Osteopontin, CXCL16, CCR1, 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 xml:space="preserve">G-protein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 xml:space="preserve"> -i family,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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(q)-specific peptide GPCRs, C3aR, PLAU (UPA), CCR2, NCAM1, IP10, IL8RB, CXCL13</w:t>
            </w:r>
          </w:p>
        </w:tc>
      </w:tr>
      <w:tr w:rsidR="00BA5877" w:rsidRPr="00671AC5" w:rsidTr="009B0201">
        <w:tc>
          <w:tcPr>
            <w:tcW w:w="3652" w:type="dxa"/>
            <w:shd w:val="clear" w:color="auto" w:fill="auto"/>
          </w:tcPr>
          <w:p w:rsidR="00BA5877" w:rsidRPr="009B0201" w:rsidRDefault="009B0201" w:rsidP="009B02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 w:eastAsia="fr-FR"/>
              </w:rPr>
            </w:pPr>
            <w:hyperlink r:id="rId6" w:history="1">
              <w:r w:rsidR="00742C10" w:rsidRPr="009B0201">
                <w:rPr>
                  <w:rFonts w:ascii="Times New Roman" w:eastAsia="Times New Roman" w:hAnsi="Times New Roman"/>
                  <w:b/>
                  <w:color w:val="000000"/>
                  <w:lang w:val="en-US" w:eastAsia="fr-FR"/>
                </w:rPr>
                <w:t xml:space="preserve">Reproduction. </w:t>
              </w:r>
              <w:r w:rsidR="00C33CC8" w:rsidRPr="009B0201">
                <w:rPr>
                  <w:rFonts w:ascii="Times New Roman" w:eastAsia="Times New Roman" w:hAnsi="Times New Roman"/>
                  <w:b/>
                  <w:color w:val="000000"/>
                  <w:lang w:val="en-US" w:eastAsia="fr-FR"/>
                </w:rPr>
                <w:t xml:space="preserve">Feeding and </w:t>
              </w:r>
              <w:r w:rsidR="00CE13A0" w:rsidRPr="009B0201">
                <w:rPr>
                  <w:rFonts w:ascii="Times New Roman" w:eastAsia="Times New Roman" w:hAnsi="Times New Roman"/>
                  <w:b/>
                  <w:color w:val="000000"/>
                  <w:lang w:val="en-US" w:eastAsia="fr-FR"/>
                </w:rPr>
                <w:t>n</w:t>
              </w:r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val="en-US" w:eastAsia="fr-FR"/>
                </w:rPr>
                <w:t>euro</w:t>
              </w:r>
              <w:r w:rsidR="00CE13A0" w:rsidRPr="009B0201">
                <w:rPr>
                  <w:rFonts w:ascii="Times New Roman" w:eastAsia="Times New Roman" w:hAnsi="Times New Roman"/>
                  <w:b/>
                  <w:color w:val="000000"/>
                  <w:lang w:val="en-US" w:eastAsia="fr-FR"/>
                </w:rPr>
                <w:t>-</w:t>
              </w:r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val="en-US" w:eastAsia="fr-FR"/>
                </w:rPr>
                <w:t xml:space="preserve">hormone signaling </w:t>
              </w:r>
            </w:hyperlink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519E-05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STAT3, Proepithelin, IGF-1, APLP2 act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ive fragment, HIF1A, G-protein </w:t>
            </w:r>
            <w:r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-i1,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(i)-specific peptide GPCRs, LPP1, Integrin, c-Myc, PKA-reg (cAMP-dependent), PAI1, G-protein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-i family, Brca1,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(q)-specific peptide GPCRs, APLP2 precursor, CCR2, G-protein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-s, Bcl-2, LPL, BTEB1, PPAP2, CD9, TNF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</w:p>
        </w:tc>
      </w:tr>
      <w:tr w:rsidR="00BA5877" w:rsidRPr="00671AC5" w:rsidTr="009B0201">
        <w:tc>
          <w:tcPr>
            <w:tcW w:w="3652" w:type="dxa"/>
            <w:shd w:val="clear" w:color="auto" w:fill="auto"/>
          </w:tcPr>
          <w:p w:rsidR="00BA5877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  <w:hyperlink r:id="rId7" w:history="1">
              <w:r w:rsidR="00742C10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 xml:space="preserve">Cytoskeleton. </w:t>
              </w:r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>Intermediate filaments</w:t>
              </w:r>
            </w:hyperlink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368E-05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Plectin 1, Tubulin </w:t>
            </w:r>
            <w:r w:rsidR="007F47D1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, Kinesin light chain, NEFM, MICAL, Kinesin heavy chain, NEFL, Nestin,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-actinin, JNK(MAPK8-10), NEFH,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-actinin 1, Desmuslin</w:t>
            </w:r>
          </w:p>
        </w:tc>
      </w:tr>
      <w:tr w:rsidR="00BA5877" w:rsidRPr="00671AC5" w:rsidTr="009B0201">
        <w:tc>
          <w:tcPr>
            <w:tcW w:w="3652" w:type="dxa"/>
            <w:shd w:val="clear" w:color="auto" w:fill="auto"/>
          </w:tcPr>
          <w:p w:rsidR="00BA5877" w:rsidRPr="009B0201" w:rsidRDefault="009B0201" w:rsidP="009B02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fr-FR"/>
              </w:rPr>
            </w:pPr>
            <w:hyperlink r:id="rId8" w:history="1">
              <w:r w:rsidR="00742C10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 xml:space="preserve">Cell adhesion. </w:t>
              </w:r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>Leucocyte chemotaxis</w:t>
              </w:r>
            </w:hyperlink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431E-05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EC7D0F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10.</w:t>
            </w:r>
            <w:r w:rsidR="00BA5877"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CCL5, CCL3L1, LPA1 receptor, Tubulin </w:t>
            </w:r>
            <w:r w:rsidR="007F47D1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7F47D1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, ZAP70, MIP-1</w:t>
            </w:r>
            <w:r w:rsidR="007F47D1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</w:t>
            </w:r>
            <w:r w:rsidR="007F47D1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(i)-specific peptide GPCRs, I-TAC,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(q)-specific EDG GPCRs,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-actinin, CXCL16, CCR1, G-protein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i family, VCAM1,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(q)-specific peptide GPCRs, CD86, Profilin, CCR2,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(i)-specific EDG GPCRs, IP10, IL8RB, CXCL13</w:t>
            </w:r>
          </w:p>
        </w:tc>
      </w:tr>
      <w:tr w:rsidR="00BA5877" w:rsidRPr="00671AC5" w:rsidTr="009B0201">
        <w:tc>
          <w:tcPr>
            <w:tcW w:w="3652" w:type="dxa"/>
            <w:shd w:val="clear" w:color="auto" w:fill="auto"/>
          </w:tcPr>
          <w:p w:rsidR="00BA5877" w:rsidRPr="009B0201" w:rsidRDefault="009B0201" w:rsidP="009B02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en-US" w:eastAsia="fr-FR"/>
              </w:rPr>
            </w:pPr>
            <w:hyperlink r:id="rId9" w:history="1">
              <w:r w:rsidR="00742C10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 xml:space="preserve">Cell adhesion. </w:t>
              </w:r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>Platelet endothelium leucocyte interactions</w:t>
              </w:r>
            </w:hyperlink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048E-04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ITGAX, CCL5, CD84, PDGF-A, PDGF-C, CD34, PF4, L-selectin, Cathepsin G, P-selectin, CD72, PAI1, VCAM1, PLAU (UPA), CD68, STAT1, MMP-2, CD9, TNF-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</w:p>
        </w:tc>
      </w:tr>
      <w:tr w:rsidR="00BA5877" w:rsidRPr="00671AC5" w:rsidTr="009B0201">
        <w:tc>
          <w:tcPr>
            <w:tcW w:w="3652" w:type="dxa"/>
            <w:shd w:val="clear" w:color="auto" w:fill="auto"/>
          </w:tcPr>
          <w:p w:rsidR="00BA5877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  <w:hyperlink r:id="rId10" w:history="1">
              <w:r w:rsidR="00742C10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 xml:space="preserve">Transport. </w:t>
              </w:r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>Iron transport</w:t>
              </w:r>
            </w:hyperlink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422E-04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Junctin, Ferritin, STEAP4, FTL, c-Myc, NRAMP1, HIF-prolyl hydroxylase, EGLN3, FTH1, CMAH, Apotransferrin, Holotransferrin, TNF-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, Transferrin</w:t>
            </w:r>
          </w:p>
        </w:tc>
      </w:tr>
      <w:tr w:rsidR="00BA5877" w:rsidRPr="00671AC5" w:rsidTr="009B0201">
        <w:tc>
          <w:tcPr>
            <w:tcW w:w="3652" w:type="dxa"/>
            <w:shd w:val="clear" w:color="auto" w:fill="auto"/>
          </w:tcPr>
          <w:p w:rsidR="00BA5877" w:rsidRPr="009B0201" w:rsidRDefault="009B0201" w:rsidP="009B02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fr-FR"/>
              </w:rPr>
            </w:pPr>
            <w:hyperlink r:id="rId11" w:history="1">
              <w:r w:rsidR="00742C10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 xml:space="preserve">Development. </w:t>
              </w:r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>Blood  vessel morphogenesis</w:t>
              </w:r>
            </w:hyperlink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933E-04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EC7D0F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9.</w:t>
            </w:r>
            <w:r w:rsidR="00BA5877"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STAT3, Neuropilin-2, HIF1A, </w:t>
            </w:r>
            <w:r w:rsidR="007F47D1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7F47D1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-catenin, G-protein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-i1, Jagged1,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(i)-specific peptide GPCRs, VEGFR-1, PF4, c-Myc, CCR1, G-protein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-i family, VCAM1, HIF-prolyl hydroxylase,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(q)-specific peptide GPCRs, EDNRB, CEACAM1, G-protein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-s, L1CAM, STAT1,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(i)-specific EDG GPCRs, Transferrin</w:t>
            </w:r>
          </w:p>
        </w:tc>
      </w:tr>
      <w:tr w:rsidR="00BA5877" w:rsidRPr="00671AC5" w:rsidTr="009B0201">
        <w:tc>
          <w:tcPr>
            <w:tcW w:w="3652" w:type="dxa"/>
            <w:shd w:val="clear" w:color="auto" w:fill="auto"/>
          </w:tcPr>
          <w:p w:rsidR="00BA5877" w:rsidRPr="009B0201" w:rsidRDefault="009B0201" w:rsidP="009B02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fr-FR"/>
              </w:rPr>
            </w:pPr>
            <w:hyperlink r:id="rId12" w:history="1">
              <w:r w:rsidR="00742C10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 xml:space="preserve">Development. </w:t>
              </w:r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>Regulation of angiogenesis</w:t>
              </w:r>
            </w:hyperlink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7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339E-04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  <w:r w:rsidR="00131326"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.8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p21, STAT3, PDGF-A, 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HIF1A, </w:t>
            </w:r>
            <w:r w:rsidR="007F47D1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7F47D1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-catenin, G-protein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-i1,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(i)-specific peptide GPCRs, VEGFR-1, PF4, c-Myc, PAI1, CCR1, G-protein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-i family, G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(q)-specific peptide GPCRs, EDNRB, CEACAM1, Cathepsin B, Connexin 43, STAT1, IL8RB, MMP-2</w:t>
            </w:r>
          </w:p>
        </w:tc>
      </w:tr>
      <w:tr w:rsidR="00BA5877" w:rsidRPr="00671AC5" w:rsidTr="009B0201">
        <w:tc>
          <w:tcPr>
            <w:tcW w:w="3652" w:type="dxa"/>
            <w:shd w:val="clear" w:color="auto" w:fill="auto"/>
          </w:tcPr>
          <w:p w:rsidR="00BA5877" w:rsidRPr="009B0201" w:rsidRDefault="009B0201" w:rsidP="009B02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fr-FR"/>
              </w:rPr>
            </w:pPr>
            <w:hyperlink r:id="rId13" w:history="1">
              <w:r w:rsidR="00742C10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 xml:space="preserve">Inflammation. </w:t>
              </w:r>
              <w:r w:rsidR="00BA5877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>Jak-STAT Pathway</w:t>
              </w:r>
            </w:hyperlink>
          </w:p>
        </w:tc>
        <w:tc>
          <w:tcPr>
            <w:tcW w:w="1134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438E-03</w:t>
            </w:r>
          </w:p>
        </w:tc>
        <w:tc>
          <w:tcPr>
            <w:tcW w:w="1276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788" w:type="dxa"/>
            <w:shd w:val="clear" w:color="auto" w:fill="auto"/>
          </w:tcPr>
          <w:p w:rsidR="00BA5877" w:rsidRPr="009B0201" w:rsidRDefault="00BA5877" w:rsidP="009B02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CCL5, CCL3L1, STAT3, IL-2R </w:t>
            </w:r>
            <w:r w:rsidR="0022371B" w:rsidRPr="009B0201">
              <w:rPr>
                <w:rFonts w:ascii="Symbol" w:hAnsi="Symbol"/>
                <w:sz w:val="20"/>
                <w:szCs w:val="20"/>
              </w:rPr>
              <w:t></w:t>
            </w:r>
            <w:r w:rsidR="0022371B" w:rsidRPr="009B0201">
              <w:rPr>
                <w:rFonts w:ascii="Symbol" w:hAnsi="Symbol"/>
                <w:sz w:val="20"/>
                <w:szCs w:val="20"/>
              </w:rPr>
              <w:t>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chain, PDGF-C, RACK1, IGF-1, Carboxypeptidase H, IL-7 receptor, CSF2RA, SOCS2, IL7RA, CCR1, PLAU (UPA), CCR2, STAT1, CSF1, TNF-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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</w:p>
        </w:tc>
      </w:tr>
      <w:tr w:rsidR="00C33CC8" w:rsidRPr="00671AC5" w:rsidTr="009B0201">
        <w:tc>
          <w:tcPr>
            <w:tcW w:w="3652" w:type="dxa"/>
            <w:shd w:val="clear" w:color="auto" w:fill="auto"/>
          </w:tcPr>
          <w:p w:rsidR="00C33CC8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hyperlink r:id="rId14" w:history="1">
              <w:r w:rsidR="00C33CC8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 xml:space="preserve">Cell </w:t>
              </w:r>
              <w:r w:rsidR="00742C10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 xml:space="preserve">adhesion. </w:t>
              </w:r>
              <w:r w:rsidR="00C33CC8" w:rsidRPr="009B0201">
                <w:rPr>
                  <w:rFonts w:ascii="Times New Roman" w:eastAsia="Times New Roman" w:hAnsi="Times New Roman"/>
                  <w:b/>
                  <w:color w:val="000000"/>
                  <w:lang w:eastAsia="fr-FR"/>
                </w:rPr>
                <w:t>Synaptic contact</w:t>
              </w:r>
            </w:hyperlink>
          </w:p>
        </w:tc>
        <w:tc>
          <w:tcPr>
            <w:tcW w:w="1134" w:type="dxa"/>
            <w:shd w:val="clear" w:color="auto" w:fill="auto"/>
          </w:tcPr>
          <w:p w:rsidR="00C33CC8" w:rsidRPr="009B0201" w:rsidRDefault="00C33CC8" w:rsidP="009B02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2</w:t>
            </w:r>
            <w:r w:rsidR="00BA401A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fr-FR"/>
              </w:rPr>
              <w:t>829E-03</w:t>
            </w:r>
          </w:p>
        </w:tc>
        <w:tc>
          <w:tcPr>
            <w:tcW w:w="1276" w:type="dxa"/>
            <w:shd w:val="clear" w:color="auto" w:fill="auto"/>
          </w:tcPr>
          <w:p w:rsidR="00C33CC8" w:rsidRPr="009B0201" w:rsidRDefault="00C33CC8" w:rsidP="009B0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788" w:type="dxa"/>
            <w:shd w:val="clear" w:color="auto" w:fill="auto"/>
          </w:tcPr>
          <w:p w:rsidR="00C33CC8" w:rsidRPr="009B0201" w:rsidRDefault="00C33CC8" w:rsidP="009B02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</w:pP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K(+) channel, subfamily J, CNTN1 (F3),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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-catenin, Formin, CASK, Profilin II,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 actinin, Presenilin 2,</w:t>
            </w:r>
            <w:r w:rsidR="003C3FBD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="003C3FBD" w:rsidRPr="009B0201">
              <w:rPr>
                <w:rFonts w:ascii="Symbol" w:hAnsi="Symbol"/>
                <w:sz w:val="20"/>
                <w:szCs w:val="20"/>
                <w:lang w:val="en-US"/>
              </w:rPr>
              <w:t></w:t>
            </w:r>
            <w:r w:rsidR="003C3FBD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-catenin, Annexin IV, Intersectin, Profilin, Semaphorin 4B, NCAM1, L1CAM, </w:t>
            </w:r>
            <w:r w:rsidR="00742C10" w:rsidRPr="009B0201">
              <w:rPr>
                <w:rFonts w:ascii="Symbol" w:eastAsia="Times New Roman" w:hAnsi="Symbol"/>
                <w:color w:val="000000"/>
                <w:sz w:val="20"/>
                <w:szCs w:val="20"/>
                <w:lang w:val="en-US" w:eastAsia="fr-FR"/>
              </w:rPr>
              <w:t></w:t>
            </w:r>
            <w:r w:rsidR="00742C10"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9B020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r-FR"/>
              </w:rPr>
              <w:t>-actinin 1, Presenilin</w:t>
            </w:r>
          </w:p>
        </w:tc>
      </w:tr>
    </w:tbl>
    <w:p w:rsidR="00931979" w:rsidRDefault="00931979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8B4807" w:rsidRDefault="00931979" w:rsidP="008B480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br w:type="page"/>
      </w:r>
      <w:r w:rsidR="003041BA">
        <w:rPr>
          <w:rFonts w:ascii="Times New Roman" w:hAnsi="Times New Roman"/>
          <w:b/>
          <w:sz w:val="20"/>
          <w:szCs w:val="20"/>
          <w:u w:val="single"/>
          <w:lang w:val="en-US"/>
        </w:rPr>
        <w:lastRenderedPageBreak/>
        <w:t xml:space="preserve">Supplementary </w:t>
      </w:r>
      <w:r w:rsidR="003041BA" w:rsidRPr="000E269F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Table </w:t>
      </w:r>
      <w:r w:rsidR="003041BA">
        <w:rPr>
          <w:rFonts w:ascii="Times New Roman" w:hAnsi="Times New Roman"/>
          <w:b/>
          <w:sz w:val="20"/>
          <w:szCs w:val="20"/>
          <w:u w:val="single"/>
          <w:lang w:val="en-US"/>
        </w:rPr>
        <w:t>4B</w:t>
      </w:r>
      <w:r w:rsidR="0031119B" w:rsidRPr="004A14A9">
        <w:rPr>
          <w:rFonts w:ascii="Times New Roman" w:hAnsi="Times New Roman"/>
          <w:b/>
          <w:sz w:val="20"/>
          <w:szCs w:val="20"/>
          <w:u w:val="single"/>
          <w:lang w:val="en-US"/>
        </w:rPr>
        <w:t>: Gene ontology processes</w:t>
      </w:r>
      <w:r w:rsidR="00C0065D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ranking</w:t>
      </w:r>
    </w:p>
    <w:p w:rsidR="004A14A9" w:rsidRPr="008B4807" w:rsidRDefault="004A14A9" w:rsidP="008B480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Gene ontology (GO) processes rank cellular processes</w:t>
      </w:r>
      <w:r w:rsidRPr="000859E0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that are significantly deregulated </w:t>
      </w:r>
      <w:r w:rsidR="00671AC5">
        <w:rPr>
          <w:rFonts w:ascii="Times New Roman" w:hAnsi="Times New Roman"/>
          <w:sz w:val="20"/>
          <w:szCs w:val="20"/>
          <w:lang w:val="en-US"/>
        </w:rPr>
        <w:t xml:space="preserve">at P90 </w:t>
      </w:r>
      <w:r>
        <w:rPr>
          <w:rFonts w:ascii="Times New Roman" w:hAnsi="Times New Roman"/>
          <w:sz w:val="20"/>
          <w:szCs w:val="20"/>
          <w:lang w:val="en-US"/>
        </w:rPr>
        <w:t xml:space="preserve">in </w:t>
      </w:r>
      <w:r w:rsidRPr="001353F0">
        <w:rPr>
          <w:rFonts w:ascii="Times New Roman" w:hAnsi="Times New Roman"/>
          <w:sz w:val="20"/>
          <w:szCs w:val="20"/>
          <w:lang w:val="en-US"/>
        </w:rPr>
        <w:t>hSOD1</w:t>
      </w:r>
      <w:r w:rsidRPr="001353F0">
        <w:rPr>
          <w:rFonts w:ascii="Times New Roman" w:hAnsi="Times New Roman"/>
          <w:sz w:val="20"/>
          <w:szCs w:val="20"/>
          <w:vertAlign w:val="superscript"/>
          <w:lang w:val="en-US"/>
        </w:rPr>
        <w:t>G93A</w:t>
      </w:r>
      <w:r w:rsidRPr="001353F0">
        <w:rPr>
          <w:rFonts w:ascii="Times New Roman" w:hAnsi="Times New Roman"/>
          <w:sz w:val="20"/>
          <w:szCs w:val="20"/>
          <w:lang w:val="en-US"/>
        </w:rPr>
        <w:t xml:space="preserve"> microglia</w:t>
      </w:r>
      <w:r>
        <w:rPr>
          <w:rFonts w:ascii="Times New Roman" w:hAnsi="Times New Roman"/>
          <w:sz w:val="20"/>
          <w:szCs w:val="20"/>
          <w:lang w:val="en-US"/>
        </w:rPr>
        <w:t xml:space="preserve"> as compared to control microglia. The top scored GO process has the lowest p-value. Percentage of deregulated genes corresponds to the number of deregulated genes in our data as compared to the total number of gene in a given GO process. </w:t>
      </w:r>
    </w:p>
    <w:p w:rsidR="0031119B" w:rsidRPr="004A14A9" w:rsidRDefault="0031119B" w:rsidP="008B480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en-US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276"/>
        <w:gridCol w:w="10489"/>
      </w:tblGrid>
      <w:tr w:rsidR="008A3433" w:rsidRPr="009B0201" w:rsidTr="009B0201">
        <w:tc>
          <w:tcPr>
            <w:tcW w:w="1951" w:type="dxa"/>
            <w:shd w:val="clear" w:color="auto" w:fill="auto"/>
          </w:tcPr>
          <w:p w:rsidR="00246953" w:rsidRPr="009B0201" w:rsidRDefault="00931979" w:rsidP="009B02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sz w:val="20"/>
                <w:szCs w:val="20"/>
              </w:rPr>
              <w:t>G</w:t>
            </w:r>
            <w:r w:rsidR="00246953" w:rsidRPr="009B0201">
              <w:rPr>
                <w:rFonts w:ascii="Times New Roman" w:hAnsi="Times New Roman"/>
                <w:b/>
                <w:sz w:val="20"/>
                <w:szCs w:val="20"/>
              </w:rPr>
              <w:t>O Processes</w:t>
            </w:r>
          </w:p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Deregulated</w:t>
            </w:r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genes  (</w:t>
            </w:r>
            <w:proofErr w:type="gramEnd"/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%)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Genes</w:t>
            </w:r>
          </w:p>
        </w:tc>
      </w:tr>
      <w:tr w:rsidR="008A3433" w:rsidRPr="009B0201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hyperlink r:id="rId15" w:history="1"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Immune response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1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260E-18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 xml:space="preserve">MHC class II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 xml:space="preserve"> chain, H2-Aa, CCL5, CCL3L1, IL-2R </w:t>
            </w:r>
            <w:r w:rsidR="0022371B" w:rsidRPr="009B0201">
              <w:rPr>
                <w:rFonts w:ascii="Symbol" w:hAnsi="Symbol"/>
                <w:sz w:val="20"/>
                <w:szCs w:val="20"/>
              </w:rPr>
              <w:t></w:t>
            </w:r>
            <w:r w:rsidRPr="009B0201">
              <w:rPr>
                <w:rFonts w:ascii="Symbol" w:hAnsi="Symbol"/>
                <w:sz w:val="20"/>
                <w:szCs w:val="20"/>
              </w:rPr>
              <w:t>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 xml:space="preserve">chain, CD43, H-2L(d), C1qb, Ferritin, MHC class I, GC1QBP, CD24, ZAP70, PGE2R4, Fc </w:t>
            </w:r>
            <w:r w:rsidR="0022371B" w:rsidRPr="009B0201">
              <w:rPr>
                <w:rFonts w:ascii="Symbol" w:hAnsi="Symbol"/>
                <w:sz w:val="20"/>
                <w:szCs w:val="20"/>
              </w:rPr>
              <w:t></w:t>
            </w:r>
            <w:r w:rsidR="0022371B" w:rsidRPr="009B0201">
              <w:rPr>
                <w:rFonts w:ascii="Symbol" w:hAnsi="Symbol"/>
                <w:sz w:val="20"/>
                <w:szCs w:val="20"/>
              </w:rPr>
              <w:t>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 xml:space="preserve">RII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, HLA-DQA1, MIP-1-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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 xml:space="preserve">, OAS1,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-2-microglobulin, HLA-A, ENPP1, IL-7 receptor,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(i)-specific peptide GPCRs, I-TAC, Myelin basic protein, Integrin, Tcf(Lef), PF4, ETS, Carbohydrate sulfotransferases,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(s)-specific prostanoid GPCRs, RGS1, CLECSF9, ETS1, CXCL14, Cathepsin G, HLA-Cw3,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(q)-specific EDG GPCRs, CCL9, IL7RA, COLEC12, CCR1, IFITM2,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a(q)-specific peptide GPCRs, FTH1, CD86, NEDD4, CCR2, Oasl2, HLA-C, HA1B, TLR2, HLA-B, 2'-5'-oligoadenylate synthetase,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(i)-specific EDG GPCRs, Cystatin F, PD-L1, IP10, GEM, CXCL13, TNF-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</w:p>
        </w:tc>
      </w:tr>
      <w:tr w:rsidR="008A3433" w:rsidRPr="00671AC5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hyperlink r:id="rId16" w:history="1">
              <w:r w:rsidR="00E83BD1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C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hemotaxis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3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890E-10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CCL5, CCL3L1, CD43, PLA2, RalA, MIP-1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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(i)-specific peptide GPCRs, I-TAC, C9orf46, VEGFR-1, PF4, CXCL14, HMG1,2, CCL9, CXC L16, CCR1,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(q)-specific peptide GPCRs, C3aR, PLAU (UPA), CCR2, L1CAM, IP10, IL8RB, CMTM6, CXCL13</w:t>
            </w:r>
          </w:p>
        </w:tc>
      </w:tr>
      <w:tr w:rsidR="008A3433" w:rsidRPr="00671AC5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hyperlink r:id="rId17" w:history="1">
              <w:r w:rsidR="00E83BD1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B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lood coagulation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1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820E-09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ITGAX, CD84, CD43, PDGF-A, PLA2, Kinesin light chain, Mn(III)-Apotransferrin, GC1QBP, Kinesin heavy chain, PRKAR2B, MafF, KLC1, IGF-1, TFPI, Pleckstrin, ITGA5,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-2 transferrin, G-protein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-i1, TREM1, TRIPs, Integrin, CD48, CD244, PF4,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(s)-specific prostanoid GPCRs, Dysbindin, PKA-reg type II (cAMP-dependent), L-selectin, P-selectin, PKA-reg (cAMP-dependent), Coagulation factor XIII A,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-actinin, PAI1, G-protein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-i family, IRAG, ATP1B1,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(q)-specific peptide GPCRs, Profilin, Apotransferrin, PLAU (UPA), Coagulation factor XIII, CD147, Holotransferrin, G-protein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-s, L1CAM, ATP1B3,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-actinin 1, CD9, KINN, Transferrin</w:t>
            </w:r>
          </w:p>
        </w:tc>
      </w:tr>
      <w:tr w:rsidR="008A3433" w:rsidRPr="00671AC5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hyperlink r:id="rId18" w:history="1">
              <w:r w:rsidR="00E83BD1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R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esponse to hypoxia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8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272E-09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7.45</w:t>
            </w:r>
          </w:p>
        </w:tc>
        <w:tc>
          <w:tcPr>
            <w:tcW w:w="10489" w:type="dxa"/>
            <w:shd w:val="clear" w:color="auto" w:fill="auto"/>
            <w:vAlign w:val="bottom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PDGF-A, Mn(III)-Apotransferrin, CD24,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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-2 transferrin, HIF1A, ACSL6,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(i)-specific peptide GPCRs, PPARGC1 (PGC1-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), VEGFR-1, ETS, ALDOC, ETS1,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-actinin, Presenilin 2, VCAM1, HIF-prolyl hy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>droxylase, ATP1B1, EGLN3,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(q)-specific peptide GPCRs, Apotransferrin, PLAU (UPA), Acyl-CoA synthetase, CCR2, Holotransferrin, Bcl-2, TLR2, MeCP2, MMP-2, Presenilin, TNF-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, Transferrin</w:t>
            </w:r>
          </w:p>
        </w:tc>
      </w:tr>
      <w:tr w:rsidR="008A3433" w:rsidRPr="00671AC5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hyperlink r:id="rId19" w:history="1">
              <w:r w:rsidR="00E83BD1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I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nnate immune response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8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746E-09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p21, TNRC6B, LLIR, Mx1, PDGF-A, C1qb, PLA2, BST2, MHC class I, Myosin I, DAF, GC1QBP, PRKAR2B, Dectin-1,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-catenin, OAS1,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-2-microglobulin, MIF,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(i)-specific peptide GPCRs, TREM1, Integrin, UFO, PKA-reg type II (cAMP-dependent), CD94, HLA-Cw3, S100B, PKA-reg (cAMP-dependent), HMG1,2, SIRPB1, JNK(MAPK8-10), COLEC12, IFITM2, ISG54, CLEC10A, IIGP, RSAD2, NIPK, Adenylate cyclase,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(q)-specific peptide GPCRs, CD86, JNK3(MAPK10), CCR2, Oasl2, HLA-C, MASP1, Cathepsin B, IFIT1, Bcl-2, TLR2, HLA-B, 2'-5'-oligoadenylate synthetase, RIG-G, Adenylate cyclase type III, CSF1, OST48, TREM2, ARP3</w:t>
            </w:r>
          </w:p>
        </w:tc>
      </w:tr>
      <w:tr w:rsidR="008A3433" w:rsidRPr="00671AC5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hyperlink r:id="rId20" w:history="1">
              <w:r w:rsidR="00E83BD1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C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ell adhesion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1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035E-08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5.49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ITGAX, CD84, LLIR, 90K, Neuropilin-2, OSF-2, CD229, CD24, CNTN1 (F3), ITGA5,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-catenin, MIP-1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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-IG-H3, CASK,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(i)-specific peptide GPCRs, CD22, Integrin, CD34, Tcf(Lef), Carbohydrate sulfotransferases, Migfilin, L-selectin, BMX, Osteopontin, P-selectin, Flotillin-2, CD72,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-actinin, CCR1, VCAM1, TSLC1, </w:t>
            </w:r>
            <w:r w:rsidR="003C3FBD" w:rsidRPr="009B0201">
              <w:rPr>
                <w:rFonts w:ascii="Symbol" w:hAnsi="Symbol"/>
                <w:sz w:val="20"/>
                <w:szCs w:val="20"/>
                <w:lang w:val="en-US"/>
              </w:rPr>
              <w:t>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catenin, ATP1B1, MIC2,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(q)-specific peptide GPCRs, LAMA3 (Epiligrin), CEACAM1, FN14(TNFRSF12A), C1qRp, NCAM1, CASS4, L1CAM, CAS-L, KLRA1, G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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(i)-specific EDG GPCRs, PPAP2, Nectin-3, Presenilin, CD36L2, CD9, RhoE, CD166, S2V, NPNT</w:t>
            </w:r>
          </w:p>
        </w:tc>
      </w:tr>
      <w:tr w:rsidR="008A3433" w:rsidRPr="00671AC5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hyperlink r:id="rId21" w:history="1">
              <w:r w:rsidR="00E83BD1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I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ron ion transport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1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286E-08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Ferritin, Mn(III)-Apotransferrin,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-2 transferrin, FTL, Ferritin light chain (MOUSE), NRAMP1, FTH1, Apotransferrin, Holotransferrin, Transferrin</w:t>
            </w:r>
          </w:p>
        </w:tc>
      </w:tr>
      <w:tr w:rsidR="008A3433" w:rsidRPr="00671AC5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hyperlink r:id="rId22" w:history="1">
              <w:r w:rsidR="00E83BD1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R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 xml:space="preserve">esponse to </w:t>
              </w:r>
              <w:r w:rsidR="00F13E7A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IFN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-</w:t>
              </w:r>
              <w:r w:rsidR="00E83BD1" w:rsidRPr="009B0201">
                <w:rPr>
                  <w:rStyle w:val="Lienhypertexte"/>
                  <w:rFonts w:ascii="Symbol" w:hAnsi="Symbol"/>
                  <w:b/>
                  <w:color w:val="000000"/>
                  <w:sz w:val="20"/>
                  <w:szCs w:val="20"/>
                  <w:u w:val="none"/>
                </w:rPr>
                <w:t>g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1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737E-08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6.7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MHC class II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chain, H2-Aa, CCL5, BST2, HLA-DQA1,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-synuclein, HMG1,2, NRAMP1, CXCL16, IFITM2, CD86</w:t>
            </w:r>
          </w:p>
        </w:tc>
      </w:tr>
      <w:tr w:rsidR="008A3433" w:rsidRPr="00671AC5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hyperlink r:id="rId23" w:history="1">
              <w:r w:rsidR="00E83BD1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F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erric iron transport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2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792E-08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10.6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Mn(III)-Apotransferrin,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-2 transferrin, Apotransferrin, Holotransferrin, Transferrin</w:t>
            </w:r>
          </w:p>
        </w:tc>
      </w:tr>
      <w:tr w:rsidR="008A3433" w:rsidRPr="00671AC5" w:rsidTr="009B0201">
        <w:tc>
          <w:tcPr>
            <w:tcW w:w="1951" w:type="dxa"/>
            <w:shd w:val="clear" w:color="auto" w:fill="auto"/>
          </w:tcPr>
          <w:p w:rsidR="00246953" w:rsidRPr="009B0201" w:rsidRDefault="009B0201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hyperlink r:id="rId24" w:history="1">
              <w:r w:rsidR="00E83BD1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P</w:t>
              </w:r>
              <w:r w:rsidR="00246953" w:rsidRPr="009B0201">
                <w:rPr>
                  <w:rStyle w:val="Lienhypertexte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</w:rPr>
                <w:t>latelet degranulation</w:t>
              </w:r>
            </w:hyperlink>
          </w:p>
        </w:tc>
        <w:tc>
          <w:tcPr>
            <w:tcW w:w="1134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3</w:t>
            </w:r>
            <w:r w:rsidR="00BA401A" w:rsidRPr="009B0201">
              <w:rPr>
                <w:rFonts w:ascii="Times New Roman" w:hAnsi="Times New Roman"/>
                <w:sz w:val="20"/>
                <w:szCs w:val="20"/>
              </w:rPr>
              <w:t>.</w:t>
            </w:r>
            <w:r w:rsidRPr="009B0201">
              <w:rPr>
                <w:rFonts w:ascii="Times New Roman" w:hAnsi="Times New Roman"/>
                <w:sz w:val="20"/>
                <w:szCs w:val="20"/>
              </w:rPr>
              <w:t>068E-08</w:t>
            </w:r>
          </w:p>
        </w:tc>
        <w:tc>
          <w:tcPr>
            <w:tcW w:w="1276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15.1</w:t>
            </w:r>
          </w:p>
        </w:tc>
        <w:tc>
          <w:tcPr>
            <w:tcW w:w="10489" w:type="dxa"/>
            <w:shd w:val="clear" w:color="auto" w:fill="auto"/>
          </w:tcPr>
          <w:p w:rsidR="00246953" w:rsidRPr="009B0201" w:rsidRDefault="00246953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PDGF-A, Mn(III)-Apotransferrin, IGF-1, Pleckstrin, </w:t>
            </w:r>
            <w:r w:rsidR="003C3FBD"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-2 transferrin, PF4, P-selectin, Coagulation factor XIII A, </w:t>
            </w:r>
            <w:r w:rsidR="003C3FBD" w:rsidRPr="009B0201">
              <w:rPr>
                <w:rFonts w:ascii="Symbol" w:hAnsi="Symbol"/>
                <w:sz w:val="20"/>
                <w:szCs w:val="20"/>
              </w:rPr>
              <w:t></w:t>
            </w:r>
            <w:r w:rsidR="003C3FBD" w:rsidRPr="009B0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-actinin, PAI1, Profilin, Apotransferrin, Coagulation factor XIII,</w:t>
            </w:r>
          </w:p>
        </w:tc>
      </w:tr>
    </w:tbl>
    <w:p w:rsidR="00B508B3" w:rsidRDefault="00B508B3">
      <w:pPr>
        <w:rPr>
          <w:rFonts w:ascii="Times New Roman" w:hAnsi="Times New Roman"/>
          <w:sz w:val="20"/>
          <w:szCs w:val="20"/>
          <w:lang w:val="en-US"/>
        </w:rPr>
      </w:pPr>
    </w:p>
    <w:p w:rsidR="000859E0" w:rsidRDefault="003041BA" w:rsidP="0074409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en-US"/>
        </w:rPr>
      </w:pPr>
      <w:r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Supplementary </w:t>
      </w:r>
      <w:r w:rsidRPr="000E269F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Table 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>4C</w:t>
      </w:r>
      <w:r w:rsidR="000859E0" w:rsidRPr="000859E0">
        <w:rPr>
          <w:rFonts w:ascii="Times New Roman" w:hAnsi="Times New Roman"/>
          <w:b/>
          <w:sz w:val="20"/>
          <w:szCs w:val="20"/>
          <w:u w:val="single"/>
          <w:lang w:val="en-US"/>
        </w:rPr>
        <w:t>:</w:t>
      </w:r>
      <w:r w:rsidR="000859E0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Pathway maps</w:t>
      </w:r>
      <w:r w:rsidR="00C0065D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ranking</w:t>
      </w:r>
    </w:p>
    <w:p w:rsidR="00931979" w:rsidRPr="001353F0" w:rsidRDefault="000859E0" w:rsidP="0074409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0859E0">
        <w:rPr>
          <w:rFonts w:ascii="Times New Roman" w:hAnsi="Times New Roman"/>
          <w:sz w:val="20"/>
          <w:szCs w:val="20"/>
          <w:lang w:val="en-US"/>
        </w:rPr>
        <w:t>Canonical path</w:t>
      </w:r>
      <w:r>
        <w:rPr>
          <w:rFonts w:ascii="Times New Roman" w:hAnsi="Times New Roman"/>
          <w:sz w:val="20"/>
          <w:szCs w:val="20"/>
          <w:lang w:val="en-US"/>
        </w:rPr>
        <w:t xml:space="preserve">way maps rank </w:t>
      </w:r>
      <w:r w:rsidRPr="000859E0">
        <w:rPr>
          <w:rFonts w:ascii="Times New Roman" w:hAnsi="Times New Roman"/>
          <w:sz w:val="20"/>
          <w:szCs w:val="20"/>
          <w:lang w:val="en-US"/>
        </w:rPr>
        <w:t xml:space="preserve">signaling and metabolic maps </w:t>
      </w:r>
      <w:r w:rsidR="001353F0">
        <w:rPr>
          <w:rFonts w:ascii="Times New Roman" w:hAnsi="Times New Roman"/>
          <w:sz w:val="20"/>
          <w:szCs w:val="20"/>
          <w:lang w:val="en-US"/>
        </w:rPr>
        <w:t>that are significantly deregulated</w:t>
      </w:r>
      <w:r w:rsidR="00671AC5">
        <w:rPr>
          <w:rFonts w:ascii="Times New Roman" w:hAnsi="Times New Roman"/>
          <w:sz w:val="20"/>
          <w:szCs w:val="20"/>
          <w:lang w:val="en-US"/>
        </w:rPr>
        <w:t xml:space="preserve"> at P90</w:t>
      </w:r>
      <w:r w:rsidR="001353F0">
        <w:rPr>
          <w:rFonts w:ascii="Times New Roman" w:hAnsi="Times New Roman"/>
          <w:sz w:val="20"/>
          <w:szCs w:val="20"/>
          <w:lang w:val="en-US"/>
        </w:rPr>
        <w:t xml:space="preserve"> in </w:t>
      </w:r>
      <w:r w:rsidR="001353F0" w:rsidRPr="001353F0">
        <w:rPr>
          <w:rFonts w:ascii="Times New Roman" w:hAnsi="Times New Roman"/>
          <w:sz w:val="20"/>
          <w:szCs w:val="20"/>
          <w:lang w:val="en-US"/>
        </w:rPr>
        <w:t>hSOD1</w:t>
      </w:r>
      <w:r w:rsidR="001353F0" w:rsidRPr="001353F0">
        <w:rPr>
          <w:rFonts w:ascii="Times New Roman" w:hAnsi="Times New Roman"/>
          <w:sz w:val="20"/>
          <w:szCs w:val="20"/>
          <w:vertAlign w:val="superscript"/>
          <w:lang w:val="en-US"/>
        </w:rPr>
        <w:t>G93A</w:t>
      </w:r>
      <w:r w:rsidR="001353F0" w:rsidRPr="001353F0">
        <w:rPr>
          <w:rFonts w:ascii="Times New Roman" w:hAnsi="Times New Roman"/>
          <w:sz w:val="20"/>
          <w:szCs w:val="20"/>
          <w:lang w:val="en-US"/>
        </w:rPr>
        <w:t xml:space="preserve"> microglia</w:t>
      </w:r>
      <w:r w:rsidR="001353F0">
        <w:rPr>
          <w:rFonts w:ascii="Times New Roman" w:hAnsi="Times New Roman"/>
          <w:sz w:val="20"/>
          <w:szCs w:val="20"/>
          <w:lang w:val="en-US"/>
        </w:rPr>
        <w:t xml:space="preserve"> as compared to control microglia.</w:t>
      </w:r>
      <w:r w:rsidR="006F082A">
        <w:rPr>
          <w:rFonts w:ascii="Times New Roman" w:hAnsi="Times New Roman"/>
          <w:sz w:val="20"/>
          <w:szCs w:val="20"/>
          <w:lang w:val="en-US"/>
        </w:rPr>
        <w:t xml:space="preserve"> The top scored map has the lowest p-value. Percentage of deregulated genes correspond</w:t>
      </w:r>
      <w:r w:rsidR="004A14A9">
        <w:rPr>
          <w:rFonts w:ascii="Times New Roman" w:hAnsi="Times New Roman"/>
          <w:sz w:val="20"/>
          <w:szCs w:val="20"/>
          <w:lang w:val="en-US"/>
        </w:rPr>
        <w:t>s</w:t>
      </w:r>
      <w:r w:rsidR="006F082A">
        <w:rPr>
          <w:rFonts w:ascii="Times New Roman" w:hAnsi="Times New Roman"/>
          <w:sz w:val="20"/>
          <w:szCs w:val="20"/>
          <w:lang w:val="en-US"/>
        </w:rPr>
        <w:t xml:space="preserve"> to the number of deregulated genes in our data as compared to the total number of gene in a given pathway map. </w:t>
      </w:r>
    </w:p>
    <w:p w:rsidR="000859E0" w:rsidRPr="000859E0" w:rsidRDefault="000859E0" w:rsidP="000859E0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  <w:lang w:val="en-US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134"/>
        <w:gridCol w:w="1417"/>
        <w:gridCol w:w="7796"/>
      </w:tblGrid>
      <w:tr w:rsidR="00084112" w:rsidRPr="009B0201" w:rsidTr="009B0201">
        <w:tc>
          <w:tcPr>
            <w:tcW w:w="4503" w:type="dxa"/>
            <w:shd w:val="clear" w:color="auto" w:fill="auto"/>
          </w:tcPr>
          <w:p w:rsidR="00084112" w:rsidRPr="009B0201" w:rsidRDefault="00084112" w:rsidP="009B02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sz w:val="20"/>
                <w:szCs w:val="20"/>
              </w:rPr>
              <w:t>Pathway Maps</w:t>
            </w:r>
          </w:p>
          <w:p w:rsidR="00084112" w:rsidRPr="009B0201" w:rsidRDefault="00084112" w:rsidP="009B02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84112" w:rsidRPr="009B0201" w:rsidRDefault="00084112" w:rsidP="009B02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1417" w:type="dxa"/>
            <w:shd w:val="clear" w:color="auto" w:fill="auto"/>
          </w:tcPr>
          <w:p w:rsidR="00084112" w:rsidRPr="009B0201" w:rsidRDefault="00084112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Deregulated genes  (%)</w:t>
            </w:r>
          </w:p>
        </w:tc>
        <w:tc>
          <w:tcPr>
            <w:tcW w:w="7796" w:type="dxa"/>
            <w:shd w:val="clear" w:color="auto" w:fill="auto"/>
          </w:tcPr>
          <w:p w:rsidR="00084112" w:rsidRPr="009B0201" w:rsidRDefault="00084112" w:rsidP="009B020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Genes</w:t>
            </w:r>
          </w:p>
        </w:tc>
      </w:tr>
      <w:tr w:rsidR="0022371B" w:rsidRPr="00671AC5" w:rsidTr="009B0201">
        <w:tc>
          <w:tcPr>
            <w:tcW w:w="4503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sz w:val="20"/>
                <w:szCs w:val="20"/>
              </w:rPr>
              <w:t>Cytoskeleton remodeling,</w:t>
            </w:r>
          </w:p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sz w:val="20"/>
                <w:szCs w:val="20"/>
              </w:rPr>
              <w:t>Neurofilaments</w:t>
            </w:r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657E-07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PGE2R4, HIF1A, </w:t>
            </w:r>
            <w:r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-catenin, Tcf(Lef), c-Myc, PKA-reg (cAMP-dependent), G-protein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-i family, Adenylate cyclase, TCF7L2 (TCF4), G-protein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-s, TNF-</w:t>
            </w:r>
            <w:r w:rsidRPr="009B0201">
              <w:rPr>
                <w:rFonts w:ascii="Symbol" w:hAnsi="Symbol"/>
                <w:sz w:val="20"/>
                <w:szCs w:val="20"/>
              </w:rPr>
              <w:t>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</w:p>
        </w:tc>
      </w:tr>
      <w:tr w:rsidR="0022371B" w:rsidRPr="00671AC5" w:rsidTr="009B0201">
        <w:tc>
          <w:tcPr>
            <w:tcW w:w="4503" w:type="dxa"/>
            <w:shd w:val="clear" w:color="auto" w:fill="auto"/>
          </w:tcPr>
          <w:p w:rsidR="0022371B" w:rsidRPr="009B0201" w:rsidRDefault="009B0201" w:rsidP="009B02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hyperlink r:id="rId25" w:history="1">
              <w:r w:rsidR="0022371B" w:rsidRPr="009B0201">
                <w:rPr>
                  <w:rFonts w:ascii="Times New Roman" w:eastAsia="Times New Roman" w:hAnsi="Times New Roman"/>
                  <w:b/>
                  <w:sz w:val="20"/>
                  <w:szCs w:val="20"/>
                  <w:lang w:eastAsia="fr-FR"/>
                </w:rPr>
                <w:t>PGE2 pathways in cancer</w:t>
              </w:r>
            </w:hyperlink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3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023E-07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PGE2R4, HIF1A, </w:t>
            </w:r>
            <w:r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-catenin, Tcf(Lef), c-Myc, PKA-reg (cAMP-dependent), G-protein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-i family, Adenylate cyclase, TCF7L2 (TCF4), G-protein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-s, TNF-</w:t>
            </w:r>
            <w:r w:rsidRPr="009B0201">
              <w:rPr>
                <w:rFonts w:ascii="Symbol" w:hAnsi="Symbol"/>
                <w:sz w:val="20"/>
                <w:szCs w:val="20"/>
              </w:rPr>
              <w:t>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</w:p>
        </w:tc>
      </w:tr>
      <w:tr w:rsidR="0022371B" w:rsidRPr="009B0201" w:rsidTr="009B0201">
        <w:tc>
          <w:tcPr>
            <w:tcW w:w="4503" w:type="dxa"/>
            <w:shd w:val="clear" w:color="auto" w:fill="auto"/>
          </w:tcPr>
          <w:p w:rsidR="0022371B" w:rsidRPr="009B0201" w:rsidRDefault="009B0201" w:rsidP="009B02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hyperlink r:id="rId26" w:history="1">
              <w:r w:rsidR="0022371B" w:rsidRPr="009B0201">
                <w:rPr>
                  <w:rFonts w:ascii="Times New Roman" w:eastAsia="Times New Roman" w:hAnsi="Times New Roman"/>
                  <w:b/>
                  <w:sz w:val="20"/>
                  <w:szCs w:val="20"/>
                  <w:lang w:val="en-US" w:eastAsia="fr-FR"/>
                </w:rPr>
                <w:t>DNA damage_Brca1 as a transcription regulator</w:t>
              </w:r>
            </w:hyperlink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577E-05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p21, PCNA, GADD45</w:t>
            </w:r>
            <w:r w:rsidRPr="009B0201">
              <w:rPr>
                <w:rFonts w:ascii="Symbol" w:hAnsi="Symbol"/>
                <w:sz w:val="20"/>
                <w:szCs w:val="20"/>
              </w:rPr>
              <w:t>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, c-Myc, Brca1, STAT1, SP3</w:t>
            </w:r>
          </w:p>
        </w:tc>
      </w:tr>
      <w:tr w:rsidR="0022371B" w:rsidRPr="009B0201" w:rsidTr="009B0201">
        <w:tc>
          <w:tcPr>
            <w:tcW w:w="4503" w:type="dxa"/>
            <w:shd w:val="clear" w:color="auto" w:fill="auto"/>
          </w:tcPr>
          <w:p w:rsidR="0022371B" w:rsidRPr="009B0201" w:rsidRDefault="009B0201" w:rsidP="009B02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hyperlink r:id="rId27" w:history="1">
              <w:r w:rsidR="0022371B" w:rsidRPr="009B0201">
                <w:rPr>
                  <w:rFonts w:ascii="Times New Roman" w:eastAsia="Times New Roman" w:hAnsi="Times New Roman"/>
                  <w:b/>
                  <w:sz w:val="20"/>
                  <w:szCs w:val="20"/>
                  <w:lang w:val="en-US" w:eastAsia="fr-FR"/>
                </w:rPr>
                <w:t>Cell adhesion. Chemokines and adhesion</w:t>
              </w:r>
            </w:hyperlink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>2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>372E-05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-catenin, Tcf(Lef), c-Myc, Flotillin-2,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-actinin, PAI1, CCR1, G-protein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-i family, PLAU (UPA),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-actinin 1, IL8RB, MMP-2</w:t>
            </w:r>
          </w:p>
        </w:tc>
      </w:tr>
      <w:tr w:rsidR="0022371B" w:rsidRPr="009B0201" w:rsidTr="009B0201">
        <w:tc>
          <w:tcPr>
            <w:tcW w:w="4503" w:type="dxa"/>
            <w:shd w:val="clear" w:color="auto" w:fill="auto"/>
          </w:tcPr>
          <w:p w:rsidR="0022371B" w:rsidRPr="009B0201" w:rsidRDefault="009B0201" w:rsidP="009B02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hyperlink r:id="rId28" w:history="1">
              <w:r w:rsidR="0022371B" w:rsidRPr="009B0201">
                <w:rPr>
                  <w:rFonts w:ascii="Times New Roman" w:eastAsia="Times New Roman" w:hAnsi="Times New Roman"/>
                  <w:b/>
                  <w:sz w:val="20"/>
                  <w:szCs w:val="20"/>
                  <w:lang w:eastAsia="fr-FR"/>
                </w:rPr>
                <w:t>Development_G-CSF signaling</w:t>
              </w:r>
            </w:hyperlink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6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147E-05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 xml:space="preserve">STAT3, BFL1, c-Myc, </w:t>
            </w:r>
            <w:proofErr w:type="gramStart"/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JNK(</w:t>
            </w:r>
            <w:proofErr w:type="gramEnd"/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MAPK8-10), Bcl-2, STAT1, GFI-1, IL8RB</w:t>
            </w:r>
          </w:p>
        </w:tc>
      </w:tr>
      <w:tr w:rsidR="0022371B" w:rsidRPr="00671AC5" w:rsidTr="009B0201">
        <w:tc>
          <w:tcPr>
            <w:tcW w:w="4503" w:type="dxa"/>
            <w:shd w:val="clear" w:color="auto" w:fill="auto"/>
            <w:vAlign w:val="bottom"/>
          </w:tcPr>
          <w:p w:rsidR="0022371B" w:rsidRPr="009B0201" w:rsidRDefault="009B0201" w:rsidP="009B02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fr-FR"/>
              </w:rPr>
            </w:pPr>
            <w:hyperlink r:id="rId29" w:history="1">
              <w:r w:rsidR="0022371B" w:rsidRPr="009B0201">
                <w:rPr>
                  <w:rFonts w:ascii="Times New Roman" w:eastAsia="Times New Roman" w:hAnsi="Times New Roman"/>
                  <w:b/>
                  <w:sz w:val="20"/>
                  <w:szCs w:val="20"/>
                  <w:lang w:val="en-US" w:eastAsia="fr-FR"/>
                </w:rPr>
                <w:t>Immune response_Histamine signaling in dendritic cells</w:t>
              </w:r>
            </w:hyperlink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7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142E-05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>CCL5, MIP-1</w:t>
            </w:r>
            <w:r w:rsidRPr="009B0201">
              <w:rPr>
                <w:rFonts w:ascii="Symbol" w:eastAsia="Times New Roman" w:hAnsi="Symbol"/>
                <w:color w:val="000000"/>
                <w:sz w:val="20"/>
                <w:szCs w:val="20"/>
                <w:lang w:eastAsia="fr-FR"/>
              </w:rPr>
              <w:t>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, PKA-reg (cAMP-dependent), G-protein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-i family, Adenylate cyclase, CD86, G-protein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 -s, TNF-</w:t>
            </w:r>
            <w:r w:rsidRPr="009B0201">
              <w:rPr>
                <w:rFonts w:ascii="Symbol" w:hAnsi="Symbol"/>
                <w:sz w:val="20"/>
                <w:szCs w:val="20"/>
              </w:rPr>
              <w:t>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</w:p>
        </w:tc>
      </w:tr>
      <w:tr w:rsidR="0022371B" w:rsidRPr="00671AC5" w:rsidTr="009B0201">
        <w:tc>
          <w:tcPr>
            <w:tcW w:w="4503" w:type="dxa"/>
            <w:shd w:val="clear" w:color="auto" w:fill="auto"/>
          </w:tcPr>
          <w:p w:rsidR="0022371B" w:rsidRPr="009B0201" w:rsidRDefault="009B0201" w:rsidP="009B02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hyperlink r:id="rId30" w:history="1">
              <w:r w:rsidR="0022371B" w:rsidRPr="009B0201">
                <w:rPr>
                  <w:rFonts w:ascii="Times New Roman" w:eastAsia="Times New Roman" w:hAnsi="Times New Roman"/>
                  <w:b/>
                  <w:sz w:val="20"/>
                  <w:szCs w:val="20"/>
                  <w:lang w:eastAsia="fr-FR"/>
                </w:rPr>
                <w:t>Transcription_P53 signaling pathway</w:t>
              </w:r>
            </w:hyperlink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9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580E-05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p21, </w:t>
            </w:r>
            <w:r w:rsidRPr="009B0201">
              <w:rPr>
                <w:rFonts w:ascii="Symbol" w:eastAsia="Times New Roman" w:hAnsi="Symbol"/>
                <w:sz w:val="20"/>
                <w:szCs w:val="20"/>
                <w:lang w:val="en-US" w:eastAsia="fr-FR"/>
              </w:rPr>
              <w:t>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>-catenin, VEGFR-1, JNK(MAPK8-10), MAP4, Bcl-2, MMP-2</w:t>
            </w:r>
          </w:p>
        </w:tc>
      </w:tr>
      <w:tr w:rsidR="0022371B" w:rsidRPr="00671AC5" w:rsidTr="009B0201">
        <w:tc>
          <w:tcPr>
            <w:tcW w:w="4503" w:type="dxa"/>
            <w:shd w:val="clear" w:color="auto" w:fill="auto"/>
          </w:tcPr>
          <w:p w:rsidR="0022371B" w:rsidRPr="009B0201" w:rsidRDefault="009B0201" w:rsidP="009B02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hyperlink r:id="rId31" w:history="1">
              <w:r w:rsidR="0022371B" w:rsidRPr="009B0201">
                <w:rPr>
                  <w:rFonts w:ascii="Times New Roman" w:eastAsia="Times New Roman" w:hAnsi="Times New Roman"/>
                  <w:b/>
                  <w:sz w:val="20"/>
                  <w:szCs w:val="20"/>
                  <w:lang w:val="en-US" w:eastAsia="fr-FR"/>
                </w:rPr>
                <w:t>DNA damage_ATM/ATR regulation of G1/S checkpoint</w:t>
              </w:r>
            </w:hyperlink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385E-04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084112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18.</w:t>
            </w:r>
            <w:r w:rsidR="0022371B" w:rsidRPr="009B0201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 xml:space="preserve">p21, CDK4, PCNA, GADD45 </w:t>
            </w:r>
            <w:r w:rsidRPr="009B0201">
              <w:rPr>
                <w:rFonts w:ascii="Symbol" w:hAnsi="Symbol"/>
                <w:sz w:val="20"/>
                <w:szCs w:val="20"/>
              </w:rPr>
              <w:t>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>, c-Myc, Brca1</w:t>
            </w:r>
          </w:p>
        </w:tc>
      </w:tr>
      <w:tr w:rsidR="0022371B" w:rsidRPr="009B0201" w:rsidTr="009B0201">
        <w:tc>
          <w:tcPr>
            <w:tcW w:w="4503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fr-FR"/>
              </w:rPr>
            </w:pPr>
            <w:r w:rsidRPr="009B020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fr-FR"/>
              </w:rPr>
              <w:t>Role of ZNF202 in regulation of expression of genes involved in atherosclerosis</w:t>
            </w:r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2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469E-04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ABCG1, APOE, LPL, HDL proteins, PLTP</w:t>
            </w:r>
          </w:p>
        </w:tc>
      </w:tr>
      <w:tr w:rsidR="0022371B" w:rsidRPr="00671AC5" w:rsidTr="009B0201">
        <w:tc>
          <w:tcPr>
            <w:tcW w:w="4503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B0201">
              <w:rPr>
                <w:rFonts w:ascii="Times New Roman" w:hAnsi="Times New Roman"/>
                <w:b/>
                <w:sz w:val="20"/>
                <w:szCs w:val="20"/>
              </w:rPr>
              <w:t>Immune response_IL-22 signaling pathway</w:t>
            </w:r>
          </w:p>
        </w:tc>
        <w:tc>
          <w:tcPr>
            <w:tcW w:w="1134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3</w:t>
            </w:r>
            <w:r w:rsidR="00BA401A"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.</w:t>
            </w:r>
            <w:r w:rsidRPr="009B0201"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  <w:t>376E-04</w:t>
            </w:r>
          </w:p>
        </w:tc>
        <w:tc>
          <w:tcPr>
            <w:tcW w:w="1417" w:type="dxa"/>
            <w:shd w:val="clear" w:color="auto" w:fill="auto"/>
          </w:tcPr>
          <w:p w:rsidR="0022371B" w:rsidRPr="009B0201" w:rsidRDefault="00084112" w:rsidP="009B02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201">
              <w:rPr>
                <w:rFonts w:ascii="Times New Roman" w:hAnsi="Times New Roman"/>
                <w:sz w:val="20"/>
                <w:szCs w:val="20"/>
              </w:rPr>
              <w:t>17.</w:t>
            </w:r>
            <w:r w:rsidR="0022371B" w:rsidRPr="009B02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22371B" w:rsidRPr="009B0201" w:rsidRDefault="0022371B" w:rsidP="009B02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0201">
              <w:rPr>
                <w:rFonts w:ascii="Times New Roman" w:eastAsia="Times New Roman" w:hAnsi="Times New Roman"/>
                <w:sz w:val="20"/>
                <w:szCs w:val="20"/>
                <w:lang w:val="en-US" w:eastAsia="fr-FR"/>
              </w:rPr>
              <w:t>STAT3, c-Myc, JNK(MAPK8-10), CD86, Bcl-2, STAT1</w:t>
            </w:r>
          </w:p>
        </w:tc>
      </w:tr>
    </w:tbl>
    <w:p w:rsidR="00EB55F1" w:rsidRPr="00C33CC8" w:rsidRDefault="00EB55F1">
      <w:pPr>
        <w:rPr>
          <w:rFonts w:ascii="Times New Roman" w:hAnsi="Times New Roman"/>
          <w:sz w:val="20"/>
          <w:szCs w:val="20"/>
          <w:lang w:val="en-US"/>
        </w:rPr>
      </w:pPr>
    </w:p>
    <w:sectPr w:rsidR="00EB55F1" w:rsidRPr="00C33CC8" w:rsidSect="008C2712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B4"/>
    <w:rsid w:val="00012DEB"/>
    <w:rsid w:val="000217B3"/>
    <w:rsid w:val="00036AC8"/>
    <w:rsid w:val="000463B2"/>
    <w:rsid w:val="00076D35"/>
    <w:rsid w:val="00081EB0"/>
    <w:rsid w:val="00084112"/>
    <w:rsid w:val="000859E0"/>
    <w:rsid w:val="000910AA"/>
    <w:rsid w:val="000A7CAD"/>
    <w:rsid w:val="000C18CA"/>
    <w:rsid w:val="000C7963"/>
    <w:rsid w:val="000D2D8D"/>
    <w:rsid w:val="000D71F3"/>
    <w:rsid w:val="000E199E"/>
    <w:rsid w:val="000E269F"/>
    <w:rsid w:val="00110689"/>
    <w:rsid w:val="00112C8B"/>
    <w:rsid w:val="00121E2D"/>
    <w:rsid w:val="00131326"/>
    <w:rsid w:val="00133029"/>
    <w:rsid w:val="0013539E"/>
    <w:rsid w:val="001353F0"/>
    <w:rsid w:val="00144F38"/>
    <w:rsid w:val="0016048B"/>
    <w:rsid w:val="001876D2"/>
    <w:rsid w:val="001A049D"/>
    <w:rsid w:val="001A36D9"/>
    <w:rsid w:val="001C2D84"/>
    <w:rsid w:val="001C6A92"/>
    <w:rsid w:val="001D3B6E"/>
    <w:rsid w:val="001E1889"/>
    <w:rsid w:val="001F6081"/>
    <w:rsid w:val="002019DA"/>
    <w:rsid w:val="00213731"/>
    <w:rsid w:val="0022371B"/>
    <w:rsid w:val="002344EE"/>
    <w:rsid w:val="00246953"/>
    <w:rsid w:val="00263171"/>
    <w:rsid w:val="002770EC"/>
    <w:rsid w:val="00292B8A"/>
    <w:rsid w:val="002A1C4B"/>
    <w:rsid w:val="002C01B6"/>
    <w:rsid w:val="002C29C9"/>
    <w:rsid w:val="002E0906"/>
    <w:rsid w:val="002E6C81"/>
    <w:rsid w:val="002F2B21"/>
    <w:rsid w:val="003041BA"/>
    <w:rsid w:val="00304E0C"/>
    <w:rsid w:val="0031119B"/>
    <w:rsid w:val="00323D6F"/>
    <w:rsid w:val="00330B52"/>
    <w:rsid w:val="0033287F"/>
    <w:rsid w:val="003352AA"/>
    <w:rsid w:val="00363784"/>
    <w:rsid w:val="00370FA5"/>
    <w:rsid w:val="00372471"/>
    <w:rsid w:val="00387D54"/>
    <w:rsid w:val="003B234C"/>
    <w:rsid w:val="003C3FBD"/>
    <w:rsid w:val="003D0692"/>
    <w:rsid w:val="003D2C53"/>
    <w:rsid w:val="003D6945"/>
    <w:rsid w:val="003E39B1"/>
    <w:rsid w:val="00406918"/>
    <w:rsid w:val="00423A2F"/>
    <w:rsid w:val="00435B06"/>
    <w:rsid w:val="00492ED1"/>
    <w:rsid w:val="004A14A9"/>
    <w:rsid w:val="004A6E08"/>
    <w:rsid w:val="004C2633"/>
    <w:rsid w:val="004D167E"/>
    <w:rsid w:val="0051609C"/>
    <w:rsid w:val="005258AF"/>
    <w:rsid w:val="00526D8E"/>
    <w:rsid w:val="00530C05"/>
    <w:rsid w:val="00546AE3"/>
    <w:rsid w:val="00556BD9"/>
    <w:rsid w:val="00556F9D"/>
    <w:rsid w:val="00573863"/>
    <w:rsid w:val="00590D66"/>
    <w:rsid w:val="005C7EE9"/>
    <w:rsid w:val="005F100B"/>
    <w:rsid w:val="006422B0"/>
    <w:rsid w:val="00671AC5"/>
    <w:rsid w:val="00676503"/>
    <w:rsid w:val="00696AD1"/>
    <w:rsid w:val="006C5AE4"/>
    <w:rsid w:val="006D1E96"/>
    <w:rsid w:val="006F082A"/>
    <w:rsid w:val="006F46FA"/>
    <w:rsid w:val="006F5C31"/>
    <w:rsid w:val="00701982"/>
    <w:rsid w:val="00741430"/>
    <w:rsid w:val="00742C10"/>
    <w:rsid w:val="00744090"/>
    <w:rsid w:val="00770B35"/>
    <w:rsid w:val="007B2C22"/>
    <w:rsid w:val="007C60FB"/>
    <w:rsid w:val="007F47D1"/>
    <w:rsid w:val="007F7D94"/>
    <w:rsid w:val="008067B4"/>
    <w:rsid w:val="00812B61"/>
    <w:rsid w:val="00845E77"/>
    <w:rsid w:val="008646CD"/>
    <w:rsid w:val="00866592"/>
    <w:rsid w:val="00870A64"/>
    <w:rsid w:val="008735AD"/>
    <w:rsid w:val="00875BC7"/>
    <w:rsid w:val="008856E6"/>
    <w:rsid w:val="008877CA"/>
    <w:rsid w:val="00896A7A"/>
    <w:rsid w:val="008A3433"/>
    <w:rsid w:val="008A595B"/>
    <w:rsid w:val="008B4807"/>
    <w:rsid w:val="008B4D74"/>
    <w:rsid w:val="008C2369"/>
    <w:rsid w:val="008C2712"/>
    <w:rsid w:val="008D7620"/>
    <w:rsid w:val="008F55F4"/>
    <w:rsid w:val="008F69C5"/>
    <w:rsid w:val="009028C4"/>
    <w:rsid w:val="009034F7"/>
    <w:rsid w:val="00920DD6"/>
    <w:rsid w:val="009220AB"/>
    <w:rsid w:val="00931979"/>
    <w:rsid w:val="00940DAB"/>
    <w:rsid w:val="00944CDB"/>
    <w:rsid w:val="009763DF"/>
    <w:rsid w:val="00983810"/>
    <w:rsid w:val="009854FD"/>
    <w:rsid w:val="00986A68"/>
    <w:rsid w:val="00996A71"/>
    <w:rsid w:val="009A13B0"/>
    <w:rsid w:val="009A7184"/>
    <w:rsid w:val="009B0201"/>
    <w:rsid w:val="009D6B2F"/>
    <w:rsid w:val="009E11F7"/>
    <w:rsid w:val="009E36B2"/>
    <w:rsid w:val="009E6B04"/>
    <w:rsid w:val="009F5B18"/>
    <w:rsid w:val="00A151E7"/>
    <w:rsid w:val="00A20763"/>
    <w:rsid w:val="00A47C94"/>
    <w:rsid w:val="00A51176"/>
    <w:rsid w:val="00A82EEE"/>
    <w:rsid w:val="00AB11EA"/>
    <w:rsid w:val="00AC07DD"/>
    <w:rsid w:val="00AD0106"/>
    <w:rsid w:val="00AD6CC5"/>
    <w:rsid w:val="00B0160E"/>
    <w:rsid w:val="00B10B04"/>
    <w:rsid w:val="00B21654"/>
    <w:rsid w:val="00B4087B"/>
    <w:rsid w:val="00B508B3"/>
    <w:rsid w:val="00B60938"/>
    <w:rsid w:val="00B726A9"/>
    <w:rsid w:val="00B736CE"/>
    <w:rsid w:val="00B82869"/>
    <w:rsid w:val="00B845B4"/>
    <w:rsid w:val="00B97A1E"/>
    <w:rsid w:val="00BA401A"/>
    <w:rsid w:val="00BA4472"/>
    <w:rsid w:val="00BA5877"/>
    <w:rsid w:val="00BB4D36"/>
    <w:rsid w:val="00BE1726"/>
    <w:rsid w:val="00C0065D"/>
    <w:rsid w:val="00C144BA"/>
    <w:rsid w:val="00C16157"/>
    <w:rsid w:val="00C278EE"/>
    <w:rsid w:val="00C33CC8"/>
    <w:rsid w:val="00C519CC"/>
    <w:rsid w:val="00C61D12"/>
    <w:rsid w:val="00CD70DD"/>
    <w:rsid w:val="00CE13A0"/>
    <w:rsid w:val="00CE1EBA"/>
    <w:rsid w:val="00CE58E1"/>
    <w:rsid w:val="00D24438"/>
    <w:rsid w:val="00D373C8"/>
    <w:rsid w:val="00D3782E"/>
    <w:rsid w:val="00D87427"/>
    <w:rsid w:val="00DD7208"/>
    <w:rsid w:val="00DE5D77"/>
    <w:rsid w:val="00DE6783"/>
    <w:rsid w:val="00DE6D69"/>
    <w:rsid w:val="00DE7C56"/>
    <w:rsid w:val="00E166C8"/>
    <w:rsid w:val="00E50DE8"/>
    <w:rsid w:val="00E56CE1"/>
    <w:rsid w:val="00E67386"/>
    <w:rsid w:val="00E83BD1"/>
    <w:rsid w:val="00EA7544"/>
    <w:rsid w:val="00EB06EF"/>
    <w:rsid w:val="00EB3997"/>
    <w:rsid w:val="00EB55F1"/>
    <w:rsid w:val="00EC7D0F"/>
    <w:rsid w:val="00F04668"/>
    <w:rsid w:val="00F13E7A"/>
    <w:rsid w:val="00F14152"/>
    <w:rsid w:val="00F252CF"/>
    <w:rsid w:val="00F31FF6"/>
    <w:rsid w:val="00F3428A"/>
    <w:rsid w:val="00F42EB0"/>
    <w:rsid w:val="00F56617"/>
    <w:rsid w:val="00F63179"/>
    <w:rsid w:val="00F70134"/>
    <w:rsid w:val="00F71B2C"/>
    <w:rsid w:val="00F9519C"/>
    <w:rsid w:val="00FA39EA"/>
    <w:rsid w:val="00FA575C"/>
    <w:rsid w:val="00FB4D74"/>
    <w:rsid w:val="00FD1758"/>
    <w:rsid w:val="00FD3D8D"/>
    <w:rsid w:val="00FE092A"/>
    <w:rsid w:val="00FE4E19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50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semiHidden/>
    <w:unhideWhenUsed/>
    <w:rsid w:val="00B508B3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33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50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semiHidden/>
    <w:unhideWhenUsed/>
    <w:rsid w:val="00B508B3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33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genego.com/cgi/network/net_net.cgi?term=10&amp;id=145115" TargetMode="External"/><Relationship Id="rId13" Type="http://schemas.openxmlformats.org/officeDocument/2006/relationships/hyperlink" Target="http://portal.genego.com/cgi/network/net_net.cgi?term=10&amp;id=145136" TargetMode="External"/><Relationship Id="rId18" Type="http://schemas.openxmlformats.org/officeDocument/2006/relationships/hyperlink" Target="http://portal.genego.com/cgi/process.cgi?id=-916626972" TargetMode="External"/><Relationship Id="rId26" Type="http://schemas.openxmlformats.org/officeDocument/2006/relationships/hyperlink" Target="http://portal.genego.com/cgi/imagemap.cgi?id=5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al.genego.com/cgi/process.cgi?id=-1651018785" TargetMode="External"/><Relationship Id="rId7" Type="http://schemas.openxmlformats.org/officeDocument/2006/relationships/hyperlink" Target="http://portal.genego.com/cgi/network/net_net.cgi?term=10&amp;id=145146" TargetMode="External"/><Relationship Id="rId12" Type="http://schemas.openxmlformats.org/officeDocument/2006/relationships/hyperlink" Target="http://portal.genego.com/cgi/network/net_net.cgi?term=10&amp;id=145151" TargetMode="External"/><Relationship Id="rId17" Type="http://schemas.openxmlformats.org/officeDocument/2006/relationships/hyperlink" Target="http://portal.genego.com/cgi/process.cgi?id=-688959951" TargetMode="External"/><Relationship Id="rId25" Type="http://schemas.openxmlformats.org/officeDocument/2006/relationships/hyperlink" Target="http://portal.genego.com/cgi/imagemap.cgi?id=2373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portal.genego.com/cgi/process.cgi?id=-1066349059" TargetMode="External"/><Relationship Id="rId20" Type="http://schemas.openxmlformats.org/officeDocument/2006/relationships/hyperlink" Target="http://portal.genego.com/cgi/process.cgi?id=-552545827" TargetMode="External"/><Relationship Id="rId29" Type="http://schemas.openxmlformats.org/officeDocument/2006/relationships/hyperlink" Target="http://portal.genego.com/cgi/imagemap.cgi?id=2438" TargetMode="External"/><Relationship Id="rId1" Type="http://schemas.openxmlformats.org/officeDocument/2006/relationships/styles" Target="styles.xml"/><Relationship Id="rId6" Type="http://schemas.openxmlformats.org/officeDocument/2006/relationships/hyperlink" Target="http://portal.genego.com/cgi/network/net_net.cgi?term=10&amp;id=145150" TargetMode="External"/><Relationship Id="rId11" Type="http://schemas.openxmlformats.org/officeDocument/2006/relationships/hyperlink" Target="http://portal.genego.com/cgi/network/net_net.cgi?term=10&amp;id=145160" TargetMode="External"/><Relationship Id="rId24" Type="http://schemas.openxmlformats.org/officeDocument/2006/relationships/hyperlink" Target="http://portal.genego.com/cgi/process.cgi?id=-1657266127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portal.genego.com/cgi/network/net_net.cgi?term=10&amp;id=145176" TargetMode="External"/><Relationship Id="rId15" Type="http://schemas.openxmlformats.org/officeDocument/2006/relationships/hyperlink" Target="http://portal.genego.com/cgi/process.cgi?id=-195107408" TargetMode="External"/><Relationship Id="rId23" Type="http://schemas.openxmlformats.org/officeDocument/2006/relationships/hyperlink" Target="http://portal.genego.com/cgi/process.cgi?id=-1943411187" TargetMode="External"/><Relationship Id="rId28" Type="http://schemas.openxmlformats.org/officeDocument/2006/relationships/hyperlink" Target="http://portal.genego.com/cgi/imagemap.cgi?id=6413" TargetMode="External"/><Relationship Id="rId10" Type="http://schemas.openxmlformats.org/officeDocument/2006/relationships/hyperlink" Target="http://portal.genego.com/cgi/network/net_net.cgi?term=10&amp;id=145172" TargetMode="External"/><Relationship Id="rId19" Type="http://schemas.openxmlformats.org/officeDocument/2006/relationships/hyperlink" Target="http://portal.genego.com/cgi/process.cgi?id=-866848204" TargetMode="External"/><Relationship Id="rId31" Type="http://schemas.openxmlformats.org/officeDocument/2006/relationships/hyperlink" Target="http://portal.genego.com/cgi/imagemap.cgi?id=4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.genego.com/cgi/network/net_net.cgi?term=10&amp;id=145166" TargetMode="External"/><Relationship Id="rId14" Type="http://schemas.openxmlformats.org/officeDocument/2006/relationships/hyperlink" Target="http://portal.genego.com/cgi/network/net_net.cgi?term=10&amp;id=145087" TargetMode="External"/><Relationship Id="rId22" Type="http://schemas.openxmlformats.org/officeDocument/2006/relationships/hyperlink" Target="http://portal.genego.com/cgi/process.cgi?id=-1940603868" TargetMode="External"/><Relationship Id="rId27" Type="http://schemas.openxmlformats.org/officeDocument/2006/relationships/hyperlink" Target="http://portal.genego.com/cgi/imagemap.cgi?id=716" TargetMode="External"/><Relationship Id="rId30" Type="http://schemas.openxmlformats.org/officeDocument/2006/relationships/hyperlink" Target="http://portal.genego.com/cgi/imagemap.cgi?id=41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1757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Links>
    <vt:vector size="162" baseType="variant">
      <vt:variant>
        <vt:i4>1114189</vt:i4>
      </vt:variant>
      <vt:variant>
        <vt:i4>78</vt:i4>
      </vt:variant>
      <vt:variant>
        <vt:i4>0</vt:i4>
      </vt:variant>
      <vt:variant>
        <vt:i4>5</vt:i4>
      </vt:variant>
      <vt:variant>
        <vt:lpwstr>http://portal.genego.com/cgi/imagemap.cgi?id=426</vt:lpwstr>
      </vt:variant>
      <vt:variant>
        <vt:lpwstr/>
      </vt:variant>
      <vt:variant>
        <vt:i4>1376334</vt:i4>
      </vt:variant>
      <vt:variant>
        <vt:i4>75</vt:i4>
      </vt:variant>
      <vt:variant>
        <vt:i4>0</vt:i4>
      </vt:variant>
      <vt:variant>
        <vt:i4>5</vt:i4>
      </vt:variant>
      <vt:variant>
        <vt:lpwstr>http://portal.genego.com/cgi/imagemap.cgi?id=412</vt:lpwstr>
      </vt:variant>
      <vt:variant>
        <vt:lpwstr/>
      </vt:variant>
      <vt:variant>
        <vt:i4>1179723</vt:i4>
      </vt:variant>
      <vt:variant>
        <vt:i4>72</vt:i4>
      </vt:variant>
      <vt:variant>
        <vt:i4>0</vt:i4>
      </vt:variant>
      <vt:variant>
        <vt:i4>5</vt:i4>
      </vt:variant>
      <vt:variant>
        <vt:lpwstr>http://portal.genego.com/cgi/imagemap.cgi?id=2438</vt:lpwstr>
      </vt:variant>
      <vt:variant>
        <vt:lpwstr/>
      </vt:variant>
      <vt:variant>
        <vt:i4>1310795</vt:i4>
      </vt:variant>
      <vt:variant>
        <vt:i4>69</vt:i4>
      </vt:variant>
      <vt:variant>
        <vt:i4>0</vt:i4>
      </vt:variant>
      <vt:variant>
        <vt:i4>5</vt:i4>
      </vt:variant>
      <vt:variant>
        <vt:lpwstr>http://portal.genego.com/cgi/imagemap.cgi?id=6413</vt:lpwstr>
      </vt:variant>
      <vt:variant>
        <vt:lpwstr/>
      </vt:variant>
      <vt:variant>
        <vt:i4>1179726</vt:i4>
      </vt:variant>
      <vt:variant>
        <vt:i4>66</vt:i4>
      </vt:variant>
      <vt:variant>
        <vt:i4>0</vt:i4>
      </vt:variant>
      <vt:variant>
        <vt:i4>5</vt:i4>
      </vt:variant>
      <vt:variant>
        <vt:lpwstr>http://portal.genego.com/cgi/imagemap.cgi?id=716</vt:lpwstr>
      </vt:variant>
      <vt:variant>
        <vt:lpwstr/>
      </vt:variant>
      <vt:variant>
        <vt:i4>1245261</vt:i4>
      </vt:variant>
      <vt:variant>
        <vt:i4>63</vt:i4>
      </vt:variant>
      <vt:variant>
        <vt:i4>0</vt:i4>
      </vt:variant>
      <vt:variant>
        <vt:i4>5</vt:i4>
      </vt:variant>
      <vt:variant>
        <vt:lpwstr>http://portal.genego.com/cgi/imagemap.cgi?id=525</vt:lpwstr>
      </vt:variant>
      <vt:variant>
        <vt:lpwstr/>
      </vt:variant>
      <vt:variant>
        <vt:i4>1441868</vt:i4>
      </vt:variant>
      <vt:variant>
        <vt:i4>60</vt:i4>
      </vt:variant>
      <vt:variant>
        <vt:i4>0</vt:i4>
      </vt:variant>
      <vt:variant>
        <vt:i4>5</vt:i4>
      </vt:variant>
      <vt:variant>
        <vt:lpwstr>http://portal.genego.com/cgi/imagemap.cgi?id=2373</vt:lpwstr>
      </vt:variant>
      <vt:variant>
        <vt:lpwstr/>
      </vt:variant>
      <vt:variant>
        <vt:i4>6815853</vt:i4>
      </vt:variant>
      <vt:variant>
        <vt:i4>57</vt:i4>
      </vt:variant>
      <vt:variant>
        <vt:i4>0</vt:i4>
      </vt:variant>
      <vt:variant>
        <vt:i4>5</vt:i4>
      </vt:variant>
      <vt:variant>
        <vt:lpwstr>http://portal.genego.com/cgi/process.cgi?id=-1657266127</vt:lpwstr>
      </vt:variant>
      <vt:variant>
        <vt:lpwstr/>
      </vt:variant>
      <vt:variant>
        <vt:i4>6422625</vt:i4>
      </vt:variant>
      <vt:variant>
        <vt:i4>54</vt:i4>
      </vt:variant>
      <vt:variant>
        <vt:i4>0</vt:i4>
      </vt:variant>
      <vt:variant>
        <vt:i4>5</vt:i4>
      </vt:variant>
      <vt:variant>
        <vt:lpwstr>http://portal.genego.com/cgi/process.cgi?id=-1943411187</vt:lpwstr>
      </vt:variant>
      <vt:variant>
        <vt:lpwstr/>
      </vt:variant>
      <vt:variant>
        <vt:i4>7077994</vt:i4>
      </vt:variant>
      <vt:variant>
        <vt:i4>51</vt:i4>
      </vt:variant>
      <vt:variant>
        <vt:i4>0</vt:i4>
      </vt:variant>
      <vt:variant>
        <vt:i4>5</vt:i4>
      </vt:variant>
      <vt:variant>
        <vt:lpwstr>http://portal.genego.com/cgi/process.cgi?id=-1940603868</vt:lpwstr>
      </vt:variant>
      <vt:variant>
        <vt:lpwstr/>
      </vt:variant>
      <vt:variant>
        <vt:i4>7209066</vt:i4>
      </vt:variant>
      <vt:variant>
        <vt:i4>48</vt:i4>
      </vt:variant>
      <vt:variant>
        <vt:i4>0</vt:i4>
      </vt:variant>
      <vt:variant>
        <vt:i4>5</vt:i4>
      </vt:variant>
      <vt:variant>
        <vt:lpwstr>http://portal.genego.com/cgi/process.cgi?id=-1651018785</vt:lpwstr>
      </vt:variant>
      <vt:variant>
        <vt:lpwstr/>
      </vt:variant>
      <vt:variant>
        <vt:i4>6684780</vt:i4>
      </vt:variant>
      <vt:variant>
        <vt:i4>45</vt:i4>
      </vt:variant>
      <vt:variant>
        <vt:i4>0</vt:i4>
      </vt:variant>
      <vt:variant>
        <vt:i4>5</vt:i4>
      </vt:variant>
      <vt:variant>
        <vt:lpwstr>http://portal.genego.com/cgi/process.cgi?id=-552545827</vt:lpwstr>
      </vt:variant>
      <vt:variant>
        <vt:lpwstr/>
      </vt:variant>
      <vt:variant>
        <vt:i4>6684781</vt:i4>
      </vt:variant>
      <vt:variant>
        <vt:i4>42</vt:i4>
      </vt:variant>
      <vt:variant>
        <vt:i4>0</vt:i4>
      </vt:variant>
      <vt:variant>
        <vt:i4>5</vt:i4>
      </vt:variant>
      <vt:variant>
        <vt:lpwstr>http://portal.genego.com/cgi/process.cgi?id=-866848204</vt:lpwstr>
      </vt:variant>
      <vt:variant>
        <vt:lpwstr/>
      </vt:variant>
      <vt:variant>
        <vt:i4>7077997</vt:i4>
      </vt:variant>
      <vt:variant>
        <vt:i4>39</vt:i4>
      </vt:variant>
      <vt:variant>
        <vt:i4>0</vt:i4>
      </vt:variant>
      <vt:variant>
        <vt:i4>5</vt:i4>
      </vt:variant>
      <vt:variant>
        <vt:lpwstr>http://portal.genego.com/cgi/process.cgi?id=-916626972</vt:lpwstr>
      </vt:variant>
      <vt:variant>
        <vt:lpwstr/>
      </vt:variant>
      <vt:variant>
        <vt:i4>6881382</vt:i4>
      </vt:variant>
      <vt:variant>
        <vt:i4>36</vt:i4>
      </vt:variant>
      <vt:variant>
        <vt:i4>0</vt:i4>
      </vt:variant>
      <vt:variant>
        <vt:i4>5</vt:i4>
      </vt:variant>
      <vt:variant>
        <vt:lpwstr>http://portal.genego.com/cgi/process.cgi?id=-688959951</vt:lpwstr>
      </vt:variant>
      <vt:variant>
        <vt:lpwstr/>
      </vt:variant>
      <vt:variant>
        <vt:i4>6422633</vt:i4>
      </vt:variant>
      <vt:variant>
        <vt:i4>33</vt:i4>
      </vt:variant>
      <vt:variant>
        <vt:i4>0</vt:i4>
      </vt:variant>
      <vt:variant>
        <vt:i4>5</vt:i4>
      </vt:variant>
      <vt:variant>
        <vt:lpwstr>http://portal.genego.com/cgi/process.cgi?id=-1066349059</vt:lpwstr>
      </vt:variant>
      <vt:variant>
        <vt:lpwstr/>
      </vt:variant>
      <vt:variant>
        <vt:i4>6422628</vt:i4>
      </vt:variant>
      <vt:variant>
        <vt:i4>30</vt:i4>
      </vt:variant>
      <vt:variant>
        <vt:i4>0</vt:i4>
      </vt:variant>
      <vt:variant>
        <vt:i4>5</vt:i4>
      </vt:variant>
      <vt:variant>
        <vt:lpwstr>http://portal.genego.com/cgi/process.cgi?id=-195107408</vt:lpwstr>
      </vt:variant>
      <vt:variant>
        <vt:lpwstr/>
      </vt:variant>
      <vt:variant>
        <vt:i4>7667735</vt:i4>
      </vt:variant>
      <vt:variant>
        <vt:i4>27</vt:i4>
      </vt:variant>
      <vt:variant>
        <vt:i4>0</vt:i4>
      </vt:variant>
      <vt:variant>
        <vt:i4>5</vt:i4>
      </vt:variant>
      <vt:variant>
        <vt:lpwstr>http://portal.genego.com/cgi/network/net_net.cgi?term=10&amp;id=145087</vt:lpwstr>
      </vt:variant>
      <vt:variant>
        <vt:lpwstr/>
      </vt:variant>
      <vt:variant>
        <vt:i4>7667740</vt:i4>
      </vt:variant>
      <vt:variant>
        <vt:i4>24</vt:i4>
      </vt:variant>
      <vt:variant>
        <vt:i4>0</vt:i4>
      </vt:variant>
      <vt:variant>
        <vt:i4>5</vt:i4>
      </vt:variant>
      <vt:variant>
        <vt:lpwstr>http://portal.genego.com/cgi/network/net_net.cgi?term=10&amp;id=145136</vt:lpwstr>
      </vt:variant>
      <vt:variant>
        <vt:lpwstr/>
      </vt:variant>
      <vt:variant>
        <vt:i4>7471130</vt:i4>
      </vt:variant>
      <vt:variant>
        <vt:i4>21</vt:i4>
      </vt:variant>
      <vt:variant>
        <vt:i4>0</vt:i4>
      </vt:variant>
      <vt:variant>
        <vt:i4>5</vt:i4>
      </vt:variant>
      <vt:variant>
        <vt:lpwstr>http://portal.genego.com/cgi/network/net_net.cgi?term=10&amp;id=145151</vt:lpwstr>
      </vt:variant>
      <vt:variant>
        <vt:lpwstr/>
      </vt:variant>
      <vt:variant>
        <vt:i4>7536665</vt:i4>
      </vt:variant>
      <vt:variant>
        <vt:i4>18</vt:i4>
      </vt:variant>
      <vt:variant>
        <vt:i4>0</vt:i4>
      </vt:variant>
      <vt:variant>
        <vt:i4>5</vt:i4>
      </vt:variant>
      <vt:variant>
        <vt:lpwstr>http://portal.genego.com/cgi/network/net_net.cgi?term=10&amp;id=145160</vt:lpwstr>
      </vt:variant>
      <vt:variant>
        <vt:lpwstr/>
      </vt:variant>
      <vt:variant>
        <vt:i4>7405592</vt:i4>
      </vt:variant>
      <vt:variant>
        <vt:i4>15</vt:i4>
      </vt:variant>
      <vt:variant>
        <vt:i4>0</vt:i4>
      </vt:variant>
      <vt:variant>
        <vt:i4>5</vt:i4>
      </vt:variant>
      <vt:variant>
        <vt:lpwstr>http://portal.genego.com/cgi/network/net_net.cgi?term=10&amp;id=145172</vt:lpwstr>
      </vt:variant>
      <vt:variant>
        <vt:lpwstr/>
      </vt:variant>
      <vt:variant>
        <vt:i4>7667737</vt:i4>
      </vt:variant>
      <vt:variant>
        <vt:i4>12</vt:i4>
      </vt:variant>
      <vt:variant>
        <vt:i4>0</vt:i4>
      </vt:variant>
      <vt:variant>
        <vt:i4>5</vt:i4>
      </vt:variant>
      <vt:variant>
        <vt:lpwstr>http://portal.genego.com/cgi/network/net_net.cgi?term=10&amp;id=145166</vt:lpwstr>
      </vt:variant>
      <vt:variant>
        <vt:lpwstr/>
      </vt:variant>
      <vt:variant>
        <vt:i4>7733278</vt:i4>
      </vt:variant>
      <vt:variant>
        <vt:i4>9</vt:i4>
      </vt:variant>
      <vt:variant>
        <vt:i4>0</vt:i4>
      </vt:variant>
      <vt:variant>
        <vt:i4>5</vt:i4>
      </vt:variant>
      <vt:variant>
        <vt:lpwstr>http://portal.genego.com/cgi/network/net_net.cgi?term=10&amp;id=145115</vt:lpwstr>
      </vt:variant>
      <vt:variant>
        <vt:lpwstr/>
      </vt:variant>
      <vt:variant>
        <vt:i4>7667739</vt:i4>
      </vt:variant>
      <vt:variant>
        <vt:i4>6</vt:i4>
      </vt:variant>
      <vt:variant>
        <vt:i4>0</vt:i4>
      </vt:variant>
      <vt:variant>
        <vt:i4>5</vt:i4>
      </vt:variant>
      <vt:variant>
        <vt:lpwstr>http://portal.genego.com/cgi/network/net_net.cgi?term=10&amp;id=145146</vt:lpwstr>
      </vt:variant>
      <vt:variant>
        <vt:lpwstr/>
      </vt:variant>
      <vt:variant>
        <vt:i4>7536666</vt:i4>
      </vt:variant>
      <vt:variant>
        <vt:i4>3</vt:i4>
      </vt:variant>
      <vt:variant>
        <vt:i4>0</vt:i4>
      </vt:variant>
      <vt:variant>
        <vt:i4>5</vt:i4>
      </vt:variant>
      <vt:variant>
        <vt:lpwstr>http://portal.genego.com/cgi/network/net_net.cgi?term=10&amp;id=145150</vt:lpwstr>
      </vt:variant>
      <vt:variant>
        <vt:lpwstr/>
      </vt:variant>
      <vt:variant>
        <vt:i4>7667736</vt:i4>
      </vt:variant>
      <vt:variant>
        <vt:i4>0</vt:i4>
      </vt:variant>
      <vt:variant>
        <vt:i4>0</vt:i4>
      </vt:variant>
      <vt:variant>
        <vt:i4>5</vt:i4>
      </vt:variant>
      <vt:variant>
        <vt:lpwstr>http://portal.genego.com/cgi/network/net_net.cgi?term=10&amp;id=145176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</cp:lastModifiedBy>
  <cp:revision>2</cp:revision>
  <dcterms:created xsi:type="dcterms:W3CDTF">2015-02-20T08:44:00Z</dcterms:created>
  <dcterms:modified xsi:type="dcterms:W3CDTF">2015-02-20T08:44:00Z</dcterms:modified>
</cp:coreProperties>
</file>