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83E" w:rsidRPr="00AF683E" w:rsidRDefault="00AF683E" w:rsidP="00AF683E">
      <w:pPr>
        <w:wordWrap/>
        <w:spacing w:before="120" w:line="360" w:lineRule="auto"/>
        <w:rPr>
          <w:rFonts w:ascii="Times New Roman"/>
          <w:b/>
          <w:sz w:val="24"/>
          <w:szCs w:val="24"/>
        </w:rPr>
      </w:pPr>
      <w:r w:rsidRPr="00AF683E">
        <w:rPr>
          <w:rFonts w:ascii="Times New Roman"/>
          <w:b/>
          <w:sz w:val="24"/>
          <w:szCs w:val="24"/>
        </w:rPr>
        <w:t xml:space="preserve">Supplemental </w:t>
      </w:r>
      <w:r w:rsidR="000250D2">
        <w:rPr>
          <w:rFonts w:ascii="Times New Roman"/>
          <w:b/>
          <w:sz w:val="24"/>
          <w:szCs w:val="24"/>
        </w:rPr>
        <w:t>Methods</w:t>
      </w:r>
    </w:p>
    <w:p w:rsidR="00A80E93" w:rsidRDefault="00A80E93" w:rsidP="00AF683E">
      <w:pPr>
        <w:wordWrap/>
        <w:spacing w:line="360" w:lineRule="auto"/>
        <w:rPr>
          <w:rFonts w:ascii="Times New Roman"/>
          <w:b/>
          <w:sz w:val="24"/>
          <w:szCs w:val="24"/>
        </w:rPr>
      </w:pPr>
    </w:p>
    <w:p w:rsidR="00AF683E" w:rsidRPr="00AF683E" w:rsidRDefault="00AF683E" w:rsidP="00AF683E">
      <w:pPr>
        <w:wordWrap/>
        <w:spacing w:line="360" w:lineRule="auto"/>
        <w:rPr>
          <w:rFonts w:ascii="Times New Roman"/>
          <w:sz w:val="24"/>
          <w:szCs w:val="24"/>
        </w:rPr>
      </w:pPr>
      <w:proofErr w:type="spellStart"/>
      <w:r w:rsidRPr="00AF683E">
        <w:rPr>
          <w:rFonts w:ascii="Times New Roman"/>
          <w:b/>
          <w:sz w:val="24"/>
          <w:szCs w:val="24"/>
        </w:rPr>
        <w:t>LysoTracker</w:t>
      </w:r>
      <w:proofErr w:type="spellEnd"/>
      <w:r w:rsidRPr="00AF683E">
        <w:rPr>
          <w:rFonts w:ascii="Times New Roman"/>
          <w:b/>
          <w:sz w:val="24"/>
          <w:szCs w:val="24"/>
        </w:rPr>
        <w:t xml:space="preserve"> staining</w:t>
      </w:r>
      <w:r w:rsidRPr="00AF683E">
        <w:rPr>
          <w:rFonts w:ascii="Times New Roman"/>
          <w:sz w:val="24"/>
          <w:szCs w:val="24"/>
        </w:rPr>
        <w:t xml:space="preserve"> </w:t>
      </w:r>
    </w:p>
    <w:p w:rsidR="00AF683E" w:rsidRPr="00AF683E" w:rsidRDefault="00AF683E" w:rsidP="00AF683E">
      <w:pPr>
        <w:wordWrap/>
        <w:spacing w:line="360" w:lineRule="auto"/>
        <w:rPr>
          <w:rFonts w:ascii="Times New Roman"/>
          <w:sz w:val="24"/>
          <w:szCs w:val="24"/>
        </w:rPr>
      </w:pPr>
      <w:r w:rsidRPr="00AF683E">
        <w:rPr>
          <w:rFonts w:ascii="Times New Roman"/>
          <w:sz w:val="24"/>
          <w:szCs w:val="24"/>
        </w:rPr>
        <w:t xml:space="preserve">H4 cells were plated in 35 mm dishes (In vitro Scientific). Two days later, cells were treated with vehicle (ultrapure </w:t>
      </w:r>
      <w:proofErr w:type="spellStart"/>
      <w:r w:rsidRPr="00AF683E">
        <w:rPr>
          <w:rFonts w:ascii="Times New Roman"/>
          <w:sz w:val="24"/>
          <w:szCs w:val="24"/>
        </w:rPr>
        <w:t>Milli</w:t>
      </w:r>
      <w:proofErr w:type="spellEnd"/>
      <w:r w:rsidRPr="00AF683E">
        <w:rPr>
          <w:rFonts w:ascii="Times New Roman"/>
          <w:sz w:val="24"/>
          <w:szCs w:val="24"/>
        </w:rPr>
        <w:t xml:space="preserve">-Q® water), </w:t>
      </w:r>
      <w:proofErr w:type="spellStart"/>
      <w:r w:rsidRPr="00AF683E">
        <w:rPr>
          <w:rFonts w:ascii="Times New Roman"/>
          <w:sz w:val="24"/>
          <w:szCs w:val="24"/>
        </w:rPr>
        <w:t>bafilomycin</w:t>
      </w:r>
      <w:proofErr w:type="spellEnd"/>
      <w:r w:rsidRPr="00AF683E">
        <w:rPr>
          <w:rFonts w:ascii="Times New Roman"/>
          <w:sz w:val="24"/>
          <w:szCs w:val="24"/>
        </w:rPr>
        <w:t xml:space="preserve"> A1 (50 </w:t>
      </w:r>
      <w:proofErr w:type="spellStart"/>
      <w:r w:rsidRPr="00AF683E">
        <w:rPr>
          <w:rFonts w:ascii="Times New Roman"/>
          <w:sz w:val="24"/>
          <w:szCs w:val="24"/>
        </w:rPr>
        <w:t>nM</w:t>
      </w:r>
      <w:proofErr w:type="spellEnd"/>
      <w:r w:rsidRPr="00AF683E">
        <w:rPr>
          <w:rFonts w:ascii="Times New Roman"/>
          <w:sz w:val="24"/>
          <w:szCs w:val="24"/>
        </w:rPr>
        <w:t xml:space="preserve">), or trehalose (50 </w:t>
      </w:r>
      <w:proofErr w:type="spellStart"/>
      <w:r w:rsidRPr="00AF683E">
        <w:rPr>
          <w:rFonts w:ascii="Times New Roman"/>
          <w:sz w:val="24"/>
          <w:szCs w:val="24"/>
        </w:rPr>
        <w:t>mM</w:t>
      </w:r>
      <w:proofErr w:type="spellEnd"/>
      <w:r w:rsidRPr="00AF683E">
        <w:rPr>
          <w:rFonts w:ascii="Times New Roman"/>
          <w:sz w:val="24"/>
          <w:szCs w:val="24"/>
        </w:rPr>
        <w:t xml:space="preserve"> or 100 </w:t>
      </w:r>
      <w:proofErr w:type="spellStart"/>
      <w:r w:rsidRPr="00AF683E">
        <w:rPr>
          <w:rFonts w:ascii="Times New Roman"/>
          <w:sz w:val="24"/>
          <w:szCs w:val="24"/>
        </w:rPr>
        <w:t>mM</w:t>
      </w:r>
      <w:proofErr w:type="spellEnd"/>
      <w:r w:rsidRPr="00AF683E">
        <w:rPr>
          <w:rFonts w:ascii="Times New Roman"/>
          <w:sz w:val="24"/>
          <w:szCs w:val="24"/>
        </w:rPr>
        <w:t xml:space="preserve">) in DMEM for 20 hours. After treatment, the media was removed and the cells were washed 3× with PBS. </w:t>
      </w:r>
      <w:proofErr w:type="spellStart"/>
      <w:r w:rsidRPr="00AF683E">
        <w:rPr>
          <w:rFonts w:ascii="Times New Roman"/>
          <w:sz w:val="24"/>
          <w:szCs w:val="24"/>
        </w:rPr>
        <w:t>LysoTracker</w:t>
      </w:r>
      <w:proofErr w:type="spellEnd"/>
      <w:r w:rsidRPr="00AF683E">
        <w:rPr>
          <w:rFonts w:ascii="Times New Roman"/>
          <w:sz w:val="24"/>
          <w:szCs w:val="24"/>
        </w:rPr>
        <w:t xml:space="preserve"> Red (Life Technologies) was dissolved in DMEM media to a final concentration of 50 </w:t>
      </w:r>
      <w:proofErr w:type="spellStart"/>
      <w:r w:rsidRPr="00AF683E">
        <w:rPr>
          <w:rFonts w:ascii="Times New Roman"/>
          <w:sz w:val="24"/>
          <w:szCs w:val="24"/>
        </w:rPr>
        <w:t>nM</w:t>
      </w:r>
      <w:proofErr w:type="spellEnd"/>
      <w:r w:rsidRPr="00AF683E">
        <w:rPr>
          <w:rFonts w:ascii="Times New Roman"/>
          <w:sz w:val="24"/>
          <w:szCs w:val="24"/>
        </w:rPr>
        <w:t xml:space="preserve"> and incubated with the cells for 15 min at 37°C. After incubation, the media was removed and the cells were washed 3× in PBS and fresh DMEM was added to the cells. </w:t>
      </w:r>
      <w:proofErr w:type="spellStart"/>
      <w:r w:rsidRPr="00AF683E">
        <w:rPr>
          <w:rFonts w:ascii="Times New Roman"/>
          <w:sz w:val="24"/>
          <w:szCs w:val="24"/>
        </w:rPr>
        <w:t>LysoTracker</w:t>
      </w:r>
      <w:proofErr w:type="spellEnd"/>
      <w:r w:rsidRPr="00AF683E">
        <w:rPr>
          <w:rFonts w:ascii="Times New Roman"/>
          <w:sz w:val="24"/>
          <w:szCs w:val="24"/>
        </w:rPr>
        <w:t xml:space="preserve"> staining was immediately imaged using an EVOS FL Cell Imaging System.</w:t>
      </w:r>
    </w:p>
    <w:p w:rsidR="00AF683E" w:rsidRPr="00AF683E" w:rsidRDefault="00AF683E" w:rsidP="00AF683E">
      <w:pPr>
        <w:wordWrap/>
        <w:spacing w:line="360" w:lineRule="auto"/>
        <w:rPr>
          <w:rFonts w:ascii="Times New Roman"/>
          <w:b/>
          <w:sz w:val="24"/>
          <w:szCs w:val="24"/>
        </w:rPr>
      </w:pPr>
    </w:p>
    <w:p w:rsidR="00AF683E" w:rsidRPr="00AF683E" w:rsidRDefault="00AF683E" w:rsidP="00AF683E">
      <w:pPr>
        <w:wordWrap/>
        <w:spacing w:line="360" w:lineRule="auto"/>
        <w:rPr>
          <w:rFonts w:ascii="Times New Roman"/>
          <w:sz w:val="24"/>
          <w:szCs w:val="24"/>
        </w:rPr>
      </w:pPr>
      <w:r w:rsidRPr="00AF683E">
        <w:rPr>
          <w:rFonts w:ascii="Times New Roman"/>
          <w:b/>
          <w:sz w:val="24"/>
          <w:szCs w:val="24"/>
        </w:rPr>
        <w:t>Cell viability</w:t>
      </w:r>
      <w:r w:rsidRPr="00AF683E">
        <w:rPr>
          <w:rFonts w:ascii="Times New Roman"/>
          <w:sz w:val="24"/>
          <w:szCs w:val="24"/>
        </w:rPr>
        <w:t xml:space="preserve"> </w:t>
      </w:r>
    </w:p>
    <w:p w:rsidR="00AF683E" w:rsidRPr="00AF683E" w:rsidRDefault="00AF683E" w:rsidP="00AF683E">
      <w:pPr>
        <w:wordWrap/>
        <w:spacing w:line="360" w:lineRule="auto"/>
        <w:rPr>
          <w:rFonts w:ascii="Times New Roman"/>
          <w:sz w:val="24"/>
          <w:szCs w:val="24"/>
        </w:rPr>
      </w:pPr>
      <w:r w:rsidRPr="00AF683E">
        <w:rPr>
          <w:rFonts w:ascii="Times New Roman"/>
          <w:sz w:val="24"/>
          <w:szCs w:val="24"/>
        </w:rPr>
        <w:t>H4 cells were plated at approximately 5.0 × 10</w:t>
      </w:r>
      <w:r w:rsidRPr="00AF683E">
        <w:rPr>
          <w:rFonts w:ascii="Times New Roman"/>
          <w:sz w:val="24"/>
          <w:szCs w:val="24"/>
          <w:vertAlign w:val="superscript"/>
        </w:rPr>
        <w:t>4</w:t>
      </w:r>
      <w:r w:rsidRPr="00AF683E">
        <w:rPr>
          <w:rFonts w:ascii="Times New Roman"/>
          <w:sz w:val="24"/>
          <w:szCs w:val="24"/>
        </w:rPr>
        <w:t xml:space="preserve"> cells in a 12-well plate. Two days after plating, cells were treated with trehalose for the indicated times and concentrations in triplicate. After treatment, the cells were collected and transferred to a 1.5-mL </w:t>
      </w:r>
      <w:proofErr w:type="spellStart"/>
      <w:r w:rsidRPr="00AF683E">
        <w:rPr>
          <w:rFonts w:ascii="Times New Roman"/>
          <w:sz w:val="24"/>
          <w:szCs w:val="24"/>
        </w:rPr>
        <w:t>microcentrifuge</w:t>
      </w:r>
      <w:proofErr w:type="spellEnd"/>
      <w:r w:rsidRPr="00AF683E">
        <w:rPr>
          <w:rFonts w:ascii="Times New Roman"/>
          <w:sz w:val="24"/>
          <w:szCs w:val="24"/>
        </w:rPr>
        <w:t xml:space="preserve"> tube. A 1:1 aliquot of TC10 trypan blue dye (Bio-Rad) and cells were pipetted up and down 10 times and 10 µL of cells were applied to a TC10 counting slide (Bio-Rad) and counted on a TC10 automated Cell Counter (Bio-Rad). Counts were performed in duplicate and the % of viable cells (live/dead) was recorded. </w:t>
      </w:r>
    </w:p>
    <w:p w:rsidR="00974DA4" w:rsidRDefault="00974DA4" w:rsidP="00AF683E">
      <w:pPr>
        <w:wordWrap/>
        <w:spacing w:before="120" w:line="360" w:lineRule="auto"/>
        <w:rPr>
          <w:rFonts w:ascii="Times New Roman"/>
          <w:i/>
          <w:sz w:val="24"/>
          <w:szCs w:val="24"/>
        </w:rPr>
      </w:pPr>
    </w:p>
    <w:p w:rsidR="00AF683E" w:rsidRPr="00AF683E" w:rsidRDefault="00AF683E" w:rsidP="00AF683E">
      <w:pPr>
        <w:wordWrap/>
        <w:spacing w:before="120" w:line="360" w:lineRule="auto"/>
        <w:rPr>
          <w:rFonts w:ascii="Times New Roman"/>
          <w:sz w:val="24"/>
          <w:szCs w:val="24"/>
        </w:rPr>
      </w:pPr>
      <w:r w:rsidRPr="00AF683E">
        <w:rPr>
          <w:rFonts w:ascii="Times New Roman"/>
          <w:b/>
          <w:sz w:val="24"/>
          <w:szCs w:val="24"/>
        </w:rPr>
        <w:t>Autophagic flux assay</w:t>
      </w:r>
      <w:r w:rsidRPr="00AF683E">
        <w:rPr>
          <w:rFonts w:ascii="Times New Roman"/>
          <w:sz w:val="24"/>
          <w:szCs w:val="24"/>
        </w:rPr>
        <w:t xml:space="preserve"> </w:t>
      </w:r>
    </w:p>
    <w:p w:rsidR="00AF683E" w:rsidRPr="00AF683E" w:rsidRDefault="00AF683E" w:rsidP="00AF683E">
      <w:pPr>
        <w:wordWrap/>
        <w:spacing w:before="120" w:line="360" w:lineRule="auto"/>
        <w:rPr>
          <w:rFonts w:ascii="Times New Roman"/>
          <w:sz w:val="24"/>
          <w:szCs w:val="24"/>
        </w:rPr>
      </w:pPr>
      <w:r w:rsidRPr="00AF683E">
        <w:rPr>
          <w:rFonts w:ascii="Times New Roman"/>
          <w:sz w:val="24"/>
          <w:szCs w:val="24"/>
        </w:rPr>
        <w:t>H4 cells were plated at approximately 5.0 × 10</w:t>
      </w:r>
      <w:r w:rsidRPr="00AF683E">
        <w:rPr>
          <w:rFonts w:ascii="Times New Roman"/>
          <w:sz w:val="24"/>
          <w:szCs w:val="24"/>
          <w:vertAlign w:val="superscript"/>
        </w:rPr>
        <w:t>4</w:t>
      </w:r>
      <w:r w:rsidRPr="00AF683E">
        <w:rPr>
          <w:rFonts w:ascii="Times New Roman"/>
          <w:sz w:val="24"/>
          <w:szCs w:val="24"/>
        </w:rPr>
        <w:t xml:space="preserve"> cells in a 12-well plate. Two days after plating, cells were treated with trehalose or vehicle for 20 hours followed by co-treatment with or without </w:t>
      </w:r>
      <w:proofErr w:type="spellStart"/>
      <w:r w:rsidRPr="00AF683E">
        <w:rPr>
          <w:rFonts w:ascii="Times New Roman"/>
          <w:sz w:val="24"/>
          <w:szCs w:val="24"/>
        </w:rPr>
        <w:t>bafilomycin</w:t>
      </w:r>
      <w:proofErr w:type="spellEnd"/>
      <w:r w:rsidRPr="00AF683E">
        <w:rPr>
          <w:rFonts w:ascii="Times New Roman"/>
          <w:sz w:val="24"/>
          <w:szCs w:val="24"/>
        </w:rPr>
        <w:t xml:space="preserve"> A1 (100 </w:t>
      </w:r>
      <w:proofErr w:type="spellStart"/>
      <w:r w:rsidRPr="00AF683E">
        <w:rPr>
          <w:rFonts w:ascii="Times New Roman"/>
          <w:sz w:val="24"/>
          <w:szCs w:val="24"/>
        </w:rPr>
        <w:t>nM</w:t>
      </w:r>
      <w:proofErr w:type="spellEnd"/>
      <w:r w:rsidRPr="00AF683E">
        <w:rPr>
          <w:rFonts w:ascii="Times New Roman"/>
          <w:sz w:val="24"/>
          <w:szCs w:val="24"/>
        </w:rPr>
        <w:t>) for an additional 4 hours to block autophagic flux. The concentration of BafA1 used was found to be saturating for LC3-II formation in H4 cells in previous experiments</w:t>
      </w:r>
      <w:r w:rsidR="001559AC">
        <w:rPr>
          <w:rFonts w:ascii="Times New Roman"/>
          <w:sz w:val="24"/>
          <w:szCs w:val="24"/>
        </w:rPr>
        <w:t xml:space="preserve"> (data not shown)</w:t>
      </w:r>
      <w:r w:rsidRPr="00AF683E">
        <w:rPr>
          <w:rFonts w:ascii="Times New Roman"/>
          <w:sz w:val="24"/>
          <w:szCs w:val="24"/>
        </w:rPr>
        <w:t>.</w:t>
      </w:r>
    </w:p>
    <w:p w:rsidR="00B263E3" w:rsidRDefault="00B263E3" w:rsidP="00AF683E">
      <w:pPr>
        <w:wordWrap/>
        <w:spacing w:after="240" w:line="360" w:lineRule="auto"/>
        <w:rPr>
          <w:rFonts w:ascii="Times New Roman"/>
          <w:sz w:val="24"/>
          <w:szCs w:val="24"/>
        </w:rPr>
      </w:pPr>
    </w:p>
    <w:p w:rsidR="00682446" w:rsidRDefault="00682446" w:rsidP="00AF683E">
      <w:pPr>
        <w:wordWrap/>
        <w:spacing w:after="240" w:line="360" w:lineRule="auto"/>
        <w:rPr>
          <w:rFonts w:ascii="Times New Roman"/>
          <w:b/>
          <w:sz w:val="24"/>
          <w:szCs w:val="24"/>
        </w:rPr>
      </w:pPr>
    </w:p>
    <w:p w:rsidR="00A80E93" w:rsidRDefault="00A80E93" w:rsidP="00AF683E">
      <w:pPr>
        <w:wordWrap/>
        <w:spacing w:after="240" w:line="360" w:lineRule="auto"/>
        <w:rPr>
          <w:rFonts w:ascii="Times New Roman"/>
          <w:b/>
          <w:sz w:val="24"/>
          <w:szCs w:val="24"/>
        </w:rPr>
      </w:pPr>
    </w:p>
    <w:p w:rsidR="00682446" w:rsidRDefault="00682446" w:rsidP="00AF683E">
      <w:pPr>
        <w:wordWrap/>
        <w:spacing w:after="240" w:line="360" w:lineRule="auto"/>
        <w:rPr>
          <w:rFonts w:ascii="Times New Roman"/>
          <w:b/>
          <w:sz w:val="24"/>
          <w:szCs w:val="24"/>
        </w:rPr>
      </w:pPr>
      <w:r w:rsidRPr="00682446">
        <w:rPr>
          <w:rFonts w:ascii="Times New Roman"/>
          <w:b/>
          <w:sz w:val="24"/>
          <w:szCs w:val="24"/>
        </w:rPr>
        <w:lastRenderedPageBreak/>
        <w:t xml:space="preserve">Supplemental </w:t>
      </w:r>
      <w:r w:rsidR="00423B66">
        <w:rPr>
          <w:rFonts w:ascii="Times New Roman"/>
          <w:b/>
          <w:sz w:val="24"/>
          <w:szCs w:val="24"/>
        </w:rPr>
        <w:t>Table</w:t>
      </w:r>
    </w:p>
    <w:p w:rsidR="00717A9A" w:rsidRPr="00682446" w:rsidRDefault="00717A9A" w:rsidP="00AF683E">
      <w:pPr>
        <w:wordWrap/>
        <w:spacing w:after="240" w:line="360" w:lineRule="auto"/>
        <w:rPr>
          <w:rFonts w:ascii="Times New Roman"/>
          <w:b/>
          <w:sz w:val="24"/>
          <w:szCs w:val="24"/>
        </w:rPr>
      </w:pPr>
      <w:proofErr w:type="gramStart"/>
      <w:r>
        <w:rPr>
          <w:rFonts w:ascii="Times New Roman"/>
          <w:b/>
          <w:sz w:val="24"/>
          <w:szCs w:val="24"/>
        </w:rPr>
        <w:t>Table.</w:t>
      </w:r>
      <w:proofErr w:type="gramEnd"/>
      <w:r>
        <w:rPr>
          <w:rFonts w:ascii="Times New Roman"/>
          <w:b/>
          <w:sz w:val="24"/>
          <w:szCs w:val="24"/>
        </w:rPr>
        <w:t xml:space="preserve"> S1 </w:t>
      </w:r>
      <w:r w:rsidRPr="00717A9A">
        <w:rPr>
          <w:rFonts w:ascii="Times New Roman"/>
          <w:sz w:val="24"/>
          <w:szCs w:val="24"/>
        </w:rPr>
        <w:t>List of top compounds</w:t>
      </w:r>
      <w:r w:rsidR="00A557E4">
        <w:rPr>
          <w:rFonts w:ascii="Times New Roman"/>
          <w:sz w:val="24"/>
          <w:szCs w:val="24"/>
        </w:rPr>
        <w:t xml:space="preserve"> identified</w:t>
      </w:r>
      <w:r>
        <w:rPr>
          <w:rFonts w:ascii="Times New Roman"/>
          <w:sz w:val="24"/>
          <w:szCs w:val="24"/>
        </w:rPr>
        <w:t xml:space="preserve"> from the autophagy-lysosome library</w:t>
      </w:r>
      <w:r w:rsidRPr="00717A9A">
        <w:rPr>
          <w:rFonts w:ascii="Times New Roman"/>
          <w:sz w:val="24"/>
          <w:szCs w:val="24"/>
        </w:rPr>
        <w:t xml:space="preserve"> that increase </w:t>
      </w:r>
      <w:r w:rsidRPr="00717A9A">
        <w:rPr>
          <w:rFonts w:ascii="Times New Roman"/>
          <w:i/>
          <w:sz w:val="24"/>
          <w:szCs w:val="24"/>
        </w:rPr>
        <w:t>GRN</w:t>
      </w:r>
      <w:r w:rsidRPr="00717A9A">
        <w:rPr>
          <w:rFonts w:ascii="Times New Roman"/>
          <w:sz w:val="24"/>
          <w:szCs w:val="24"/>
        </w:rPr>
        <w:t xml:space="preserve"> reporter activity</w:t>
      </w:r>
      <w:r>
        <w:rPr>
          <w:rFonts w:ascii="Times New Roman"/>
          <w:sz w:val="24"/>
          <w:szCs w:val="24"/>
        </w:rPr>
        <w:t>.</w:t>
      </w:r>
      <w:r w:rsidR="000A11A0">
        <w:rPr>
          <w:rFonts w:ascii="Times New Roman"/>
          <w:sz w:val="24"/>
          <w:szCs w:val="24"/>
        </w:rPr>
        <w:t xml:space="preserve"> </w:t>
      </w:r>
      <w:r w:rsidR="000A11A0" w:rsidRPr="007572F6">
        <w:rPr>
          <w:rFonts w:ascii="Times New Roman"/>
          <w:sz w:val="24"/>
          <w:szCs w:val="24"/>
        </w:rPr>
        <w:t>*</w:t>
      </w:r>
      <w:r w:rsidR="004E5768" w:rsidRPr="007572F6">
        <w:rPr>
          <w:rFonts w:ascii="Times New Roman"/>
          <w:sz w:val="24"/>
          <w:szCs w:val="24"/>
        </w:rPr>
        <w:t>, S.D. = standard deviation; **,</w:t>
      </w:r>
      <w:r w:rsidR="000A11A0" w:rsidRPr="007572F6">
        <w:rPr>
          <w:rFonts w:ascii="Times New Roman"/>
          <w:sz w:val="24"/>
          <w:szCs w:val="24"/>
        </w:rPr>
        <w:t xml:space="preserve"> Z-score = (compound normalized activity – average normalized activity)/population S.D.</w:t>
      </w:r>
    </w:p>
    <w:tbl>
      <w:tblPr>
        <w:tblW w:w="9347" w:type="dxa"/>
        <w:tblInd w:w="93" w:type="dxa"/>
        <w:tblLook w:val="04A0" w:firstRow="1" w:lastRow="0" w:firstColumn="1" w:lastColumn="0" w:noHBand="0" w:noVBand="1"/>
      </w:tblPr>
      <w:tblGrid>
        <w:gridCol w:w="2083"/>
        <w:gridCol w:w="992"/>
        <w:gridCol w:w="772"/>
        <w:gridCol w:w="1161"/>
        <w:gridCol w:w="3207"/>
        <w:gridCol w:w="1132"/>
      </w:tblGrid>
      <w:tr w:rsidR="003C2674" w:rsidRPr="00BB1FDC" w:rsidTr="003C2674">
        <w:trPr>
          <w:trHeight w:val="315"/>
        </w:trPr>
        <w:tc>
          <w:tcPr>
            <w:tcW w:w="20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FDC" w:rsidRPr="00BB1FDC" w:rsidRDefault="00BB1FDC" w:rsidP="00BB1FDC">
            <w:pPr>
              <w:widowControl/>
              <w:wordWrap/>
              <w:autoSpaceDE/>
              <w:autoSpaceDN/>
              <w:jc w:val="center"/>
              <w:rPr>
                <w:rFonts w:ascii="Times New Roman" w:eastAsia="Times New Roman"/>
                <w:b/>
                <w:bCs/>
                <w:kern w:val="0"/>
                <w:lang w:eastAsia="en-US"/>
              </w:rPr>
            </w:pPr>
            <w:r w:rsidRPr="00BB1FDC">
              <w:rPr>
                <w:rFonts w:ascii="Times New Roman" w:eastAsia="Times New Roman"/>
                <w:b/>
                <w:bCs/>
                <w:kern w:val="0"/>
                <w:lang w:eastAsia="en-US"/>
              </w:rPr>
              <w:t>Compound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B1FDC" w:rsidRPr="00BB1FDC" w:rsidRDefault="00BB1FDC" w:rsidP="00BB1FDC">
            <w:pPr>
              <w:widowControl/>
              <w:wordWrap/>
              <w:autoSpaceDE/>
              <w:autoSpaceDN/>
              <w:jc w:val="center"/>
              <w:rPr>
                <w:rFonts w:ascii="Times New Roman" w:eastAsia="Times New Roman"/>
                <w:b/>
                <w:bCs/>
                <w:kern w:val="0"/>
                <w:lang w:eastAsia="en-US"/>
              </w:rPr>
            </w:pPr>
            <w:r w:rsidRPr="00BB1FDC">
              <w:rPr>
                <w:rFonts w:ascii="Times New Roman" w:eastAsia="Times New Roman"/>
                <w:b/>
                <w:bCs/>
                <w:kern w:val="0"/>
                <w:lang w:eastAsia="en-US"/>
              </w:rPr>
              <w:t>Fold Change</w:t>
            </w:r>
          </w:p>
        </w:tc>
        <w:tc>
          <w:tcPr>
            <w:tcW w:w="772" w:type="dxa"/>
            <w:tcBorders>
              <w:top w:val="single" w:sz="4" w:space="0" w:color="auto"/>
              <w:left w:val="nil"/>
              <w:bottom w:val="single" w:sz="4" w:space="0" w:color="auto"/>
              <w:right w:val="single" w:sz="4" w:space="0" w:color="auto"/>
            </w:tcBorders>
            <w:shd w:val="clear" w:color="auto" w:fill="auto"/>
            <w:noWrap/>
            <w:vAlign w:val="bottom"/>
            <w:hideMark/>
          </w:tcPr>
          <w:p w:rsidR="00BB1FDC" w:rsidRPr="00BB1FDC" w:rsidRDefault="00BB1FDC" w:rsidP="00BB1FDC">
            <w:pPr>
              <w:widowControl/>
              <w:wordWrap/>
              <w:autoSpaceDE/>
              <w:autoSpaceDN/>
              <w:jc w:val="center"/>
              <w:rPr>
                <w:rFonts w:ascii="Times New Roman" w:eastAsia="Times New Roman"/>
                <w:b/>
                <w:bCs/>
                <w:kern w:val="0"/>
                <w:lang w:eastAsia="en-US"/>
              </w:rPr>
            </w:pPr>
            <w:r w:rsidRPr="00BB1FDC">
              <w:rPr>
                <w:rFonts w:ascii="Times New Roman" w:eastAsia="Times New Roman"/>
                <w:b/>
                <w:bCs/>
                <w:kern w:val="0"/>
                <w:lang w:eastAsia="en-US"/>
              </w:rPr>
              <w:t>S.D.</w:t>
            </w:r>
            <w:r w:rsidR="003C2674">
              <w:rPr>
                <w:rFonts w:ascii="Times New Roman" w:eastAsia="Times New Roman"/>
                <w:b/>
                <w:bCs/>
                <w:kern w:val="0"/>
                <w:lang w:eastAsia="en-US"/>
              </w:rPr>
              <w:t>*</w:t>
            </w:r>
          </w:p>
        </w:tc>
        <w:tc>
          <w:tcPr>
            <w:tcW w:w="1161" w:type="dxa"/>
            <w:tcBorders>
              <w:top w:val="single" w:sz="4" w:space="0" w:color="auto"/>
              <w:left w:val="nil"/>
              <w:bottom w:val="single" w:sz="4" w:space="0" w:color="auto"/>
              <w:right w:val="single" w:sz="4" w:space="0" w:color="auto"/>
            </w:tcBorders>
            <w:shd w:val="clear" w:color="auto" w:fill="auto"/>
            <w:noWrap/>
            <w:vAlign w:val="bottom"/>
            <w:hideMark/>
          </w:tcPr>
          <w:p w:rsidR="00BB1FDC" w:rsidRPr="00BB1FDC" w:rsidRDefault="00BB1FDC" w:rsidP="00BB1FDC">
            <w:pPr>
              <w:widowControl/>
              <w:wordWrap/>
              <w:autoSpaceDE/>
              <w:autoSpaceDN/>
              <w:jc w:val="center"/>
              <w:rPr>
                <w:rFonts w:ascii="Times New Roman" w:eastAsia="Times New Roman"/>
                <w:b/>
                <w:bCs/>
                <w:kern w:val="0"/>
                <w:lang w:eastAsia="en-US"/>
              </w:rPr>
            </w:pPr>
            <w:r w:rsidRPr="00BB1FDC">
              <w:rPr>
                <w:rFonts w:ascii="Times New Roman" w:eastAsia="Times New Roman"/>
                <w:b/>
                <w:bCs/>
                <w:kern w:val="0"/>
                <w:lang w:eastAsia="en-US"/>
              </w:rPr>
              <w:t>Z-score</w:t>
            </w:r>
            <w:r w:rsidR="003C2674">
              <w:rPr>
                <w:rFonts w:ascii="Times New Roman" w:eastAsia="Times New Roman"/>
                <w:b/>
                <w:bCs/>
                <w:kern w:val="0"/>
                <w:lang w:eastAsia="en-US"/>
              </w:rPr>
              <w:t>**</w:t>
            </w:r>
          </w:p>
        </w:tc>
        <w:tc>
          <w:tcPr>
            <w:tcW w:w="3207" w:type="dxa"/>
            <w:tcBorders>
              <w:top w:val="single" w:sz="4" w:space="0" w:color="auto"/>
              <w:left w:val="nil"/>
              <w:bottom w:val="single" w:sz="4" w:space="0" w:color="auto"/>
              <w:right w:val="single" w:sz="4" w:space="0" w:color="auto"/>
            </w:tcBorders>
            <w:shd w:val="clear" w:color="auto" w:fill="auto"/>
            <w:vAlign w:val="center"/>
            <w:hideMark/>
          </w:tcPr>
          <w:p w:rsidR="00BB1FDC" w:rsidRPr="00BB1FDC" w:rsidRDefault="00BB1FDC" w:rsidP="00BB1FDC">
            <w:pPr>
              <w:widowControl/>
              <w:wordWrap/>
              <w:autoSpaceDE/>
              <w:autoSpaceDN/>
              <w:jc w:val="center"/>
              <w:rPr>
                <w:rFonts w:ascii="Times New Roman" w:eastAsia="Times New Roman"/>
                <w:b/>
                <w:bCs/>
                <w:kern w:val="0"/>
                <w:lang w:eastAsia="en-US"/>
              </w:rPr>
            </w:pPr>
            <w:r w:rsidRPr="00BB1FDC">
              <w:rPr>
                <w:rFonts w:ascii="Times New Roman" w:eastAsia="Times New Roman"/>
                <w:b/>
                <w:bCs/>
                <w:kern w:val="0"/>
                <w:lang w:eastAsia="en-US"/>
              </w:rPr>
              <w:t>Target or Pathway</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BB1FDC" w:rsidRPr="00BB1FDC" w:rsidRDefault="00BB1FDC" w:rsidP="00BB1FDC">
            <w:pPr>
              <w:widowControl/>
              <w:wordWrap/>
              <w:autoSpaceDE/>
              <w:autoSpaceDN/>
              <w:jc w:val="center"/>
              <w:rPr>
                <w:rFonts w:ascii="Times New Roman" w:eastAsia="Times New Roman"/>
                <w:b/>
                <w:bCs/>
                <w:kern w:val="0"/>
                <w:lang w:eastAsia="en-US"/>
              </w:rPr>
            </w:pPr>
            <w:r w:rsidRPr="00BB1FDC">
              <w:rPr>
                <w:rFonts w:ascii="Times New Roman" w:eastAsia="Times New Roman"/>
                <w:b/>
                <w:bCs/>
                <w:kern w:val="0"/>
                <w:lang w:eastAsia="en-US"/>
              </w:rPr>
              <w:t>Reference</w:t>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proofErr w:type="spellStart"/>
            <w:r w:rsidRPr="00BB1FDC">
              <w:rPr>
                <w:rFonts w:ascii="Times New Roman" w:eastAsia="Times New Roman"/>
                <w:bCs/>
                <w:kern w:val="0"/>
                <w:lang w:eastAsia="en-US"/>
              </w:rPr>
              <w:t>Torin</w:t>
            </w:r>
            <w:proofErr w:type="spellEnd"/>
            <w:r w:rsidRPr="00BB1FDC">
              <w:rPr>
                <w:rFonts w:ascii="Times New Roman" w:eastAsia="Times New Roman"/>
                <w:bCs/>
                <w:kern w:val="0"/>
                <w:lang w:eastAsia="en-US"/>
              </w:rPr>
              <w:t xml:space="preserve"> 1</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2.18</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0.12</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6.63</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PEVuZE5vdGU+PENpdGU+PEF1dGhvcj5UaG9yZWVuPC9BdXRob3I+PFllYXI+MjAwOTwvWWVhcj48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PEVuZE5vdGU+PENpdGU+PEF1dGhvcj5UaG9yZWVuPC9BdXRob3I+PFllYXI+MjAwOTwvWWVhcj48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[1]</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Trehalose</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2.00</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0.03</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5.34</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 xml:space="preserve">Unknown; </w:t>
            </w:r>
            <w:proofErr w:type="spellStart"/>
            <w:r w:rsidRPr="00BB1FDC">
              <w:rPr>
                <w:rFonts w:ascii="Times New Roman" w:eastAsia="Times New Roman"/>
                <w:bCs/>
                <w:kern w:val="0"/>
                <w:lang w:eastAsia="en-US"/>
              </w:rPr>
              <w:t>mTOR</w:t>
            </w:r>
            <w:proofErr w:type="spellEnd"/>
            <w:r w:rsidRPr="00BB1FDC">
              <w:rPr>
                <w:rFonts w:ascii="Times New Roman" w:eastAsia="Times New Roman"/>
                <w:bCs/>
                <w:kern w:val="0"/>
                <w:lang w:eastAsia="en-US"/>
              </w:rPr>
              <w:t>-independent</w:t>
            </w:r>
          </w:p>
        </w:tc>
        <w:tc>
          <w:tcPr>
            <w:tcW w:w="1132" w:type="dxa"/>
            <w:tcBorders>
              <w:top w:val="nil"/>
              <w:left w:val="nil"/>
              <w:bottom w:val="single" w:sz="4" w:space="0" w:color="auto"/>
              <w:right w:val="single" w:sz="4" w:space="0" w:color="auto"/>
            </w:tcBorders>
            <w:shd w:val="clear" w:color="auto" w:fill="auto"/>
            <w:hideMark/>
          </w:tcPr>
          <w:p w:rsidR="003C2674"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PEVuZE5vdGU+PENpdGU+PEF1dGhvcj5TYXJrYXI8L0F1dGhvcj48WWVhcj4yMDA3PC9ZZWFyPjxS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PEVuZE5vdGU+PENpdGU+PEF1dGhvcj5TYXJrYXI8L0F1dGhvcj48WWVhcj4yMDA3PC9ZZWFyPjxS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[2]</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SAHA</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1.80</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0.62</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3.95</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 xml:space="preserve">HDAC; </w:t>
            </w: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PEVuZE5vdGU+PENpdGU+PEF1dGhvcj5LdXJ1bmRrYXI8L0F1dGhvcj48WWVhcj4yMDEzPC9ZZWFy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PEVuZE5vdGU+PENpdGU+PEF1dGhvcj5LdXJ1bmRrYXI8L0F1dGhvcj48WWVhcj4yMDEzPC9ZZWFy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[3-5]</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proofErr w:type="spellStart"/>
            <w:r w:rsidRPr="00BB1FDC">
              <w:rPr>
                <w:rFonts w:ascii="Times New Roman" w:eastAsia="Times New Roman"/>
                <w:bCs/>
                <w:kern w:val="0"/>
                <w:lang w:eastAsia="en-US"/>
              </w:rPr>
              <w:t>Imiquimod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1.72</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0.76</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3.38</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TLR7</w:t>
            </w:r>
          </w:p>
        </w:tc>
        <w:tc>
          <w:tcPr>
            <w:tcW w:w="1132" w:type="dxa"/>
            <w:tcBorders>
              <w:top w:val="nil"/>
              <w:left w:val="nil"/>
              <w:bottom w:val="single" w:sz="4" w:space="0" w:color="auto"/>
              <w:right w:val="single" w:sz="4" w:space="0" w:color="auto"/>
            </w:tcBorders>
            <w:shd w:val="clear" w:color="auto" w:fill="auto"/>
            <w:hideMark/>
          </w:tcPr>
          <w:p w:rsidR="003C2674"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PEVuZE5vdGU+PENpdGU+PEF1dGhvcj5IZW1taTwvQXV0aG9yPjxZZWFyPjIwMDI8L1llYXI+PFJl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PEVuZE5vdGU+PENpdGU+PEF1dGhvcj5IZW1taTwvQXV0aG9yPjxZZWFyPjIwMDI8L1llYXI+PFJl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[6]</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STF-62247</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1.57</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0.40</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2.31</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Golgi?</w:t>
            </w:r>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r>
            <w:r>
              <w:rPr>
                <w:rFonts w:ascii="Times New Roman" w:eastAsia="Times New Roman"/>
                <w:kern w:val="0"/>
                <w:sz w:val="24"/>
                <w:szCs w:val="24"/>
                <w:lang w:eastAsia="en-US"/>
              </w:rPr>
              <w:instrText xml:space="preserve"> ADDIN EN.CITE &lt;EndNote&gt;&lt;Cite&gt;&lt;Author&gt;Turcotte&lt;/Author&gt;&lt;Year&gt;2008&lt;/Year&gt;&lt;RecNum&gt;184&lt;/RecNum&gt;&lt;DisplayText&gt;[7]&lt;/DisplayText&gt;&lt;record&gt;&lt;rec-number&gt;184&lt;/rec-number&gt;&lt;foreign-keys&gt;&lt;key app="EN" db-id="tdtvf5p0f9pezteeartp0pfedr02wavzzv09"&gt;184&lt;/key&gt;&lt;/foreign-keys&gt;&lt;ref-type name="Journal Article"&gt;17&lt;/ref-type&gt;&lt;contributors&gt;&lt;authors&gt;&lt;author&gt;Turcotte, S.&lt;/author&gt;&lt;author&gt;Sutphin, P. D.&lt;/author&gt;&lt;author&gt;Giaccia, A. J.&lt;/author&gt;&lt;/authors&gt;&lt;/contributors&gt;&lt;auth-address&gt;Department of Radiation Oncology, Stanford University School of Medicine, Stanford, California 94305-5152, USA.&lt;/auth-address&gt;&lt;titles&gt;&lt;title&gt;Targeted therapy for the loss of von Hippel-Lindau in renal cell carcinoma: a novel molecule that induces autophagic cell death&lt;/title&gt;&lt;secondary-title&gt;Autophagy&lt;/secondary-title&gt;&lt;alt-title&gt;Autophagy&lt;/alt-title&gt;&lt;/titles&gt;&lt;periodical&gt;&lt;full-title&gt;Autophagy&lt;/full-title&gt;&lt;abbr-1&gt;Autophagy&lt;/abbr-1&gt;&lt;/periodical&gt;&lt;alt-periodical&gt;&lt;full-title&gt;Autophagy&lt;/full-title&gt;&lt;abbr-1&gt;Autophagy&lt;/abbr-1&gt;&lt;/alt-periodical&gt;&lt;pages&gt;944-6&lt;/pages&gt;&lt;volume&gt;4&lt;/volume&gt;&lt;number&gt;7&lt;/number&gt;&lt;edition&gt;2008/09/05&lt;/edition&gt;&lt;keywords&gt;&lt;keyword&gt;Antineoplastic Agents/*therapeutic use&lt;/keyword&gt;&lt;keyword&gt;Autophagy/*drug effects&lt;/keyword&gt;&lt;keyword&gt;Carcinoma, Renal Cell/*drug therapy/genetics&lt;/keyword&gt;&lt;keyword&gt;Cell Line, Tumor&lt;/keyword&gt;&lt;keyword&gt;Humans&lt;/keyword&gt;&lt;keyword&gt;Kidney Neoplasms/*drug therapy/genetics&lt;/keyword&gt;&lt;keyword&gt;Pyridines/*therapeutic use&lt;/keyword&gt;&lt;keyword&gt;Thiazoles/*therapeutic use&lt;/keyword&gt;&lt;keyword&gt;Von Hippel-Lindau Tumor Suppressor Protein/*genetics&lt;/keyword&gt;&lt;/keywords&gt;&lt;dates&gt;&lt;year&gt;2008&lt;/year&gt;&lt;pub-dates&gt;&lt;date&gt;Oct&lt;/date&gt;&lt;/pub-dates&gt;&lt;/dates&gt;&lt;isbn&gt;1554-8627&lt;/isbn&gt;&lt;accession-num&gt;18769110&lt;/accession-num&gt;&lt;urls&gt;&lt;/urls&gt;&lt;custom2&gt;Pmc2803726&lt;/custom2&gt;&lt;custom6&gt;Nihms161124&lt;/custom6&gt;&lt;remote-database-provider&gt;NLM&lt;/remote-database-provider&gt;&lt;language&gt;eng&lt;/language&gt;&lt;/record&gt;&lt;/Cite&gt;&lt;/EndNote&gt;</w:instrText>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[7]</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PI-103</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1.50</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0.03</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1.84</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PI3K/</w:t>
            </w: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PEVuZE5vdGU+PENpdGU+PEF1dGhvcj5ab3U8L0F1dGhvcj48WWVhcj4yMDA5PC9ZZWFyPjxSZWNO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PEVuZE5vdGU+PENpdGU+PEF1dGhvcj5ab3U8L0F1dGhvcj48WWVhcj4yMDA5PC9ZZWFyPjxSZWNO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[8]</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Capsaicin</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1.48</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0.28</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1.65</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TRPV1; Ca(2+); PI3K/AKT/</w:t>
            </w: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PEVuZE5vdGU+PENpdGU+PEF1dGhvcj5DYXRlcmluYTwvQXV0aG9yPjxZZWFyPjE5OTc8L1llYXI+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PEVuZE5vdGU+PENpdGU+PEF1dGhvcj5DYXRlcmluYTwvQXV0aG9yPjxZZWFyPjE5OTc8L1llYXI+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[9-11]</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Curcumin</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1.46</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0.01</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1.54</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AKT/</w:t>
            </w: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PEVuZE5vdGU+PENpdGU+PEF1dGhvcj5aaGFvPC9BdXRob3I+PFllYXI+MjAxNTwvWWVhcj48UmVj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PEVuZE5vdGU+PENpdGU+PEF1dGhvcj5aaGFvPC9BdXRob3I+PFllYXI+MjAxNTwvWWVhcj48UmVj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[12, 13]</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proofErr w:type="spellStart"/>
            <w:r w:rsidRPr="00BB1FDC">
              <w:rPr>
                <w:rFonts w:ascii="Times New Roman" w:eastAsia="Times New Roman"/>
                <w:bCs/>
                <w:kern w:val="0"/>
                <w:lang w:eastAsia="en-US"/>
              </w:rPr>
              <w:t>Deoxycholate·Na</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1.46</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0.19</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1.50</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Unknown</w:t>
            </w:r>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PEVuZE5vdGU+PENpdGU+PEF1dGhvcj5Sb2VzbHk8L0F1dGhvcj48WWVhcj4yMDEyPC9ZZWFyPjxS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PEVuZE5vdGU+PENpdGU+PEF1dGhvcj5Sb2VzbHk8L0F1dGhvcj48WWVhcj4yMDEyPC9ZZWFyPjxS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[14]</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SB202190</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1.44</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0.04</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1.39</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 xml:space="preserve">p38 MAPK; </w:t>
            </w: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PEVuZE5vdGU+PENpdGU+PEF1dGhvcj5NZW5vbjwvQXV0aG9yPjxZZWFyPjIwMTE8L1llYXI+PFJl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PEVuZE5vdGU+PENpdGU+PEF1dGhvcj5NZW5vbjwvQXV0aG9yPjxZZWFyPjIwMTE8L1llYXI+PFJl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[15]</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Trifluoperazine·2HCl</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1.43</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0.05</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1.32</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 xml:space="preserve">Calmodulin; </w:t>
            </w:r>
            <w:proofErr w:type="spellStart"/>
            <w:r w:rsidRPr="00BB1FDC">
              <w:rPr>
                <w:rFonts w:ascii="Times New Roman" w:eastAsia="Times New Roman"/>
                <w:bCs/>
                <w:kern w:val="0"/>
                <w:lang w:eastAsia="en-US"/>
              </w:rPr>
              <w:t>mTOR</w:t>
            </w:r>
            <w:proofErr w:type="spellEnd"/>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PEVuZE5vdGU+PENpdGU+PEF1dGhvcj5aaGFuZzwvQXV0aG9yPjxZZWFyPjIwMDc8L1llYXI+PFJl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PEVuZE5vdGU+PENpdGU+PEF1dGhvcj5aaGFuZzwvQXV0aG9yPjxZZWFyPjIwMDc8L1llYXI+PFJl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[16, 17]</w:t>
            </w:r>
            <w:r>
              <w:rPr>
                <w:rFonts w:ascii="Times New Roman" w:eastAsia="Times New Roman"/>
                <w:kern w:val="0"/>
                <w:sz w:val="24"/>
                <w:szCs w:val="24"/>
                <w:lang w:eastAsia="en-US"/>
              </w:rPr>
              <w:fldChar w:fldCharType="end"/>
            </w:r>
          </w:p>
        </w:tc>
      </w:tr>
      <w:tr w:rsidR="003C2674" w:rsidRPr="00BB1FDC" w:rsidTr="003C2674">
        <w:trPr>
          <w:trHeight w:val="315"/>
        </w:trPr>
        <w:tc>
          <w:tcPr>
            <w:tcW w:w="2083" w:type="dxa"/>
            <w:tcBorders>
              <w:top w:val="nil"/>
              <w:left w:val="single" w:sz="4" w:space="0" w:color="auto"/>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Rapamycin</w:t>
            </w:r>
          </w:p>
        </w:tc>
        <w:tc>
          <w:tcPr>
            <w:tcW w:w="992" w:type="dxa"/>
            <w:tcBorders>
              <w:top w:val="nil"/>
              <w:left w:val="nil"/>
              <w:bottom w:val="single" w:sz="4" w:space="0" w:color="auto"/>
              <w:right w:val="single" w:sz="4" w:space="0" w:color="auto"/>
            </w:tcBorders>
            <w:shd w:val="clear" w:color="auto" w:fill="auto"/>
            <w:noWrap/>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1.40</w:t>
            </w:r>
          </w:p>
        </w:tc>
        <w:tc>
          <w:tcPr>
            <w:tcW w:w="772"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0.03</w:t>
            </w:r>
          </w:p>
        </w:tc>
        <w:tc>
          <w:tcPr>
            <w:tcW w:w="1161" w:type="dxa"/>
            <w:tcBorders>
              <w:top w:val="nil"/>
              <w:left w:val="nil"/>
              <w:bottom w:val="single" w:sz="4" w:space="0" w:color="auto"/>
              <w:right w:val="single" w:sz="4" w:space="0" w:color="auto"/>
            </w:tcBorders>
            <w:shd w:val="clear" w:color="auto" w:fill="auto"/>
            <w:noWrap/>
            <w:vAlign w:val="bottom"/>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1.12</w:t>
            </w:r>
          </w:p>
        </w:tc>
        <w:tc>
          <w:tcPr>
            <w:tcW w:w="3207" w:type="dxa"/>
            <w:tcBorders>
              <w:top w:val="nil"/>
              <w:left w:val="nil"/>
              <w:bottom w:val="single" w:sz="4" w:space="0" w:color="auto"/>
              <w:right w:val="single" w:sz="4" w:space="0" w:color="auto"/>
            </w:tcBorders>
            <w:shd w:val="clear" w:color="auto" w:fill="auto"/>
            <w:vAlign w:val="center"/>
            <w:hideMark/>
          </w:tcPr>
          <w:p w:rsidR="003C2674" w:rsidRPr="00BB1FDC" w:rsidRDefault="003C2674" w:rsidP="00BB1FDC">
            <w:pPr>
              <w:widowControl/>
              <w:wordWrap/>
              <w:autoSpaceDE/>
              <w:autoSpaceDN/>
              <w:jc w:val="center"/>
              <w:rPr>
                <w:rFonts w:ascii="Times New Roman" w:eastAsia="Times New Roman"/>
                <w:bCs/>
                <w:kern w:val="0"/>
                <w:lang w:eastAsia="en-US"/>
              </w:rPr>
            </w:pPr>
            <w:r w:rsidRPr="00BB1FDC">
              <w:rPr>
                <w:rFonts w:ascii="Times New Roman" w:eastAsia="Times New Roman"/>
                <w:bCs/>
                <w:kern w:val="0"/>
                <w:lang w:eastAsia="en-US"/>
              </w:rPr>
              <w:t>mTORC1</w:t>
            </w:r>
          </w:p>
        </w:tc>
        <w:tc>
          <w:tcPr>
            <w:tcW w:w="1132" w:type="dxa"/>
            <w:tcBorders>
              <w:top w:val="nil"/>
              <w:left w:val="nil"/>
              <w:bottom w:val="single" w:sz="4" w:space="0" w:color="auto"/>
              <w:right w:val="single" w:sz="4" w:space="0" w:color="auto"/>
            </w:tcBorders>
            <w:shd w:val="clear" w:color="auto" w:fill="auto"/>
            <w:hideMark/>
          </w:tcPr>
          <w:p w:rsidR="003C2674" w:rsidRPr="005E24F3" w:rsidRDefault="003C2674" w:rsidP="002A4A28">
            <w:pPr>
              <w:widowControl/>
              <w:wordWrap/>
              <w:autoSpaceDE/>
              <w:autoSpaceDN/>
              <w:jc w:val="center"/>
              <w:rPr>
                <w:rFonts w:ascii="Times New Roman" w:eastAsia="Times New Roman"/>
                <w:kern w:val="0"/>
                <w:sz w:val="24"/>
                <w:szCs w:val="24"/>
                <w:lang w:eastAsia="en-US"/>
              </w:rPr>
            </w:pPr>
            <w:r>
              <w:rPr>
                <w:rFonts w:ascii="Times New Roman" w:eastAsia="Times New Roman"/>
                <w:kern w:val="0"/>
                <w:sz w:val="24"/>
                <w:szCs w:val="24"/>
                <w:lang w:eastAsia="en-US"/>
              </w:rPr>
              <w:fldChar w:fldCharType="begin">
                <w:fldData xml:space="preserve">PEVuZE5vdGU+PENpdGU+PEF1dGhvcj5Ccm93bjwvQXV0aG9yPjxZZWFyPjE5OTQ8L1llYXI+PFJl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=
</w:fldData>
              </w:fldChar>
            </w:r>
            <w:r>
              <w:rPr>
                <w:rFonts w:ascii="Times New Roman" w:eastAsia="Times New Roman"/>
                <w:kern w:val="0"/>
                <w:sz w:val="24"/>
                <w:szCs w:val="24"/>
                <w:lang w:eastAsia="en-US"/>
              </w:rPr>
              <w:instrText xml:space="preserve"> ADDIN EN.CITE </w:instrText>
            </w:r>
            <w:r>
              <w:rPr>
                <w:rFonts w:ascii="Times New Roman" w:eastAsia="Times New Roman"/>
                <w:kern w:val="0"/>
                <w:sz w:val="24"/>
                <w:szCs w:val="24"/>
                <w:lang w:eastAsia="en-US"/>
              </w:rPr>
              <w:fldChar w:fldCharType="begin">
                <w:fldData xml:space="preserve">PEVuZE5vdGU+PENpdGU+PEF1dGhvcj5Ccm93bjwvQXV0aG9yPjxZZWFyPjE5OTQ8L1llYXI+PFJl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=
</w:fldData>
              </w:fldChar>
            </w:r>
            <w:r>
              <w:rPr>
                <w:rFonts w:ascii="Times New Roman" w:eastAsia="Times New Roman"/>
                <w:kern w:val="0"/>
                <w:sz w:val="24"/>
                <w:szCs w:val="24"/>
                <w:lang w:eastAsia="en-US"/>
              </w:rPr>
              <w:instrText xml:space="preserve"> ADDIN EN.CITE.DATA </w:instrText>
            </w:r>
            <w:r>
              <w:rPr>
                <w:rFonts w:ascii="Times New Roman" w:eastAsia="Times New Roman"/>
                <w:kern w:val="0"/>
                <w:sz w:val="24"/>
                <w:szCs w:val="24"/>
                <w:lang w:eastAsia="en-US"/>
              </w:rPr>
            </w:r>
            <w:r>
              <w:rPr>
                <w:rFonts w:ascii="Times New Roman" w:eastAsia="Times New Roman"/>
                <w:kern w:val="0"/>
                <w:sz w:val="24"/>
                <w:szCs w:val="24"/>
                <w:lang w:eastAsia="en-US"/>
              </w:rPr>
              <w:fldChar w:fldCharType="end"/>
            </w:r>
            <w:r>
              <w:rPr>
                <w:rFonts w:ascii="Times New Roman" w:eastAsia="Times New Roman"/>
                <w:kern w:val="0"/>
                <w:sz w:val="24"/>
                <w:szCs w:val="24"/>
                <w:lang w:eastAsia="en-US"/>
              </w:rPr>
            </w:r>
            <w:r>
              <w:rPr>
                <w:rFonts w:ascii="Times New Roman" w:eastAsia="Times New Roman"/>
                <w:kern w:val="0"/>
                <w:sz w:val="24"/>
                <w:szCs w:val="24"/>
                <w:lang w:eastAsia="en-US"/>
              </w:rPr>
              <w:fldChar w:fldCharType="separate"/>
            </w:r>
            <w:r>
              <w:rPr>
                <w:rFonts w:ascii="Times New Roman" w:eastAsia="Times New Roman"/>
                <w:noProof/>
                <w:kern w:val="0"/>
                <w:sz w:val="24"/>
                <w:szCs w:val="24"/>
                <w:lang w:eastAsia="en-US"/>
              </w:rPr>
              <w:t>[18, 19]</w:t>
            </w:r>
            <w:r>
              <w:rPr>
                <w:rFonts w:ascii="Times New Roman" w:eastAsia="Times New Roman"/>
                <w:kern w:val="0"/>
                <w:sz w:val="24"/>
                <w:szCs w:val="24"/>
                <w:lang w:eastAsia="en-US"/>
              </w:rPr>
              <w:fldChar w:fldCharType="end"/>
            </w:r>
          </w:p>
        </w:tc>
      </w:tr>
    </w:tbl>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127709" w:rsidP="00423B66">
      <w:pPr>
        <w:wordWrap/>
        <w:spacing w:after="240" w:line="360" w:lineRule="auto"/>
        <w:rPr>
          <w:rFonts w:ascii="Times New Roman"/>
          <w:b/>
          <w:sz w:val="24"/>
          <w:szCs w:val="24"/>
        </w:rPr>
      </w:pPr>
    </w:p>
    <w:p w:rsidR="00127709" w:rsidRDefault="00423B66" w:rsidP="00423B66">
      <w:pPr>
        <w:wordWrap/>
        <w:spacing w:after="240" w:line="360" w:lineRule="auto"/>
        <w:rPr>
          <w:rFonts w:ascii="Times New Roman"/>
          <w:b/>
          <w:sz w:val="24"/>
          <w:szCs w:val="24"/>
        </w:rPr>
      </w:pPr>
      <w:r w:rsidRPr="00682446">
        <w:rPr>
          <w:rFonts w:ascii="Times New Roman"/>
          <w:b/>
          <w:sz w:val="24"/>
          <w:szCs w:val="24"/>
        </w:rPr>
        <w:lastRenderedPageBreak/>
        <w:t xml:space="preserve">Supplemental </w:t>
      </w:r>
      <w:r>
        <w:rPr>
          <w:rFonts w:ascii="Times New Roman"/>
          <w:b/>
          <w:sz w:val="24"/>
          <w:szCs w:val="24"/>
        </w:rPr>
        <w:t>Figures</w:t>
      </w:r>
    </w:p>
    <w:p w:rsidR="00FD3F9A" w:rsidRPr="00682446" w:rsidRDefault="00FD3F9A" w:rsidP="00423B66">
      <w:pPr>
        <w:wordWrap/>
        <w:spacing w:after="240" w:line="360" w:lineRule="auto"/>
        <w:rPr>
          <w:rFonts w:ascii="Times New Roman"/>
          <w:b/>
          <w:sz w:val="24"/>
          <w:szCs w:val="24"/>
        </w:rPr>
      </w:pPr>
    </w:p>
    <w:p w:rsidR="00127709" w:rsidRDefault="00127709" w:rsidP="00442D80">
      <w:pPr>
        <w:wordWrap/>
        <w:spacing w:line="360" w:lineRule="auto"/>
        <w:rPr>
          <w:rFonts w:ascii="Times New Roman"/>
          <w:b/>
          <w:sz w:val="24"/>
          <w:szCs w:val="24"/>
        </w:rPr>
      </w:pPr>
      <w:r>
        <w:rPr>
          <w:rFonts w:ascii="Times New Roman"/>
          <w:b/>
          <w:noProof/>
          <w:sz w:val="24"/>
          <w:szCs w:val="24"/>
          <w:lang w:eastAsia="en-US"/>
        </w:rPr>
        <w:drawing>
          <wp:inline distT="0" distB="0" distL="0" distR="0" wp14:anchorId="077796AE" wp14:editId="11DC5519">
            <wp:extent cx="3218688" cy="202387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 Fig 1_MN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18688" cy="2023872"/>
                    </a:xfrm>
                    <a:prstGeom prst="rect">
                      <a:avLst/>
                    </a:prstGeom>
                  </pic:spPr>
                </pic:pic>
              </a:graphicData>
            </a:graphic>
          </wp:inline>
        </w:drawing>
      </w:r>
    </w:p>
    <w:p w:rsidR="00127709" w:rsidRDefault="00127709" w:rsidP="00442D80">
      <w:pPr>
        <w:wordWrap/>
        <w:spacing w:line="360" w:lineRule="auto"/>
        <w:rPr>
          <w:rFonts w:ascii="Times New Roman"/>
          <w:b/>
          <w:sz w:val="24"/>
          <w:szCs w:val="24"/>
        </w:rPr>
      </w:pPr>
    </w:p>
    <w:p w:rsidR="00CE5BFB" w:rsidRDefault="00BD36E7" w:rsidP="00442D80">
      <w:pPr>
        <w:wordWrap/>
        <w:spacing w:line="360" w:lineRule="auto"/>
        <w:rPr>
          <w:rFonts w:ascii="Times New Roman"/>
          <w:sz w:val="24"/>
          <w:szCs w:val="24"/>
        </w:rPr>
      </w:pPr>
      <w:proofErr w:type="gramStart"/>
      <w:r w:rsidRPr="00AF683E">
        <w:rPr>
          <w:rFonts w:ascii="Times New Roman"/>
          <w:b/>
          <w:sz w:val="24"/>
          <w:szCs w:val="24"/>
        </w:rPr>
        <w:t>F</w:t>
      </w:r>
      <w:r w:rsidR="00CE5BFB" w:rsidRPr="00AF683E">
        <w:rPr>
          <w:rFonts w:ascii="Times New Roman"/>
          <w:b/>
          <w:sz w:val="24"/>
          <w:szCs w:val="24"/>
        </w:rPr>
        <w:t>ig</w:t>
      </w:r>
      <w:r w:rsidR="00971E9C" w:rsidRPr="00AF683E">
        <w:rPr>
          <w:rFonts w:ascii="Times New Roman"/>
          <w:b/>
          <w:sz w:val="24"/>
          <w:szCs w:val="24"/>
        </w:rPr>
        <w:t>.</w:t>
      </w:r>
      <w:proofErr w:type="gramEnd"/>
      <w:r w:rsidR="00CE5BFB" w:rsidRPr="00AF683E">
        <w:rPr>
          <w:rFonts w:ascii="Times New Roman"/>
          <w:b/>
          <w:sz w:val="24"/>
          <w:szCs w:val="24"/>
        </w:rPr>
        <w:t xml:space="preserve"> </w:t>
      </w:r>
      <w:r w:rsidR="00971E9C" w:rsidRPr="00AF683E">
        <w:rPr>
          <w:rFonts w:ascii="Times New Roman"/>
          <w:b/>
          <w:sz w:val="24"/>
          <w:szCs w:val="24"/>
        </w:rPr>
        <w:t>S</w:t>
      </w:r>
      <w:r w:rsidR="00CE5BFB" w:rsidRPr="00AF683E">
        <w:rPr>
          <w:rFonts w:ascii="Times New Roman"/>
          <w:b/>
          <w:sz w:val="24"/>
          <w:szCs w:val="24"/>
        </w:rPr>
        <w:t>1</w:t>
      </w:r>
      <w:r w:rsidR="00CE5BFB" w:rsidRPr="00AF683E">
        <w:rPr>
          <w:rFonts w:ascii="Times New Roman"/>
          <w:sz w:val="24"/>
          <w:szCs w:val="24"/>
        </w:rPr>
        <w:t xml:space="preserve"> </w:t>
      </w:r>
      <w:r w:rsidR="00CE5BFB" w:rsidRPr="00717A9A">
        <w:rPr>
          <w:rFonts w:ascii="Times New Roman"/>
          <w:sz w:val="24"/>
          <w:szCs w:val="24"/>
        </w:rPr>
        <w:t xml:space="preserve">Validation of </w:t>
      </w:r>
      <w:proofErr w:type="spellStart"/>
      <w:r w:rsidR="00CE5BFB" w:rsidRPr="00717A9A">
        <w:rPr>
          <w:rFonts w:ascii="Times New Roman"/>
          <w:sz w:val="24"/>
          <w:szCs w:val="24"/>
        </w:rPr>
        <w:t>mTOR</w:t>
      </w:r>
      <w:proofErr w:type="spellEnd"/>
      <w:r w:rsidR="00CE5BFB" w:rsidRPr="00717A9A">
        <w:rPr>
          <w:rFonts w:ascii="Times New Roman"/>
          <w:sz w:val="24"/>
          <w:szCs w:val="24"/>
        </w:rPr>
        <w:t xml:space="preserve"> inhibitors on PGRN expression in cultured cells.</w:t>
      </w:r>
      <w:r w:rsidR="00CE5BFB" w:rsidRPr="00AF683E">
        <w:rPr>
          <w:rFonts w:ascii="Times New Roman"/>
          <w:sz w:val="24"/>
          <w:szCs w:val="24"/>
        </w:rPr>
        <w:t xml:space="preserve"> </w:t>
      </w:r>
      <w:proofErr w:type="gramStart"/>
      <w:r w:rsidR="000250D2" w:rsidRPr="000250D2">
        <w:rPr>
          <w:rFonts w:ascii="Times New Roman"/>
          <w:b/>
          <w:sz w:val="24"/>
          <w:szCs w:val="24"/>
        </w:rPr>
        <w:t>a</w:t>
      </w:r>
      <w:proofErr w:type="gramEnd"/>
      <w:r w:rsidR="00442D80" w:rsidRPr="00AF683E">
        <w:rPr>
          <w:rFonts w:ascii="Times New Roman"/>
          <w:sz w:val="24"/>
          <w:szCs w:val="24"/>
        </w:rPr>
        <w:t xml:space="preserve"> Dose-response of </w:t>
      </w:r>
      <w:proofErr w:type="spellStart"/>
      <w:r w:rsidR="00442D80" w:rsidRPr="00AF683E">
        <w:rPr>
          <w:rFonts w:ascii="Times New Roman"/>
          <w:sz w:val="24"/>
          <w:szCs w:val="24"/>
        </w:rPr>
        <w:t>mTOR</w:t>
      </w:r>
      <w:proofErr w:type="spellEnd"/>
      <w:r w:rsidR="00442D80" w:rsidRPr="00AF683E">
        <w:rPr>
          <w:rFonts w:ascii="Times New Roman"/>
          <w:sz w:val="24"/>
          <w:szCs w:val="24"/>
        </w:rPr>
        <w:t xml:space="preserve"> inhibitors in H4 </w:t>
      </w:r>
      <w:proofErr w:type="spellStart"/>
      <w:r w:rsidR="00442D80" w:rsidRPr="00AF683E">
        <w:rPr>
          <w:rFonts w:ascii="Times New Roman"/>
          <w:sz w:val="24"/>
          <w:szCs w:val="24"/>
        </w:rPr>
        <w:t>neuroglioma</w:t>
      </w:r>
      <w:proofErr w:type="spellEnd"/>
      <w:r w:rsidR="00442D80" w:rsidRPr="00AF683E">
        <w:rPr>
          <w:rFonts w:ascii="Times New Roman"/>
          <w:sz w:val="24"/>
          <w:szCs w:val="24"/>
        </w:rPr>
        <w:t xml:space="preserve"> cells.</w:t>
      </w:r>
      <w:r w:rsidR="00442D80">
        <w:rPr>
          <w:rFonts w:ascii="Times New Roman"/>
          <w:sz w:val="24"/>
          <w:szCs w:val="24"/>
        </w:rPr>
        <w:t xml:space="preserve"> </w:t>
      </w:r>
      <w:r w:rsidR="00CE5BFB" w:rsidRPr="00AF683E">
        <w:rPr>
          <w:rFonts w:ascii="Times New Roman"/>
          <w:sz w:val="24"/>
          <w:szCs w:val="24"/>
        </w:rPr>
        <w:t xml:space="preserve">Cells were treated for 24 hours and whole cell lysates were analyzed for PGRN expression as well as autophagy induction (p62 and LC3-II). P-S6 and P-4EBP1 were used to monitor </w:t>
      </w:r>
      <w:proofErr w:type="spellStart"/>
      <w:r w:rsidR="00CE5BFB" w:rsidRPr="00AF683E">
        <w:rPr>
          <w:rFonts w:ascii="Times New Roman"/>
          <w:sz w:val="24"/>
          <w:szCs w:val="24"/>
        </w:rPr>
        <w:t>mTOR</w:t>
      </w:r>
      <w:proofErr w:type="spellEnd"/>
      <w:r w:rsidR="00CE5BFB" w:rsidRPr="00AF683E">
        <w:rPr>
          <w:rFonts w:ascii="Times New Roman"/>
          <w:sz w:val="24"/>
          <w:szCs w:val="24"/>
        </w:rPr>
        <w:t xml:space="preserve"> inhibition. Results are representative of</w:t>
      </w:r>
      <w:r w:rsidR="00A01B03" w:rsidRPr="00AF683E">
        <w:rPr>
          <w:rFonts w:ascii="Times New Roman"/>
          <w:sz w:val="24"/>
          <w:szCs w:val="24"/>
        </w:rPr>
        <w:t xml:space="preserve"> </w:t>
      </w:r>
      <w:r w:rsidR="00CE5BFB" w:rsidRPr="00AF683E">
        <w:rPr>
          <w:rFonts w:ascii="Times New Roman"/>
          <w:sz w:val="24"/>
          <w:szCs w:val="24"/>
        </w:rPr>
        <w:t>two independent experiments.</w:t>
      </w:r>
    </w:p>
    <w:p w:rsidR="00127709" w:rsidRPr="00127709" w:rsidRDefault="00127709" w:rsidP="00442D80">
      <w:pPr>
        <w:wordWrap/>
        <w:spacing w:line="360" w:lineRule="auto"/>
        <w:rPr>
          <w:rFonts w:ascii="Times New Roman"/>
          <w:b/>
          <w:sz w:val="24"/>
          <w:szCs w:val="24"/>
        </w:rPr>
      </w:pPr>
    </w:p>
    <w:p w:rsidR="00682446" w:rsidRDefault="00682446" w:rsidP="00442D80">
      <w:pPr>
        <w:widowControl/>
        <w:wordWrap/>
        <w:autoSpaceDE/>
        <w:autoSpaceDN/>
        <w:spacing w:line="360" w:lineRule="auto"/>
        <w:jc w:val="left"/>
        <w:rPr>
          <w:rFonts w:ascii="Times New Roman"/>
          <w:b/>
          <w:sz w:val="24"/>
          <w:szCs w:val="24"/>
        </w:rPr>
      </w:pPr>
    </w:p>
    <w:p w:rsidR="00127709" w:rsidRDefault="00127709" w:rsidP="00442D80">
      <w:pPr>
        <w:widowControl/>
        <w:wordWrap/>
        <w:autoSpaceDE/>
        <w:autoSpaceDN/>
        <w:spacing w:line="360" w:lineRule="auto"/>
        <w:jc w:val="left"/>
        <w:rPr>
          <w:rFonts w:ascii="Times New Roman"/>
          <w:b/>
          <w:sz w:val="24"/>
          <w:szCs w:val="24"/>
        </w:rPr>
      </w:pPr>
    </w:p>
    <w:p w:rsidR="00127709" w:rsidRDefault="00127709" w:rsidP="00442D80">
      <w:pPr>
        <w:widowControl/>
        <w:wordWrap/>
        <w:autoSpaceDE/>
        <w:autoSpaceDN/>
        <w:spacing w:line="360" w:lineRule="auto"/>
        <w:jc w:val="left"/>
        <w:rPr>
          <w:rFonts w:ascii="Times New Roman"/>
          <w:b/>
          <w:sz w:val="24"/>
          <w:szCs w:val="24"/>
        </w:rPr>
      </w:pPr>
      <w:r>
        <w:rPr>
          <w:rFonts w:ascii="Times New Roman"/>
          <w:b/>
          <w:noProof/>
          <w:sz w:val="24"/>
          <w:szCs w:val="24"/>
          <w:lang w:eastAsia="en-US"/>
        </w:rPr>
        <w:lastRenderedPageBreak/>
        <w:drawing>
          <wp:inline distT="0" distB="0" distL="0" distR="0" wp14:anchorId="4CB96949" wp14:editId="0009011F">
            <wp:extent cx="3343656" cy="3148584"/>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 Fig 2_MN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3656" cy="3148584"/>
                    </a:xfrm>
                    <a:prstGeom prst="rect">
                      <a:avLst/>
                    </a:prstGeom>
                  </pic:spPr>
                </pic:pic>
              </a:graphicData>
            </a:graphic>
          </wp:inline>
        </w:drawing>
      </w:r>
    </w:p>
    <w:p w:rsidR="00127709" w:rsidRDefault="00127709" w:rsidP="00442D80">
      <w:pPr>
        <w:widowControl/>
        <w:wordWrap/>
        <w:autoSpaceDE/>
        <w:autoSpaceDN/>
        <w:spacing w:line="360" w:lineRule="auto"/>
        <w:jc w:val="left"/>
        <w:rPr>
          <w:rFonts w:ascii="Times New Roman"/>
          <w:b/>
          <w:sz w:val="24"/>
          <w:szCs w:val="24"/>
        </w:rPr>
      </w:pPr>
    </w:p>
    <w:p w:rsidR="00682446" w:rsidRPr="00442D80" w:rsidRDefault="00BD36E7" w:rsidP="00442D80">
      <w:pPr>
        <w:widowControl/>
        <w:wordWrap/>
        <w:autoSpaceDE/>
        <w:autoSpaceDN/>
        <w:spacing w:line="360" w:lineRule="auto"/>
        <w:jc w:val="left"/>
        <w:rPr>
          <w:rFonts w:ascii="Times New Roman"/>
          <w:sz w:val="24"/>
          <w:szCs w:val="24"/>
        </w:rPr>
      </w:pPr>
      <w:proofErr w:type="gramStart"/>
      <w:r w:rsidRPr="00AF683E">
        <w:rPr>
          <w:rFonts w:ascii="Times New Roman"/>
          <w:b/>
          <w:sz w:val="24"/>
          <w:szCs w:val="24"/>
        </w:rPr>
        <w:t>F</w:t>
      </w:r>
      <w:r w:rsidR="00717A9A">
        <w:rPr>
          <w:rFonts w:ascii="Times New Roman"/>
          <w:b/>
          <w:sz w:val="24"/>
          <w:szCs w:val="24"/>
        </w:rPr>
        <w:t>ig.</w:t>
      </w:r>
      <w:proofErr w:type="gramEnd"/>
      <w:r w:rsidR="00717A9A">
        <w:rPr>
          <w:rFonts w:ascii="Times New Roman"/>
          <w:b/>
          <w:sz w:val="24"/>
          <w:szCs w:val="24"/>
        </w:rPr>
        <w:t xml:space="preserve"> S2</w:t>
      </w:r>
      <w:r w:rsidR="00971E9C" w:rsidRPr="00AF683E">
        <w:rPr>
          <w:rFonts w:ascii="Times New Roman"/>
          <w:b/>
          <w:sz w:val="24"/>
          <w:szCs w:val="24"/>
        </w:rPr>
        <w:t xml:space="preserve"> </w:t>
      </w:r>
      <w:r w:rsidR="00CE5BFB" w:rsidRPr="00717A9A">
        <w:rPr>
          <w:rFonts w:ascii="Times New Roman"/>
          <w:sz w:val="24"/>
          <w:szCs w:val="24"/>
        </w:rPr>
        <w:t>Trehalose treatment increases autophagic flux without affecting lysosomal acidification</w:t>
      </w:r>
      <w:r w:rsidR="00D80339" w:rsidRPr="00717A9A">
        <w:rPr>
          <w:rFonts w:ascii="Times New Roman"/>
          <w:sz w:val="24"/>
          <w:szCs w:val="24"/>
        </w:rPr>
        <w:t xml:space="preserve"> or cell viability</w:t>
      </w:r>
      <w:r w:rsidR="00CE5BFB" w:rsidRPr="00717A9A">
        <w:rPr>
          <w:rFonts w:ascii="Times New Roman"/>
          <w:sz w:val="24"/>
          <w:szCs w:val="24"/>
        </w:rPr>
        <w:t>.</w:t>
      </w:r>
      <w:r w:rsidR="00CE5BFB" w:rsidRPr="00AF683E">
        <w:rPr>
          <w:rFonts w:ascii="Times New Roman"/>
          <w:sz w:val="24"/>
          <w:szCs w:val="24"/>
        </w:rPr>
        <w:t xml:space="preserve"> </w:t>
      </w:r>
      <w:proofErr w:type="spellStart"/>
      <w:proofErr w:type="gramStart"/>
      <w:r w:rsidR="00B7158E" w:rsidRPr="00B7158E">
        <w:rPr>
          <w:rFonts w:ascii="Times New Roman"/>
          <w:b/>
          <w:sz w:val="24"/>
          <w:szCs w:val="24"/>
        </w:rPr>
        <w:t>a</w:t>
      </w:r>
      <w:proofErr w:type="spellEnd"/>
      <w:proofErr w:type="gramEnd"/>
      <w:r w:rsidR="00CE5BFB" w:rsidRPr="00AF683E">
        <w:rPr>
          <w:rFonts w:ascii="Times New Roman"/>
          <w:sz w:val="24"/>
          <w:szCs w:val="24"/>
        </w:rPr>
        <w:t xml:space="preserve"> </w:t>
      </w:r>
      <w:r w:rsidR="00442D80">
        <w:rPr>
          <w:rFonts w:ascii="Times New Roman"/>
          <w:sz w:val="24"/>
          <w:szCs w:val="24"/>
        </w:rPr>
        <w:t>Immuno</w:t>
      </w:r>
      <w:r w:rsidR="00CE5BFB" w:rsidRPr="00AF683E">
        <w:rPr>
          <w:rFonts w:ascii="Times New Roman"/>
          <w:sz w:val="24"/>
          <w:szCs w:val="24"/>
        </w:rPr>
        <w:t xml:space="preserve">blot of cell lysates from H4 cells showing increased autophagic flux with trehalose treatment. </w:t>
      </w:r>
      <w:proofErr w:type="gramStart"/>
      <w:r w:rsidR="00B7158E" w:rsidRPr="00B7158E">
        <w:rPr>
          <w:rFonts w:ascii="Times New Roman"/>
          <w:b/>
          <w:sz w:val="24"/>
          <w:szCs w:val="24"/>
        </w:rPr>
        <w:t>b</w:t>
      </w:r>
      <w:proofErr w:type="gramEnd"/>
      <w:r w:rsidR="00CE5BFB" w:rsidRPr="00AF683E">
        <w:rPr>
          <w:rFonts w:ascii="Times New Roman"/>
          <w:sz w:val="24"/>
          <w:szCs w:val="24"/>
        </w:rPr>
        <w:t xml:space="preserve"> Quantification of autophagic flux data in </w:t>
      </w:r>
      <w:r w:rsidR="00A92D17">
        <w:rPr>
          <w:rFonts w:ascii="Times New Roman"/>
          <w:sz w:val="24"/>
          <w:szCs w:val="24"/>
        </w:rPr>
        <w:t>a</w:t>
      </w:r>
      <w:r w:rsidR="00CE5BFB" w:rsidRPr="00AF683E">
        <w:rPr>
          <w:rFonts w:ascii="Times New Roman"/>
          <w:sz w:val="24"/>
          <w:szCs w:val="24"/>
        </w:rPr>
        <w:t>, (</w:t>
      </w:r>
      <w:r w:rsidR="00CE5BFB" w:rsidRPr="00AF683E">
        <w:rPr>
          <w:rFonts w:ascii="Times New Roman"/>
          <w:i/>
          <w:sz w:val="24"/>
          <w:szCs w:val="24"/>
        </w:rPr>
        <w:t>n</w:t>
      </w:r>
      <w:r w:rsidR="00CE5BFB" w:rsidRPr="00AF683E">
        <w:rPr>
          <w:rFonts w:ascii="Times New Roman"/>
          <w:sz w:val="24"/>
          <w:szCs w:val="24"/>
        </w:rPr>
        <w:t xml:space="preserve"> = 3 independent </w:t>
      </w:r>
      <w:r w:rsidR="00146EFC" w:rsidRPr="00AF683E">
        <w:rPr>
          <w:rFonts w:ascii="Times New Roman"/>
          <w:sz w:val="24"/>
          <w:szCs w:val="24"/>
        </w:rPr>
        <w:t>experiments</w:t>
      </w:r>
      <w:r w:rsidR="00CE5BFB" w:rsidRPr="00AF683E">
        <w:rPr>
          <w:rFonts w:ascii="Times New Roman"/>
          <w:sz w:val="24"/>
          <w:szCs w:val="24"/>
        </w:rPr>
        <w:t>). **</w:t>
      </w:r>
      <w:r w:rsidR="00CE5BFB" w:rsidRPr="00AF683E">
        <w:rPr>
          <w:rFonts w:ascii="Times New Roman"/>
          <w:i/>
          <w:sz w:val="24"/>
          <w:szCs w:val="24"/>
        </w:rPr>
        <w:t>P</w:t>
      </w:r>
      <w:r w:rsidR="00CE5BFB" w:rsidRPr="00AF683E">
        <w:rPr>
          <w:rFonts w:ascii="Times New Roman"/>
          <w:sz w:val="24"/>
          <w:szCs w:val="24"/>
        </w:rPr>
        <w:t xml:space="preserve"> &lt; 0.01, ***</w:t>
      </w:r>
      <w:r w:rsidR="00CE5BFB" w:rsidRPr="00AF683E">
        <w:rPr>
          <w:rFonts w:ascii="Times New Roman"/>
          <w:i/>
          <w:sz w:val="24"/>
          <w:szCs w:val="24"/>
        </w:rPr>
        <w:t>P</w:t>
      </w:r>
      <w:r w:rsidR="00F51947" w:rsidRPr="00AF683E">
        <w:rPr>
          <w:rFonts w:ascii="Times New Roman"/>
          <w:sz w:val="24"/>
          <w:szCs w:val="24"/>
        </w:rPr>
        <w:t xml:space="preserve"> &lt; 0.00</w:t>
      </w:r>
      <w:r w:rsidR="00CE5BFB" w:rsidRPr="00AF683E">
        <w:rPr>
          <w:rFonts w:ascii="Times New Roman"/>
          <w:sz w:val="24"/>
          <w:szCs w:val="24"/>
        </w:rPr>
        <w:t>1</w:t>
      </w:r>
      <w:r w:rsidR="00F51947" w:rsidRPr="00AF683E">
        <w:rPr>
          <w:rFonts w:ascii="Times New Roman"/>
          <w:sz w:val="24"/>
          <w:szCs w:val="24"/>
        </w:rPr>
        <w:t xml:space="preserve">, **** </w:t>
      </w:r>
      <w:r w:rsidR="00F51947" w:rsidRPr="00AF683E">
        <w:rPr>
          <w:rFonts w:ascii="Times New Roman"/>
          <w:i/>
          <w:sz w:val="24"/>
          <w:szCs w:val="24"/>
        </w:rPr>
        <w:t>P</w:t>
      </w:r>
      <w:r w:rsidR="00F51947" w:rsidRPr="00AF683E">
        <w:rPr>
          <w:rFonts w:ascii="Times New Roman"/>
          <w:sz w:val="24"/>
          <w:szCs w:val="24"/>
        </w:rPr>
        <w:t xml:space="preserve"> &lt; 0.0001</w:t>
      </w:r>
      <w:r w:rsidR="00B82E35" w:rsidRPr="00AF683E">
        <w:rPr>
          <w:rFonts w:ascii="Times New Roman"/>
          <w:sz w:val="24"/>
          <w:szCs w:val="24"/>
        </w:rPr>
        <w:t xml:space="preserve"> using one-way ANOVA followed by Tukey’s comparison </w:t>
      </w:r>
      <w:r w:rsidR="00B82E35" w:rsidRPr="00AF683E">
        <w:rPr>
          <w:rFonts w:ascii="Times New Roman"/>
          <w:i/>
          <w:sz w:val="24"/>
          <w:szCs w:val="24"/>
        </w:rPr>
        <w:t>post-hoc</w:t>
      </w:r>
      <w:r w:rsidR="00B82E35" w:rsidRPr="00AF683E">
        <w:rPr>
          <w:rFonts w:ascii="Times New Roman"/>
          <w:sz w:val="24"/>
          <w:szCs w:val="24"/>
        </w:rPr>
        <w:t xml:space="preserve"> test</w:t>
      </w:r>
      <w:r w:rsidR="00F51947" w:rsidRPr="00AF683E">
        <w:rPr>
          <w:rFonts w:ascii="Times New Roman"/>
          <w:sz w:val="24"/>
          <w:szCs w:val="24"/>
        </w:rPr>
        <w:t>.</w:t>
      </w:r>
      <w:r w:rsidR="00B7158E">
        <w:rPr>
          <w:rFonts w:ascii="Times New Roman"/>
          <w:sz w:val="24"/>
          <w:szCs w:val="24"/>
        </w:rPr>
        <w:t xml:space="preserve"> </w:t>
      </w:r>
      <w:proofErr w:type="gramStart"/>
      <w:r w:rsidR="00B7158E" w:rsidRPr="00B7158E">
        <w:rPr>
          <w:rFonts w:ascii="Times New Roman"/>
          <w:b/>
          <w:sz w:val="24"/>
          <w:szCs w:val="24"/>
        </w:rPr>
        <w:t>c</w:t>
      </w:r>
      <w:proofErr w:type="gramEnd"/>
      <w:r w:rsidR="00CE5BFB" w:rsidRPr="00AF683E">
        <w:rPr>
          <w:rFonts w:ascii="Times New Roman"/>
          <w:sz w:val="24"/>
          <w:szCs w:val="24"/>
        </w:rPr>
        <w:t xml:space="preserve"> </w:t>
      </w:r>
      <w:proofErr w:type="spellStart"/>
      <w:r w:rsidR="00797168" w:rsidRPr="00AF683E">
        <w:rPr>
          <w:rFonts w:ascii="Times New Roman"/>
          <w:sz w:val="24"/>
          <w:szCs w:val="24"/>
        </w:rPr>
        <w:t>LysoTracker</w:t>
      </w:r>
      <w:proofErr w:type="spellEnd"/>
      <w:r w:rsidR="00797168" w:rsidRPr="00AF683E">
        <w:rPr>
          <w:rFonts w:ascii="Times New Roman"/>
          <w:sz w:val="24"/>
          <w:szCs w:val="24"/>
        </w:rPr>
        <w:t xml:space="preserve"> red staining of live H4 cells after 24-hour treatment with vehicle (DMSO), </w:t>
      </w:r>
      <w:proofErr w:type="spellStart"/>
      <w:r w:rsidR="00797168" w:rsidRPr="00AF683E">
        <w:rPr>
          <w:rFonts w:ascii="Times New Roman"/>
          <w:sz w:val="24"/>
          <w:szCs w:val="24"/>
        </w:rPr>
        <w:t>bafilomycin</w:t>
      </w:r>
      <w:proofErr w:type="spellEnd"/>
      <w:r w:rsidR="00797168" w:rsidRPr="00AF683E">
        <w:rPr>
          <w:rFonts w:ascii="Times New Roman"/>
          <w:sz w:val="24"/>
          <w:szCs w:val="24"/>
        </w:rPr>
        <w:t xml:space="preserve"> A1 (50 </w:t>
      </w:r>
      <w:proofErr w:type="spellStart"/>
      <w:r w:rsidR="00797168" w:rsidRPr="00AF683E">
        <w:rPr>
          <w:rFonts w:ascii="Times New Roman"/>
          <w:sz w:val="24"/>
          <w:szCs w:val="24"/>
        </w:rPr>
        <w:t>nM</w:t>
      </w:r>
      <w:proofErr w:type="spellEnd"/>
      <w:r w:rsidR="00797168" w:rsidRPr="00AF683E">
        <w:rPr>
          <w:rFonts w:ascii="Times New Roman"/>
          <w:sz w:val="24"/>
          <w:szCs w:val="24"/>
        </w:rPr>
        <w:t>), or trehalose (50</w:t>
      </w:r>
      <w:r w:rsidR="004A25D0">
        <w:rPr>
          <w:rFonts w:ascii="Times New Roman"/>
          <w:sz w:val="24"/>
          <w:szCs w:val="24"/>
        </w:rPr>
        <w:t xml:space="preserve"> </w:t>
      </w:r>
      <w:proofErr w:type="spellStart"/>
      <w:r w:rsidR="00797168" w:rsidRPr="00AF683E">
        <w:rPr>
          <w:rFonts w:ascii="Times New Roman"/>
          <w:sz w:val="24"/>
          <w:szCs w:val="24"/>
        </w:rPr>
        <w:t>mM</w:t>
      </w:r>
      <w:proofErr w:type="spellEnd"/>
      <w:r w:rsidR="00797168" w:rsidRPr="00AF683E">
        <w:rPr>
          <w:rFonts w:ascii="Times New Roman"/>
          <w:sz w:val="24"/>
          <w:szCs w:val="24"/>
        </w:rPr>
        <w:t xml:space="preserve"> and 100</w:t>
      </w:r>
      <w:r w:rsidR="004A25D0">
        <w:rPr>
          <w:rFonts w:ascii="Times New Roman"/>
          <w:sz w:val="24"/>
          <w:szCs w:val="24"/>
        </w:rPr>
        <w:t xml:space="preserve"> </w:t>
      </w:r>
      <w:proofErr w:type="spellStart"/>
      <w:r w:rsidR="00797168" w:rsidRPr="00AF683E">
        <w:rPr>
          <w:rFonts w:ascii="Times New Roman"/>
          <w:sz w:val="24"/>
          <w:szCs w:val="24"/>
        </w:rPr>
        <w:t>mM</w:t>
      </w:r>
      <w:proofErr w:type="spellEnd"/>
      <w:r w:rsidR="00797168" w:rsidRPr="00AF683E">
        <w:rPr>
          <w:rFonts w:ascii="Times New Roman"/>
          <w:sz w:val="24"/>
          <w:szCs w:val="24"/>
        </w:rPr>
        <w:t>). Scale bar, 100 µM. Images are representative of two independent experiments.</w:t>
      </w:r>
      <w:r w:rsidR="00B7158E">
        <w:rPr>
          <w:rFonts w:ascii="Times New Roman"/>
          <w:sz w:val="24"/>
          <w:szCs w:val="24"/>
        </w:rPr>
        <w:t xml:space="preserve"> </w:t>
      </w:r>
      <w:proofErr w:type="gramStart"/>
      <w:r w:rsidR="00B7158E" w:rsidRPr="00B7158E">
        <w:rPr>
          <w:rFonts w:ascii="Times New Roman"/>
          <w:b/>
          <w:sz w:val="24"/>
          <w:szCs w:val="24"/>
        </w:rPr>
        <w:t>d</w:t>
      </w:r>
      <w:proofErr w:type="gramEnd"/>
      <w:r w:rsidR="00CE5BFB" w:rsidRPr="00AF683E">
        <w:rPr>
          <w:rFonts w:ascii="Times New Roman"/>
          <w:sz w:val="24"/>
          <w:szCs w:val="24"/>
        </w:rPr>
        <w:t xml:space="preserve"> </w:t>
      </w:r>
      <w:r w:rsidR="00797168" w:rsidRPr="00AF683E">
        <w:rPr>
          <w:rFonts w:ascii="Times New Roman"/>
          <w:sz w:val="24"/>
          <w:szCs w:val="24"/>
        </w:rPr>
        <w:t>Dose- and time-dependent cell viability after trehalose treatment in H4 cells using trypan-blue exclusion assay, (</w:t>
      </w:r>
      <w:r w:rsidR="00797168" w:rsidRPr="00AF683E">
        <w:rPr>
          <w:rFonts w:ascii="Times New Roman"/>
          <w:i/>
          <w:sz w:val="24"/>
          <w:szCs w:val="24"/>
        </w:rPr>
        <w:t>n</w:t>
      </w:r>
      <w:r w:rsidR="00797168" w:rsidRPr="00AF683E">
        <w:rPr>
          <w:rFonts w:ascii="Times New Roman"/>
          <w:sz w:val="24"/>
          <w:szCs w:val="24"/>
        </w:rPr>
        <w:t xml:space="preserve"> = 3 independent experiments measured in duplicate).</w:t>
      </w:r>
      <w:r w:rsidR="00B82E35" w:rsidRPr="00AF683E">
        <w:rPr>
          <w:rFonts w:ascii="Times New Roman"/>
          <w:sz w:val="24"/>
          <w:szCs w:val="24"/>
        </w:rPr>
        <w:t xml:space="preserve"> Statistical differences were calculated by one-way ANOVA followed by </w:t>
      </w:r>
      <w:proofErr w:type="spellStart"/>
      <w:r w:rsidR="00B82E35" w:rsidRPr="00AF683E">
        <w:rPr>
          <w:rFonts w:ascii="Times New Roman"/>
          <w:sz w:val="24"/>
          <w:szCs w:val="24"/>
        </w:rPr>
        <w:t>Dunnet’s</w:t>
      </w:r>
      <w:proofErr w:type="spellEnd"/>
      <w:r w:rsidR="00B82E35" w:rsidRPr="00AF683E">
        <w:rPr>
          <w:rFonts w:ascii="Times New Roman"/>
          <w:sz w:val="24"/>
          <w:szCs w:val="24"/>
        </w:rPr>
        <w:t xml:space="preserve"> comparison </w:t>
      </w:r>
      <w:r w:rsidR="00B82E35" w:rsidRPr="00AF683E">
        <w:rPr>
          <w:rFonts w:ascii="Times New Roman"/>
          <w:i/>
          <w:sz w:val="24"/>
          <w:szCs w:val="24"/>
        </w:rPr>
        <w:t>post-hoc</w:t>
      </w:r>
      <w:r w:rsidR="00B82E35" w:rsidRPr="00AF683E">
        <w:rPr>
          <w:rFonts w:ascii="Times New Roman"/>
          <w:sz w:val="24"/>
          <w:szCs w:val="24"/>
        </w:rPr>
        <w:t xml:space="preserve"> test. No significant differences were found for individual treatment groups compared to untreated control. </w:t>
      </w:r>
      <w:r w:rsidR="00CE5BFB" w:rsidRPr="00AF683E">
        <w:rPr>
          <w:rFonts w:ascii="Times New Roman"/>
          <w:sz w:val="24"/>
          <w:szCs w:val="24"/>
        </w:rPr>
        <w:t xml:space="preserve">In all graphs, the bars represent the mean ± </w:t>
      </w:r>
      <w:r w:rsidR="009311FE">
        <w:rPr>
          <w:rFonts w:ascii="Times New Roman"/>
          <w:sz w:val="24"/>
          <w:szCs w:val="24"/>
        </w:rPr>
        <w:t>SEM</w:t>
      </w:r>
      <w:r w:rsidR="00CE5BFB" w:rsidRPr="00AF683E">
        <w:rPr>
          <w:rFonts w:ascii="Times New Roman"/>
          <w:sz w:val="24"/>
          <w:szCs w:val="24"/>
        </w:rPr>
        <w:t>.</w:t>
      </w:r>
    </w:p>
    <w:p w:rsidR="00682446" w:rsidRDefault="00682446" w:rsidP="00442D80">
      <w:pPr>
        <w:widowControl/>
        <w:wordWrap/>
        <w:autoSpaceDE/>
        <w:autoSpaceDN/>
        <w:spacing w:line="360" w:lineRule="auto"/>
        <w:jc w:val="left"/>
        <w:rPr>
          <w:rFonts w:ascii="Times New Roman"/>
          <w:b/>
          <w:sz w:val="24"/>
          <w:szCs w:val="24"/>
        </w:rPr>
      </w:pPr>
    </w:p>
    <w:p w:rsidR="00127709" w:rsidRDefault="00127709" w:rsidP="00442D80">
      <w:pPr>
        <w:widowControl/>
        <w:wordWrap/>
        <w:autoSpaceDE/>
        <w:autoSpaceDN/>
        <w:spacing w:line="360" w:lineRule="auto"/>
        <w:jc w:val="left"/>
        <w:rPr>
          <w:rFonts w:ascii="Times New Roman"/>
          <w:b/>
          <w:sz w:val="24"/>
          <w:szCs w:val="24"/>
        </w:rPr>
      </w:pPr>
      <w:r>
        <w:rPr>
          <w:rFonts w:ascii="Times New Roman"/>
          <w:b/>
          <w:noProof/>
          <w:sz w:val="24"/>
          <w:szCs w:val="24"/>
          <w:lang w:eastAsia="en-US"/>
        </w:rPr>
        <w:lastRenderedPageBreak/>
        <w:drawing>
          <wp:inline distT="0" distB="0" distL="0" distR="0" wp14:anchorId="747CAF71" wp14:editId="6E637032">
            <wp:extent cx="2447544" cy="4328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 Fig 3_M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7544" cy="4328160"/>
                    </a:xfrm>
                    <a:prstGeom prst="rect">
                      <a:avLst/>
                    </a:prstGeom>
                  </pic:spPr>
                </pic:pic>
              </a:graphicData>
            </a:graphic>
          </wp:inline>
        </w:drawing>
      </w:r>
    </w:p>
    <w:p w:rsidR="00127709" w:rsidRDefault="00127709" w:rsidP="00442D80">
      <w:pPr>
        <w:widowControl/>
        <w:wordWrap/>
        <w:autoSpaceDE/>
        <w:autoSpaceDN/>
        <w:spacing w:line="360" w:lineRule="auto"/>
        <w:jc w:val="left"/>
        <w:rPr>
          <w:rFonts w:ascii="Times New Roman"/>
          <w:b/>
          <w:sz w:val="24"/>
          <w:szCs w:val="24"/>
        </w:rPr>
      </w:pPr>
    </w:p>
    <w:p w:rsidR="00CE5BFB" w:rsidRPr="00AF683E" w:rsidRDefault="00BD36E7" w:rsidP="00442D80">
      <w:pPr>
        <w:widowControl/>
        <w:wordWrap/>
        <w:autoSpaceDE/>
        <w:autoSpaceDN/>
        <w:spacing w:line="360" w:lineRule="auto"/>
        <w:jc w:val="left"/>
        <w:rPr>
          <w:rFonts w:ascii="Times New Roman"/>
          <w:sz w:val="24"/>
          <w:szCs w:val="24"/>
        </w:rPr>
      </w:pPr>
      <w:proofErr w:type="gramStart"/>
      <w:r w:rsidRPr="00AF683E">
        <w:rPr>
          <w:rFonts w:ascii="Times New Roman"/>
          <w:b/>
          <w:sz w:val="24"/>
          <w:szCs w:val="24"/>
        </w:rPr>
        <w:t>F</w:t>
      </w:r>
      <w:r w:rsidR="00797168" w:rsidRPr="00AF683E">
        <w:rPr>
          <w:rFonts w:ascii="Times New Roman"/>
          <w:b/>
          <w:sz w:val="24"/>
          <w:szCs w:val="24"/>
        </w:rPr>
        <w:t>ig</w:t>
      </w:r>
      <w:r w:rsidR="00086CB6" w:rsidRPr="00AF683E">
        <w:rPr>
          <w:rFonts w:ascii="Times New Roman"/>
          <w:b/>
          <w:sz w:val="24"/>
          <w:szCs w:val="24"/>
        </w:rPr>
        <w:t>.</w:t>
      </w:r>
      <w:proofErr w:type="gramEnd"/>
      <w:r w:rsidR="00797168" w:rsidRPr="00AF683E">
        <w:rPr>
          <w:rFonts w:ascii="Times New Roman"/>
          <w:b/>
          <w:sz w:val="24"/>
          <w:szCs w:val="24"/>
        </w:rPr>
        <w:t xml:space="preserve"> S3</w:t>
      </w:r>
      <w:r w:rsidR="00CE5BFB" w:rsidRPr="00AF683E">
        <w:rPr>
          <w:rFonts w:ascii="Times New Roman"/>
          <w:b/>
          <w:sz w:val="24"/>
          <w:szCs w:val="24"/>
        </w:rPr>
        <w:t xml:space="preserve"> </w:t>
      </w:r>
      <w:r w:rsidR="00CE5BFB" w:rsidRPr="00717A9A">
        <w:rPr>
          <w:rFonts w:ascii="Times New Roman"/>
          <w:sz w:val="24"/>
          <w:szCs w:val="24"/>
        </w:rPr>
        <w:t xml:space="preserve">Trehalose treatment increases </w:t>
      </w:r>
      <w:r w:rsidR="00797168" w:rsidRPr="00717A9A">
        <w:rPr>
          <w:rFonts w:ascii="Times New Roman"/>
          <w:sz w:val="24"/>
          <w:szCs w:val="24"/>
        </w:rPr>
        <w:t>PGRN</w:t>
      </w:r>
      <w:r w:rsidR="00CE5BFB" w:rsidRPr="00717A9A">
        <w:rPr>
          <w:rFonts w:ascii="Times New Roman"/>
          <w:sz w:val="24"/>
          <w:szCs w:val="24"/>
        </w:rPr>
        <w:t xml:space="preserve"> expression in neuroblastoma cell lines in a dose- and time-dependent manner.</w:t>
      </w:r>
      <w:r w:rsidR="00B7158E" w:rsidRPr="00B7158E">
        <w:rPr>
          <w:rFonts w:ascii="Times New Roman"/>
          <w:b/>
          <w:sz w:val="24"/>
          <w:szCs w:val="24"/>
        </w:rPr>
        <w:t xml:space="preserve"> </w:t>
      </w:r>
      <w:proofErr w:type="spellStart"/>
      <w:proofErr w:type="gramStart"/>
      <w:r w:rsidR="00B7158E" w:rsidRPr="00B7158E">
        <w:rPr>
          <w:rFonts w:ascii="Times New Roman"/>
          <w:b/>
          <w:sz w:val="24"/>
          <w:szCs w:val="24"/>
        </w:rPr>
        <w:t>a</w:t>
      </w:r>
      <w:proofErr w:type="spellEnd"/>
      <w:proofErr w:type="gramEnd"/>
      <w:r w:rsidR="00CE5BFB" w:rsidRPr="00AF683E">
        <w:rPr>
          <w:rFonts w:ascii="Times New Roman"/>
          <w:sz w:val="24"/>
          <w:szCs w:val="24"/>
        </w:rPr>
        <w:t xml:space="preserve"> </w:t>
      </w:r>
      <w:r w:rsidR="00442D80">
        <w:rPr>
          <w:rFonts w:ascii="Times New Roman"/>
          <w:sz w:val="24"/>
          <w:szCs w:val="24"/>
        </w:rPr>
        <w:t>Immuno</w:t>
      </w:r>
      <w:r w:rsidR="00CE5BFB" w:rsidRPr="00AF683E">
        <w:rPr>
          <w:rFonts w:ascii="Times New Roman"/>
          <w:sz w:val="24"/>
          <w:szCs w:val="24"/>
        </w:rPr>
        <w:t xml:space="preserve">blot of cell lysates from human SH-SY5Y neuroblastoma cells treated with increasing concentrations of trehalose for 24 hours. </w:t>
      </w:r>
      <w:proofErr w:type="gramStart"/>
      <w:r w:rsidR="00B7158E" w:rsidRPr="00B7158E">
        <w:rPr>
          <w:rFonts w:ascii="Times New Roman"/>
          <w:b/>
          <w:sz w:val="24"/>
          <w:szCs w:val="24"/>
        </w:rPr>
        <w:t>b</w:t>
      </w:r>
      <w:proofErr w:type="gramEnd"/>
      <w:r w:rsidR="00CE5BFB" w:rsidRPr="00AF683E">
        <w:rPr>
          <w:rFonts w:ascii="Times New Roman"/>
          <w:sz w:val="24"/>
          <w:szCs w:val="24"/>
        </w:rPr>
        <w:t xml:space="preserve"> </w:t>
      </w:r>
      <w:r w:rsidR="00442D80">
        <w:rPr>
          <w:rFonts w:ascii="Times New Roman"/>
          <w:sz w:val="24"/>
          <w:szCs w:val="24"/>
        </w:rPr>
        <w:t>Immuno</w:t>
      </w:r>
      <w:r w:rsidR="00CE5BFB" w:rsidRPr="00AF683E">
        <w:rPr>
          <w:rFonts w:ascii="Times New Roman"/>
          <w:sz w:val="24"/>
          <w:szCs w:val="24"/>
        </w:rPr>
        <w:t xml:space="preserve">blot of cell lysates from human SH-SY5Y cells treated with 100 </w:t>
      </w:r>
      <w:proofErr w:type="spellStart"/>
      <w:r w:rsidR="00CE5BFB" w:rsidRPr="00AF683E">
        <w:rPr>
          <w:rFonts w:ascii="Times New Roman"/>
          <w:sz w:val="24"/>
          <w:szCs w:val="24"/>
        </w:rPr>
        <w:t>mM</w:t>
      </w:r>
      <w:proofErr w:type="spellEnd"/>
      <w:r w:rsidR="00CE5BFB" w:rsidRPr="00AF683E">
        <w:rPr>
          <w:rFonts w:ascii="Times New Roman"/>
          <w:sz w:val="24"/>
          <w:szCs w:val="24"/>
        </w:rPr>
        <w:t xml:space="preserve"> trehalose for increasing times. </w:t>
      </w:r>
      <w:proofErr w:type="gramStart"/>
      <w:r w:rsidR="00B7158E" w:rsidRPr="00B7158E">
        <w:rPr>
          <w:rFonts w:ascii="Times New Roman"/>
          <w:b/>
          <w:sz w:val="24"/>
          <w:szCs w:val="24"/>
        </w:rPr>
        <w:t>c</w:t>
      </w:r>
      <w:proofErr w:type="gramEnd"/>
      <w:r w:rsidR="00CE5BFB" w:rsidRPr="00AF683E">
        <w:rPr>
          <w:rFonts w:ascii="Times New Roman"/>
          <w:sz w:val="24"/>
          <w:szCs w:val="24"/>
        </w:rPr>
        <w:t xml:space="preserve"> </w:t>
      </w:r>
      <w:proofErr w:type="spellStart"/>
      <w:r w:rsidR="00442D80">
        <w:rPr>
          <w:rFonts w:ascii="Times New Roman"/>
          <w:sz w:val="24"/>
          <w:szCs w:val="24"/>
        </w:rPr>
        <w:t>Imuno</w:t>
      </w:r>
      <w:r w:rsidR="00CE5BFB" w:rsidRPr="00AF683E">
        <w:rPr>
          <w:rFonts w:ascii="Times New Roman"/>
          <w:sz w:val="24"/>
          <w:szCs w:val="24"/>
        </w:rPr>
        <w:t>blot</w:t>
      </w:r>
      <w:proofErr w:type="spellEnd"/>
      <w:r w:rsidR="00CE5BFB" w:rsidRPr="00AF683E">
        <w:rPr>
          <w:rFonts w:ascii="Times New Roman"/>
          <w:sz w:val="24"/>
          <w:szCs w:val="24"/>
        </w:rPr>
        <w:t xml:space="preserve"> of cell lysates from murine N2a neuroblastoma cells treated with increasing concentrations of trehalose for 24 hours. </w:t>
      </w:r>
      <w:proofErr w:type="gramStart"/>
      <w:r w:rsidR="00B7158E" w:rsidRPr="00B7158E">
        <w:rPr>
          <w:rFonts w:ascii="Times New Roman"/>
          <w:b/>
          <w:sz w:val="24"/>
          <w:szCs w:val="24"/>
        </w:rPr>
        <w:t>d</w:t>
      </w:r>
      <w:proofErr w:type="gramEnd"/>
      <w:r w:rsidR="00CE5BFB" w:rsidRPr="00AF683E">
        <w:rPr>
          <w:rFonts w:ascii="Times New Roman"/>
          <w:sz w:val="24"/>
          <w:szCs w:val="24"/>
        </w:rPr>
        <w:t xml:space="preserve"> </w:t>
      </w:r>
      <w:r w:rsidR="00CE5BFB" w:rsidRPr="00AF683E">
        <w:rPr>
          <w:rFonts w:ascii="Times New Roman"/>
          <w:i/>
          <w:sz w:val="24"/>
          <w:szCs w:val="24"/>
        </w:rPr>
        <w:t>GRN</w:t>
      </w:r>
      <w:r w:rsidR="00CE5BFB" w:rsidRPr="00AF683E">
        <w:rPr>
          <w:rFonts w:ascii="Times New Roman"/>
          <w:sz w:val="24"/>
          <w:szCs w:val="24"/>
        </w:rPr>
        <w:t xml:space="preserve"> mRNA levels in SH-SY5Y cells after treatment wit</w:t>
      </w:r>
      <w:r w:rsidR="00DA4F63">
        <w:rPr>
          <w:rFonts w:ascii="Times New Roman"/>
          <w:sz w:val="24"/>
          <w:szCs w:val="24"/>
        </w:rPr>
        <w:t xml:space="preserve">h 100 </w:t>
      </w:r>
      <w:proofErr w:type="spellStart"/>
      <w:r w:rsidR="00DA4F63">
        <w:rPr>
          <w:rFonts w:ascii="Times New Roman"/>
          <w:sz w:val="24"/>
          <w:szCs w:val="24"/>
        </w:rPr>
        <w:t>mM</w:t>
      </w:r>
      <w:proofErr w:type="spellEnd"/>
      <w:r w:rsidR="00DA4F63">
        <w:rPr>
          <w:rFonts w:ascii="Times New Roman"/>
          <w:sz w:val="24"/>
          <w:szCs w:val="24"/>
        </w:rPr>
        <w:t xml:space="preserve"> trehalose for 18 hours</w:t>
      </w:r>
      <w:r w:rsidR="00CE5BFB" w:rsidRPr="00AF683E">
        <w:rPr>
          <w:rFonts w:ascii="Times New Roman"/>
          <w:sz w:val="24"/>
          <w:szCs w:val="24"/>
        </w:rPr>
        <w:t>. **</w:t>
      </w:r>
      <w:r w:rsidR="00CE5BFB" w:rsidRPr="00AF683E">
        <w:rPr>
          <w:rFonts w:ascii="Times New Roman"/>
          <w:i/>
          <w:sz w:val="24"/>
          <w:szCs w:val="24"/>
        </w:rPr>
        <w:t>P</w:t>
      </w:r>
      <w:r w:rsidR="00CE5BFB" w:rsidRPr="00AF683E">
        <w:rPr>
          <w:rFonts w:ascii="Times New Roman"/>
          <w:sz w:val="24"/>
          <w:szCs w:val="24"/>
        </w:rPr>
        <w:t xml:space="preserve"> &lt; 0.01</w:t>
      </w:r>
      <w:r w:rsidR="00086CB6" w:rsidRPr="00AF683E">
        <w:rPr>
          <w:rFonts w:ascii="Times New Roman"/>
          <w:sz w:val="24"/>
          <w:szCs w:val="24"/>
        </w:rPr>
        <w:t xml:space="preserve"> using unpaired</w:t>
      </w:r>
      <w:r w:rsidR="009F0851" w:rsidRPr="00AF683E">
        <w:rPr>
          <w:rFonts w:ascii="Times New Roman"/>
          <w:sz w:val="24"/>
          <w:szCs w:val="24"/>
        </w:rPr>
        <w:t xml:space="preserve"> two-tailed</w:t>
      </w:r>
      <w:r w:rsidR="00086CB6" w:rsidRPr="00AF683E">
        <w:rPr>
          <w:rFonts w:ascii="Times New Roman"/>
          <w:sz w:val="24"/>
          <w:szCs w:val="24"/>
        </w:rPr>
        <w:t xml:space="preserve"> Student’s t-test</w:t>
      </w:r>
      <w:r w:rsidR="00CE5BFB" w:rsidRPr="00AF683E">
        <w:rPr>
          <w:rFonts w:ascii="Times New Roman"/>
          <w:sz w:val="24"/>
          <w:szCs w:val="24"/>
        </w:rPr>
        <w:t xml:space="preserve">. </w:t>
      </w:r>
      <w:r w:rsidR="00C064CD" w:rsidRPr="00AF683E">
        <w:rPr>
          <w:rFonts w:ascii="Times New Roman"/>
          <w:sz w:val="24"/>
          <w:szCs w:val="24"/>
        </w:rPr>
        <w:t>Results are representative of two independent experiments.</w:t>
      </w:r>
      <w:r w:rsidR="00CE5BFB" w:rsidRPr="00AF683E">
        <w:rPr>
          <w:rFonts w:ascii="Times New Roman"/>
          <w:sz w:val="24"/>
          <w:szCs w:val="24"/>
        </w:rPr>
        <w:t xml:space="preserve"> In all graphs, the bars represent the mean ± </w:t>
      </w:r>
      <w:r w:rsidR="000A3C44">
        <w:rPr>
          <w:rFonts w:ascii="Times New Roman"/>
          <w:sz w:val="24"/>
          <w:szCs w:val="24"/>
        </w:rPr>
        <w:t>SEM</w:t>
      </w:r>
      <w:r w:rsidR="00CE5BFB" w:rsidRPr="00AF683E">
        <w:rPr>
          <w:rFonts w:ascii="Times New Roman"/>
          <w:sz w:val="24"/>
          <w:szCs w:val="24"/>
        </w:rPr>
        <w:t>.</w:t>
      </w:r>
    </w:p>
    <w:p w:rsidR="00682446" w:rsidRDefault="00682446" w:rsidP="00442D80">
      <w:pPr>
        <w:widowControl/>
        <w:wordWrap/>
        <w:autoSpaceDE/>
        <w:autoSpaceDN/>
        <w:spacing w:line="360" w:lineRule="auto"/>
        <w:jc w:val="left"/>
        <w:rPr>
          <w:rFonts w:ascii="Times New Roman"/>
          <w:b/>
          <w:sz w:val="24"/>
          <w:szCs w:val="24"/>
        </w:rPr>
      </w:pPr>
    </w:p>
    <w:p w:rsidR="00127709" w:rsidRDefault="00127709" w:rsidP="00127709">
      <w:pPr>
        <w:widowControl/>
        <w:wordWrap/>
        <w:autoSpaceDE/>
        <w:autoSpaceDN/>
        <w:spacing w:line="360" w:lineRule="auto"/>
        <w:jc w:val="left"/>
        <w:rPr>
          <w:rFonts w:ascii="Times New Roman"/>
          <w:b/>
          <w:sz w:val="24"/>
          <w:szCs w:val="24"/>
        </w:rPr>
      </w:pPr>
      <w:r>
        <w:rPr>
          <w:rFonts w:ascii="Times New Roman"/>
          <w:b/>
          <w:noProof/>
          <w:sz w:val="24"/>
          <w:szCs w:val="24"/>
          <w:lang w:eastAsia="en-US"/>
        </w:rPr>
        <w:lastRenderedPageBreak/>
        <w:drawing>
          <wp:inline distT="0" distB="0" distL="0" distR="0" wp14:anchorId="77D41616" wp14:editId="1E6047CD">
            <wp:extent cx="3742944" cy="4069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 Fig 4_MN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42944" cy="4069080"/>
                    </a:xfrm>
                    <a:prstGeom prst="rect">
                      <a:avLst/>
                    </a:prstGeom>
                  </pic:spPr>
                </pic:pic>
              </a:graphicData>
            </a:graphic>
          </wp:inline>
        </w:drawing>
      </w:r>
    </w:p>
    <w:p w:rsidR="00127709" w:rsidRDefault="00127709" w:rsidP="00127709">
      <w:pPr>
        <w:widowControl/>
        <w:wordWrap/>
        <w:autoSpaceDE/>
        <w:autoSpaceDN/>
        <w:spacing w:line="360" w:lineRule="auto"/>
        <w:jc w:val="left"/>
        <w:rPr>
          <w:rFonts w:ascii="Times New Roman"/>
          <w:b/>
          <w:sz w:val="24"/>
          <w:szCs w:val="24"/>
        </w:rPr>
      </w:pPr>
    </w:p>
    <w:p w:rsidR="00442D80" w:rsidRPr="00127709" w:rsidRDefault="0056217F" w:rsidP="00127709">
      <w:pPr>
        <w:widowControl/>
        <w:wordWrap/>
        <w:autoSpaceDE/>
        <w:autoSpaceDN/>
        <w:spacing w:line="360" w:lineRule="auto"/>
        <w:jc w:val="left"/>
        <w:rPr>
          <w:rFonts w:ascii="Times New Roman"/>
          <w:b/>
          <w:sz w:val="24"/>
          <w:szCs w:val="24"/>
        </w:rPr>
      </w:pPr>
      <w:proofErr w:type="gramStart"/>
      <w:r w:rsidRPr="00AF683E">
        <w:rPr>
          <w:rFonts w:ascii="Times New Roman"/>
          <w:b/>
          <w:sz w:val="24"/>
          <w:szCs w:val="24"/>
        </w:rPr>
        <w:t>Fig</w:t>
      </w:r>
      <w:r w:rsidR="006624D8" w:rsidRPr="00AF683E">
        <w:rPr>
          <w:rFonts w:ascii="Times New Roman"/>
          <w:b/>
          <w:sz w:val="24"/>
          <w:szCs w:val="24"/>
        </w:rPr>
        <w:t>.</w:t>
      </w:r>
      <w:proofErr w:type="gramEnd"/>
      <w:r w:rsidR="00717A9A">
        <w:rPr>
          <w:rFonts w:ascii="Times New Roman"/>
          <w:b/>
          <w:sz w:val="24"/>
          <w:szCs w:val="24"/>
        </w:rPr>
        <w:t xml:space="preserve"> S4</w:t>
      </w:r>
      <w:r w:rsidRPr="00AF683E">
        <w:rPr>
          <w:rFonts w:ascii="Times New Roman"/>
          <w:b/>
          <w:sz w:val="24"/>
          <w:szCs w:val="24"/>
        </w:rPr>
        <w:t xml:space="preserve"> </w:t>
      </w:r>
      <w:r w:rsidR="00442D80" w:rsidRPr="00717A9A">
        <w:rPr>
          <w:rFonts w:ascii="Times New Roman"/>
          <w:sz w:val="24"/>
          <w:szCs w:val="24"/>
        </w:rPr>
        <w:t>Characterization of iPSC-</w:t>
      </w:r>
      <w:r w:rsidRPr="00717A9A">
        <w:rPr>
          <w:rFonts w:ascii="Times New Roman"/>
          <w:sz w:val="24"/>
          <w:szCs w:val="24"/>
        </w:rPr>
        <w:t>derived neurons from primary human fibroblast cultures.</w:t>
      </w:r>
      <w:r w:rsidRPr="00AF683E">
        <w:rPr>
          <w:rFonts w:ascii="Times New Roman"/>
          <w:sz w:val="24"/>
          <w:szCs w:val="24"/>
        </w:rPr>
        <w:t xml:space="preserve"> </w:t>
      </w:r>
      <w:proofErr w:type="spellStart"/>
      <w:proofErr w:type="gramStart"/>
      <w:r w:rsidR="00B7158E" w:rsidRPr="00B7158E">
        <w:rPr>
          <w:rFonts w:ascii="Times New Roman"/>
          <w:b/>
          <w:sz w:val="24"/>
          <w:szCs w:val="24"/>
        </w:rPr>
        <w:t>a</w:t>
      </w:r>
      <w:proofErr w:type="spellEnd"/>
      <w:proofErr w:type="gramEnd"/>
      <w:r w:rsidR="00442D80">
        <w:rPr>
          <w:rFonts w:ascii="Times New Roman"/>
          <w:sz w:val="24"/>
          <w:szCs w:val="24"/>
        </w:rPr>
        <w:t xml:space="preserve"> iPSC-derived neurons from a GRN patient express PGRN (green) </w:t>
      </w:r>
      <w:r w:rsidR="00DF19CC">
        <w:rPr>
          <w:rFonts w:ascii="Times New Roman"/>
          <w:sz w:val="24"/>
          <w:szCs w:val="24"/>
        </w:rPr>
        <w:t xml:space="preserve">in cell bodies (arrow) and processes (arrowheads) </w:t>
      </w:r>
      <w:r w:rsidR="00442D80">
        <w:rPr>
          <w:rFonts w:ascii="Times New Roman"/>
          <w:sz w:val="24"/>
          <w:szCs w:val="24"/>
        </w:rPr>
        <w:t xml:space="preserve">and neuronal specific marker TUJ1 (magenta). Nuclei (blue) are stained with DAPI. Scale bar, 10 µm. </w:t>
      </w:r>
      <w:r w:rsidR="00B7158E" w:rsidRPr="00B7158E">
        <w:rPr>
          <w:rFonts w:ascii="Times New Roman"/>
          <w:b/>
          <w:sz w:val="24"/>
          <w:szCs w:val="24"/>
        </w:rPr>
        <w:t>b</w:t>
      </w:r>
      <w:r w:rsidR="00442D80">
        <w:rPr>
          <w:rFonts w:ascii="Times New Roman"/>
          <w:sz w:val="24"/>
          <w:szCs w:val="24"/>
        </w:rPr>
        <w:t xml:space="preserve"> iPSC-derived neurons from a GRN patient treated with trehalose (100 </w:t>
      </w:r>
      <w:proofErr w:type="spellStart"/>
      <w:r w:rsidR="00442D80">
        <w:rPr>
          <w:rFonts w:ascii="Times New Roman"/>
          <w:sz w:val="24"/>
          <w:szCs w:val="24"/>
        </w:rPr>
        <w:t>mM</w:t>
      </w:r>
      <w:proofErr w:type="spellEnd"/>
      <w:r w:rsidR="00442D80">
        <w:rPr>
          <w:rFonts w:ascii="Times New Roman"/>
          <w:sz w:val="24"/>
          <w:szCs w:val="24"/>
        </w:rPr>
        <w:t xml:space="preserve">) for 24 hours show intense LC3-labeled puncta (arrows), indicating </w:t>
      </w:r>
      <w:proofErr w:type="spellStart"/>
      <w:r w:rsidR="00442D80">
        <w:rPr>
          <w:rFonts w:ascii="Times New Roman"/>
          <w:sz w:val="24"/>
          <w:szCs w:val="24"/>
        </w:rPr>
        <w:t>autophagosome</w:t>
      </w:r>
      <w:proofErr w:type="spellEnd"/>
      <w:r w:rsidR="00442D80">
        <w:rPr>
          <w:rFonts w:ascii="Times New Roman"/>
          <w:sz w:val="24"/>
          <w:szCs w:val="24"/>
        </w:rPr>
        <w:t xml:space="preserve"> formation, compared to vehicle treated GRN neurons. MAP2 (magenta) was used as a neuronal marker. Nuclei (blue) were labeled with DAPI. Scale bar, 10 µm.</w:t>
      </w:r>
    </w:p>
    <w:p w:rsidR="00682446" w:rsidRDefault="00682446" w:rsidP="00682446">
      <w:pPr>
        <w:wordWrap/>
        <w:rPr>
          <w:rFonts w:ascii="Times New Roman"/>
          <w:b/>
          <w:sz w:val="24"/>
          <w:szCs w:val="24"/>
        </w:rPr>
      </w:pPr>
    </w:p>
    <w:p w:rsidR="00127709" w:rsidRDefault="00127709" w:rsidP="00682446">
      <w:pPr>
        <w:wordWrap/>
        <w:rPr>
          <w:rFonts w:ascii="Times New Roman"/>
          <w:b/>
          <w:sz w:val="24"/>
          <w:szCs w:val="24"/>
        </w:rPr>
      </w:pPr>
      <w:r>
        <w:rPr>
          <w:rFonts w:ascii="Times New Roman"/>
          <w:b/>
          <w:noProof/>
          <w:sz w:val="24"/>
          <w:szCs w:val="24"/>
          <w:lang w:eastAsia="en-US"/>
        </w:rPr>
        <w:lastRenderedPageBreak/>
        <w:drawing>
          <wp:inline distT="0" distB="0" distL="0" distR="0" wp14:anchorId="6EAF360C" wp14:editId="52B95B80">
            <wp:extent cx="4230624" cy="309981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p Fig 5_MN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0624" cy="3099816"/>
                    </a:xfrm>
                    <a:prstGeom prst="rect">
                      <a:avLst/>
                    </a:prstGeom>
                  </pic:spPr>
                </pic:pic>
              </a:graphicData>
            </a:graphic>
          </wp:inline>
        </w:drawing>
      </w:r>
    </w:p>
    <w:p w:rsidR="00127709" w:rsidRDefault="00127709" w:rsidP="00682446">
      <w:pPr>
        <w:wordWrap/>
        <w:rPr>
          <w:rFonts w:ascii="Times New Roman"/>
          <w:b/>
          <w:sz w:val="24"/>
          <w:szCs w:val="24"/>
        </w:rPr>
      </w:pPr>
    </w:p>
    <w:p w:rsidR="00127709" w:rsidRDefault="00127709" w:rsidP="00442D80">
      <w:pPr>
        <w:wordWrap/>
        <w:spacing w:line="360" w:lineRule="auto"/>
        <w:rPr>
          <w:rFonts w:ascii="Times New Roman"/>
          <w:b/>
          <w:sz w:val="24"/>
          <w:szCs w:val="24"/>
        </w:rPr>
      </w:pPr>
    </w:p>
    <w:p w:rsidR="00CE5BFB" w:rsidRPr="00576CEA" w:rsidRDefault="0056217F" w:rsidP="00442D80">
      <w:pPr>
        <w:wordWrap/>
        <w:spacing w:line="360" w:lineRule="auto"/>
        <w:rPr>
          <w:rFonts w:ascii="Times New Roman"/>
          <w:sz w:val="24"/>
          <w:szCs w:val="24"/>
        </w:rPr>
      </w:pPr>
      <w:proofErr w:type="gramStart"/>
      <w:r w:rsidRPr="00AF683E">
        <w:rPr>
          <w:rFonts w:ascii="Times New Roman"/>
          <w:b/>
          <w:sz w:val="24"/>
          <w:szCs w:val="24"/>
        </w:rPr>
        <w:t>Fig</w:t>
      </w:r>
      <w:r w:rsidR="006624D8" w:rsidRPr="00AF683E">
        <w:rPr>
          <w:rFonts w:ascii="Times New Roman"/>
          <w:b/>
          <w:sz w:val="24"/>
          <w:szCs w:val="24"/>
        </w:rPr>
        <w:t>.</w:t>
      </w:r>
      <w:proofErr w:type="gramEnd"/>
      <w:r w:rsidR="00717A9A">
        <w:rPr>
          <w:rFonts w:ascii="Times New Roman"/>
          <w:b/>
          <w:sz w:val="24"/>
          <w:szCs w:val="24"/>
        </w:rPr>
        <w:t xml:space="preserve"> S5</w:t>
      </w:r>
      <w:r w:rsidRPr="00AF683E">
        <w:rPr>
          <w:rFonts w:ascii="Times New Roman"/>
          <w:b/>
          <w:sz w:val="24"/>
          <w:szCs w:val="24"/>
        </w:rPr>
        <w:t xml:space="preserve"> </w:t>
      </w:r>
      <w:r w:rsidRPr="00717A9A">
        <w:rPr>
          <w:rFonts w:ascii="Times New Roman"/>
          <w:sz w:val="24"/>
          <w:szCs w:val="24"/>
        </w:rPr>
        <w:t xml:space="preserve">Oral trehalose treatment does not affect total water consumption, weight change, or plasma PGRN levels in </w:t>
      </w:r>
      <w:proofErr w:type="spellStart"/>
      <w:r w:rsidRPr="00717A9A">
        <w:rPr>
          <w:rFonts w:ascii="Times New Roman"/>
          <w:i/>
          <w:sz w:val="24"/>
          <w:szCs w:val="24"/>
        </w:rPr>
        <w:t>G</w:t>
      </w:r>
      <w:r w:rsidR="003C7ABB" w:rsidRPr="00717A9A">
        <w:rPr>
          <w:rFonts w:ascii="Times New Roman"/>
          <w:i/>
          <w:sz w:val="24"/>
          <w:szCs w:val="24"/>
        </w:rPr>
        <w:t>rn</w:t>
      </w:r>
      <w:proofErr w:type="spellEnd"/>
      <w:r w:rsidRPr="00DA4F63">
        <w:rPr>
          <w:rFonts w:ascii="Times New Roman"/>
          <w:sz w:val="24"/>
          <w:szCs w:val="24"/>
        </w:rPr>
        <w:t>+/-</w:t>
      </w:r>
      <w:r w:rsidRPr="00717A9A">
        <w:rPr>
          <w:rFonts w:ascii="Times New Roman"/>
          <w:sz w:val="24"/>
          <w:szCs w:val="24"/>
        </w:rPr>
        <w:t xml:space="preserve"> mice.</w:t>
      </w:r>
      <w:r w:rsidR="00C81D1F">
        <w:rPr>
          <w:rFonts w:ascii="Times New Roman"/>
          <w:sz w:val="24"/>
          <w:szCs w:val="24"/>
        </w:rPr>
        <w:t xml:space="preserve"> </w:t>
      </w:r>
      <w:proofErr w:type="spellStart"/>
      <w:proofErr w:type="gramStart"/>
      <w:r w:rsidR="00C81D1F" w:rsidRPr="00B7158E">
        <w:rPr>
          <w:rFonts w:ascii="Times New Roman"/>
          <w:b/>
          <w:sz w:val="24"/>
          <w:szCs w:val="24"/>
        </w:rPr>
        <w:t>a</w:t>
      </w:r>
      <w:proofErr w:type="spellEnd"/>
      <w:proofErr w:type="gramEnd"/>
      <w:r w:rsidR="00C81D1F" w:rsidRPr="00AF683E">
        <w:rPr>
          <w:rFonts w:ascii="Times New Roman"/>
          <w:sz w:val="24"/>
          <w:szCs w:val="24"/>
        </w:rPr>
        <w:t xml:space="preserve"> </w:t>
      </w:r>
      <w:r w:rsidRPr="00AF683E">
        <w:rPr>
          <w:rFonts w:ascii="Times New Roman"/>
          <w:sz w:val="24"/>
          <w:szCs w:val="24"/>
        </w:rPr>
        <w:t>Average daily water consumption in milliliters (ml) for mice in each treatment group. ****</w:t>
      </w:r>
      <w:r w:rsidRPr="00AF683E">
        <w:rPr>
          <w:rFonts w:ascii="Times New Roman"/>
          <w:i/>
          <w:sz w:val="24"/>
          <w:szCs w:val="24"/>
        </w:rPr>
        <w:t>P</w:t>
      </w:r>
      <w:r w:rsidRPr="00AF683E">
        <w:rPr>
          <w:rFonts w:ascii="Times New Roman"/>
          <w:sz w:val="24"/>
          <w:szCs w:val="24"/>
        </w:rPr>
        <w:t xml:space="preserve"> &lt; 0.0001. </w:t>
      </w:r>
      <w:proofErr w:type="gramStart"/>
      <w:r w:rsidR="00C81D1F">
        <w:rPr>
          <w:rFonts w:ascii="Times New Roman"/>
          <w:b/>
          <w:sz w:val="24"/>
          <w:szCs w:val="24"/>
        </w:rPr>
        <w:t>b</w:t>
      </w:r>
      <w:proofErr w:type="gramEnd"/>
      <w:r w:rsidRPr="00AF683E">
        <w:rPr>
          <w:rFonts w:ascii="Times New Roman"/>
          <w:sz w:val="24"/>
          <w:szCs w:val="24"/>
        </w:rPr>
        <w:t xml:space="preserve"> Body weight in grams (g) over time for each treatment group. </w:t>
      </w:r>
      <w:proofErr w:type="gramStart"/>
      <w:r w:rsidR="00C81D1F">
        <w:rPr>
          <w:rFonts w:ascii="Times New Roman"/>
          <w:b/>
          <w:sz w:val="24"/>
          <w:szCs w:val="24"/>
        </w:rPr>
        <w:t>c</w:t>
      </w:r>
      <w:proofErr w:type="gramEnd"/>
      <w:r w:rsidRPr="00AF683E">
        <w:rPr>
          <w:rFonts w:ascii="Times New Roman"/>
          <w:sz w:val="24"/>
          <w:szCs w:val="24"/>
        </w:rPr>
        <w:t xml:space="preserve"> Quantification of change in body weight (g) for each treatment group over the duration of the study. </w:t>
      </w:r>
      <w:proofErr w:type="gramStart"/>
      <w:r w:rsidR="00C81D1F">
        <w:rPr>
          <w:rFonts w:ascii="Times New Roman"/>
          <w:b/>
          <w:sz w:val="24"/>
          <w:szCs w:val="24"/>
        </w:rPr>
        <w:t>d</w:t>
      </w:r>
      <w:proofErr w:type="gramEnd"/>
      <w:r w:rsidRPr="00AF683E">
        <w:rPr>
          <w:rFonts w:ascii="Times New Roman"/>
          <w:sz w:val="24"/>
          <w:szCs w:val="24"/>
        </w:rPr>
        <w:t xml:space="preserve"> Plasma PGRN levels as determined by </w:t>
      </w:r>
      <w:proofErr w:type="spellStart"/>
      <w:r w:rsidRPr="00AF683E">
        <w:rPr>
          <w:rFonts w:ascii="Times New Roman"/>
          <w:sz w:val="24"/>
          <w:szCs w:val="24"/>
        </w:rPr>
        <w:t>Adipogen</w:t>
      </w:r>
      <w:proofErr w:type="spellEnd"/>
      <w:r w:rsidRPr="00AF683E">
        <w:rPr>
          <w:rFonts w:ascii="Times New Roman"/>
          <w:sz w:val="24"/>
          <w:szCs w:val="24"/>
        </w:rPr>
        <w:t xml:space="preserve"> ELISA. In all graphs, the bars represent the mean ± </w:t>
      </w:r>
      <w:r w:rsidR="00F74B21">
        <w:rPr>
          <w:rFonts w:ascii="Times New Roman"/>
          <w:sz w:val="24"/>
          <w:szCs w:val="24"/>
        </w:rPr>
        <w:t>SEM</w:t>
      </w:r>
      <w:bookmarkStart w:id="0" w:name="_GoBack"/>
      <w:bookmarkEnd w:id="0"/>
      <w:r w:rsidRPr="00AF683E">
        <w:rPr>
          <w:rFonts w:ascii="Times New Roman"/>
          <w:sz w:val="24"/>
          <w:szCs w:val="24"/>
        </w:rPr>
        <w:t>.</w:t>
      </w:r>
      <w:r w:rsidR="000904D4" w:rsidRPr="00AF683E">
        <w:rPr>
          <w:rFonts w:ascii="Times New Roman"/>
          <w:sz w:val="24"/>
          <w:szCs w:val="24"/>
        </w:rPr>
        <w:t xml:space="preserve"> Statistical differences</w:t>
      </w:r>
      <w:r w:rsidR="00677D90" w:rsidRPr="00AF683E">
        <w:rPr>
          <w:rFonts w:ascii="Times New Roman"/>
          <w:sz w:val="24"/>
          <w:szCs w:val="24"/>
        </w:rPr>
        <w:t xml:space="preserve"> of trehalose or sucrose groups relative to vehicle group</w:t>
      </w:r>
      <w:r w:rsidR="000904D4" w:rsidRPr="00AF683E">
        <w:rPr>
          <w:rFonts w:ascii="Times New Roman"/>
          <w:sz w:val="24"/>
          <w:szCs w:val="24"/>
        </w:rPr>
        <w:t xml:space="preserve"> were calculated by one-way ANOVA followed by Tukey’s comparison </w:t>
      </w:r>
      <w:r w:rsidR="00576CEA" w:rsidRPr="00AF683E">
        <w:rPr>
          <w:rFonts w:ascii="Times New Roman"/>
          <w:i/>
          <w:sz w:val="24"/>
          <w:szCs w:val="24"/>
        </w:rPr>
        <w:t>post-hoc</w:t>
      </w:r>
      <w:r w:rsidR="00AB73F6" w:rsidRPr="00AF683E">
        <w:rPr>
          <w:rFonts w:ascii="Times New Roman"/>
          <w:sz w:val="24"/>
          <w:szCs w:val="24"/>
        </w:rPr>
        <w:t xml:space="preserve"> test.</w:t>
      </w:r>
    </w:p>
    <w:p w:rsidR="00CE5BFB" w:rsidRPr="007D74F2" w:rsidRDefault="00CE5BFB" w:rsidP="007D74F2">
      <w:pPr>
        <w:widowControl/>
        <w:wordWrap/>
        <w:autoSpaceDE/>
        <w:autoSpaceDN/>
        <w:spacing w:after="200" w:line="276" w:lineRule="auto"/>
        <w:jc w:val="left"/>
        <w:rPr>
          <w:rFonts w:ascii="Times New Roman"/>
          <w:sz w:val="24"/>
          <w:szCs w:val="24"/>
        </w:rPr>
      </w:pPr>
    </w:p>
    <w:p w:rsidR="00127709" w:rsidRDefault="00127709" w:rsidP="00CE5BFB">
      <w:pPr>
        <w:pStyle w:val="ParaAttribute2"/>
        <w:spacing w:line="276" w:lineRule="auto"/>
        <w:rPr>
          <w:b/>
          <w:kern w:val="2"/>
          <w:sz w:val="24"/>
          <w:szCs w:val="24"/>
          <w:lang w:eastAsia="ko-KR"/>
        </w:rPr>
      </w:pPr>
    </w:p>
    <w:p w:rsidR="00127709" w:rsidRDefault="00127709" w:rsidP="00CE5BFB">
      <w:pPr>
        <w:pStyle w:val="ParaAttribute2"/>
        <w:spacing w:line="276" w:lineRule="auto"/>
        <w:rPr>
          <w:b/>
          <w:kern w:val="2"/>
          <w:sz w:val="24"/>
          <w:szCs w:val="24"/>
          <w:lang w:eastAsia="ko-KR"/>
        </w:rPr>
      </w:pPr>
    </w:p>
    <w:p w:rsidR="00127709" w:rsidRDefault="00127709" w:rsidP="00CE5BFB">
      <w:pPr>
        <w:pStyle w:val="ParaAttribute2"/>
        <w:spacing w:line="276" w:lineRule="auto"/>
        <w:rPr>
          <w:b/>
          <w:kern w:val="2"/>
          <w:sz w:val="24"/>
          <w:szCs w:val="24"/>
          <w:lang w:eastAsia="ko-KR"/>
        </w:rPr>
      </w:pPr>
    </w:p>
    <w:p w:rsidR="00127709" w:rsidRDefault="00127709" w:rsidP="00CE5BFB">
      <w:pPr>
        <w:pStyle w:val="ParaAttribute2"/>
        <w:spacing w:line="276" w:lineRule="auto"/>
        <w:rPr>
          <w:b/>
          <w:kern w:val="2"/>
          <w:sz w:val="24"/>
          <w:szCs w:val="24"/>
          <w:lang w:eastAsia="ko-KR"/>
        </w:rPr>
      </w:pPr>
    </w:p>
    <w:p w:rsidR="00127709" w:rsidRDefault="00127709" w:rsidP="00CE5BFB">
      <w:pPr>
        <w:pStyle w:val="ParaAttribute2"/>
        <w:spacing w:line="276" w:lineRule="auto"/>
        <w:rPr>
          <w:b/>
          <w:kern w:val="2"/>
          <w:sz w:val="24"/>
          <w:szCs w:val="24"/>
          <w:lang w:eastAsia="ko-KR"/>
        </w:rPr>
      </w:pPr>
    </w:p>
    <w:p w:rsidR="00127709" w:rsidRDefault="00127709" w:rsidP="00CE5BFB">
      <w:pPr>
        <w:pStyle w:val="ParaAttribute2"/>
        <w:spacing w:line="276" w:lineRule="auto"/>
        <w:rPr>
          <w:b/>
          <w:kern w:val="2"/>
          <w:sz w:val="24"/>
          <w:szCs w:val="24"/>
          <w:lang w:eastAsia="ko-KR"/>
        </w:rPr>
      </w:pPr>
    </w:p>
    <w:p w:rsidR="00127709" w:rsidRDefault="00127709" w:rsidP="00CE5BFB">
      <w:pPr>
        <w:pStyle w:val="ParaAttribute2"/>
        <w:spacing w:line="276" w:lineRule="auto"/>
        <w:rPr>
          <w:b/>
          <w:kern w:val="2"/>
          <w:sz w:val="24"/>
          <w:szCs w:val="24"/>
          <w:lang w:eastAsia="ko-KR"/>
        </w:rPr>
      </w:pPr>
    </w:p>
    <w:p w:rsidR="00CE5BFB" w:rsidRPr="00E16605" w:rsidRDefault="002F328F" w:rsidP="00CE5BFB">
      <w:pPr>
        <w:pStyle w:val="ParaAttribute2"/>
        <w:spacing w:line="276" w:lineRule="auto"/>
        <w:rPr>
          <w:b/>
          <w:kern w:val="2"/>
          <w:sz w:val="24"/>
          <w:szCs w:val="24"/>
          <w:lang w:eastAsia="ko-KR"/>
        </w:rPr>
      </w:pPr>
      <w:r w:rsidRPr="00E16605">
        <w:rPr>
          <w:b/>
          <w:kern w:val="2"/>
          <w:sz w:val="24"/>
          <w:szCs w:val="24"/>
          <w:lang w:eastAsia="ko-KR"/>
        </w:rPr>
        <w:lastRenderedPageBreak/>
        <w:t>Supplemental References</w:t>
      </w:r>
    </w:p>
    <w:p w:rsidR="002807F7" w:rsidRDefault="002807F7"/>
    <w:p w:rsidR="00974DA4" w:rsidRPr="00974DA4" w:rsidRDefault="002807F7" w:rsidP="00F64735">
      <w:pPr>
        <w:jc w:val="left"/>
        <w:rPr>
          <w:rFonts w:ascii="Times New Roman"/>
          <w:noProof/>
          <w:sz w:val="24"/>
          <w:szCs w:val="24"/>
        </w:rPr>
      </w:pPr>
      <w:r>
        <w:rPr>
          <w:rFonts w:hAnsi="Batang"/>
          <w:noProof/>
        </w:rPr>
        <w:fldChar w:fldCharType="begin"/>
      </w:r>
      <w:r>
        <w:instrText xml:space="preserve"> ADDIN EN.REFLIST </w:instrText>
      </w:r>
      <w:r>
        <w:rPr>
          <w:rFonts w:hAnsi="Batang"/>
          <w:noProof/>
        </w:rPr>
        <w:fldChar w:fldCharType="separate"/>
      </w:r>
      <w:r w:rsidR="00974DA4" w:rsidRPr="00974DA4">
        <w:rPr>
          <w:rFonts w:ascii="Times New Roman"/>
          <w:noProof/>
          <w:sz w:val="24"/>
          <w:szCs w:val="24"/>
        </w:rPr>
        <w:t>1. Thoreen CC, Kang SA, Chang JW, Liu Q, Zhang J, Gao Y et al. An ATP-competitive mammalian target of rapamycin inhibitor reveals rapamycin-resistant functions of mTORC1. The Journal of biological chemistry. 2009;284(12):8023-32. doi:10.1074/jbc.M900301200.</w:t>
      </w:r>
    </w:p>
    <w:p w:rsidR="00974DA4" w:rsidRPr="00974DA4" w:rsidRDefault="00974DA4" w:rsidP="00F64735">
      <w:pPr>
        <w:jc w:val="left"/>
        <w:rPr>
          <w:rFonts w:ascii="Times New Roman"/>
          <w:noProof/>
          <w:sz w:val="24"/>
          <w:szCs w:val="24"/>
        </w:rPr>
      </w:pPr>
      <w:r w:rsidRPr="00974DA4">
        <w:rPr>
          <w:rFonts w:ascii="Times New Roman"/>
          <w:noProof/>
          <w:sz w:val="24"/>
          <w:szCs w:val="24"/>
        </w:rPr>
        <w:t>2. Sarkar S, Davies JE, Huang Z, Tunnacliffe A, Rubinsztein DC. Trehalose, a novel mTOR-independent autophagy enhancer, accelerates the clearance of mutant huntingtin and alpha-synuclein. The Journal of biological chemistry. 2007;282(8):5641-52. doi:10.1074/jbc.M609532200.</w:t>
      </w:r>
    </w:p>
    <w:p w:rsidR="00974DA4" w:rsidRPr="00974DA4" w:rsidRDefault="00974DA4" w:rsidP="00F64735">
      <w:pPr>
        <w:jc w:val="left"/>
        <w:rPr>
          <w:rFonts w:ascii="Times New Roman"/>
          <w:noProof/>
          <w:sz w:val="24"/>
          <w:szCs w:val="24"/>
        </w:rPr>
      </w:pPr>
      <w:r w:rsidRPr="00974DA4">
        <w:rPr>
          <w:rFonts w:ascii="Times New Roman"/>
          <w:noProof/>
          <w:sz w:val="24"/>
          <w:szCs w:val="24"/>
        </w:rPr>
        <w:t>3. Kurundkar D, Srivastava RK, Chaudhary SC, Ballestas ME, Kopelovich L, Elmets CA et al. Vorinostat, an HDAC inhibitor attenuates epidermoid squamous cell carcinoma growth by dampening mTOR signaling pathway in a human xenograft murine model. Toxicology and applied pharmacology. 2013;266(2):233-44. doi:10.1016/j.taap.2012.11.002.</w:t>
      </w:r>
    </w:p>
    <w:p w:rsidR="00974DA4" w:rsidRPr="00974DA4" w:rsidRDefault="00974DA4" w:rsidP="00F64735">
      <w:pPr>
        <w:jc w:val="left"/>
        <w:rPr>
          <w:rFonts w:ascii="Times New Roman"/>
          <w:noProof/>
          <w:sz w:val="24"/>
          <w:szCs w:val="24"/>
        </w:rPr>
      </w:pPr>
      <w:r w:rsidRPr="00974DA4">
        <w:rPr>
          <w:rFonts w:ascii="Times New Roman"/>
          <w:noProof/>
          <w:sz w:val="24"/>
          <w:szCs w:val="24"/>
        </w:rPr>
        <w:t>4. Chiao MT, Cheng WY, Yang YC, Shen CC, Ko JL. Suberoylanilide hydroxamic acid (SAHA) causes tumor growth slowdown and triggers autophagy in glioblastoma stem cells. Autophagy. 2013;9(10):1509-26. doi:10.4161/auto.25664.</w:t>
      </w:r>
    </w:p>
    <w:p w:rsidR="00974DA4" w:rsidRPr="00974DA4" w:rsidRDefault="00974DA4" w:rsidP="00F64735">
      <w:pPr>
        <w:jc w:val="left"/>
        <w:rPr>
          <w:rFonts w:ascii="Times New Roman"/>
          <w:noProof/>
          <w:sz w:val="24"/>
          <w:szCs w:val="24"/>
        </w:rPr>
      </w:pPr>
      <w:r w:rsidRPr="00974DA4">
        <w:rPr>
          <w:rFonts w:ascii="Times New Roman"/>
          <w:noProof/>
          <w:sz w:val="24"/>
          <w:szCs w:val="24"/>
        </w:rPr>
        <w:t xml:space="preserve">5. Behera J, Jayprakash V, Sinha BN. Histone deacetylase inhibitors: a review on class-I specific inhibition. Mini reviews in medicinal chemistry. 2015;15(9):731-50. </w:t>
      </w:r>
    </w:p>
    <w:p w:rsidR="00974DA4" w:rsidRPr="00974DA4" w:rsidRDefault="00974DA4" w:rsidP="00F64735">
      <w:pPr>
        <w:jc w:val="left"/>
        <w:rPr>
          <w:rFonts w:ascii="Times New Roman"/>
          <w:noProof/>
          <w:sz w:val="24"/>
          <w:szCs w:val="24"/>
        </w:rPr>
      </w:pPr>
      <w:r w:rsidRPr="00974DA4">
        <w:rPr>
          <w:rFonts w:ascii="Times New Roman"/>
          <w:noProof/>
          <w:sz w:val="24"/>
          <w:szCs w:val="24"/>
        </w:rPr>
        <w:t>6. Hemmi H, Kaisho T, Takeuchi O, Sato S, Sanjo H, Hoshino K et al. Small anti-viral compounds activate immune cells via the TLR7 MyD88-dependent signaling pathway. Nature immunology. 2002;3(2):196-200. doi:10.1038/ni758.</w:t>
      </w:r>
    </w:p>
    <w:p w:rsidR="00974DA4" w:rsidRPr="00974DA4" w:rsidRDefault="00974DA4" w:rsidP="00F64735">
      <w:pPr>
        <w:jc w:val="left"/>
        <w:rPr>
          <w:rFonts w:ascii="Times New Roman"/>
          <w:noProof/>
          <w:sz w:val="24"/>
          <w:szCs w:val="24"/>
        </w:rPr>
      </w:pPr>
      <w:r w:rsidRPr="00974DA4">
        <w:rPr>
          <w:rFonts w:ascii="Times New Roman"/>
          <w:noProof/>
          <w:sz w:val="24"/>
          <w:szCs w:val="24"/>
        </w:rPr>
        <w:t xml:space="preserve">7. Turcotte S, Sutphin PD, Giaccia AJ. Targeted therapy for the loss of von Hippel-Lindau in renal cell carcinoma: a novel molecule that induces autophagic cell death. Autophagy. 2008;4(7):944-6. </w:t>
      </w:r>
    </w:p>
    <w:p w:rsidR="00974DA4" w:rsidRPr="00974DA4" w:rsidRDefault="00974DA4" w:rsidP="00F64735">
      <w:pPr>
        <w:jc w:val="left"/>
        <w:rPr>
          <w:rFonts w:ascii="Times New Roman"/>
          <w:noProof/>
          <w:sz w:val="24"/>
          <w:szCs w:val="24"/>
        </w:rPr>
      </w:pPr>
      <w:r w:rsidRPr="00974DA4">
        <w:rPr>
          <w:rFonts w:ascii="Times New Roman"/>
          <w:noProof/>
          <w:sz w:val="24"/>
          <w:szCs w:val="24"/>
        </w:rPr>
        <w:t xml:space="preserve">8. Zou ZQ, Zhang XH, Wang F, Shen QJ, Xu J, Zhang LN et al. A novel dual PI3Kalpha/mTOR inhibitor PI-103 with high antitumor activity in non-small cell lung cancer cells. International journal of molecular medicine. 2009;24(1):97-101. </w:t>
      </w:r>
    </w:p>
    <w:p w:rsidR="00974DA4" w:rsidRPr="00974DA4" w:rsidRDefault="00974DA4" w:rsidP="00F64735">
      <w:pPr>
        <w:jc w:val="left"/>
        <w:rPr>
          <w:rFonts w:ascii="Times New Roman"/>
          <w:noProof/>
          <w:sz w:val="24"/>
          <w:szCs w:val="24"/>
        </w:rPr>
      </w:pPr>
      <w:r w:rsidRPr="00974DA4">
        <w:rPr>
          <w:rFonts w:ascii="Times New Roman"/>
          <w:noProof/>
          <w:sz w:val="24"/>
          <w:szCs w:val="24"/>
        </w:rPr>
        <w:t>9. Caterina MJ, Schumacher MA, Tominaga M, Rosen TA, Levine JD, Julius D. The capsaicin receptor: a heat-activated ion channel in the pain pathway. Nature. 1997;389(6653):816-24. doi:10.1038/39807.</w:t>
      </w:r>
    </w:p>
    <w:p w:rsidR="00974DA4" w:rsidRPr="00974DA4" w:rsidRDefault="00974DA4" w:rsidP="00F64735">
      <w:pPr>
        <w:jc w:val="left"/>
        <w:rPr>
          <w:rFonts w:ascii="Times New Roman"/>
          <w:noProof/>
          <w:sz w:val="24"/>
          <w:szCs w:val="24"/>
        </w:rPr>
      </w:pPr>
      <w:r w:rsidRPr="00974DA4">
        <w:rPr>
          <w:rFonts w:ascii="Times New Roman"/>
          <w:noProof/>
          <w:sz w:val="24"/>
          <w:szCs w:val="24"/>
        </w:rPr>
        <w:t>10. Hong ZF, Zhao WX, Yin ZY, Xie CR, Xu YP, Chi XQ et al. Capsaicin Enhances the Drug Sensitivity of Cholangiocarcinoma through the Inhibition of Chemotherapeutic-Induced Autophagy. PloS one. 2015;10(5):e0121538. doi:10.1371/journal.pone.0121538.</w:t>
      </w:r>
    </w:p>
    <w:p w:rsidR="00974DA4" w:rsidRPr="00974DA4" w:rsidRDefault="00974DA4" w:rsidP="00F64735">
      <w:pPr>
        <w:jc w:val="left"/>
        <w:rPr>
          <w:rFonts w:ascii="Times New Roman"/>
          <w:noProof/>
          <w:sz w:val="24"/>
          <w:szCs w:val="24"/>
        </w:rPr>
      </w:pPr>
      <w:r w:rsidRPr="00974DA4">
        <w:rPr>
          <w:rFonts w:ascii="Times New Roman"/>
          <w:noProof/>
          <w:sz w:val="24"/>
          <w:szCs w:val="24"/>
        </w:rPr>
        <w:t>11. Chien CS, Ma KH, Lee HS, Liu PS, Li YH, Huang YS et al. Dual effect of capsaicin on cell death in human osteosarcoma G292 cells. European journal of pharmacology. 2013;718(1-3):350-60. doi:10.1016/j.ejphar.2013.08.011.</w:t>
      </w:r>
    </w:p>
    <w:p w:rsidR="00974DA4" w:rsidRPr="00974DA4" w:rsidRDefault="00974DA4" w:rsidP="00F64735">
      <w:pPr>
        <w:jc w:val="left"/>
        <w:rPr>
          <w:rFonts w:ascii="Times New Roman"/>
          <w:noProof/>
          <w:sz w:val="24"/>
          <w:szCs w:val="24"/>
        </w:rPr>
      </w:pPr>
      <w:r w:rsidRPr="00974DA4">
        <w:rPr>
          <w:rFonts w:ascii="Times New Roman"/>
          <w:noProof/>
          <w:sz w:val="24"/>
          <w:szCs w:val="24"/>
        </w:rPr>
        <w:t>12. Zhao G, Han X, Zheng S, Li Z, Sha Y, Ni J et al. Curcumin induces autophagy, inhibits proliferation and invasion by downregulating AKT/mTOR signaling pathway in human melanoma cells. Oncology reports. 2015. doi:10.3892/or.2015.4413.</w:t>
      </w:r>
    </w:p>
    <w:p w:rsidR="00974DA4" w:rsidRPr="00974DA4" w:rsidRDefault="00974DA4" w:rsidP="00F64735">
      <w:pPr>
        <w:jc w:val="left"/>
        <w:rPr>
          <w:rFonts w:ascii="Times New Roman"/>
          <w:noProof/>
          <w:sz w:val="24"/>
          <w:szCs w:val="24"/>
        </w:rPr>
      </w:pPr>
      <w:r w:rsidRPr="00974DA4">
        <w:rPr>
          <w:rFonts w:ascii="Times New Roman"/>
          <w:noProof/>
          <w:sz w:val="24"/>
          <w:szCs w:val="24"/>
        </w:rPr>
        <w:t xml:space="preserve">13. Shinojima N, Yokoyama T, Kondo Y, Kondo S. Roles of the Akt/mTOR/p70S6K and ERK1/2 signaling pathways in curcumin-induced autophagy. Autophagy. 2007;3(6):635-7. </w:t>
      </w:r>
    </w:p>
    <w:p w:rsidR="00974DA4" w:rsidRPr="00974DA4" w:rsidRDefault="00974DA4" w:rsidP="00F64735">
      <w:pPr>
        <w:jc w:val="left"/>
        <w:rPr>
          <w:rFonts w:ascii="Times New Roman"/>
          <w:noProof/>
          <w:sz w:val="24"/>
          <w:szCs w:val="24"/>
        </w:rPr>
      </w:pPr>
      <w:r w:rsidRPr="00974DA4">
        <w:rPr>
          <w:rFonts w:ascii="Times New Roman"/>
          <w:noProof/>
          <w:sz w:val="24"/>
          <w:szCs w:val="24"/>
        </w:rPr>
        <w:t>14. Roesly HB, Khan MR, Chen HD, Hill KA, Narendran N, Watts GS et al. The decreased expression of Beclin-1 correlates with progression to esophageal adenocarcinoma: the role of deoxycholic acid. American journal of physiology Gastrointestinal and liver physiology. 2012;302(8):G864-72. doi:10.1152/ajpgi.00340.2011.</w:t>
      </w:r>
    </w:p>
    <w:p w:rsidR="00974DA4" w:rsidRPr="00974DA4" w:rsidRDefault="00974DA4" w:rsidP="00F64735">
      <w:pPr>
        <w:jc w:val="left"/>
        <w:rPr>
          <w:rFonts w:ascii="Times New Roman"/>
          <w:noProof/>
          <w:sz w:val="24"/>
          <w:szCs w:val="24"/>
        </w:rPr>
      </w:pPr>
      <w:r w:rsidRPr="00974DA4">
        <w:rPr>
          <w:rFonts w:ascii="Times New Roman"/>
          <w:noProof/>
          <w:sz w:val="24"/>
          <w:szCs w:val="24"/>
        </w:rPr>
        <w:t xml:space="preserve">15. Menon MB, Kotlyarov A, Gaestel M. SB202190-induced cell type-specific vacuole </w:t>
      </w:r>
      <w:r w:rsidRPr="00974DA4">
        <w:rPr>
          <w:rFonts w:ascii="Times New Roman"/>
          <w:noProof/>
          <w:sz w:val="24"/>
          <w:szCs w:val="24"/>
        </w:rPr>
        <w:lastRenderedPageBreak/>
        <w:t>formation and defective autophagy do not depend on p38 MAP kinase inhibition. PloS one. 2011;6(8):e23054. doi:10.1371/journal.pone.0023054.</w:t>
      </w:r>
    </w:p>
    <w:p w:rsidR="00974DA4" w:rsidRPr="00974DA4" w:rsidRDefault="00974DA4" w:rsidP="00F64735">
      <w:pPr>
        <w:jc w:val="left"/>
        <w:rPr>
          <w:rFonts w:ascii="Times New Roman"/>
          <w:noProof/>
          <w:sz w:val="24"/>
          <w:szCs w:val="24"/>
        </w:rPr>
      </w:pPr>
      <w:r w:rsidRPr="00974DA4">
        <w:rPr>
          <w:rFonts w:ascii="Times New Roman"/>
          <w:noProof/>
          <w:sz w:val="24"/>
          <w:szCs w:val="24"/>
        </w:rPr>
        <w:t>16. Zhang L, Yu J, Pan H, Hu P, Hao Y, Cai W et al. Small molecule regulators of autophagy identified by an image-based high-throughput screen. Proceedings of the National Academy of Sciences of the United States of America. 2007;104(48):19023-8. doi:10.1073/pnas.0709695104.</w:t>
      </w:r>
    </w:p>
    <w:p w:rsidR="00974DA4" w:rsidRPr="00974DA4" w:rsidRDefault="00974DA4" w:rsidP="00F64735">
      <w:pPr>
        <w:jc w:val="left"/>
        <w:rPr>
          <w:rFonts w:ascii="Times New Roman"/>
          <w:noProof/>
          <w:sz w:val="24"/>
          <w:szCs w:val="24"/>
        </w:rPr>
      </w:pPr>
      <w:r w:rsidRPr="00974DA4">
        <w:rPr>
          <w:rFonts w:ascii="Times New Roman"/>
          <w:noProof/>
          <w:sz w:val="24"/>
          <w:szCs w:val="24"/>
        </w:rPr>
        <w:t>17. Xu B, Chen S, Luo Y, Chen Z, Liu L, Zhou H et al. Calcium signaling is involved in cadmium-induced neuronal apoptosis via induction of reactive oxygen species and activation of MAPK/mTOR network. PloS one. 2011;6(4):e19052. doi:10.1371/journal.pone.0019052.</w:t>
      </w:r>
    </w:p>
    <w:p w:rsidR="00974DA4" w:rsidRPr="00974DA4" w:rsidRDefault="00974DA4" w:rsidP="00F64735">
      <w:pPr>
        <w:jc w:val="left"/>
        <w:rPr>
          <w:rFonts w:ascii="Times New Roman"/>
          <w:noProof/>
          <w:sz w:val="24"/>
          <w:szCs w:val="24"/>
        </w:rPr>
      </w:pPr>
      <w:r w:rsidRPr="00974DA4">
        <w:rPr>
          <w:rFonts w:ascii="Times New Roman"/>
          <w:noProof/>
          <w:sz w:val="24"/>
          <w:szCs w:val="24"/>
        </w:rPr>
        <w:t>18. Brown EJ, Albers MW, Shin TB, Ichikawa K, Keith CT, Lane WS et al. A mammalian protein targeted by G1-arresting rapamycin-receptor complex. Nature. 1994;369(6483):756-8. doi:10.1038/369756a0.</w:t>
      </w:r>
    </w:p>
    <w:p w:rsidR="00974DA4" w:rsidRDefault="00974DA4" w:rsidP="00F64735">
      <w:pPr>
        <w:jc w:val="left"/>
        <w:rPr>
          <w:rFonts w:hAnsi="Batang"/>
          <w:noProof/>
        </w:rPr>
      </w:pPr>
      <w:r w:rsidRPr="00974DA4">
        <w:rPr>
          <w:rFonts w:ascii="Times New Roman"/>
          <w:noProof/>
          <w:sz w:val="24"/>
          <w:szCs w:val="24"/>
        </w:rPr>
        <w:t>19. Johnson SC, Rabinovitch PS, Kaeberlein M. mTOR is a key modulator of ageing and age-related disease. Nature. 2013;493(7432):338-45. doi:10.1038/nature11861.</w:t>
      </w:r>
    </w:p>
    <w:p w:rsidR="00974DA4" w:rsidRDefault="00974DA4" w:rsidP="00F64735">
      <w:pPr>
        <w:jc w:val="left"/>
        <w:rPr>
          <w:rFonts w:hAnsi="Batang"/>
          <w:noProof/>
        </w:rPr>
      </w:pPr>
    </w:p>
    <w:p w:rsidR="009D29B9" w:rsidRDefault="002807F7" w:rsidP="00F64735">
      <w:pPr>
        <w:jc w:val="left"/>
      </w:pPr>
      <w:r>
        <w:fldChar w:fldCharType="end"/>
      </w:r>
    </w:p>
    <w:sectPr w:rsidR="009D29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pringerVancouverNumber&lt;/Style&gt;&lt;LeftDelim&gt;{&lt;/LeftDelim&gt;&lt;RightDelim&gt;}&lt;/RightDelim&gt;&lt;FontName&gt;Batang&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Layout&gt;"/>
    <w:docVar w:name="EN.Libraries" w:val="&lt;Libraries&gt;&lt;item db-id=&quot;tdtvf5p0f9pezteeartp0pfedr02wavzzv09&quot;&gt;Progranulin&lt;record-ids&gt;&lt;item&gt;97&lt;/item&gt;&lt;item&gt;166&lt;/item&gt;&lt;item&gt;180&lt;/item&gt;&lt;item&gt;181&lt;/item&gt;&lt;item&gt;182&lt;/item&gt;&lt;item&gt;183&lt;/item&gt;&lt;item&gt;184&lt;/item&gt;&lt;item&gt;185&lt;/item&gt;&lt;item&gt;186&lt;/item&gt;&lt;item&gt;187&lt;/item&gt;&lt;item&gt;188&lt;/item&gt;&lt;item&gt;189&lt;/item&gt;&lt;item&gt;190&lt;/item&gt;&lt;item&gt;191&lt;/item&gt;&lt;item&gt;192&lt;/item&gt;&lt;item&gt;193&lt;/item&gt;&lt;item&gt;194&lt;/item&gt;&lt;item&gt;195&lt;/item&gt;&lt;item&gt;196&lt;/item&gt;&lt;/record-ids&gt;&lt;/item&gt;&lt;/Libraries&gt;"/>
  </w:docVars>
  <w:rsids>
    <w:rsidRoot w:val="00CE5BFB"/>
    <w:rsid w:val="000250D2"/>
    <w:rsid w:val="00062B0F"/>
    <w:rsid w:val="00086CB6"/>
    <w:rsid w:val="000904D4"/>
    <w:rsid w:val="000A11A0"/>
    <w:rsid w:val="000A3C44"/>
    <w:rsid w:val="00105A95"/>
    <w:rsid w:val="00127709"/>
    <w:rsid w:val="00146EFC"/>
    <w:rsid w:val="001559AC"/>
    <w:rsid w:val="001A3362"/>
    <w:rsid w:val="00223BB8"/>
    <w:rsid w:val="00257BC8"/>
    <w:rsid w:val="002807F7"/>
    <w:rsid w:val="002F328F"/>
    <w:rsid w:val="002F7CE3"/>
    <w:rsid w:val="00331738"/>
    <w:rsid w:val="003545F2"/>
    <w:rsid w:val="003666BC"/>
    <w:rsid w:val="003C2674"/>
    <w:rsid w:val="003C7ABB"/>
    <w:rsid w:val="003E34D5"/>
    <w:rsid w:val="00423B66"/>
    <w:rsid w:val="00442D80"/>
    <w:rsid w:val="004762DF"/>
    <w:rsid w:val="004A25D0"/>
    <w:rsid w:val="004E5768"/>
    <w:rsid w:val="0056217F"/>
    <w:rsid w:val="00576CEA"/>
    <w:rsid w:val="005E24F3"/>
    <w:rsid w:val="006624D8"/>
    <w:rsid w:val="00677D90"/>
    <w:rsid w:val="00682446"/>
    <w:rsid w:val="00713FFD"/>
    <w:rsid w:val="00717A9A"/>
    <w:rsid w:val="00747D04"/>
    <w:rsid w:val="007572F6"/>
    <w:rsid w:val="00797168"/>
    <w:rsid w:val="007D74F2"/>
    <w:rsid w:val="007E525B"/>
    <w:rsid w:val="008168FA"/>
    <w:rsid w:val="008C6742"/>
    <w:rsid w:val="008D01E1"/>
    <w:rsid w:val="009311FE"/>
    <w:rsid w:val="00971E9C"/>
    <w:rsid w:val="00974DA4"/>
    <w:rsid w:val="009D29B9"/>
    <w:rsid w:val="009E1EE0"/>
    <w:rsid w:val="009F0851"/>
    <w:rsid w:val="00A00DDF"/>
    <w:rsid w:val="00A01B03"/>
    <w:rsid w:val="00A52F9A"/>
    <w:rsid w:val="00A557E4"/>
    <w:rsid w:val="00A5673B"/>
    <w:rsid w:val="00A80E93"/>
    <w:rsid w:val="00A92D17"/>
    <w:rsid w:val="00AB73F6"/>
    <w:rsid w:val="00AF683E"/>
    <w:rsid w:val="00B019B2"/>
    <w:rsid w:val="00B07CAB"/>
    <w:rsid w:val="00B263E3"/>
    <w:rsid w:val="00B41BCC"/>
    <w:rsid w:val="00B7158E"/>
    <w:rsid w:val="00B82E35"/>
    <w:rsid w:val="00BB1FDC"/>
    <w:rsid w:val="00BD36E7"/>
    <w:rsid w:val="00BE4442"/>
    <w:rsid w:val="00C064CD"/>
    <w:rsid w:val="00C81D1F"/>
    <w:rsid w:val="00C83118"/>
    <w:rsid w:val="00CB0157"/>
    <w:rsid w:val="00CE5BFB"/>
    <w:rsid w:val="00D80339"/>
    <w:rsid w:val="00DA4F63"/>
    <w:rsid w:val="00DC05B2"/>
    <w:rsid w:val="00DE48BF"/>
    <w:rsid w:val="00DF19CC"/>
    <w:rsid w:val="00DF539B"/>
    <w:rsid w:val="00E16605"/>
    <w:rsid w:val="00E33FD1"/>
    <w:rsid w:val="00E3490F"/>
    <w:rsid w:val="00E669D6"/>
    <w:rsid w:val="00F5118C"/>
    <w:rsid w:val="00F51947"/>
    <w:rsid w:val="00F64735"/>
    <w:rsid w:val="00F7357B"/>
    <w:rsid w:val="00F74B21"/>
    <w:rsid w:val="00FD3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E5BFB"/>
    <w:pPr>
      <w:widowControl w:val="0"/>
      <w:wordWrap w:val="0"/>
      <w:autoSpaceDE w:val="0"/>
      <w:autoSpaceDN w:val="0"/>
      <w:spacing w:after="0" w:line="240" w:lineRule="auto"/>
      <w:jc w:val="both"/>
    </w:pPr>
    <w:rPr>
      <w:rFonts w:ascii="Batang" w:eastAsia="Batang" w:hAnsi="Times New Roman" w:cs="Times New Roman"/>
      <w:kern w:val="2"/>
      <w:sz w:val="20"/>
      <w:szCs w:val="20"/>
      <w:lang w:eastAsia="ko-KR"/>
    </w:rPr>
  </w:style>
  <w:style w:type="paragraph" w:styleId="Heading1">
    <w:name w:val="heading 1"/>
    <w:basedOn w:val="Normal"/>
    <w:link w:val="Heading1Char"/>
    <w:uiPriority w:val="9"/>
    <w:qFormat/>
    <w:rsid w:val="00E669D6"/>
    <w:pPr>
      <w:widowControl/>
      <w:wordWrap/>
      <w:autoSpaceDE/>
      <w:autoSpaceDN/>
      <w:spacing w:before="100" w:beforeAutospacing="1" w:after="100" w:afterAutospacing="1"/>
      <w:jc w:val="left"/>
      <w:outlineLvl w:val="0"/>
    </w:pPr>
    <w:rPr>
      <w:rFonts w:ascii="Times New Roman" w:eastAsia="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2">
    <w:name w:val="ParaAttribute2"/>
    <w:rsid w:val="00CE5BFB"/>
    <w:pPr>
      <w:widowControl w:val="0"/>
      <w:wordWrap w:val="0"/>
      <w:spacing w:line="240" w:lineRule="auto"/>
    </w:pPr>
    <w:rPr>
      <w:rFonts w:ascii="Times New Roman" w:eastAsia="Batang" w:hAnsi="Times New Roman" w:cs="Times New Roman"/>
      <w:sz w:val="20"/>
      <w:szCs w:val="20"/>
    </w:rPr>
  </w:style>
  <w:style w:type="paragraph" w:styleId="BalloonText">
    <w:name w:val="Balloon Text"/>
    <w:basedOn w:val="Normal"/>
    <w:link w:val="BalloonTextChar"/>
    <w:uiPriority w:val="99"/>
    <w:semiHidden/>
    <w:unhideWhenUsed/>
    <w:rsid w:val="003545F2"/>
    <w:rPr>
      <w:rFonts w:ascii="Tahoma" w:hAnsi="Tahoma" w:cs="Tahoma"/>
      <w:sz w:val="16"/>
      <w:szCs w:val="16"/>
    </w:rPr>
  </w:style>
  <w:style w:type="character" w:customStyle="1" w:styleId="BalloonTextChar">
    <w:name w:val="Balloon Text Char"/>
    <w:basedOn w:val="DefaultParagraphFont"/>
    <w:link w:val="BalloonText"/>
    <w:uiPriority w:val="99"/>
    <w:semiHidden/>
    <w:rsid w:val="003545F2"/>
    <w:rPr>
      <w:rFonts w:ascii="Tahoma" w:eastAsia="Batang" w:hAnsi="Tahoma" w:cs="Tahoma"/>
      <w:kern w:val="2"/>
      <w:sz w:val="16"/>
      <w:szCs w:val="16"/>
      <w:lang w:eastAsia="ko-KR"/>
    </w:rPr>
  </w:style>
  <w:style w:type="paragraph" w:customStyle="1" w:styleId="EndNoteBibliographyTitle">
    <w:name w:val="EndNote Bibliography Title"/>
    <w:basedOn w:val="Normal"/>
    <w:link w:val="EndNoteBibliographyTitleChar"/>
    <w:rsid w:val="002807F7"/>
    <w:pPr>
      <w:jc w:val="center"/>
    </w:pPr>
    <w:rPr>
      <w:rFonts w:hAnsi="Batang"/>
      <w:noProof/>
    </w:rPr>
  </w:style>
  <w:style w:type="character" w:customStyle="1" w:styleId="EndNoteBibliographyTitleChar">
    <w:name w:val="EndNote Bibliography Title Char"/>
    <w:basedOn w:val="DefaultParagraphFont"/>
    <w:link w:val="EndNoteBibliographyTitle"/>
    <w:rsid w:val="002807F7"/>
    <w:rPr>
      <w:rFonts w:ascii="Batang" w:eastAsia="Batang" w:hAnsi="Batang" w:cs="Times New Roman"/>
      <w:noProof/>
      <w:kern w:val="2"/>
      <w:sz w:val="20"/>
      <w:szCs w:val="20"/>
      <w:lang w:eastAsia="ko-KR"/>
    </w:rPr>
  </w:style>
  <w:style w:type="paragraph" w:customStyle="1" w:styleId="EndNoteBibliography">
    <w:name w:val="EndNote Bibliography"/>
    <w:basedOn w:val="Normal"/>
    <w:link w:val="EndNoteBibliographyChar"/>
    <w:rsid w:val="002807F7"/>
    <w:rPr>
      <w:rFonts w:hAnsi="Batang"/>
      <w:noProof/>
    </w:rPr>
  </w:style>
  <w:style w:type="character" w:customStyle="1" w:styleId="EndNoteBibliographyChar">
    <w:name w:val="EndNote Bibliography Char"/>
    <w:basedOn w:val="DefaultParagraphFont"/>
    <w:link w:val="EndNoteBibliography"/>
    <w:rsid w:val="002807F7"/>
    <w:rPr>
      <w:rFonts w:ascii="Batang" w:eastAsia="Batang" w:hAnsi="Batang" w:cs="Times New Roman"/>
      <w:noProof/>
      <w:kern w:val="2"/>
      <w:sz w:val="20"/>
      <w:szCs w:val="20"/>
      <w:lang w:eastAsia="ko-KR"/>
    </w:rPr>
  </w:style>
  <w:style w:type="character" w:customStyle="1" w:styleId="Heading1Char">
    <w:name w:val="Heading 1 Char"/>
    <w:basedOn w:val="DefaultParagraphFont"/>
    <w:link w:val="Heading1"/>
    <w:uiPriority w:val="9"/>
    <w:rsid w:val="00E669D6"/>
    <w:rPr>
      <w:rFonts w:ascii="Times New Roman" w:eastAsia="Times New Roman" w:hAnsi="Times New Roman" w:cs="Times New Roman"/>
      <w:b/>
      <w:bCs/>
      <w:kern w:val="36"/>
      <w:sz w:val="48"/>
      <w:szCs w:val="48"/>
    </w:rPr>
  </w:style>
  <w:style w:type="character" w:customStyle="1" w:styleId="highlight">
    <w:name w:val="highlight"/>
    <w:basedOn w:val="DefaultParagraphFont"/>
    <w:rsid w:val="00E669D6"/>
  </w:style>
  <w:style w:type="character" w:customStyle="1" w:styleId="apple-converted-space">
    <w:name w:val="apple-converted-space"/>
    <w:basedOn w:val="DefaultParagraphFont"/>
    <w:rsid w:val="000A11A0"/>
  </w:style>
  <w:style w:type="character" w:styleId="Emphasis">
    <w:name w:val="Emphasis"/>
    <w:basedOn w:val="DefaultParagraphFont"/>
    <w:uiPriority w:val="20"/>
    <w:qFormat/>
    <w:rsid w:val="000A11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E5BFB"/>
    <w:pPr>
      <w:widowControl w:val="0"/>
      <w:wordWrap w:val="0"/>
      <w:autoSpaceDE w:val="0"/>
      <w:autoSpaceDN w:val="0"/>
      <w:spacing w:after="0" w:line="240" w:lineRule="auto"/>
      <w:jc w:val="both"/>
    </w:pPr>
    <w:rPr>
      <w:rFonts w:ascii="Batang" w:eastAsia="Batang" w:hAnsi="Times New Roman" w:cs="Times New Roman"/>
      <w:kern w:val="2"/>
      <w:sz w:val="20"/>
      <w:szCs w:val="20"/>
      <w:lang w:eastAsia="ko-KR"/>
    </w:rPr>
  </w:style>
  <w:style w:type="paragraph" w:styleId="Heading1">
    <w:name w:val="heading 1"/>
    <w:basedOn w:val="Normal"/>
    <w:link w:val="Heading1Char"/>
    <w:uiPriority w:val="9"/>
    <w:qFormat/>
    <w:rsid w:val="00E669D6"/>
    <w:pPr>
      <w:widowControl/>
      <w:wordWrap/>
      <w:autoSpaceDE/>
      <w:autoSpaceDN/>
      <w:spacing w:before="100" w:beforeAutospacing="1" w:after="100" w:afterAutospacing="1"/>
      <w:jc w:val="left"/>
      <w:outlineLvl w:val="0"/>
    </w:pPr>
    <w:rPr>
      <w:rFonts w:ascii="Times New Roman" w:eastAsia="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2">
    <w:name w:val="ParaAttribute2"/>
    <w:rsid w:val="00CE5BFB"/>
    <w:pPr>
      <w:widowControl w:val="0"/>
      <w:wordWrap w:val="0"/>
      <w:spacing w:line="240" w:lineRule="auto"/>
    </w:pPr>
    <w:rPr>
      <w:rFonts w:ascii="Times New Roman" w:eastAsia="Batang" w:hAnsi="Times New Roman" w:cs="Times New Roman"/>
      <w:sz w:val="20"/>
      <w:szCs w:val="20"/>
    </w:rPr>
  </w:style>
  <w:style w:type="paragraph" w:styleId="BalloonText">
    <w:name w:val="Balloon Text"/>
    <w:basedOn w:val="Normal"/>
    <w:link w:val="BalloonTextChar"/>
    <w:uiPriority w:val="99"/>
    <w:semiHidden/>
    <w:unhideWhenUsed/>
    <w:rsid w:val="003545F2"/>
    <w:rPr>
      <w:rFonts w:ascii="Tahoma" w:hAnsi="Tahoma" w:cs="Tahoma"/>
      <w:sz w:val="16"/>
      <w:szCs w:val="16"/>
    </w:rPr>
  </w:style>
  <w:style w:type="character" w:customStyle="1" w:styleId="BalloonTextChar">
    <w:name w:val="Balloon Text Char"/>
    <w:basedOn w:val="DefaultParagraphFont"/>
    <w:link w:val="BalloonText"/>
    <w:uiPriority w:val="99"/>
    <w:semiHidden/>
    <w:rsid w:val="003545F2"/>
    <w:rPr>
      <w:rFonts w:ascii="Tahoma" w:eastAsia="Batang" w:hAnsi="Tahoma" w:cs="Tahoma"/>
      <w:kern w:val="2"/>
      <w:sz w:val="16"/>
      <w:szCs w:val="16"/>
      <w:lang w:eastAsia="ko-KR"/>
    </w:rPr>
  </w:style>
  <w:style w:type="paragraph" w:customStyle="1" w:styleId="EndNoteBibliographyTitle">
    <w:name w:val="EndNote Bibliography Title"/>
    <w:basedOn w:val="Normal"/>
    <w:link w:val="EndNoteBibliographyTitleChar"/>
    <w:rsid w:val="002807F7"/>
    <w:pPr>
      <w:jc w:val="center"/>
    </w:pPr>
    <w:rPr>
      <w:rFonts w:hAnsi="Batang"/>
      <w:noProof/>
    </w:rPr>
  </w:style>
  <w:style w:type="character" w:customStyle="1" w:styleId="EndNoteBibliographyTitleChar">
    <w:name w:val="EndNote Bibliography Title Char"/>
    <w:basedOn w:val="DefaultParagraphFont"/>
    <w:link w:val="EndNoteBibliographyTitle"/>
    <w:rsid w:val="002807F7"/>
    <w:rPr>
      <w:rFonts w:ascii="Batang" w:eastAsia="Batang" w:hAnsi="Batang" w:cs="Times New Roman"/>
      <w:noProof/>
      <w:kern w:val="2"/>
      <w:sz w:val="20"/>
      <w:szCs w:val="20"/>
      <w:lang w:eastAsia="ko-KR"/>
    </w:rPr>
  </w:style>
  <w:style w:type="paragraph" w:customStyle="1" w:styleId="EndNoteBibliography">
    <w:name w:val="EndNote Bibliography"/>
    <w:basedOn w:val="Normal"/>
    <w:link w:val="EndNoteBibliographyChar"/>
    <w:rsid w:val="002807F7"/>
    <w:rPr>
      <w:rFonts w:hAnsi="Batang"/>
      <w:noProof/>
    </w:rPr>
  </w:style>
  <w:style w:type="character" w:customStyle="1" w:styleId="EndNoteBibliographyChar">
    <w:name w:val="EndNote Bibliography Char"/>
    <w:basedOn w:val="DefaultParagraphFont"/>
    <w:link w:val="EndNoteBibliography"/>
    <w:rsid w:val="002807F7"/>
    <w:rPr>
      <w:rFonts w:ascii="Batang" w:eastAsia="Batang" w:hAnsi="Batang" w:cs="Times New Roman"/>
      <w:noProof/>
      <w:kern w:val="2"/>
      <w:sz w:val="20"/>
      <w:szCs w:val="20"/>
      <w:lang w:eastAsia="ko-KR"/>
    </w:rPr>
  </w:style>
  <w:style w:type="character" w:customStyle="1" w:styleId="Heading1Char">
    <w:name w:val="Heading 1 Char"/>
    <w:basedOn w:val="DefaultParagraphFont"/>
    <w:link w:val="Heading1"/>
    <w:uiPriority w:val="9"/>
    <w:rsid w:val="00E669D6"/>
    <w:rPr>
      <w:rFonts w:ascii="Times New Roman" w:eastAsia="Times New Roman" w:hAnsi="Times New Roman" w:cs="Times New Roman"/>
      <w:b/>
      <w:bCs/>
      <w:kern w:val="36"/>
      <w:sz w:val="48"/>
      <w:szCs w:val="48"/>
    </w:rPr>
  </w:style>
  <w:style w:type="character" w:customStyle="1" w:styleId="highlight">
    <w:name w:val="highlight"/>
    <w:basedOn w:val="DefaultParagraphFont"/>
    <w:rsid w:val="00E669D6"/>
  </w:style>
  <w:style w:type="character" w:customStyle="1" w:styleId="apple-converted-space">
    <w:name w:val="apple-converted-space"/>
    <w:basedOn w:val="DefaultParagraphFont"/>
    <w:rsid w:val="000A11A0"/>
  </w:style>
  <w:style w:type="character" w:styleId="Emphasis">
    <w:name w:val="Emphasis"/>
    <w:basedOn w:val="DefaultParagraphFont"/>
    <w:uiPriority w:val="20"/>
    <w:qFormat/>
    <w:rsid w:val="000A1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028793">
      <w:bodyDiv w:val="1"/>
      <w:marLeft w:val="0"/>
      <w:marRight w:val="0"/>
      <w:marTop w:val="0"/>
      <w:marBottom w:val="0"/>
      <w:divBdr>
        <w:top w:val="none" w:sz="0" w:space="0" w:color="auto"/>
        <w:left w:val="none" w:sz="0" w:space="0" w:color="auto"/>
        <w:bottom w:val="none" w:sz="0" w:space="0" w:color="auto"/>
        <w:right w:val="none" w:sz="0" w:space="0" w:color="auto"/>
      </w:divBdr>
    </w:div>
    <w:div w:id="930939174">
      <w:bodyDiv w:val="1"/>
      <w:marLeft w:val="0"/>
      <w:marRight w:val="0"/>
      <w:marTop w:val="0"/>
      <w:marBottom w:val="0"/>
      <w:divBdr>
        <w:top w:val="none" w:sz="0" w:space="0" w:color="auto"/>
        <w:left w:val="none" w:sz="0" w:space="0" w:color="auto"/>
        <w:bottom w:val="none" w:sz="0" w:space="0" w:color="auto"/>
        <w:right w:val="none" w:sz="0" w:space="0" w:color="auto"/>
      </w:divBdr>
    </w:div>
    <w:div w:id="1820419743">
      <w:bodyDiv w:val="1"/>
      <w:marLeft w:val="0"/>
      <w:marRight w:val="0"/>
      <w:marTop w:val="0"/>
      <w:marBottom w:val="0"/>
      <w:divBdr>
        <w:top w:val="none" w:sz="0" w:space="0" w:color="auto"/>
        <w:left w:val="none" w:sz="0" w:space="0" w:color="auto"/>
        <w:bottom w:val="none" w:sz="0" w:space="0" w:color="auto"/>
        <w:right w:val="none" w:sz="0" w:space="0" w:color="auto"/>
      </w:divBdr>
    </w:div>
    <w:div w:id="194596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760A3-7F83-4101-A748-8697F00A1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Emory University</Company>
  <LinksUpToDate>false</LinksUpToDate>
  <CharactersWithSpaces>12843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tkukar</dc:creator>
  <cp:lastModifiedBy>kukar_lab</cp:lastModifiedBy>
  <cp:revision>14</cp:revision>
  <dcterms:created xsi:type="dcterms:W3CDTF">2016-04-15T13:45:00Z</dcterms:created>
  <dcterms:modified xsi:type="dcterms:W3CDTF">2016-04-21T17:48:00Z</dcterms:modified>
</cp:coreProperties>
</file>