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BAE" w:rsidRDefault="004D0BAE" w:rsidP="004D0BAE">
      <w:pPr>
        <w:spacing w:after="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noProof/>
          <w:sz w:val="24"/>
          <w:szCs w:val="24"/>
        </w:rPr>
        <w:drawing>
          <wp:inline distT="0" distB="0" distL="0" distR="0">
            <wp:extent cx="5400040" cy="4303395"/>
            <wp:effectExtent l="25400" t="0" r="10160" b="0"/>
            <wp:docPr id="10" name="Picture 6" descr="FigS6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6NEW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BAE" w:rsidRDefault="004D0BAE" w:rsidP="004D0BAE">
      <w:pPr>
        <w:spacing w:after="0" w:line="480" w:lineRule="auto"/>
        <w:jc w:val="both"/>
        <w:rPr>
          <w:rFonts w:ascii="Times" w:hAnsi="Times" w:cs="Times"/>
          <w:b/>
          <w:sz w:val="24"/>
          <w:szCs w:val="24"/>
        </w:rPr>
      </w:pPr>
    </w:p>
    <w:p w:rsidR="008B11A2" w:rsidRDefault="004D0BAE" w:rsidP="009F3083">
      <w:pPr>
        <w:spacing w:after="0" w:line="480" w:lineRule="auto"/>
        <w:jc w:val="both"/>
      </w:pPr>
      <w:r>
        <w:rPr>
          <w:rFonts w:ascii="Times" w:hAnsi="Times" w:cs="Times"/>
          <w:b/>
          <w:sz w:val="24"/>
          <w:szCs w:val="24"/>
        </w:rPr>
        <w:t>Additional file 6: Figure S6</w:t>
      </w:r>
      <w:r w:rsidRPr="00785999">
        <w:rPr>
          <w:rFonts w:ascii="Times" w:hAnsi="Times" w:cs="Times"/>
          <w:b/>
          <w:sz w:val="24"/>
          <w:szCs w:val="24"/>
        </w:rPr>
        <w:t>.</w:t>
      </w:r>
      <w:r>
        <w:rPr>
          <w:rFonts w:ascii="Times" w:hAnsi="Times" w:cs="Times"/>
          <w:b/>
          <w:sz w:val="24"/>
          <w:szCs w:val="24"/>
        </w:rPr>
        <w:t xml:space="preserve"> </w:t>
      </w:r>
      <w:r w:rsidRPr="00296740">
        <w:rPr>
          <w:rFonts w:ascii="Times" w:hAnsi="Times" w:cs="Times"/>
          <w:sz w:val="24"/>
          <w:szCs w:val="24"/>
        </w:rPr>
        <w:t xml:space="preserve">Rab8a protein levels and </w:t>
      </w:r>
      <w:proofErr w:type="spellStart"/>
      <w:r w:rsidRPr="00296740">
        <w:rPr>
          <w:rFonts w:ascii="Times" w:hAnsi="Times" w:cs="Times"/>
          <w:sz w:val="24"/>
          <w:szCs w:val="24"/>
        </w:rPr>
        <w:t>pericentrosomal</w:t>
      </w:r>
      <w:proofErr w:type="spellEnd"/>
      <w:r w:rsidRPr="00296740">
        <w:rPr>
          <w:rFonts w:ascii="Times" w:hAnsi="Times" w:cs="Times"/>
          <w:sz w:val="24"/>
          <w:szCs w:val="24"/>
        </w:rPr>
        <w:t>/</w:t>
      </w:r>
      <w:proofErr w:type="spellStart"/>
      <w:r w:rsidRPr="00296740">
        <w:rPr>
          <w:rFonts w:ascii="Times" w:hAnsi="Times" w:cs="Times"/>
          <w:sz w:val="24"/>
          <w:szCs w:val="24"/>
        </w:rPr>
        <w:t>centrosomal</w:t>
      </w:r>
      <w:proofErr w:type="spellEnd"/>
      <w:r w:rsidRPr="00296740">
        <w:rPr>
          <w:rFonts w:ascii="Times" w:hAnsi="Times" w:cs="Times"/>
          <w:sz w:val="24"/>
          <w:szCs w:val="24"/>
        </w:rPr>
        <w:t xml:space="preserve"> accumulation of </w:t>
      </w:r>
      <w:proofErr w:type="spellStart"/>
      <w:r w:rsidRPr="00296740">
        <w:rPr>
          <w:rFonts w:ascii="Times" w:hAnsi="Times" w:cs="Times"/>
          <w:sz w:val="24"/>
          <w:szCs w:val="24"/>
        </w:rPr>
        <w:t>phosphorylated</w:t>
      </w:r>
      <w:proofErr w:type="spellEnd"/>
      <w:r w:rsidRPr="00296740">
        <w:rPr>
          <w:rFonts w:ascii="Times" w:hAnsi="Times" w:cs="Times"/>
          <w:sz w:val="24"/>
          <w:szCs w:val="24"/>
        </w:rPr>
        <w:t xml:space="preserve"> Rab8a in </w:t>
      </w:r>
      <w:proofErr w:type="spellStart"/>
      <w:r w:rsidRPr="00296740">
        <w:rPr>
          <w:rFonts w:ascii="Times" w:hAnsi="Times" w:cs="Times"/>
          <w:sz w:val="24"/>
          <w:szCs w:val="24"/>
        </w:rPr>
        <w:t>lymphoblasts</w:t>
      </w:r>
      <w:proofErr w:type="spellEnd"/>
      <w:r w:rsidRPr="00296740">
        <w:rPr>
          <w:rFonts w:ascii="Times" w:hAnsi="Times" w:cs="Times"/>
          <w:sz w:val="24"/>
          <w:szCs w:val="24"/>
        </w:rPr>
        <w:t xml:space="preserve"> from control and G2019S mutant LRRK2 PD patients.</w:t>
      </w:r>
      <w:r w:rsidRPr="00C80C86">
        <w:rPr>
          <w:rFonts w:ascii="Times" w:hAnsi="Times" w:cs="Times"/>
          <w:b/>
          <w:sz w:val="24"/>
          <w:szCs w:val="24"/>
        </w:rPr>
        <w:t xml:space="preserve"> </w:t>
      </w:r>
      <w:proofErr w:type="gramStart"/>
      <w:r w:rsidRPr="00D43252">
        <w:rPr>
          <w:rFonts w:ascii="Times" w:hAnsi="Times" w:cs="Times"/>
          <w:b/>
          <w:sz w:val="24"/>
          <w:szCs w:val="24"/>
        </w:rPr>
        <w:t>a</w:t>
      </w:r>
      <w:proofErr w:type="gramEnd"/>
      <w:r w:rsidRPr="00C80C86">
        <w:rPr>
          <w:rFonts w:ascii="Times" w:hAnsi="Times" w:cs="Times"/>
          <w:sz w:val="24"/>
          <w:szCs w:val="24"/>
        </w:rPr>
        <w:t xml:space="preserve"> Extracts (20 </w:t>
      </w:r>
      <w:r w:rsidRPr="001D08D4">
        <w:rPr>
          <w:rFonts w:ascii="Symbol" w:hAnsi="Symbol" w:cs="Times"/>
          <w:sz w:val="24"/>
          <w:szCs w:val="24"/>
        </w:rPr>
        <w:t></w:t>
      </w:r>
      <w:r w:rsidRPr="00C80C86">
        <w:rPr>
          <w:rFonts w:ascii="Times" w:hAnsi="Times" w:cs="Times"/>
          <w:sz w:val="24"/>
          <w:szCs w:val="24"/>
        </w:rPr>
        <w:t xml:space="preserve">g protein each) from the indicated cells were resolved by SDS-PAGE and blotted with antibodies against Rab8a or </w:t>
      </w:r>
      <w:proofErr w:type="spellStart"/>
      <w:r w:rsidRPr="00C80C86">
        <w:rPr>
          <w:rFonts w:ascii="Times" w:hAnsi="Times" w:cs="Times"/>
          <w:sz w:val="24"/>
          <w:szCs w:val="24"/>
        </w:rPr>
        <w:t>tubulin</w:t>
      </w:r>
      <w:proofErr w:type="spellEnd"/>
      <w:r w:rsidRPr="00C80C86">
        <w:rPr>
          <w:rFonts w:ascii="Times" w:hAnsi="Times" w:cs="Times"/>
          <w:sz w:val="24"/>
          <w:szCs w:val="24"/>
        </w:rPr>
        <w:t xml:space="preserve"> as loading control. </w:t>
      </w:r>
      <w:proofErr w:type="gramStart"/>
      <w:r w:rsidRPr="00D43252">
        <w:rPr>
          <w:rFonts w:ascii="Times" w:hAnsi="Times" w:cs="Times"/>
          <w:b/>
          <w:sz w:val="24"/>
          <w:szCs w:val="24"/>
        </w:rPr>
        <w:t>b</w:t>
      </w:r>
      <w:proofErr w:type="gramEnd"/>
      <w:r w:rsidRPr="00C80C86">
        <w:rPr>
          <w:rFonts w:ascii="Times" w:hAnsi="Times" w:cs="Times"/>
          <w:sz w:val="24"/>
          <w:szCs w:val="24"/>
        </w:rPr>
        <w:t xml:space="preserve"> Extracts (20 </w:t>
      </w:r>
      <w:r w:rsidRPr="001D08D4">
        <w:rPr>
          <w:rFonts w:ascii="Symbol" w:hAnsi="Symbol" w:cs="Times"/>
          <w:sz w:val="24"/>
          <w:szCs w:val="24"/>
        </w:rPr>
        <w:t></w:t>
      </w:r>
      <w:r w:rsidRPr="00C80C86">
        <w:rPr>
          <w:rFonts w:ascii="Times" w:hAnsi="Times" w:cs="Times"/>
          <w:sz w:val="24"/>
          <w:szCs w:val="24"/>
        </w:rPr>
        <w:t xml:space="preserve">g protein each) from control and G2019S mutant LRRK2-PD patient </w:t>
      </w:r>
      <w:proofErr w:type="spellStart"/>
      <w:r w:rsidRPr="00C80C86">
        <w:rPr>
          <w:rFonts w:ascii="Times" w:hAnsi="Times" w:cs="Times"/>
          <w:sz w:val="24"/>
          <w:szCs w:val="24"/>
        </w:rPr>
        <w:t>lymphoblasts</w:t>
      </w:r>
      <w:proofErr w:type="spellEnd"/>
      <w:r w:rsidRPr="00C80C86">
        <w:rPr>
          <w:rFonts w:ascii="Times" w:hAnsi="Times" w:cs="Times"/>
          <w:sz w:val="24"/>
          <w:szCs w:val="24"/>
        </w:rPr>
        <w:t xml:space="preserve"> were resolved by SDS-PAGE and blotted with antibodies against Rab8a or </w:t>
      </w:r>
      <w:proofErr w:type="spellStart"/>
      <w:r w:rsidRPr="00C80C86">
        <w:rPr>
          <w:rFonts w:ascii="Times" w:hAnsi="Times" w:cs="Times"/>
          <w:sz w:val="24"/>
          <w:szCs w:val="24"/>
        </w:rPr>
        <w:t>tubulin</w:t>
      </w:r>
      <w:proofErr w:type="spellEnd"/>
      <w:r w:rsidRPr="00C80C86">
        <w:rPr>
          <w:rFonts w:ascii="Times" w:hAnsi="Times" w:cs="Times"/>
          <w:sz w:val="24"/>
          <w:szCs w:val="24"/>
        </w:rPr>
        <w:t xml:space="preserve"> as loading control. </w:t>
      </w:r>
      <w:proofErr w:type="gramStart"/>
      <w:r w:rsidRPr="00D43252">
        <w:rPr>
          <w:rFonts w:ascii="Times" w:hAnsi="Times" w:cs="Times"/>
          <w:b/>
          <w:sz w:val="24"/>
          <w:szCs w:val="24"/>
        </w:rPr>
        <w:t>c</w:t>
      </w:r>
      <w:proofErr w:type="gramEnd"/>
      <w:r w:rsidRPr="00C80C86">
        <w:rPr>
          <w:rFonts w:ascii="Times" w:hAnsi="Times" w:cs="Times"/>
          <w:sz w:val="24"/>
          <w:szCs w:val="24"/>
        </w:rPr>
        <w:t xml:space="preserve"> Quantification of experiment depicted in </w:t>
      </w:r>
      <w:r>
        <w:rPr>
          <w:rFonts w:ascii="Times" w:hAnsi="Times" w:cs="Times"/>
          <w:sz w:val="24"/>
          <w:szCs w:val="24"/>
        </w:rPr>
        <w:t>b,</w:t>
      </w:r>
      <w:r w:rsidRPr="00C80C86">
        <w:rPr>
          <w:rFonts w:ascii="Times" w:hAnsi="Times" w:cs="Times"/>
          <w:sz w:val="24"/>
          <w:szCs w:val="24"/>
        </w:rPr>
        <w:t xml:space="preserve"> normalizing Rab8a protein levels to </w:t>
      </w:r>
      <w:proofErr w:type="spellStart"/>
      <w:r w:rsidRPr="00C80C86">
        <w:rPr>
          <w:rFonts w:ascii="Times" w:hAnsi="Times" w:cs="Times"/>
          <w:sz w:val="24"/>
          <w:szCs w:val="24"/>
        </w:rPr>
        <w:t>tubulin</w:t>
      </w:r>
      <w:proofErr w:type="spellEnd"/>
      <w:r w:rsidRPr="00C80C86">
        <w:rPr>
          <w:rFonts w:ascii="Times" w:hAnsi="Times" w:cs="Times"/>
          <w:sz w:val="24"/>
          <w:szCs w:val="24"/>
        </w:rPr>
        <w:t xml:space="preserve">. </w:t>
      </w:r>
      <w:r w:rsidRPr="00D43252">
        <w:rPr>
          <w:rFonts w:ascii="Times" w:hAnsi="Times" w:cs="Times"/>
          <w:b/>
          <w:sz w:val="24"/>
          <w:szCs w:val="24"/>
        </w:rPr>
        <w:t>d</w:t>
      </w:r>
      <w:r w:rsidRPr="00C80C86">
        <w:rPr>
          <w:rFonts w:ascii="Times" w:hAnsi="Times" w:cs="Times"/>
          <w:sz w:val="24"/>
          <w:szCs w:val="24"/>
        </w:rPr>
        <w:t xml:space="preserve"> Examples of control or G2019S mutant LRRK2-PD patient </w:t>
      </w:r>
      <w:proofErr w:type="spellStart"/>
      <w:r w:rsidRPr="00C80C86">
        <w:rPr>
          <w:rFonts w:ascii="Times" w:hAnsi="Times" w:cs="Times"/>
          <w:sz w:val="24"/>
          <w:szCs w:val="24"/>
        </w:rPr>
        <w:t>lymphoblasts</w:t>
      </w:r>
      <w:proofErr w:type="spellEnd"/>
      <w:r w:rsidRPr="00C80C86">
        <w:rPr>
          <w:rFonts w:ascii="Times" w:hAnsi="Times" w:cs="Times"/>
          <w:sz w:val="24"/>
          <w:szCs w:val="24"/>
        </w:rPr>
        <w:t xml:space="preserve"> stained with phospho-Rab8a antibody </w:t>
      </w:r>
      <w:proofErr w:type="spellStart"/>
      <w:r w:rsidRPr="00C80C86">
        <w:rPr>
          <w:rFonts w:ascii="Times" w:hAnsi="Times" w:cs="Times"/>
          <w:sz w:val="24"/>
          <w:szCs w:val="24"/>
        </w:rPr>
        <w:t>preabsorbed</w:t>
      </w:r>
      <w:proofErr w:type="spellEnd"/>
      <w:r w:rsidRPr="00C80C86">
        <w:rPr>
          <w:rFonts w:ascii="Times" w:hAnsi="Times" w:cs="Times"/>
          <w:sz w:val="24"/>
          <w:szCs w:val="24"/>
        </w:rPr>
        <w:t xml:space="preserve"> with </w:t>
      </w:r>
      <w:proofErr w:type="spellStart"/>
      <w:r w:rsidRPr="00C80C86">
        <w:rPr>
          <w:rFonts w:ascii="Times" w:hAnsi="Times" w:cs="Times"/>
          <w:sz w:val="24"/>
          <w:szCs w:val="24"/>
        </w:rPr>
        <w:t>dephosphopeptide</w:t>
      </w:r>
      <w:proofErr w:type="spellEnd"/>
      <w:r w:rsidRPr="00C80C86">
        <w:rPr>
          <w:rFonts w:ascii="Times" w:hAnsi="Times" w:cs="Times"/>
          <w:sz w:val="24"/>
          <w:szCs w:val="24"/>
        </w:rPr>
        <w:t xml:space="preserve"> (p-Rab8a), or </w:t>
      </w:r>
      <w:proofErr w:type="spellStart"/>
      <w:r w:rsidRPr="00C80C86">
        <w:rPr>
          <w:rFonts w:ascii="Times" w:hAnsi="Times" w:cs="Times"/>
          <w:sz w:val="24"/>
          <w:szCs w:val="24"/>
        </w:rPr>
        <w:t>preabsorbed</w:t>
      </w:r>
      <w:proofErr w:type="spellEnd"/>
      <w:r w:rsidRPr="00C80C86">
        <w:rPr>
          <w:rFonts w:ascii="Times" w:hAnsi="Times" w:cs="Times"/>
          <w:sz w:val="24"/>
          <w:szCs w:val="24"/>
        </w:rPr>
        <w:t xml:space="preserve"> with </w:t>
      </w:r>
      <w:proofErr w:type="spellStart"/>
      <w:r w:rsidRPr="00C80C86">
        <w:rPr>
          <w:rFonts w:ascii="Times" w:hAnsi="Times" w:cs="Times"/>
          <w:sz w:val="24"/>
          <w:szCs w:val="24"/>
        </w:rPr>
        <w:t>phosphopeptide</w:t>
      </w:r>
      <w:proofErr w:type="spellEnd"/>
      <w:r w:rsidRPr="00C80C86">
        <w:rPr>
          <w:rFonts w:ascii="Times" w:hAnsi="Times" w:cs="Times"/>
          <w:sz w:val="24"/>
          <w:szCs w:val="24"/>
        </w:rPr>
        <w:t xml:space="preserve"> (p-Rab8a + pp) as indicated, and stained with </w:t>
      </w:r>
      <w:proofErr w:type="spellStart"/>
      <w:r w:rsidRPr="00C80C86">
        <w:rPr>
          <w:rFonts w:ascii="Times" w:hAnsi="Times" w:cs="Times"/>
          <w:sz w:val="24"/>
          <w:szCs w:val="24"/>
        </w:rPr>
        <w:t>centrosomal</w:t>
      </w:r>
      <w:proofErr w:type="spellEnd"/>
      <w:r w:rsidRPr="00C80C86">
        <w:rPr>
          <w:rFonts w:ascii="Times" w:hAnsi="Times" w:cs="Times"/>
          <w:sz w:val="24"/>
          <w:szCs w:val="24"/>
        </w:rPr>
        <w:t xml:space="preserve"> marker (</w:t>
      </w:r>
      <w:proofErr w:type="spellStart"/>
      <w:r w:rsidRPr="00C80C86">
        <w:rPr>
          <w:rFonts w:ascii="Times" w:hAnsi="Times" w:cs="Times"/>
          <w:sz w:val="24"/>
          <w:szCs w:val="24"/>
        </w:rPr>
        <w:t>pericentrin</w:t>
      </w:r>
      <w:proofErr w:type="spellEnd"/>
      <w:r w:rsidRPr="00C80C86">
        <w:rPr>
          <w:rFonts w:ascii="Times" w:hAnsi="Times" w:cs="Times"/>
          <w:sz w:val="24"/>
          <w:szCs w:val="24"/>
        </w:rPr>
        <w:t xml:space="preserve">) </w:t>
      </w:r>
      <w:r w:rsidRPr="00C80C86">
        <w:rPr>
          <w:rFonts w:ascii="Times" w:hAnsi="Times" w:cs="Times"/>
          <w:sz w:val="24"/>
          <w:szCs w:val="24"/>
        </w:rPr>
        <w:lastRenderedPageBreak/>
        <w:t xml:space="preserve">and DAPI. Scale bar, 10 </w:t>
      </w:r>
      <w:r w:rsidRPr="001D08D4">
        <w:rPr>
          <w:rFonts w:ascii="Symbol" w:hAnsi="Symbol" w:cs="Times"/>
          <w:sz w:val="24"/>
          <w:szCs w:val="24"/>
        </w:rPr>
        <w:t></w:t>
      </w:r>
      <w:r w:rsidRPr="00C80C86">
        <w:rPr>
          <w:rFonts w:ascii="Times" w:hAnsi="Times" w:cs="Times"/>
          <w:sz w:val="24"/>
          <w:szCs w:val="24"/>
        </w:rPr>
        <w:t xml:space="preserve">m. </w:t>
      </w:r>
      <w:r w:rsidRPr="00D43252">
        <w:rPr>
          <w:rFonts w:ascii="Times" w:hAnsi="Times" w:cs="Times"/>
          <w:b/>
          <w:sz w:val="24"/>
          <w:szCs w:val="24"/>
        </w:rPr>
        <w:t>e</w:t>
      </w:r>
      <w:r w:rsidRPr="00C80C86">
        <w:rPr>
          <w:rFonts w:ascii="Times" w:hAnsi="Times" w:cs="Times"/>
          <w:sz w:val="24"/>
          <w:szCs w:val="24"/>
        </w:rPr>
        <w:t xml:space="preserve"> Quantification of fluorescence intensity of phospho-Rab8a staining in healthy control or LRRK2 mutant PD </w:t>
      </w:r>
      <w:proofErr w:type="spellStart"/>
      <w:r w:rsidRPr="00C80C86">
        <w:rPr>
          <w:rFonts w:ascii="Times" w:hAnsi="Times" w:cs="Times"/>
          <w:sz w:val="24"/>
          <w:szCs w:val="24"/>
        </w:rPr>
        <w:t>lymphoblasts</w:t>
      </w:r>
      <w:proofErr w:type="spellEnd"/>
      <w:r w:rsidRPr="00C80C86">
        <w:rPr>
          <w:rFonts w:ascii="Times" w:hAnsi="Times" w:cs="Times"/>
          <w:sz w:val="24"/>
          <w:szCs w:val="24"/>
        </w:rPr>
        <w:t xml:space="preserve">. Fluorescence intensity was measured in a circle of </w:t>
      </w:r>
      <w:proofErr w:type="gramStart"/>
      <w:r w:rsidRPr="00C80C86">
        <w:rPr>
          <w:rFonts w:ascii="Times" w:hAnsi="Times" w:cs="Times"/>
          <w:sz w:val="24"/>
          <w:szCs w:val="24"/>
        </w:rPr>
        <w:t>3</w:t>
      </w:r>
      <w:proofErr w:type="gramEnd"/>
      <w:r w:rsidRPr="00C80C86">
        <w:rPr>
          <w:rFonts w:ascii="Times" w:hAnsi="Times" w:cs="Times"/>
          <w:sz w:val="24"/>
          <w:szCs w:val="24"/>
        </w:rPr>
        <w:t xml:space="preserve"> </w:t>
      </w:r>
      <w:r w:rsidRPr="001D08D4">
        <w:rPr>
          <w:rFonts w:ascii="Symbol" w:hAnsi="Symbol" w:cs="Times"/>
          <w:sz w:val="24"/>
          <w:szCs w:val="24"/>
        </w:rPr>
        <w:t></w:t>
      </w:r>
      <w:r w:rsidRPr="00C80C86">
        <w:rPr>
          <w:rFonts w:ascii="Times" w:hAnsi="Times" w:cs="Times"/>
          <w:sz w:val="24"/>
          <w:szCs w:val="24"/>
        </w:rPr>
        <w:t xml:space="preserve">m diameter around individual </w:t>
      </w:r>
      <w:proofErr w:type="spellStart"/>
      <w:r w:rsidRPr="00C80C86">
        <w:rPr>
          <w:rFonts w:ascii="Times" w:hAnsi="Times" w:cs="Times"/>
          <w:sz w:val="24"/>
          <w:szCs w:val="24"/>
        </w:rPr>
        <w:t>centrosomes</w:t>
      </w:r>
      <w:proofErr w:type="spellEnd"/>
      <w:r w:rsidRPr="00C80C86">
        <w:rPr>
          <w:rFonts w:ascii="Times" w:hAnsi="Times" w:cs="Times"/>
          <w:sz w:val="24"/>
          <w:szCs w:val="24"/>
        </w:rPr>
        <w:t xml:space="preserve"> as defined by </w:t>
      </w:r>
      <w:proofErr w:type="spellStart"/>
      <w:r w:rsidRPr="00C80C86">
        <w:rPr>
          <w:rFonts w:ascii="Times" w:hAnsi="Times" w:cs="Times"/>
          <w:sz w:val="24"/>
          <w:szCs w:val="24"/>
        </w:rPr>
        <w:t>pericentrin</w:t>
      </w:r>
      <w:proofErr w:type="spellEnd"/>
      <w:r w:rsidRPr="00C80C86">
        <w:rPr>
          <w:rFonts w:ascii="Times" w:hAnsi="Times" w:cs="Times"/>
          <w:sz w:val="24"/>
          <w:szCs w:val="24"/>
        </w:rPr>
        <w:t xml:space="preserve"> staining, and fluorescence intensity from 30-50 individual cells quantified per cell line (three control, three LRRK2 G2019S mutant cell lines).</w:t>
      </w:r>
    </w:p>
    <w:sectPr w:rsidR="008B11A2" w:rsidSect="008B1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docVars>
    <w:docVar w:name="Total_Editing_Time" w:val="0"/>
  </w:docVars>
  <w:rsids>
    <w:rsidRoot w:val="004D0BAE"/>
    <w:rsid w:val="004D0BAE"/>
    <w:rsid w:val="008B11A2"/>
    <w:rsid w:val="00946CA1"/>
    <w:rsid w:val="009F3083"/>
    <w:rsid w:val="00AB042F"/>
    <w:rsid w:val="00C62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B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1123</Characters>
  <Application>Microsoft Office Word</Application>
  <DocSecurity>0</DocSecurity>
  <Lines>19</Lines>
  <Paragraphs>1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LCAYETANO</dc:creator>
  <cp:lastModifiedBy>LCAYETANO</cp:lastModifiedBy>
  <cp:revision>2</cp:revision>
  <dcterms:created xsi:type="dcterms:W3CDTF">2018-01-13T04:01:00Z</dcterms:created>
  <dcterms:modified xsi:type="dcterms:W3CDTF">2018-01-13T04:37:00Z</dcterms:modified>
</cp:coreProperties>
</file>