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79" w:rsidRDefault="00E53879" w:rsidP="00E53879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  <w:r w:rsidRPr="006972E9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3</w:t>
      </w:r>
    </w:p>
    <w:p w:rsidR="00E53879" w:rsidRPr="006972E9" w:rsidRDefault="00E53879" w:rsidP="00E53879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</w:p>
    <w:p w:rsidR="00E53879" w:rsidRDefault="00E53879" w:rsidP="00E53879">
      <w:pPr>
        <w:pStyle w:val="NoSpacing"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>
        <w:rPr>
          <w:rFonts w:ascii="Times New Roman" w:hAnsi="Times New Roman" w:cs="Times New Roman"/>
          <w:b/>
          <w:noProof/>
          <w:sz w:val="24"/>
          <w:lang w:eastAsia="en-US"/>
        </w:rPr>
        <w:drawing>
          <wp:inline distT="0" distB="0" distL="0" distR="0" wp14:anchorId="21B6F0FC" wp14:editId="0247A6E0">
            <wp:extent cx="4074696" cy="2286000"/>
            <wp:effectExtent l="0" t="0" r="254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96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3879" w:rsidRDefault="00E53879" w:rsidP="00E53879">
      <w:pPr>
        <w:pStyle w:val="NoSpacing"/>
        <w:rPr>
          <w:rFonts w:ascii="Times New Roman" w:hAnsi="Times New Roman" w:cs="Times New Roman"/>
          <w:b/>
          <w:sz w:val="24"/>
        </w:rPr>
      </w:pPr>
    </w:p>
    <w:p w:rsidR="00E53879" w:rsidRPr="00A33C80" w:rsidRDefault="00E53879" w:rsidP="00E53879">
      <w:pPr>
        <w:pStyle w:val="NoSpacing"/>
        <w:spacing w:line="276" w:lineRule="auto"/>
        <w:rPr>
          <w:rFonts w:ascii="Times New Roman" w:hAnsi="Times New Roman" w:cs="Times New Roman"/>
          <w:sz w:val="22"/>
        </w:rPr>
      </w:pP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Figure 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S3:</w:t>
      </w: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 </w:t>
      </w:r>
      <w:r w:rsidRPr="00E448F7">
        <w:rPr>
          <w:rFonts w:ascii="Times New Roman" w:hAnsi="Times New Roman" w:cs="Times New Roman"/>
          <w:b/>
          <w:sz w:val="22"/>
        </w:rPr>
        <w:t>(a)</w:t>
      </w:r>
      <w:r w:rsidRPr="00A33C80">
        <w:rPr>
          <w:rFonts w:ascii="Times New Roman" w:hAnsi="Times New Roman" w:cs="Times New Roman"/>
          <w:sz w:val="22"/>
        </w:rPr>
        <w:t xml:space="preserve"> Representative cropped western blot from showing DRP1 and p-DRP1 (</w:t>
      </w:r>
      <w:proofErr w:type="spellStart"/>
      <w:r w:rsidRPr="00A33C80">
        <w:rPr>
          <w:rFonts w:ascii="Times New Roman" w:hAnsi="Times New Roman" w:cs="Times New Roman"/>
          <w:sz w:val="22"/>
        </w:rPr>
        <w:t>Ser</w:t>
      </w:r>
      <w:proofErr w:type="spellEnd"/>
      <w:r w:rsidRPr="00A33C80">
        <w:rPr>
          <w:rFonts w:ascii="Times New Roman" w:hAnsi="Times New Roman" w:cs="Times New Roman"/>
          <w:sz w:val="22"/>
        </w:rPr>
        <w:t xml:space="preserve"> 616) in whole cells lysates from H4 SL1&amp;SL2 cells over time (n=4). Removal of </w:t>
      </w:r>
      <w:proofErr w:type="spellStart"/>
      <w:proofErr w:type="gramStart"/>
      <w:r w:rsidRPr="00A33C80">
        <w:rPr>
          <w:rFonts w:ascii="Times New Roman" w:hAnsi="Times New Roman" w:cs="Times New Roman"/>
          <w:sz w:val="22"/>
        </w:rPr>
        <w:t>tet</w:t>
      </w:r>
      <w:proofErr w:type="spellEnd"/>
      <w:proofErr w:type="gramEnd"/>
      <w:r w:rsidRPr="00A33C80">
        <w:rPr>
          <w:rFonts w:ascii="Times New Roman" w:hAnsi="Times New Roman" w:cs="Times New Roman"/>
          <w:sz w:val="22"/>
        </w:rPr>
        <w:t xml:space="preserve"> leads to significantly increased p-DRP1 by 72h. </w:t>
      </w:r>
      <w:r w:rsidRPr="00BD29F8">
        <w:rPr>
          <w:rFonts w:ascii="Times New Roman" w:hAnsi="Times New Roman" w:cs="Times New Roman"/>
          <w:b/>
          <w:sz w:val="22"/>
        </w:rPr>
        <w:t>(b)</w:t>
      </w:r>
      <w:r w:rsidRPr="00A33C80">
        <w:rPr>
          <w:rFonts w:ascii="Times New Roman" w:hAnsi="Times New Roman" w:cs="Times New Roman"/>
          <w:sz w:val="22"/>
        </w:rPr>
        <w:t xml:space="preserve"> Quantification of p-DRP1</w:t>
      </w:r>
      <w:r>
        <w:rPr>
          <w:rFonts w:ascii="Times New Roman" w:hAnsi="Times New Roman" w:cs="Times New Roman"/>
          <w:sz w:val="22"/>
        </w:rPr>
        <w:t xml:space="preserve">/DRP1 </w:t>
      </w:r>
      <w:r>
        <w:rPr>
          <w:rFonts w:ascii="Times New Roman" w:hAnsi="Times New Roman" w:cs="Times New Roman"/>
          <w:kern w:val="0"/>
          <w:sz w:val="22"/>
        </w:rPr>
        <w:t xml:space="preserve">protein </w:t>
      </w:r>
      <w:r>
        <w:rPr>
          <w:rFonts w:ascii="Times New Roman" w:hAnsi="Times New Roman" w:cs="Times New Roman"/>
          <w:sz w:val="22"/>
        </w:rPr>
        <w:t>ratio</w:t>
      </w:r>
      <w:r w:rsidRPr="00A33C80">
        <w:rPr>
          <w:rFonts w:ascii="Times New Roman" w:hAnsi="Times New Roman" w:cs="Times New Roman"/>
          <w:sz w:val="22"/>
        </w:rPr>
        <w:t xml:space="preserve"> in whole cell lysates. Error bars represent the mean ± S</w:t>
      </w:r>
      <w:r>
        <w:rPr>
          <w:rFonts w:ascii="Times New Roman" w:hAnsi="Times New Roman" w:cs="Times New Roman"/>
          <w:sz w:val="22"/>
        </w:rPr>
        <w:t>D</w:t>
      </w:r>
      <w:r w:rsidRPr="00A33C80">
        <w:rPr>
          <w:rFonts w:ascii="Times New Roman" w:hAnsi="Times New Roman" w:cs="Times New Roman"/>
          <w:sz w:val="22"/>
        </w:rPr>
        <w:t>. **p &lt; 0.01.</w:t>
      </w:r>
    </w:p>
    <w:p w:rsidR="00FB1E91" w:rsidRDefault="00FB1E91">
      <w:bookmarkStart w:id="0" w:name="_GoBack"/>
      <w:bookmarkEnd w:id="0"/>
    </w:p>
    <w:sectPr w:rsidR="00FB1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9A"/>
    <w:rsid w:val="00703653"/>
    <w:rsid w:val="00AD3456"/>
    <w:rsid w:val="00BA0F82"/>
    <w:rsid w:val="00E53879"/>
    <w:rsid w:val="00F11B9A"/>
    <w:rsid w:val="00F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82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3879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879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F82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3879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879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2019-12-20T23:58:00Z</dcterms:created>
  <dcterms:modified xsi:type="dcterms:W3CDTF">2019-12-20T23:58:00Z</dcterms:modified>
</cp:coreProperties>
</file>