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7B6" w:rsidRDefault="005067B6" w:rsidP="005067B6">
      <w:pPr>
        <w:pStyle w:val="SMHeading"/>
        <w:rPr>
          <w:rFonts w:ascii="Arial" w:hAnsi="Arial" w:cs="Arial"/>
        </w:rPr>
      </w:pPr>
      <w:r w:rsidRPr="00293190">
        <w:rPr>
          <w:rFonts w:ascii="Arial" w:hAnsi="Arial" w:cs="Arial"/>
        </w:rPr>
        <w:t>ADDITIONAL FILE 3:</w:t>
      </w:r>
    </w:p>
    <w:p w:rsidR="005067B6" w:rsidRDefault="005067B6" w:rsidP="005067B6">
      <w:pPr>
        <w:pStyle w:val="SMHeading"/>
        <w:rPr>
          <w:rFonts w:ascii="Arial" w:hAnsi="Arial" w:cs="Arial"/>
          <w:sz w:val="22"/>
          <w:szCs w:val="22"/>
        </w:rPr>
      </w:pPr>
      <w:r w:rsidRPr="007C4CD7">
        <w:rPr>
          <w:rFonts w:ascii="Arial" w:hAnsi="Arial" w:cs="Arial"/>
          <w:sz w:val="22"/>
          <w:szCs w:val="22"/>
        </w:rPr>
        <w:t>Table S3. Summary of changes in life span and statistical analysis in adult flies ubiquitously expressing wild type or mutant PARIS</w:t>
      </w:r>
      <w:r>
        <w:rPr>
          <w:rFonts w:ascii="Arial" w:hAnsi="Arial" w:cs="Arial"/>
          <w:sz w:val="22"/>
          <w:szCs w:val="22"/>
        </w:rPr>
        <w:t>.</w:t>
      </w:r>
    </w:p>
    <w:p w:rsidR="005067B6" w:rsidRPr="007C4CD7" w:rsidRDefault="005067B6" w:rsidP="005067B6">
      <w:pPr>
        <w:pStyle w:val="SMHeading"/>
        <w:rPr>
          <w:rFonts w:ascii="Arial" w:hAnsi="Arial" w:cs="Arial"/>
        </w:rPr>
      </w:pPr>
    </w:p>
    <w:tbl>
      <w:tblPr>
        <w:tblW w:w="89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0"/>
        <w:gridCol w:w="1170"/>
        <w:gridCol w:w="1080"/>
        <w:gridCol w:w="1620"/>
        <w:gridCol w:w="1710"/>
      </w:tblGrid>
      <w:tr w:rsidR="005067B6" w:rsidRPr="001E3FD7" w:rsidTr="003A5F1E">
        <w:trPr>
          <w:trHeight w:val="436"/>
        </w:trPr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Genotype</w:t>
            </w:r>
          </w:p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Median LS*</w:t>
            </w:r>
          </w:p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n</w:t>
            </w:r>
          </w:p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33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Log-Rank</w:t>
            </w:r>
          </w:p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</w:tr>
      <w:tr w:rsidR="005067B6" w:rsidRPr="001E3FD7" w:rsidTr="003A5F1E">
        <w:trPr>
          <w:trHeight w:val="446"/>
        </w:trPr>
        <w:tc>
          <w:tcPr>
            <w:tcW w:w="3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Chi-Square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1E3FD7">
              <w:rPr>
                <w:rFonts w:cs="Arial"/>
                <w:b/>
                <w:sz w:val="22"/>
                <w:szCs w:val="22"/>
              </w:rPr>
              <w:t>P-value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Control </w:t>
            </w:r>
            <w:r>
              <w:rPr>
                <w:rFonts w:cs="Arial"/>
                <w:sz w:val="22"/>
                <w:szCs w:val="22"/>
              </w:rPr>
              <w:t xml:space="preserve">vs </w:t>
            </w:r>
            <w:r w:rsidRPr="001E3FD7">
              <w:rPr>
                <w:rFonts w:cs="Arial"/>
                <w:sz w:val="22"/>
                <w:szCs w:val="22"/>
              </w:rPr>
              <w:t>PARIS-1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200.8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4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Control </w:t>
            </w:r>
            <w:r>
              <w:rPr>
                <w:rFonts w:cs="Arial"/>
                <w:sz w:val="22"/>
                <w:szCs w:val="22"/>
              </w:rPr>
              <w:t xml:space="preserve">vs </w:t>
            </w:r>
            <w:r w:rsidRPr="001E3FD7">
              <w:rPr>
                <w:rFonts w:cs="Arial"/>
                <w:sz w:val="22"/>
                <w:szCs w:val="22"/>
              </w:rPr>
              <w:t>PARIS-2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191.1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Control </w:t>
            </w:r>
            <w:r>
              <w:rPr>
                <w:rFonts w:cs="Arial"/>
                <w:sz w:val="22"/>
                <w:szCs w:val="22"/>
              </w:rPr>
              <w:t xml:space="preserve">vs </w:t>
            </w:r>
            <w:r w:rsidRPr="001E3FD7">
              <w:rPr>
                <w:rFonts w:cs="Arial"/>
                <w:sz w:val="22"/>
                <w:szCs w:val="22"/>
              </w:rPr>
              <w:t>PARIS-3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194.6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25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Control </w:t>
            </w:r>
            <w:r>
              <w:rPr>
                <w:rFonts w:cs="Arial"/>
                <w:sz w:val="22"/>
                <w:szCs w:val="22"/>
              </w:rPr>
              <w:t xml:space="preserve">vs </w:t>
            </w:r>
            <w:r w:rsidRPr="001E3FD7">
              <w:rPr>
                <w:rFonts w:cs="Arial"/>
                <w:sz w:val="22"/>
                <w:szCs w:val="22"/>
              </w:rPr>
              <w:t>C571A-1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50.89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 xml:space="preserve">Control </w:t>
            </w:r>
            <w:r>
              <w:rPr>
                <w:rFonts w:cs="Arial"/>
                <w:sz w:val="22"/>
                <w:szCs w:val="22"/>
              </w:rPr>
              <w:t xml:space="preserve">vs </w:t>
            </w:r>
            <w:r w:rsidRPr="001E3FD7">
              <w:rPr>
                <w:rFonts w:cs="Arial"/>
                <w:sz w:val="22"/>
                <w:szCs w:val="22"/>
              </w:rPr>
              <w:t>C571A-2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48.26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PARIS-1 vs PARIS-1+L-DOPA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64.13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PARIS-2 vs PARIS-2+L-DOPA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57.19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  <w:tr w:rsidR="005067B6" w:rsidRPr="001E3FD7" w:rsidTr="003A5F1E">
        <w:trPr>
          <w:trHeight w:val="334"/>
        </w:trPr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PARIS-3 vs PARIS-3+L-DOPA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79.83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067B6" w:rsidRPr="001E3FD7" w:rsidRDefault="005067B6" w:rsidP="003A5F1E">
            <w:pPr>
              <w:jc w:val="center"/>
              <w:rPr>
                <w:rFonts w:cs="Arial"/>
                <w:sz w:val="22"/>
                <w:szCs w:val="22"/>
              </w:rPr>
            </w:pPr>
            <w:r w:rsidRPr="001E3FD7">
              <w:rPr>
                <w:rFonts w:cs="Arial"/>
                <w:sz w:val="22"/>
                <w:szCs w:val="22"/>
              </w:rPr>
              <w:t>&lt;0.0001</w:t>
            </w:r>
          </w:p>
        </w:tc>
      </w:tr>
    </w:tbl>
    <w:p w:rsidR="005067B6" w:rsidRPr="001E3FD7" w:rsidRDefault="005067B6" w:rsidP="005067B6">
      <w:pPr>
        <w:pStyle w:val="SMHeading"/>
        <w:rPr>
          <w:rFonts w:ascii="Arial" w:hAnsi="Arial" w:cs="Arial"/>
          <w:sz w:val="22"/>
          <w:szCs w:val="22"/>
        </w:rPr>
      </w:pPr>
    </w:p>
    <w:p w:rsidR="005067B6" w:rsidRPr="001E3FD7" w:rsidRDefault="005067B6" w:rsidP="005067B6">
      <w:pPr>
        <w:pStyle w:val="SMHeading"/>
        <w:rPr>
          <w:rFonts w:ascii="Arial" w:hAnsi="Arial" w:cs="Arial"/>
          <w:b w:val="0"/>
          <w:sz w:val="22"/>
          <w:szCs w:val="22"/>
        </w:rPr>
      </w:pPr>
      <w:r w:rsidRPr="001E3FD7">
        <w:rPr>
          <w:rFonts w:ascii="Arial" w:hAnsi="Arial" w:cs="Arial"/>
          <w:b w:val="0"/>
          <w:sz w:val="22"/>
          <w:szCs w:val="22"/>
        </w:rPr>
        <w:t xml:space="preserve">*LS </w:t>
      </w:r>
      <w:proofErr w:type="gramStart"/>
      <w:r w:rsidRPr="001E3FD7">
        <w:rPr>
          <w:rFonts w:ascii="Arial" w:hAnsi="Arial" w:cs="Arial"/>
          <w:b w:val="0"/>
          <w:sz w:val="22"/>
          <w:szCs w:val="22"/>
        </w:rPr>
        <w:t>indicates</w:t>
      </w:r>
      <w:proofErr w:type="gramEnd"/>
      <w:r w:rsidRPr="001E3FD7">
        <w:rPr>
          <w:rFonts w:ascii="Arial" w:hAnsi="Arial" w:cs="Arial"/>
          <w:b w:val="0"/>
          <w:sz w:val="22"/>
          <w:szCs w:val="22"/>
        </w:rPr>
        <w:t xml:space="preserve"> life span and n indicates number of adult flies analyzed. Data analyzed using Log-rank (Mantel-Cox) test and show statistically significant reduction in lifespan in the three independent PARIS fly lines. </w:t>
      </w:r>
      <w:r>
        <w:rPr>
          <w:rFonts w:ascii="Arial" w:hAnsi="Arial" w:cs="Arial"/>
          <w:b w:val="0"/>
          <w:sz w:val="22"/>
          <w:szCs w:val="22"/>
        </w:rPr>
        <w:t>Median LS in control = 60 days.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7B6"/>
    <w:rsid w:val="00160C6E"/>
    <w:rsid w:val="005067B6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7B6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7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5067B6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6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7B6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7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5067B6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6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2020-02-14T15:46:00Z</dcterms:created>
  <dcterms:modified xsi:type="dcterms:W3CDTF">2020-02-14T15:46:00Z</dcterms:modified>
</cp:coreProperties>
</file>