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F314C" w14:textId="77777777" w:rsidR="00617693" w:rsidRDefault="00617693" w:rsidP="00617693">
      <w:pPr>
        <w:suppressLineNumbers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inline distT="0" distB="0" distL="0" distR="0" wp14:anchorId="6F091448" wp14:editId="293B6130">
            <wp:extent cx="7476546" cy="2932386"/>
            <wp:effectExtent l="0" t="0" r="0" b="0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6546" cy="29323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5EB71D" w14:textId="5E510330" w:rsidR="00617693" w:rsidRPr="00692205" w:rsidRDefault="00617693" w:rsidP="00ED056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205">
        <w:rPr>
          <w:rFonts w:ascii="Times New Roman" w:hAnsi="Times New Roman" w:cs="Times New Roman"/>
          <w:b/>
          <w:bCs/>
          <w:sz w:val="24"/>
          <w:szCs w:val="24"/>
        </w:rPr>
        <w:t xml:space="preserve">Supplemental Figure 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69220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92205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 xml:space="preserve">Bone marrow-derived macrophages plated with by LALAPG have no significant differential gene expression from non-treatment group. </w:t>
      </w:r>
      <w:r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(</w:t>
      </w:r>
      <w:r w:rsidRPr="00692205"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>a</w:t>
      </w:r>
      <w:r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>)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 Schematic diagram showing macrophages 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treated with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by 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immunodeficient 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LALAPG control antibodies. 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(</w:t>
      </w:r>
      <w:r w:rsidRPr="00692205"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>b</w:t>
      </w:r>
      <w:r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>)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 Volcano plots showing not significantly differentially expressed genes in LALAPG activated macrophages vs. control nontreated macrophages. </w:t>
      </w:r>
      <w:r>
        <w:rPr>
          <w:rFonts w:ascii="Times New Roman" w:hAnsi="Times New Roman" w:cs="Times New Roman"/>
          <w:sz w:val="24"/>
          <w:szCs w:val="24"/>
        </w:rPr>
        <w:t>Horizontal line values correspond to p-value &lt;.01(solid), p-value &lt;.05(dashed).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</w:t>
      </w:r>
    </w:p>
    <w:p w14:paraId="3BA6DC12" w14:textId="77777777" w:rsidR="00625613" w:rsidRDefault="00625613"/>
    <w:sectPr w:rsidR="00625613" w:rsidSect="00ED056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EC6A4" w14:textId="77777777" w:rsidR="0066421C" w:rsidRDefault="0066421C">
      <w:pPr>
        <w:spacing w:after="0" w:line="240" w:lineRule="auto"/>
      </w:pPr>
      <w:r>
        <w:separator/>
      </w:r>
    </w:p>
  </w:endnote>
  <w:endnote w:type="continuationSeparator" w:id="0">
    <w:p w14:paraId="5D4F765C" w14:textId="77777777" w:rsidR="0066421C" w:rsidRDefault="00664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+mn-ea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0A070" w14:textId="77777777" w:rsidR="0066421C" w:rsidRDefault="0066421C">
      <w:pPr>
        <w:spacing w:after="0" w:line="240" w:lineRule="auto"/>
      </w:pPr>
      <w:r>
        <w:separator/>
      </w:r>
    </w:p>
  </w:footnote>
  <w:footnote w:type="continuationSeparator" w:id="0">
    <w:p w14:paraId="194667E3" w14:textId="77777777" w:rsidR="0066421C" w:rsidRDefault="006642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693"/>
    <w:rsid w:val="00063725"/>
    <w:rsid w:val="0019638B"/>
    <w:rsid w:val="001D16B5"/>
    <w:rsid w:val="001F33B7"/>
    <w:rsid w:val="0060159D"/>
    <w:rsid w:val="00617693"/>
    <w:rsid w:val="00625613"/>
    <w:rsid w:val="0066421C"/>
    <w:rsid w:val="006D09EE"/>
    <w:rsid w:val="007331CA"/>
    <w:rsid w:val="00864BC2"/>
    <w:rsid w:val="00A52F77"/>
    <w:rsid w:val="00CB0074"/>
    <w:rsid w:val="00D22BBA"/>
    <w:rsid w:val="00ED0562"/>
    <w:rsid w:val="00EE75CE"/>
    <w:rsid w:val="00F8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39380"/>
  <w15:chartTrackingRefBased/>
  <w15:docId w15:val="{05B36AB9-A323-4B7A-9746-C2AE52BA8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6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17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693"/>
  </w:style>
  <w:style w:type="paragraph" w:styleId="Header">
    <w:name w:val="header"/>
    <w:basedOn w:val="Normal"/>
    <w:link w:val="HeaderChar"/>
    <w:uiPriority w:val="99"/>
    <w:unhideWhenUsed/>
    <w:rsid w:val="00864B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4B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409</Characters>
  <Application>Microsoft Office Word</Application>
  <DocSecurity>0</DocSecurity>
  <Lines>3</Lines>
  <Paragraphs>1</Paragraphs>
  <ScaleCrop>false</ScaleCrop>
  <Company>Springer Nature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Aiyaz Ibrahim Shaikh</dc:creator>
  <cp:keywords/>
  <dc:description/>
  <cp:lastModifiedBy>Aiyaz Ibrahim Shaikh</cp:lastModifiedBy>
  <cp:revision>5</cp:revision>
  <dcterms:created xsi:type="dcterms:W3CDTF">2023-08-15T13:57:00Z</dcterms:created>
  <dcterms:modified xsi:type="dcterms:W3CDTF">2023-08-15T14:05:00Z</dcterms:modified>
</cp:coreProperties>
</file>