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5F81" w14:textId="412FB5B0" w:rsidR="008C73AA" w:rsidRDefault="008C3A69" w:rsidP="008C73AA">
      <w:pPr>
        <w:spacing w:line="360" w:lineRule="auto"/>
        <w:jc w:val="center"/>
        <w:rPr>
          <w:b/>
          <w:bCs/>
          <w:sz w:val="28"/>
          <w:szCs w:val="28"/>
        </w:rPr>
      </w:pPr>
      <w:bookmarkStart w:id="0" w:name="_Hlk101344790"/>
      <w:r>
        <w:rPr>
          <w:b/>
          <w:bCs/>
          <w:sz w:val="28"/>
          <w:szCs w:val="28"/>
        </w:rPr>
        <w:t>Additional File 1</w:t>
      </w:r>
      <w:r w:rsidR="008C73AA">
        <w:rPr>
          <w:b/>
          <w:bCs/>
          <w:sz w:val="28"/>
          <w:szCs w:val="28"/>
        </w:rPr>
        <w:t>:</w:t>
      </w:r>
    </w:p>
    <w:p w14:paraId="0AEE0783" w14:textId="77777777" w:rsidR="008C73AA" w:rsidRDefault="008C73AA" w:rsidP="008C73AA">
      <w:pPr>
        <w:spacing w:line="360" w:lineRule="auto"/>
        <w:jc w:val="both"/>
        <w:rPr>
          <w:b/>
          <w:bCs/>
          <w:sz w:val="28"/>
          <w:szCs w:val="28"/>
        </w:rPr>
      </w:pPr>
    </w:p>
    <w:p w14:paraId="39ED6F89" w14:textId="77777777" w:rsidR="0069253C" w:rsidRPr="009B77E3" w:rsidRDefault="0069253C" w:rsidP="0069253C">
      <w:pPr>
        <w:spacing w:line="360" w:lineRule="auto"/>
        <w:jc w:val="both"/>
        <w:rPr>
          <w:b/>
          <w:bCs/>
          <w:sz w:val="28"/>
          <w:szCs w:val="28"/>
        </w:rPr>
      </w:pPr>
      <w:bookmarkStart w:id="1" w:name="_Hlk137478537"/>
      <w:bookmarkStart w:id="2" w:name="_Hlk128402099"/>
      <w:bookmarkEnd w:id="0"/>
      <w:r w:rsidRPr="009B77E3">
        <w:rPr>
          <w:b/>
          <w:bCs/>
          <w:sz w:val="28"/>
          <w:szCs w:val="28"/>
        </w:rPr>
        <w:t xml:space="preserve">TDP-43 </w:t>
      </w:r>
      <w:bookmarkEnd w:id="1"/>
      <w:r w:rsidRPr="009B77E3">
        <w:rPr>
          <w:b/>
          <w:bCs/>
          <w:sz w:val="28"/>
          <w:szCs w:val="28"/>
        </w:rPr>
        <w:t>pathology is associated with increased tau burdens and seeding</w:t>
      </w:r>
    </w:p>
    <w:p w14:paraId="402240C3" w14:textId="77777777" w:rsidR="008C73AA" w:rsidRPr="009B77E3" w:rsidRDefault="008C73AA" w:rsidP="008C73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85EECB9" w14:textId="242919BB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bookmarkStart w:id="3" w:name="_Hlk101344797"/>
      <w:bookmarkEnd w:id="2"/>
      <w:r w:rsidRPr="009B77E3">
        <w:rPr>
          <w:rFonts w:ascii="Calibri" w:hAnsi="Calibri" w:cs="Calibri"/>
          <w:color w:val="000000"/>
        </w:rPr>
        <w:t>Sandra O. Tomé</w:t>
      </w:r>
      <w:r w:rsidRPr="009B77E3">
        <w:rPr>
          <w:rFonts w:ascii="Calibri" w:hAnsi="Calibri" w:cs="Calibri"/>
          <w:b/>
          <w:bCs/>
          <w:color w:val="000000"/>
        </w:rPr>
        <w:t xml:space="preserve"> </w:t>
      </w:r>
      <w:r w:rsidRPr="009B77E3">
        <w:rPr>
          <w:rFonts w:ascii="Calibri" w:hAnsi="Calibri" w:cs="Calibri"/>
          <w:color w:val="000000"/>
          <w:vertAlign w:val="superscript"/>
        </w:rPr>
        <w:t xml:space="preserve">1,2 </w:t>
      </w:r>
      <w:r w:rsidRPr="009B77E3">
        <w:rPr>
          <w:rFonts w:ascii="Calibri" w:hAnsi="Calibri" w:cs="Calibri"/>
          <w:color w:val="000000"/>
        </w:rPr>
        <w:t xml:space="preserve">*, Grigoria Tsaka </w:t>
      </w:r>
      <w:r w:rsidRPr="009B77E3">
        <w:rPr>
          <w:rFonts w:ascii="Calibri" w:hAnsi="Calibri" w:cs="Calibri"/>
          <w:color w:val="000000"/>
          <w:vertAlign w:val="superscript"/>
        </w:rPr>
        <w:t>1,2,3,4</w:t>
      </w:r>
      <w:r w:rsidRPr="009B77E3">
        <w:rPr>
          <w:rFonts w:ascii="Calibri" w:hAnsi="Calibri" w:cs="Calibri"/>
          <w:color w:val="000000"/>
        </w:rPr>
        <w:t>, Alicja Ronisz</w:t>
      </w:r>
      <w:r w:rsidRPr="009B77E3">
        <w:rPr>
          <w:rFonts w:ascii="Calibri" w:hAnsi="Calibri" w:cs="Calibri"/>
          <w:color w:val="000000"/>
          <w:vertAlign w:val="superscript"/>
        </w:rPr>
        <w:t>1,2</w:t>
      </w:r>
      <w:r w:rsidRPr="009B77E3">
        <w:rPr>
          <w:rFonts w:ascii="Calibri" w:hAnsi="Calibri" w:cs="Calibri"/>
          <w:color w:val="000000"/>
        </w:rPr>
        <w:t>, Simona Ospitalieri</w:t>
      </w:r>
      <w:r w:rsidRPr="009B77E3">
        <w:rPr>
          <w:rFonts w:ascii="Calibri" w:hAnsi="Calibri" w:cs="Calibri"/>
          <w:color w:val="000000"/>
          <w:vertAlign w:val="superscript"/>
        </w:rPr>
        <w:t>1,2</w:t>
      </w:r>
      <w:r w:rsidRPr="009B77E3">
        <w:rPr>
          <w:rFonts w:ascii="Calibri" w:hAnsi="Calibri" w:cs="Calibri"/>
          <w:color w:val="000000"/>
        </w:rPr>
        <w:t>, Klara Gawor</w:t>
      </w:r>
      <w:r w:rsidRPr="009B77E3">
        <w:rPr>
          <w:rFonts w:ascii="Calibri" w:hAnsi="Calibri" w:cs="Calibri"/>
          <w:color w:val="000000"/>
          <w:vertAlign w:val="superscript"/>
        </w:rPr>
        <w:t>1,2</w:t>
      </w:r>
      <w:r w:rsidRPr="009B77E3">
        <w:rPr>
          <w:rFonts w:ascii="Calibri" w:hAnsi="Calibri" w:cs="Calibri"/>
          <w:color w:val="000000"/>
        </w:rPr>
        <w:t>, Luis Aragão Gomes</w:t>
      </w:r>
      <w:r w:rsidRPr="009B77E3">
        <w:rPr>
          <w:rFonts w:ascii="Calibri" w:hAnsi="Calibri" w:cs="Calibri"/>
          <w:color w:val="000000"/>
          <w:vertAlign w:val="superscript"/>
        </w:rPr>
        <w:t>1,2</w:t>
      </w:r>
      <w:r w:rsidRPr="009B77E3">
        <w:rPr>
          <w:rFonts w:ascii="Calibri" w:hAnsi="Calibri" w:cs="Calibri"/>
          <w:color w:val="000000"/>
        </w:rPr>
        <w:t>, Markus Otto</w:t>
      </w:r>
      <w:r w:rsidRPr="009B77E3">
        <w:rPr>
          <w:rFonts w:ascii="Calibri" w:hAnsi="Calibri" w:cs="Calibri"/>
          <w:color w:val="000000"/>
          <w:vertAlign w:val="superscript"/>
        </w:rPr>
        <w:t>5,6</w:t>
      </w:r>
      <w:r w:rsidRPr="009B77E3">
        <w:rPr>
          <w:rFonts w:ascii="Calibri" w:hAnsi="Calibri" w:cs="Calibri"/>
          <w:color w:val="000000"/>
        </w:rPr>
        <w:t>, Christine A.F. von Arnim</w:t>
      </w:r>
      <w:r w:rsidRPr="009B77E3">
        <w:rPr>
          <w:rFonts w:ascii="Calibri" w:hAnsi="Calibri" w:cs="Calibri"/>
          <w:color w:val="000000"/>
          <w:vertAlign w:val="superscript"/>
        </w:rPr>
        <w:t>5,7</w:t>
      </w:r>
      <w:r w:rsidRPr="009B77E3">
        <w:rPr>
          <w:rFonts w:ascii="Calibri" w:hAnsi="Calibri" w:cs="Calibri"/>
          <w:color w:val="000000"/>
        </w:rPr>
        <w:t>, Philip Van Damme</w:t>
      </w:r>
      <w:r w:rsidRPr="009B77E3">
        <w:rPr>
          <w:rFonts w:ascii="Calibri" w:hAnsi="Calibri" w:cs="Calibri"/>
          <w:color w:val="000000"/>
          <w:vertAlign w:val="superscript"/>
        </w:rPr>
        <w:t>2,8,12</w:t>
      </w:r>
      <w:r w:rsidRPr="009B77E3">
        <w:rPr>
          <w:rFonts w:ascii="Calibri" w:hAnsi="Calibri" w:cs="Calibri"/>
          <w:color w:val="000000"/>
        </w:rPr>
        <w:t>, Ludo Van Den Bosch</w:t>
      </w:r>
      <w:r w:rsidRPr="009B77E3">
        <w:rPr>
          <w:rFonts w:ascii="Calibri" w:hAnsi="Calibri" w:cs="Calibri"/>
          <w:color w:val="000000"/>
          <w:vertAlign w:val="superscript"/>
        </w:rPr>
        <w:t>2,8</w:t>
      </w:r>
      <w:r w:rsidRPr="009B77E3">
        <w:rPr>
          <w:rFonts w:ascii="Calibri" w:hAnsi="Calibri" w:cs="Calibri"/>
          <w:color w:val="000000"/>
        </w:rPr>
        <w:t>, Estifanos Ghebremedhin</w:t>
      </w:r>
      <w:r w:rsidRPr="009B77E3">
        <w:rPr>
          <w:rFonts w:ascii="Calibri" w:hAnsi="Calibri" w:cs="Calibri"/>
          <w:color w:val="000000"/>
          <w:vertAlign w:val="superscript"/>
        </w:rPr>
        <w:t>9</w:t>
      </w:r>
      <w:r w:rsidRPr="009B77E3">
        <w:rPr>
          <w:rFonts w:ascii="Calibri" w:hAnsi="Calibri" w:cs="Calibri"/>
          <w:color w:val="000000"/>
        </w:rPr>
        <w:t>, Celeste Laureyssen</w:t>
      </w:r>
      <w:r w:rsidRPr="009B77E3">
        <w:rPr>
          <w:rFonts w:ascii="Calibri" w:hAnsi="Calibri" w:cs="Calibri"/>
          <w:color w:val="000000"/>
          <w:vertAlign w:val="superscript"/>
        </w:rPr>
        <w:t>10,11</w:t>
      </w:r>
      <w:r w:rsidRPr="009B77E3">
        <w:rPr>
          <w:rFonts w:ascii="Calibri" w:hAnsi="Calibri" w:cs="Calibri"/>
          <w:color w:val="000000"/>
        </w:rPr>
        <w:t>, Kristel Sleegers</w:t>
      </w:r>
      <w:r w:rsidRPr="009B77E3">
        <w:rPr>
          <w:rFonts w:ascii="Calibri" w:hAnsi="Calibri" w:cs="Calibri"/>
          <w:color w:val="000000"/>
          <w:vertAlign w:val="superscript"/>
        </w:rPr>
        <w:t>10,11</w:t>
      </w:r>
      <w:r w:rsidRPr="009B77E3">
        <w:rPr>
          <w:rFonts w:ascii="Calibri" w:hAnsi="Calibri" w:cs="Calibri"/>
          <w:color w:val="000000"/>
        </w:rPr>
        <w:t>, Rik Vandenberghe</w:t>
      </w:r>
      <w:r w:rsidRPr="009B77E3">
        <w:rPr>
          <w:rFonts w:ascii="Calibri" w:hAnsi="Calibri" w:cs="Calibri"/>
          <w:color w:val="000000"/>
          <w:vertAlign w:val="superscript"/>
        </w:rPr>
        <w:t>2,12,13</w:t>
      </w:r>
      <w:r w:rsidRPr="009B77E3">
        <w:rPr>
          <w:rFonts w:ascii="Calibri" w:hAnsi="Calibri" w:cs="Calibri"/>
          <w:color w:val="000000"/>
        </w:rPr>
        <w:t>, Frederic Rousseau</w:t>
      </w:r>
      <w:r w:rsidRPr="009B77E3">
        <w:rPr>
          <w:rFonts w:ascii="Calibri" w:hAnsi="Calibri" w:cs="Calibri"/>
          <w:color w:val="000000"/>
          <w:vertAlign w:val="superscript"/>
        </w:rPr>
        <w:t>3,4</w:t>
      </w:r>
      <w:r w:rsidRPr="009B77E3">
        <w:rPr>
          <w:rFonts w:ascii="Calibri" w:hAnsi="Calibri" w:cs="Calibri"/>
          <w:color w:val="000000"/>
        </w:rPr>
        <w:t>, Joost Schymkowitz</w:t>
      </w:r>
      <w:r w:rsidRPr="009B77E3">
        <w:rPr>
          <w:rFonts w:ascii="Calibri" w:hAnsi="Calibri" w:cs="Calibri"/>
          <w:color w:val="000000"/>
          <w:vertAlign w:val="superscript"/>
        </w:rPr>
        <w:t>3,4</w:t>
      </w:r>
      <w:r w:rsidRPr="009B77E3">
        <w:rPr>
          <w:rFonts w:ascii="Calibri" w:hAnsi="Calibri" w:cs="Calibri"/>
          <w:color w:val="000000"/>
        </w:rPr>
        <w:t xml:space="preserve">, Dietmar </w:t>
      </w:r>
      <w:r w:rsidR="006227BA">
        <w:rPr>
          <w:rFonts w:ascii="Calibri" w:hAnsi="Calibri" w:cs="Calibri"/>
          <w:color w:val="000000"/>
        </w:rPr>
        <w:t>Rudolf</w:t>
      </w:r>
      <w:r w:rsidRPr="009B77E3">
        <w:rPr>
          <w:rFonts w:ascii="Calibri" w:hAnsi="Calibri" w:cs="Calibri"/>
          <w:color w:val="000000"/>
        </w:rPr>
        <w:t xml:space="preserve"> Thal</w:t>
      </w:r>
      <w:r w:rsidRPr="009B77E3">
        <w:rPr>
          <w:rFonts w:ascii="Calibri" w:hAnsi="Calibri" w:cs="Calibri"/>
          <w:color w:val="000000"/>
          <w:vertAlign w:val="superscript"/>
        </w:rPr>
        <w:t>1,2,14</w:t>
      </w:r>
    </w:p>
    <w:p w14:paraId="1CAC58F0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1ADCBFF6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bookmarkStart w:id="4" w:name="_Hlk128403037"/>
      <w:r w:rsidRPr="009B77E3">
        <w:rPr>
          <w:rFonts w:ascii="Calibri" w:hAnsi="Calibri" w:cs="Calibri"/>
          <w:color w:val="000000"/>
          <w:vertAlign w:val="superscript"/>
        </w:rPr>
        <w:t>1</w:t>
      </w:r>
      <w:r w:rsidRPr="009B77E3">
        <w:rPr>
          <w:rFonts w:ascii="Calibri" w:hAnsi="Calibri" w:cs="Calibri"/>
          <w:color w:val="000000"/>
        </w:rPr>
        <w:t xml:space="preserve">Laboratory of Neuropathology – Department of Imaging and Pathology, KU Leuven, Leuven, Belgium. </w:t>
      </w:r>
    </w:p>
    <w:p w14:paraId="21BD12DE" w14:textId="77777777" w:rsidR="00861DD9" w:rsidRPr="0055795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nl-BE"/>
        </w:rPr>
      </w:pPr>
      <w:r w:rsidRPr="00557953">
        <w:rPr>
          <w:rFonts w:ascii="Calibri" w:hAnsi="Calibri" w:cs="Calibri"/>
          <w:color w:val="000000"/>
          <w:vertAlign w:val="superscript"/>
          <w:lang w:val="nl-BE"/>
        </w:rPr>
        <w:t>2</w:t>
      </w:r>
      <w:r w:rsidRPr="00557953">
        <w:rPr>
          <w:rFonts w:ascii="Calibri" w:hAnsi="Calibri" w:cs="Calibri"/>
          <w:color w:val="000000"/>
          <w:lang w:val="nl-BE"/>
        </w:rPr>
        <w:t xml:space="preserve">Leuven Brain Institute, KU Leuven, Leuven, Belgium. </w:t>
      </w:r>
    </w:p>
    <w:p w14:paraId="6D898199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en-GB"/>
        </w:rPr>
      </w:pPr>
      <w:bookmarkStart w:id="5" w:name="_Hlk88729587"/>
      <w:r w:rsidRPr="009B77E3">
        <w:rPr>
          <w:rFonts w:ascii="Calibri" w:hAnsi="Calibri" w:cs="Calibri"/>
          <w:color w:val="000000"/>
          <w:vertAlign w:val="superscript"/>
          <w:lang w:val="en-GB"/>
        </w:rPr>
        <w:t xml:space="preserve">3 </w:t>
      </w:r>
      <w:r w:rsidRPr="009B77E3">
        <w:rPr>
          <w:rFonts w:ascii="Calibri" w:hAnsi="Calibri" w:cs="Calibri"/>
          <w:color w:val="000000"/>
          <w:lang w:val="en-GB"/>
        </w:rPr>
        <w:t xml:space="preserve">Switch Laboratory, VIB-KU Leuven </w:t>
      </w:r>
      <w:proofErr w:type="spellStart"/>
      <w:r w:rsidRPr="009B77E3">
        <w:rPr>
          <w:rFonts w:ascii="Calibri" w:hAnsi="Calibri" w:cs="Calibri"/>
          <w:color w:val="000000"/>
          <w:lang w:val="en-GB"/>
        </w:rPr>
        <w:t>Center</w:t>
      </w:r>
      <w:proofErr w:type="spellEnd"/>
      <w:r w:rsidRPr="009B77E3">
        <w:rPr>
          <w:rFonts w:ascii="Calibri" w:hAnsi="Calibri" w:cs="Calibri"/>
          <w:color w:val="000000"/>
          <w:lang w:val="en-GB"/>
        </w:rPr>
        <w:t xml:space="preserve"> for Brain &amp; Disease Research, Leuven, Belgium</w:t>
      </w:r>
    </w:p>
    <w:p w14:paraId="4F3DB834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en-GB"/>
        </w:rPr>
      </w:pPr>
      <w:r w:rsidRPr="009B77E3">
        <w:rPr>
          <w:rFonts w:ascii="Calibri" w:hAnsi="Calibri" w:cs="Calibri"/>
          <w:color w:val="000000"/>
          <w:vertAlign w:val="superscript"/>
          <w:lang w:val="en-GB"/>
        </w:rPr>
        <w:t xml:space="preserve">4 </w:t>
      </w:r>
      <w:r w:rsidRPr="009B77E3">
        <w:rPr>
          <w:rFonts w:ascii="Calibri" w:hAnsi="Calibri" w:cs="Calibri"/>
          <w:color w:val="000000"/>
          <w:lang w:val="en-GB"/>
        </w:rPr>
        <w:t>Department of Cellular and Molecular Medicine, KU Leuven, Leuven, Belgium</w:t>
      </w:r>
    </w:p>
    <w:bookmarkEnd w:id="4"/>
    <w:bookmarkEnd w:id="5"/>
    <w:p w14:paraId="0DD072D8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9B77E3">
        <w:rPr>
          <w:rFonts w:ascii="Calibri" w:hAnsi="Calibri" w:cs="Calibri"/>
          <w:color w:val="000000"/>
          <w:vertAlign w:val="superscript"/>
        </w:rPr>
        <w:t>5</w:t>
      </w:r>
      <w:r w:rsidRPr="009B77E3">
        <w:rPr>
          <w:rFonts w:ascii="Calibri" w:hAnsi="Calibri" w:cs="Calibri"/>
          <w:color w:val="000000"/>
        </w:rPr>
        <w:t xml:space="preserve">Department of Neurology, University of Ulm, Ulm, Germany </w:t>
      </w:r>
    </w:p>
    <w:p w14:paraId="10D274AE" w14:textId="77777777" w:rsidR="00861DD9" w:rsidRPr="009B77E3" w:rsidRDefault="00861DD9" w:rsidP="00861DD9">
      <w:pPr>
        <w:spacing w:after="0" w:line="240" w:lineRule="auto"/>
        <w:jc w:val="both"/>
      </w:pPr>
      <w:r w:rsidRPr="009B77E3">
        <w:rPr>
          <w:vertAlign w:val="superscript"/>
        </w:rPr>
        <w:t>6</w:t>
      </w:r>
      <w:r w:rsidRPr="009B77E3">
        <w:t>Department of Neurology, University of Halle, Halle, Germany</w:t>
      </w:r>
    </w:p>
    <w:p w14:paraId="74D2F121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9B77E3">
        <w:rPr>
          <w:rFonts w:ascii="Calibri" w:hAnsi="Calibri" w:cs="Calibri"/>
          <w:color w:val="000000"/>
          <w:vertAlign w:val="superscript"/>
        </w:rPr>
        <w:t>7</w:t>
      </w:r>
      <w:r w:rsidRPr="009B77E3">
        <w:rPr>
          <w:rFonts w:ascii="Calibri" w:hAnsi="Calibri" w:cs="Calibri"/>
          <w:color w:val="000000"/>
        </w:rPr>
        <w:t xml:space="preserve">Department of Geriatrics, University Medical Center Göttingen, Göttingen, Germany </w:t>
      </w:r>
    </w:p>
    <w:p w14:paraId="5B79687C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9B77E3">
        <w:rPr>
          <w:rFonts w:ascii="Calibri" w:hAnsi="Calibri" w:cs="Calibri"/>
          <w:color w:val="000000"/>
          <w:vertAlign w:val="superscript"/>
        </w:rPr>
        <w:t>8</w:t>
      </w:r>
      <w:r w:rsidRPr="009B77E3">
        <w:rPr>
          <w:rFonts w:ascii="Calibri" w:hAnsi="Calibri" w:cs="Calibri"/>
          <w:color w:val="000000"/>
        </w:rPr>
        <w:t>Laboratory for Neurobiology – VIB-KU Leuven, Leuven, Belgium</w:t>
      </w:r>
    </w:p>
    <w:p w14:paraId="5BAA53A8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Style w:val="cf01"/>
          <w:rFonts w:asciiTheme="minorHAnsi" w:hAnsiTheme="minorHAnsi" w:cstheme="minorHAnsi"/>
          <w:sz w:val="22"/>
          <w:szCs w:val="22"/>
        </w:rPr>
      </w:pPr>
      <w:r w:rsidRPr="009B77E3">
        <w:rPr>
          <w:rStyle w:val="cf01"/>
          <w:rFonts w:asciiTheme="minorHAnsi" w:hAnsiTheme="minorHAnsi" w:cstheme="minorHAnsi"/>
          <w:sz w:val="22"/>
          <w:szCs w:val="22"/>
          <w:vertAlign w:val="superscript"/>
        </w:rPr>
        <w:t>9</w:t>
      </w:r>
      <w:r w:rsidRPr="009B77E3">
        <w:rPr>
          <w:rStyle w:val="cf01"/>
          <w:rFonts w:asciiTheme="minorHAnsi" w:hAnsiTheme="minorHAnsi" w:cstheme="minorHAnsi"/>
          <w:sz w:val="22"/>
          <w:szCs w:val="22"/>
        </w:rPr>
        <w:t>Institute for Clinical Neuroanatomy – Johann Wolfgang Goethe University, Frankfurt am</w:t>
      </w:r>
    </w:p>
    <w:p w14:paraId="3058427A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Style w:val="cf01"/>
          <w:rFonts w:asciiTheme="minorHAnsi" w:hAnsiTheme="minorHAnsi" w:cstheme="minorHAnsi"/>
          <w:sz w:val="22"/>
          <w:szCs w:val="22"/>
        </w:rPr>
      </w:pPr>
      <w:r w:rsidRPr="009B77E3">
        <w:rPr>
          <w:rStyle w:val="cf01"/>
          <w:rFonts w:asciiTheme="minorHAnsi" w:hAnsiTheme="minorHAnsi" w:cstheme="minorHAnsi"/>
          <w:sz w:val="22"/>
          <w:szCs w:val="22"/>
        </w:rPr>
        <w:t>Main, Germany</w:t>
      </w:r>
    </w:p>
    <w:p w14:paraId="44FB121E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B77E3">
        <w:rPr>
          <w:rStyle w:val="cf01"/>
          <w:rFonts w:asciiTheme="minorHAnsi" w:hAnsiTheme="minorHAnsi" w:cstheme="minorHAnsi"/>
          <w:sz w:val="22"/>
          <w:szCs w:val="22"/>
          <w:vertAlign w:val="superscript"/>
        </w:rPr>
        <w:t>10</w:t>
      </w:r>
      <w:r w:rsidRPr="009B77E3">
        <w:rPr>
          <w:rStyle w:val="cf01"/>
          <w:rFonts w:asciiTheme="minorHAnsi" w:hAnsiTheme="minorHAnsi" w:cstheme="minorHAnsi"/>
          <w:sz w:val="22"/>
          <w:szCs w:val="22"/>
        </w:rPr>
        <w:t>Complex Genetics of Alzheimer’s Disease group, VIB-University of Antwerp Center for Molecular Neurology, Antwerp, Belgium</w:t>
      </w:r>
    </w:p>
    <w:p w14:paraId="6EF2F3E5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B77E3">
        <w:rPr>
          <w:rStyle w:val="cf01"/>
          <w:rFonts w:asciiTheme="minorHAnsi" w:hAnsiTheme="minorHAnsi" w:cstheme="minorHAnsi"/>
          <w:sz w:val="22"/>
          <w:szCs w:val="22"/>
          <w:vertAlign w:val="superscript"/>
        </w:rPr>
        <w:t>11</w:t>
      </w:r>
      <w:r w:rsidRPr="009B77E3">
        <w:rPr>
          <w:rStyle w:val="cf01"/>
          <w:rFonts w:asciiTheme="minorHAnsi" w:hAnsiTheme="minorHAnsi" w:cstheme="minorHAnsi"/>
          <w:sz w:val="22"/>
          <w:szCs w:val="22"/>
        </w:rPr>
        <w:t>Department of Biomedical Sciences, University of Antwerp, Antwerp, Belgium</w:t>
      </w:r>
    </w:p>
    <w:p w14:paraId="798380B7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9B77E3">
        <w:rPr>
          <w:rFonts w:ascii="Calibri" w:hAnsi="Calibri" w:cs="Calibri"/>
          <w:color w:val="000000"/>
          <w:vertAlign w:val="superscript"/>
        </w:rPr>
        <w:t>12</w:t>
      </w:r>
      <w:r w:rsidRPr="009B77E3">
        <w:rPr>
          <w:rFonts w:ascii="Calibri" w:hAnsi="Calibri" w:cs="Calibri"/>
          <w:color w:val="000000"/>
        </w:rPr>
        <w:t>Department of Neurology, UZ Leuven, Leuven, Belgium</w:t>
      </w:r>
    </w:p>
    <w:p w14:paraId="44EDD54E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9B77E3">
        <w:rPr>
          <w:rFonts w:ascii="Calibri" w:hAnsi="Calibri" w:cs="Calibri"/>
          <w:color w:val="000000"/>
          <w:vertAlign w:val="superscript"/>
        </w:rPr>
        <w:t>13</w:t>
      </w:r>
      <w:r w:rsidRPr="009B77E3">
        <w:rPr>
          <w:rFonts w:ascii="Calibri" w:hAnsi="Calibri" w:cs="Calibri"/>
          <w:color w:val="000000"/>
        </w:rPr>
        <w:t>Laboratory of Experimental Neurology - Department of Neurosciences, KU Leuven, Leuven, Belgium</w:t>
      </w:r>
    </w:p>
    <w:p w14:paraId="731CEFAB" w14:textId="77777777" w:rsidR="00861DD9" w:rsidRPr="009B77E3" w:rsidRDefault="00861DD9" w:rsidP="00861DD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9B77E3">
        <w:rPr>
          <w:rFonts w:ascii="Calibri" w:hAnsi="Calibri" w:cs="Calibri"/>
          <w:color w:val="000000"/>
          <w:vertAlign w:val="superscript"/>
        </w:rPr>
        <w:t>14</w:t>
      </w:r>
      <w:r w:rsidRPr="009B77E3">
        <w:rPr>
          <w:rFonts w:ascii="Calibri" w:hAnsi="Calibri" w:cs="Calibri"/>
          <w:color w:val="000000"/>
        </w:rPr>
        <w:t>Department of Pathology, UZ Leuven, Leuven, Belgium.</w:t>
      </w:r>
    </w:p>
    <w:p w14:paraId="04208DAA" w14:textId="77777777" w:rsidR="000B6350" w:rsidRPr="009B77E3" w:rsidRDefault="000B6350" w:rsidP="000B63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FE752F9" w14:textId="77777777" w:rsidR="000B6350" w:rsidRPr="009B77E3" w:rsidRDefault="000B6350" w:rsidP="000B6350">
      <w:pPr>
        <w:spacing w:line="360" w:lineRule="auto"/>
        <w:rPr>
          <w:b/>
          <w:bCs/>
        </w:rPr>
      </w:pPr>
      <w:r w:rsidRPr="009B77E3">
        <w:rPr>
          <w:rFonts w:ascii="Calibri" w:hAnsi="Calibri" w:cs="Calibri"/>
          <w:color w:val="000000"/>
        </w:rPr>
        <w:t>* Corresponding author</w:t>
      </w:r>
    </w:p>
    <w:bookmarkEnd w:id="3"/>
    <w:p w14:paraId="70C6051F" w14:textId="0C2B79D9" w:rsidR="00422C87" w:rsidRPr="009B77E3" w:rsidRDefault="00422C87"/>
    <w:p w14:paraId="7AEE382B" w14:textId="1FEDCE9F" w:rsidR="008C73AA" w:rsidRPr="009B77E3" w:rsidRDefault="008C73AA"/>
    <w:p w14:paraId="011C6D20" w14:textId="3A93236A" w:rsidR="008C73AA" w:rsidRPr="009B77E3" w:rsidRDefault="008C73AA"/>
    <w:p w14:paraId="39C27B97" w14:textId="750C2C3D" w:rsidR="008C73AA" w:rsidRPr="009B77E3" w:rsidRDefault="008C73AA"/>
    <w:p w14:paraId="6F0A1EF0" w14:textId="7251C3E9" w:rsidR="008C73AA" w:rsidRPr="009B77E3" w:rsidRDefault="008C73AA"/>
    <w:p w14:paraId="45D5C30C" w14:textId="34A87183" w:rsidR="008C73AA" w:rsidRPr="009B77E3" w:rsidRDefault="008C73AA"/>
    <w:p w14:paraId="3D177360" w14:textId="47B1F9F9" w:rsidR="008C73AA" w:rsidRPr="009B77E3" w:rsidRDefault="008C73AA"/>
    <w:p w14:paraId="11CFA5F8" w14:textId="661ECCC5" w:rsidR="008C73AA" w:rsidRPr="009B77E3" w:rsidRDefault="008C73AA"/>
    <w:p w14:paraId="46A28BD1" w14:textId="2EBC9BB7" w:rsidR="008C73AA" w:rsidRPr="009B77E3" w:rsidRDefault="008C73AA"/>
    <w:p w14:paraId="14AE8271" w14:textId="77777777" w:rsidR="00FB298D" w:rsidRPr="009B77E3" w:rsidRDefault="00FB298D"/>
    <w:p w14:paraId="3157CF96" w14:textId="10C3810A" w:rsidR="008C73AA" w:rsidRPr="009B77E3" w:rsidRDefault="008C73AA"/>
    <w:p w14:paraId="373A246A" w14:textId="4C93D0CC" w:rsidR="008C73AA" w:rsidRPr="009B77E3" w:rsidRDefault="008C73AA"/>
    <w:p w14:paraId="037C274A" w14:textId="2210B299" w:rsidR="008C73AA" w:rsidRPr="009B77E3" w:rsidRDefault="0054798E" w:rsidP="008C73AA">
      <w:pPr>
        <w:rPr>
          <w:noProof/>
          <w:lang w:val="de-DE" w:eastAsia="de-DE"/>
        </w:rPr>
      </w:pPr>
      <w:r w:rsidRPr="009B77E3">
        <w:rPr>
          <w:b/>
          <w:bCs/>
          <w:sz w:val="24"/>
          <w:szCs w:val="24"/>
        </w:rPr>
        <w:lastRenderedPageBreak/>
        <w:t xml:space="preserve">Supplementary </w:t>
      </w:r>
      <w:r w:rsidR="00895108" w:rsidRPr="009B77E3">
        <w:rPr>
          <w:b/>
          <w:bCs/>
          <w:sz w:val="24"/>
          <w:szCs w:val="24"/>
        </w:rPr>
        <w:t>figures:</w:t>
      </w:r>
    </w:p>
    <w:p w14:paraId="75A06BB9" w14:textId="7CBDC7F7" w:rsidR="00E62B5A" w:rsidRPr="009B77E3" w:rsidRDefault="00D11FCF" w:rsidP="00D11FCF">
      <w:pPr>
        <w:jc w:val="center"/>
      </w:pPr>
      <w:r w:rsidRPr="009B77E3">
        <w:rPr>
          <w:noProof/>
        </w:rPr>
        <w:drawing>
          <wp:inline distT="0" distB="0" distL="0" distR="0" wp14:anchorId="03B453DA" wp14:editId="01AC0A37">
            <wp:extent cx="4096001" cy="14935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99"/>
                    <a:stretch/>
                  </pic:blipFill>
                  <pic:spPr bwMode="auto">
                    <a:xfrm>
                      <a:off x="0" y="0"/>
                      <a:ext cx="4103164" cy="149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8F106" w14:textId="2BD242DD" w:rsidR="006A6848" w:rsidRPr="009B77E3" w:rsidRDefault="008C73AA" w:rsidP="006A6848">
      <w:pPr>
        <w:spacing w:line="240" w:lineRule="auto"/>
        <w:jc w:val="both"/>
      </w:pPr>
      <w:r w:rsidRPr="009B77E3">
        <w:rPr>
          <w:b/>
          <w:bCs/>
        </w:rPr>
        <w:t xml:space="preserve">Supplementary Figure 1 – p-tau181 immunostaining of a control, </w:t>
      </w:r>
      <w:r w:rsidR="009F52CB" w:rsidRPr="009B77E3">
        <w:rPr>
          <w:b/>
          <w:bCs/>
        </w:rPr>
        <w:t>AD(LATE-NC-)</w:t>
      </w:r>
      <w:r w:rsidRPr="009B77E3">
        <w:rPr>
          <w:b/>
          <w:bCs/>
          <w:vertAlign w:val="superscript"/>
        </w:rPr>
        <w:t xml:space="preserve"> </w:t>
      </w:r>
      <w:r w:rsidRPr="009B77E3">
        <w:rPr>
          <w:b/>
          <w:bCs/>
        </w:rPr>
        <w:t xml:space="preserve">and </w:t>
      </w:r>
      <w:r w:rsidR="009F52CB" w:rsidRPr="009B77E3">
        <w:rPr>
          <w:b/>
          <w:bCs/>
        </w:rPr>
        <w:t>AD(LATE-NC+)</w:t>
      </w:r>
      <w:r w:rsidR="009F52CB" w:rsidRPr="009B77E3">
        <w:rPr>
          <w:b/>
          <w:bCs/>
          <w:vertAlign w:val="superscript"/>
        </w:rPr>
        <w:t xml:space="preserve"> </w:t>
      </w:r>
      <w:r w:rsidRPr="009B77E3">
        <w:rPr>
          <w:b/>
          <w:bCs/>
        </w:rPr>
        <w:t xml:space="preserve">cases. </w:t>
      </w:r>
      <w:r w:rsidRPr="009B77E3">
        <w:t xml:space="preserve">P-tau181 immunostaining </w:t>
      </w:r>
      <w:bookmarkStart w:id="6" w:name="_Hlk142573741"/>
      <w:r w:rsidRPr="009B77E3">
        <w:t xml:space="preserve">(mouse monoclonal, clone AT270, 1:5000; </w:t>
      </w:r>
      <w:proofErr w:type="spellStart"/>
      <w:r w:rsidRPr="009B77E3">
        <w:t>ThermoFisher</w:t>
      </w:r>
      <w:proofErr w:type="spellEnd"/>
      <w:r w:rsidRPr="009B77E3">
        <w:t xml:space="preserve"> Scientific) </w:t>
      </w:r>
      <w:bookmarkEnd w:id="6"/>
      <w:r w:rsidRPr="009B77E3">
        <w:t>shows similar results to p-tau202/205</w:t>
      </w:r>
      <w:r w:rsidR="00B8746E" w:rsidRPr="009B77E3">
        <w:t xml:space="preserve"> (</w:t>
      </w:r>
      <w:proofErr w:type="spellStart"/>
      <w:r w:rsidR="00B8746E" w:rsidRPr="009B77E3">
        <w:t>ThermoFisher</w:t>
      </w:r>
      <w:proofErr w:type="spellEnd"/>
      <w:r w:rsidR="00B8746E" w:rsidRPr="009B77E3">
        <w:t xml:space="preserve"> Scientific), n=5 per group</w:t>
      </w:r>
      <w:r w:rsidRPr="009B77E3">
        <w:t xml:space="preserve">. </w:t>
      </w:r>
      <w:r w:rsidR="002A5D82" w:rsidRPr="009B77E3">
        <w:t>Scale bars = 50</w:t>
      </w:r>
      <w:r w:rsidR="002A5D82" w:rsidRPr="009B77E3">
        <w:rPr>
          <w:rFonts w:cstheme="minorHAnsi"/>
        </w:rPr>
        <w:t>µ</w:t>
      </w:r>
      <w:r w:rsidR="002A5D82" w:rsidRPr="009B77E3">
        <w:t>m.</w:t>
      </w:r>
      <w:r w:rsidR="006A6848" w:rsidRPr="009B77E3">
        <w:t xml:space="preserve"> </w:t>
      </w:r>
    </w:p>
    <w:p w14:paraId="4017E32D" w14:textId="77777777" w:rsidR="006A6848" w:rsidRPr="009B77E3" w:rsidRDefault="006A6848" w:rsidP="006A6848">
      <w:pPr>
        <w:spacing w:line="240" w:lineRule="auto"/>
        <w:jc w:val="both"/>
      </w:pPr>
    </w:p>
    <w:p w14:paraId="669EE3BD" w14:textId="613F238B" w:rsidR="006A6848" w:rsidRPr="009B77E3" w:rsidRDefault="00E573FB" w:rsidP="006A6848">
      <w:pPr>
        <w:spacing w:line="240" w:lineRule="auto"/>
        <w:jc w:val="both"/>
      </w:pPr>
      <w:r>
        <w:rPr>
          <w:noProof/>
        </w:rPr>
        <w:drawing>
          <wp:inline distT="0" distB="0" distL="0" distR="0" wp14:anchorId="1E2E75C3" wp14:editId="44616B81">
            <wp:extent cx="3248025" cy="2562156"/>
            <wp:effectExtent l="0" t="0" r="0" b="0"/>
            <wp:docPr id="1018264729" name="Picture 5" descr="A graph of different stages of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264729" name="Picture 5" descr="A graph of different stages of st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551" cy="256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3B16F" w14:textId="5F597F45" w:rsidR="006A6848" w:rsidRPr="009B77E3" w:rsidRDefault="006A6848" w:rsidP="006A6848">
      <w:pPr>
        <w:spacing w:line="240" w:lineRule="auto"/>
        <w:jc w:val="both"/>
        <w:rPr>
          <w:b/>
          <w:bCs/>
        </w:rPr>
      </w:pPr>
      <w:r w:rsidRPr="009B77E3">
        <w:rPr>
          <w:b/>
          <w:bCs/>
        </w:rPr>
        <w:t>Supplementary Figure 2 – LATE-NC stages distribution among the</w:t>
      </w:r>
      <w:r w:rsidR="009F52CB" w:rsidRPr="009B77E3">
        <w:rPr>
          <w:b/>
          <w:bCs/>
        </w:rPr>
        <w:t xml:space="preserve"> study</w:t>
      </w:r>
      <w:r w:rsidRPr="009B77E3">
        <w:rPr>
          <w:b/>
          <w:bCs/>
        </w:rPr>
        <w:t xml:space="preserve"> cohort.</w:t>
      </w:r>
      <w:r w:rsidR="00E23046" w:rsidRPr="009B77E3">
        <w:rPr>
          <w:b/>
          <w:bCs/>
        </w:rPr>
        <w:t xml:space="preserve"> </w:t>
      </w:r>
      <w:r w:rsidR="00E23046" w:rsidRPr="009B77E3">
        <w:t>Controls, 70% LATE-NC stage 0, 10% LATE-NC stage 1, 20% LATE-NC stage 2.</w:t>
      </w:r>
      <w:r w:rsidR="00E62B5A" w:rsidRPr="009B77E3">
        <w:t xml:space="preserve"> AD(LATE-NC+), 5.6% LATE-NC Stage 1, 66.6% LATE-NC stage 2, 20% LATE-NC stage 3. N=9</w:t>
      </w:r>
      <w:r w:rsidR="00E63460" w:rsidRPr="009B77E3">
        <w:t>3</w:t>
      </w:r>
      <w:r w:rsidR="009F52CB" w:rsidRPr="009B77E3">
        <w:t>.</w:t>
      </w:r>
    </w:p>
    <w:p w14:paraId="77C18A72" w14:textId="598F0791" w:rsidR="008C73AA" w:rsidRPr="009B77E3" w:rsidRDefault="008C73AA" w:rsidP="008C73AA">
      <w:pPr>
        <w:jc w:val="both"/>
      </w:pPr>
    </w:p>
    <w:p w14:paraId="3EB273C2" w14:textId="6B7AC843" w:rsidR="00D83D74" w:rsidRPr="009B77E3" w:rsidRDefault="00D83D74" w:rsidP="008C73AA">
      <w:pPr>
        <w:jc w:val="both"/>
        <w:rPr>
          <w:b/>
          <w:bCs/>
        </w:rPr>
      </w:pPr>
    </w:p>
    <w:p w14:paraId="6061A4FA" w14:textId="3F163607" w:rsidR="006A6848" w:rsidRPr="009B77E3" w:rsidRDefault="006A6848" w:rsidP="008C73AA">
      <w:pPr>
        <w:jc w:val="both"/>
        <w:rPr>
          <w:b/>
          <w:bCs/>
        </w:rPr>
      </w:pPr>
    </w:p>
    <w:p w14:paraId="52238342" w14:textId="7495406C" w:rsidR="006A6848" w:rsidRPr="009B77E3" w:rsidRDefault="006A6848" w:rsidP="008C73AA">
      <w:pPr>
        <w:jc w:val="both"/>
        <w:rPr>
          <w:b/>
          <w:bCs/>
        </w:rPr>
      </w:pPr>
    </w:p>
    <w:p w14:paraId="1CD55B5C" w14:textId="5FA73472" w:rsidR="006A6848" w:rsidRPr="009B77E3" w:rsidRDefault="006A6848" w:rsidP="008C73AA">
      <w:pPr>
        <w:jc w:val="both"/>
        <w:rPr>
          <w:b/>
          <w:bCs/>
        </w:rPr>
      </w:pPr>
    </w:p>
    <w:p w14:paraId="2C93D4C1" w14:textId="10F1C298" w:rsidR="006A6848" w:rsidRPr="009B77E3" w:rsidRDefault="006A6848" w:rsidP="008C73AA">
      <w:pPr>
        <w:jc w:val="both"/>
        <w:rPr>
          <w:b/>
          <w:bCs/>
        </w:rPr>
      </w:pPr>
    </w:p>
    <w:p w14:paraId="03391EB7" w14:textId="582982D1" w:rsidR="006A6848" w:rsidRPr="009B77E3" w:rsidRDefault="006A6848" w:rsidP="008C73AA">
      <w:pPr>
        <w:jc w:val="both"/>
        <w:rPr>
          <w:b/>
          <w:bCs/>
        </w:rPr>
      </w:pPr>
    </w:p>
    <w:p w14:paraId="4B8C6C95" w14:textId="7BF42EE7" w:rsidR="006A6848" w:rsidRPr="009B77E3" w:rsidRDefault="006A6848" w:rsidP="008C73AA">
      <w:pPr>
        <w:jc w:val="both"/>
        <w:rPr>
          <w:b/>
          <w:bCs/>
        </w:rPr>
      </w:pPr>
    </w:p>
    <w:p w14:paraId="61B85684" w14:textId="7918E23E" w:rsidR="006A6848" w:rsidRPr="009B77E3" w:rsidRDefault="00D11FCF" w:rsidP="008C73AA">
      <w:pPr>
        <w:jc w:val="both"/>
        <w:rPr>
          <w:b/>
          <w:bCs/>
        </w:rPr>
      </w:pPr>
      <w:r w:rsidRPr="009B77E3">
        <w:rPr>
          <w:noProof/>
        </w:rPr>
        <w:lastRenderedPageBreak/>
        <w:drawing>
          <wp:inline distT="0" distB="0" distL="0" distR="0" wp14:anchorId="784E49F5" wp14:editId="486C6F7E">
            <wp:extent cx="5760720" cy="435927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36"/>
                    <a:stretch/>
                  </pic:blipFill>
                  <pic:spPr bwMode="auto">
                    <a:xfrm>
                      <a:off x="0" y="0"/>
                      <a:ext cx="5760720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4CC51A" w14:textId="2FFD14B4" w:rsidR="00B8746E" w:rsidRPr="009B77E3" w:rsidRDefault="00B8746E" w:rsidP="00B8746E">
      <w:pPr>
        <w:spacing w:line="240" w:lineRule="auto"/>
        <w:jc w:val="both"/>
      </w:pPr>
      <w:r w:rsidRPr="009B77E3">
        <w:rPr>
          <w:b/>
          <w:bCs/>
        </w:rPr>
        <w:t xml:space="preserve">Supplementary Figure </w:t>
      </w:r>
      <w:r w:rsidR="006A6848" w:rsidRPr="009B77E3">
        <w:rPr>
          <w:b/>
          <w:bCs/>
        </w:rPr>
        <w:t>3</w:t>
      </w:r>
      <w:r w:rsidRPr="009B77E3">
        <w:rPr>
          <w:b/>
          <w:bCs/>
        </w:rPr>
        <w:t xml:space="preserve"> – pTDP-43 immunoprecipitation reduces p-tau levels in the non-bound fraction. (a) </w:t>
      </w:r>
      <w:r w:rsidRPr="009B77E3">
        <w:t xml:space="preserve">Sarkosyl-insoluble homogenates from 4 controls, 2 </w:t>
      </w:r>
      <w:bookmarkStart w:id="7" w:name="OLE_LINK1"/>
      <w:r w:rsidR="009F52CB" w:rsidRPr="009B77E3">
        <w:t>AD(LATE-NC-)</w:t>
      </w:r>
      <w:bookmarkEnd w:id="7"/>
      <w:r w:rsidRPr="009B77E3">
        <w:t xml:space="preserve"> and 4 </w:t>
      </w:r>
      <w:r w:rsidR="009F52CB" w:rsidRPr="009B77E3">
        <w:t>AD(LATE-NC+)</w:t>
      </w:r>
      <w:r w:rsidRPr="009B77E3">
        <w:rPr>
          <w:vertAlign w:val="superscript"/>
        </w:rPr>
        <w:t xml:space="preserve"> </w:t>
      </w:r>
      <w:r w:rsidRPr="009B77E3">
        <w:t xml:space="preserve">cases were immunoprecipitated with pTDP-43 (409/410, #22309-1-AP, </w:t>
      </w:r>
      <w:proofErr w:type="spellStart"/>
      <w:r w:rsidRPr="009B77E3">
        <w:t>Proteintech</w:t>
      </w:r>
      <w:proofErr w:type="spellEnd"/>
      <w:r w:rsidRPr="009B77E3">
        <w:t xml:space="preserve">) and immunoblotted with a C-terminal TDP-43 antibody (350-414aa., </w:t>
      </w:r>
      <w:proofErr w:type="spellStart"/>
      <w:r w:rsidRPr="009B77E3">
        <w:t>ThermoFisher</w:t>
      </w:r>
      <w:proofErr w:type="spellEnd"/>
      <w:r w:rsidRPr="009B77E3">
        <w:t xml:space="preserve"> Scientific)</w:t>
      </w:r>
      <w:r w:rsidRPr="009B77E3">
        <w:rPr>
          <w:b/>
          <w:bCs/>
        </w:rPr>
        <w:t xml:space="preserve">. (b) </w:t>
      </w:r>
      <w:r w:rsidRPr="009B77E3">
        <w:t xml:space="preserve">The same membrane was probed with p-tau396/404, showing that p-tau binds to pTDP-43. The full western blot membranes from the non-bound fractions (pTDP-43 depleted fractions) as shown in Fig. 2e are shown in </w:t>
      </w:r>
      <w:r w:rsidRPr="009B77E3">
        <w:rPr>
          <w:b/>
          <w:bCs/>
        </w:rPr>
        <w:t>(c-d)</w:t>
      </w:r>
      <w:r w:rsidRPr="009B77E3">
        <w:t>.</w:t>
      </w:r>
    </w:p>
    <w:p w14:paraId="0A41ACE1" w14:textId="29B7D277" w:rsidR="009F52CB" w:rsidRDefault="009F52CB" w:rsidP="00B8746E">
      <w:pPr>
        <w:spacing w:line="240" w:lineRule="auto"/>
        <w:jc w:val="both"/>
      </w:pPr>
    </w:p>
    <w:p w14:paraId="5DBECEBD" w14:textId="77777777" w:rsidR="00E752A1" w:rsidRPr="009B77E3" w:rsidRDefault="00E752A1" w:rsidP="00B8746E">
      <w:pPr>
        <w:spacing w:line="240" w:lineRule="auto"/>
        <w:jc w:val="both"/>
      </w:pPr>
    </w:p>
    <w:p w14:paraId="7D2494B5" w14:textId="0C004CDF" w:rsidR="009F52CB" w:rsidRPr="009B77E3" w:rsidRDefault="00E573FB" w:rsidP="00B8746E">
      <w:pPr>
        <w:spacing w:line="240" w:lineRule="auto"/>
        <w:jc w:val="both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B43712E" wp14:editId="6232728D">
            <wp:extent cx="1547961" cy="2705100"/>
            <wp:effectExtent l="0" t="0" r="0" b="0"/>
            <wp:docPr id="911691023" name="Picture 4" descr="A diagram of a ce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91023" name="Picture 4" descr="A diagram of a cell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923" cy="271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767A1" w14:textId="2930400D" w:rsidR="009F52CB" w:rsidRPr="009B77E3" w:rsidRDefault="009F52CB" w:rsidP="009F52CB">
      <w:pPr>
        <w:spacing w:line="240" w:lineRule="auto"/>
        <w:jc w:val="both"/>
        <w:rPr>
          <w:b/>
          <w:bCs/>
        </w:rPr>
      </w:pPr>
      <w:r w:rsidRPr="009B77E3">
        <w:rPr>
          <w:b/>
          <w:bCs/>
        </w:rPr>
        <w:t xml:space="preserve">Supplementary Figure 4 – Increased seeding effect is mostly dependent of p-tau concentration. </w:t>
      </w:r>
      <w:r w:rsidRPr="009B77E3">
        <w:t>When exposing the tau biosensor cell line to the same p-tau concentration (1 ng), cells treated with frontal cortex homogenates from AD(LATE-NC-) and AD(LATE-NC+) cases showed similar amounts of seeding, suggesting an indirect role for TDP-43 pathology in exacerbating p-tau seeding. AD(LATE-NC-), n=8; AD(LATE-NC+), n=11. Unpaired, two-tailed t- test was performed (</w:t>
      </w:r>
      <w:r w:rsidRPr="009B77E3">
        <w:rPr>
          <w:i/>
          <w:iCs/>
        </w:rPr>
        <w:t>p</w:t>
      </w:r>
      <w:r w:rsidRPr="009B77E3">
        <w:t xml:space="preserve"> = 0.267) and means </w:t>
      </w:r>
      <w:r w:rsidRPr="009B77E3">
        <w:rPr>
          <w:rFonts w:cstheme="minorHAnsi"/>
        </w:rPr>
        <w:t>±</w:t>
      </w:r>
      <w:r w:rsidRPr="009B77E3">
        <w:t xml:space="preserve"> SEM are shown.</w:t>
      </w:r>
    </w:p>
    <w:p w14:paraId="2E478412" w14:textId="0E83C72B" w:rsidR="00B8746E" w:rsidRPr="009B77E3" w:rsidRDefault="00D11FCF" w:rsidP="00B8746E">
      <w:pPr>
        <w:spacing w:line="240" w:lineRule="auto"/>
        <w:jc w:val="both"/>
      </w:pPr>
      <w:r w:rsidRPr="009B77E3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5C001AA" wp14:editId="3702048E">
            <wp:simplePos x="0" y="0"/>
            <wp:positionH relativeFrom="column">
              <wp:posOffset>182245</wp:posOffset>
            </wp:positionH>
            <wp:positionV relativeFrom="paragraph">
              <wp:posOffset>0</wp:posOffset>
            </wp:positionV>
            <wp:extent cx="5349875" cy="5577840"/>
            <wp:effectExtent l="0" t="0" r="3175" b="3810"/>
            <wp:wrapTight wrapText="bothSides">
              <wp:wrapPolygon edited="0">
                <wp:start x="0" y="0"/>
                <wp:lineTo x="0" y="21541"/>
                <wp:lineTo x="21536" y="21541"/>
                <wp:lineTo x="21536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0" b="31706"/>
                    <a:stretch/>
                  </pic:blipFill>
                  <pic:spPr bwMode="auto">
                    <a:xfrm>
                      <a:off x="0" y="0"/>
                      <a:ext cx="5349875" cy="55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46E" w:rsidRPr="009B77E3">
        <w:rPr>
          <w:b/>
          <w:bCs/>
        </w:rPr>
        <w:t xml:space="preserve">Supplementary Figure </w:t>
      </w:r>
      <w:r w:rsidR="009F52CB" w:rsidRPr="009B77E3">
        <w:rPr>
          <w:b/>
          <w:bCs/>
        </w:rPr>
        <w:t>5</w:t>
      </w:r>
      <w:r w:rsidR="00B8746E" w:rsidRPr="009B77E3">
        <w:rPr>
          <w:b/>
          <w:bCs/>
        </w:rPr>
        <w:t xml:space="preserve"> – Characterization of patient-derived homogenates used for stereotactic injection. (a) </w:t>
      </w:r>
      <w:r w:rsidR="00B8746E" w:rsidRPr="009B77E3">
        <w:t xml:space="preserve">Protein extraction protocol used to obtain sarkosyl-insoluble extracts. Western blot analysis of </w:t>
      </w:r>
      <w:r w:rsidR="00B8746E" w:rsidRPr="009B77E3">
        <w:rPr>
          <w:b/>
          <w:bCs/>
        </w:rPr>
        <w:t>(b)</w:t>
      </w:r>
      <w:r w:rsidR="00B8746E" w:rsidRPr="009B77E3">
        <w:t xml:space="preserve"> p-tau396/404 (mouse monoclonal, 1:2000, gift from Peter Davies), and </w:t>
      </w:r>
      <w:r w:rsidR="00B8746E" w:rsidRPr="009B77E3">
        <w:rPr>
          <w:b/>
          <w:bCs/>
        </w:rPr>
        <w:t xml:space="preserve">(c) </w:t>
      </w:r>
      <w:r w:rsidR="00B8746E" w:rsidRPr="009B77E3">
        <w:t xml:space="preserve">C-terminal TDP-43 (350-414aa., rabbit polyclonal, 1:1000, </w:t>
      </w:r>
      <w:proofErr w:type="spellStart"/>
      <w:r w:rsidR="00B8746E" w:rsidRPr="009B77E3">
        <w:t>ThermoFisher</w:t>
      </w:r>
      <w:proofErr w:type="spellEnd"/>
      <w:r w:rsidR="00B8746E" w:rsidRPr="009B77E3">
        <w:t xml:space="preserve"> Scientific) reveal increased levels of p-tau and TDP-43 in AD cases. A 45kDa TDP-43 band is visible in the FTLD-TDP case. </w:t>
      </w:r>
      <w:r w:rsidR="00B8746E" w:rsidRPr="009B77E3">
        <w:rPr>
          <w:b/>
          <w:bCs/>
        </w:rPr>
        <w:t xml:space="preserve">(d) </w:t>
      </w:r>
      <w:r w:rsidR="00B8746E" w:rsidRPr="009B77E3">
        <w:t xml:space="preserve">Immunohistochemistry of brain regions for mouse injection with antibodies against p-tauS202/205 (mouse monoclonal, 1:1000, </w:t>
      </w:r>
      <w:proofErr w:type="spellStart"/>
      <w:r w:rsidR="00B8746E" w:rsidRPr="009B77E3">
        <w:t>ThermoFisher</w:t>
      </w:r>
      <w:proofErr w:type="spellEnd"/>
      <w:r w:rsidR="00B8746E" w:rsidRPr="009B77E3">
        <w:t xml:space="preserve"> Scientific), C-t TDP-43 (405-414aa., rabbit polyclonal, 1:5000, </w:t>
      </w:r>
      <w:proofErr w:type="spellStart"/>
      <w:r w:rsidR="00B8746E" w:rsidRPr="009B77E3">
        <w:t>Cosmobio</w:t>
      </w:r>
      <w:proofErr w:type="spellEnd"/>
      <w:r w:rsidR="00B8746E" w:rsidRPr="009B77E3">
        <w:t xml:space="preserve">) and pTDP-43 (409/410, rabbit polyclonal, 1:5000 </w:t>
      </w:r>
      <w:proofErr w:type="spellStart"/>
      <w:r w:rsidR="00B8746E" w:rsidRPr="009B77E3">
        <w:t>Cosmobio</w:t>
      </w:r>
      <w:proofErr w:type="spellEnd"/>
      <w:r w:rsidR="00B8746E" w:rsidRPr="009B77E3">
        <w:t xml:space="preserve">). Only AD cases (occipital and entorhinal) show p-tau lesions. </w:t>
      </w:r>
      <w:r w:rsidR="009F52CB" w:rsidRPr="009B77E3">
        <w:t>AD(LATE-NC+)</w:t>
      </w:r>
      <w:r w:rsidR="00B8746E" w:rsidRPr="009B77E3">
        <w:rPr>
          <w:vertAlign w:val="superscript"/>
        </w:rPr>
        <w:t xml:space="preserve"> </w:t>
      </w:r>
      <w:r w:rsidR="00B8746E" w:rsidRPr="009B77E3">
        <w:t>and FTLD-TDP case shows cytoplasmic TDP-43 inclusions and dystrophic neurites positive for C-t TDP-43 and pTDP-43 antibodies. Scale bars=50</w:t>
      </w:r>
      <w:r w:rsidR="00B8746E" w:rsidRPr="009B77E3">
        <w:rPr>
          <w:rFonts w:cstheme="minorHAnsi"/>
        </w:rPr>
        <w:t>µ</w:t>
      </w:r>
      <w:r w:rsidR="00B8746E" w:rsidRPr="009B77E3">
        <w:t>m.</w:t>
      </w:r>
    </w:p>
    <w:p w14:paraId="77DDA1EA" w14:textId="3D85FC46" w:rsidR="00D83D74" w:rsidRPr="009B77E3" w:rsidRDefault="00D83D74">
      <w:pPr>
        <w:rPr>
          <w:b/>
          <w:bCs/>
        </w:rPr>
      </w:pPr>
    </w:p>
    <w:p w14:paraId="7E843988" w14:textId="4116792B" w:rsidR="00B8746E" w:rsidRPr="009B77E3" w:rsidRDefault="00B8746E">
      <w:pPr>
        <w:rPr>
          <w:b/>
          <w:bCs/>
          <w:sz w:val="24"/>
          <w:szCs w:val="24"/>
        </w:rPr>
      </w:pPr>
    </w:p>
    <w:p w14:paraId="2786AD05" w14:textId="43B95F44" w:rsidR="00B8746E" w:rsidRPr="009B77E3" w:rsidRDefault="009F52CB" w:rsidP="009F52CB">
      <w:pPr>
        <w:rPr>
          <w:b/>
          <w:bCs/>
          <w:sz w:val="24"/>
          <w:szCs w:val="24"/>
        </w:rPr>
      </w:pPr>
      <w:r w:rsidRPr="009B77E3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E429980" wp14:editId="2085B533">
            <wp:simplePos x="0" y="0"/>
            <wp:positionH relativeFrom="column">
              <wp:posOffset>37465</wp:posOffset>
            </wp:positionH>
            <wp:positionV relativeFrom="paragraph">
              <wp:posOffset>0</wp:posOffset>
            </wp:positionV>
            <wp:extent cx="5760720" cy="2374900"/>
            <wp:effectExtent l="0" t="0" r="0" b="635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75"/>
                    <a:stretch/>
                  </pic:blipFill>
                  <pic:spPr bwMode="auto">
                    <a:xfrm>
                      <a:off x="0" y="0"/>
                      <a:ext cx="576072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46E" w:rsidRPr="009B77E3">
        <w:rPr>
          <w:b/>
          <w:bCs/>
        </w:rPr>
        <w:t xml:space="preserve">Supplementary Figure </w:t>
      </w:r>
      <w:r w:rsidRPr="009B77E3">
        <w:rPr>
          <w:b/>
          <w:bCs/>
        </w:rPr>
        <w:t>6</w:t>
      </w:r>
      <w:r w:rsidR="00B8746E" w:rsidRPr="009B77E3">
        <w:rPr>
          <w:b/>
          <w:bCs/>
        </w:rPr>
        <w:t xml:space="preserve"> - TDP-43 does not seed in the TDP-43 mouse brain. </w:t>
      </w:r>
      <w:r w:rsidR="00B8746E" w:rsidRPr="009B77E3">
        <w:t xml:space="preserve">Immunohistological overview of mouse experimental groups with a pTDP-43 antibody (409/410, rabbit polyclonal, 1:5000 </w:t>
      </w:r>
      <w:proofErr w:type="spellStart"/>
      <w:r w:rsidR="00B8746E" w:rsidRPr="009B77E3">
        <w:t>Cosmobio</w:t>
      </w:r>
      <w:proofErr w:type="spellEnd"/>
      <w:r w:rsidR="00B8746E" w:rsidRPr="009B77E3">
        <w:t>) show no TDP-43 pathology in different brain regions or spinal cord. Scale bars=50</w:t>
      </w:r>
      <w:r w:rsidR="00B8746E" w:rsidRPr="009B77E3">
        <w:rPr>
          <w:rFonts w:cstheme="minorHAnsi"/>
        </w:rPr>
        <w:t>µ</w:t>
      </w:r>
      <w:r w:rsidR="00B8746E" w:rsidRPr="009B77E3">
        <w:t>m.</w:t>
      </w:r>
    </w:p>
    <w:p w14:paraId="220DB338" w14:textId="77777777" w:rsidR="00B8746E" w:rsidRPr="009B77E3" w:rsidRDefault="00B8746E">
      <w:pPr>
        <w:rPr>
          <w:b/>
          <w:bCs/>
          <w:sz w:val="24"/>
          <w:szCs w:val="24"/>
        </w:rPr>
      </w:pPr>
    </w:p>
    <w:p w14:paraId="1EA8B035" w14:textId="2654E624" w:rsidR="00D83D74" w:rsidRPr="009B77E3" w:rsidRDefault="000A57D8">
      <w:pPr>
        <w:rPr>
          <w:b/>
          <w:bCs/>
          <w:sz w:val="24"/>
          <w:szCs w:val="24"/>
        </w:rPr>
      </w:pPr>
      <w:r w:rsidRPr="009B77E3">
        <w:rPr>
          <w:b/>
          <w:bCs/>
          <w:sz w:val="24"/>
          <w:szCs w:val="24"/>
        </w:rPr>
        <w:t>Supplementary tables:</w:t>
      </w:r>
    </w:p>
    <w:p w14:paraId="5E425117" w14:textId="6118679E" w:rsidR="008C73AA" w:rsidRPr="009B77E3" w:rsidRDefault="008C73AA" w:rsidP="008C73AA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1 – </w:t>
      </w:r>
      <w:r w:rsidRPr="009B77E3">
        <w:t>Multiple linear regression, using p-tau202/205 pathology (CA1) as dependent variable and neuropathological groups, age at death</w:t>
      </w:r>
      <w:r w:rsidR="002F7974" w:rsidRPr="009B77E3">
        <w:t xml:space="preserve">, </w:t>
      </w:r>
      <w:r w:rsidRPr="009B77E3">
        <w:t xml:space="preserve">sex </w:t>
      </w:r>
      <w:r w:rsidR="002F7974" w:rsidRPr="009B77E3">
        <w:t>and APOE</w:t>
      </w:r>
      <w:r w:rsidR="006E7BD6" w:rsidRPr="009B77E3">
        <w:t xml:space="preserve"> </w:t>
      </w:r>
      <w:r w:rsidR="006E7BD6" w:rsidRPr="009B77E3">
        <w:rPr>
          <w:rFonts w:cstheme="minorHAnsi"/>
        </w:rPr>
        <w:t>ε</w:t>
      </w:r>
      <w:r w:rsidR="002F7974" w:rsidRPr="009B77E3">
        <w:t xml:space="preserve">4 status </w:t>
      </w:r>
      <w:r w:rsidRPr="009B77E3">
        <w:t>as independent variables</w:t>
      </w:r>
      <w:r w:rsidR="007B7C20" w:rsidRPr="009B77E3">
        <w:t xml:space="preserve"> (n=</w:t>
      </w:r>
      <w:r w:rsidR="002F7974" w:rsidRPr="009B77E3">
        <w:t>9</w:t>
      </w:r>
      <w:r w:rsidR="009F52CB" w:rsidRPr="009B77E3">
        <w:t>8</w:t>
      </w:r>
      <w:r w:rsidR="007B7C20" w:rsidRPr="009B77E3">
        <w:t>)</w:t>
      </w:r>
      <w:r w:rsidRPr="009B77E3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2F7974" w:rsidRPr="009B77E3" w14:paraId="7ED8227A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944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3FF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BE9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8FF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640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443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1E08A33C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AD3D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CE0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-20,72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FC3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9,408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B8F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-39,47 to -1,969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CD64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E16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0,0308</w:t>
            </w:r>
          </w:p>
        </w:tc>
      </w:tr>
      <w:tr w:rsidR="002F7974" w:rsidRPr="009B77E3" w14:paraId="38F8B108" w14:textId="77777777" w:rsidTr="004710B5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F4DC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816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177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7,933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170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6,386 to 38,01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6FD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4E1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0,0066</w:t>
            </w:r>
          </w:p>
        </w:tc>
      </w:tr>
      <w:tr w:rsidR="002F7974" w:rsidRPr="009B77E3" w14:paraId="6982A84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503B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EB67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0,08599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7EB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6A9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-0,4439 to 0,6158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94C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0,3234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1DB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0,7473</w:t>
            </w:r>
          </w:p>
        </w:tc>
      </w:tr>
      <w:tr w:rsidR="002F7974" w:rsidRPr="009B77E3" w14:paraId="67BE903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B1D7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5D3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1E9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3F6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-9,036 to 12,42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F1A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0,3143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D6C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0,7542</w:t>
            </w:r>
          </w:p>
        </w:tc>
      </w:tr>
      <w:tr w:rsidR="002F7974" w:rsidRPr="009B77E3" w14:paraId="156A852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AA54" w14:textId="14B452C0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APOE</w:t>
            </w:r>
            <w:r w:rsidR="006E7BD6" w:rsidRPr="009B77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E7BD6" w:rsidRPr="009B77E3">
              <w:rPr>
                <w:rFonts w:ascii="Calibri" w:eastAsia="Times New Roman" w:hAnsi="Calibri" w:cs="Calibri"/>
                <w:sz w:val="20"/>
                <w:szCs w:val="20"/>
              </w:rPr>
              <w:t>ε</w:t>
            </w: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1C0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054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01E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-2,728 to 20,08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F2F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540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0,1338</w:t>
            </w:r>
          </w:p>
        </w:tc>
      </w:tr>
      <w:tr w:rsidR="002F7974" w:rsidRPr="009B77E3" w14:paraId="483C18C9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351B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 (LATE-NC-)</w:t>
            </w:r>
          </w:p>
        </w:tc>
      </w:tr>
      <w:tr w:rsidR="002F7974" w:rsidRPr="009B77E3" w14:paraId="588EED70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B7E7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73</w:t>
            </w:r>
          </w:p>
        </w:tc>
      </w:tr>
      <w:tr w:rsidR="002F7974" w:rsidRPr="009B77E3" w14:paraId="3A8102F5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7B754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0,5139</w:t>
            </w:r>
          </w:p>
        </w:tc>
      </w:tr>
    </w:tbl>
    <w:p w14:paraId="6480C65D" w14:textId="77777777" w:rsidR="008C73AA" w:rsidRPr="009B77E3" w:rsidRDefault="008C73AA" w:rsidP="008C73AA">
      <w:pPr>
        <w:jc w:val="both"/>
        <w:rPr>
          <w:b/>
          <w:bCs/>
        </w:rPr>
      </w:pPr>
    </w:p>
    <w:p w14:paraId="5926B56D" w14:textId="500D869E" w:rsidR="008C73AA" w:rsidRPr="009B77E3" w:rsidRDefault="008C73AA" w:rsidP="008C73AA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2 – </w:t>
      </w:r>
      <w:r w:rsidRPr="009B77E3">
        <w:t>Multiple linear regression, using p-tau202/205 pathology (frontal cortex) as dependent variable and neuropathological groups, age at death</w:t>
      </w:r>
      <w:r w:rsidR="002F7974" w:rsidRPr="009B77E3">
        <w:t>, sex and APOE</w:t>
      </w:r>
      <w:r w:rsidR="006E7BD6" w:rsidRPr="009B77E3">
        <w:t xml:space="preserve"> </w:t>
      </w:r>
      <w:r w:rsidR="006E7BD6" w:rsidRPr="009B77E3">
        <w:rPr>
          <w:rFonts w:cstheme="minorHAnsi"/>
        </w:rPr>
        <w:t>ε</w:t>
      </w:r>
      <w:r w:rsidR="002F7974" w:rsidRPr="009B77E3">
        <w:t>4 status</w:t>
      </w:r>
      <w:r w:rsidRPr="009B77E3">
        <w:t xml:space="preserve"> independent variables</w:t>
      </w:r>
      <w:r w:rsidR="007B7C20" w:rsidRPr="009B77E3">
        <w:t xml:space="preserve"> (n=</w:t>
      </w:r>
      <w:r w:rsidR="002F7974" w:rsidRPr="009B77E3">
        <w:t>9</w:t>
      </w:r>
      <w:r w:rsidR="009F52CB" w:rsidRPr="009B77E3">
        <w:t>8</w:t>
      </w:r>
      <w:r w:rsidR="007B7C20" w:rsidRPr="009B77E3">
        <w:t>)</w:t>
      </w:r>
      <w:r w:rsidRPr="009B77E3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945"/>
      </w:tblGrid>
      <w:tr w:rsidR="002F7974" w:rsidRPr="009B77E3" w14:paraId="52CEF92F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6AE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623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64D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7BC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670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047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7A954BF7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6380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272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D99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E72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-20,45 to -5,288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999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A71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0,0012</w:t>
            </w:r>
          </w:p>
        </w:tc>
      </w:tr>
      <w:tr w:rsidR="002F7974" w:rsidRPr="009B77E3" w14:paraId="43169B07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3EA9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C40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B98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3A7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2,123 to 14,90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C93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505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0,0097</w:t>
            </w:r>
          </w:p>
        </w:tc>
      </w:tr>
      <w:tr w:rsidR="002F7974" w:rsidRPr="009B77E3" w14:paraId="6EB7023C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46B0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C46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-0,4677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5D9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355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-0,6819 to -0,2534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A7F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4,351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B84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3D477C8F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A976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B02D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-0,3432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A60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560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-4,678 to 3,992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0B3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C0B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0,8751</w:t>
            </w:r>
          </w:p>
        </w:tc>
      </w:tr>
      <w:tr w:rsidR="002F7974" w:rsidRPr="009B77E3" w14:paraId="6FC75739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5462" w14:textId="3DA93F00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APOE</w:t>
            </w:r>
            <w:r w:rsidR="006E7BD6" w:rsidRPr="009B77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E7BD6" w:rsidRPr="009B77E3">
              <w:rPr>
                <w:rFonts w:ascii="Calibri" w:eastAsia="Times New Roman" w:hAnsi="Calibri" w:cs="Calibri"/>
                <w:sz w:val="20"/>
                <w:szCs w:val="20"/>
              </w:rPr>
              <w:t>ε</w:t>
            </w: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3D0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-0,6175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C7C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4EFF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-5,225 to 3,990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6B3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008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0,7902</w:t>
            </w:r>
          </w:p>
        </w:tc>
      </w:tr>
      <w:tr w:rsidR="002F7974" w:rsidRPr="009B77E3" w14:paraId="77AE21E5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77D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 (LATE-NC-)</w:t>
            </w:r>
          </w:p>
        </w:tc>
      </w:tr>
      <w:tr w:rsidR="002F7974" w:rsidRPr="009B77E3" w14:paraId="252838B8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4613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73</w:t>
            </w:r>
          </w:p>
        </w:tc>
      </w:tr>
      <w:tr w:rsidR="002F7974" w:rsidRPr="009B77E3" w14:paraId="1E4BC4F0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4C164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0,4403</w:t>
            </w:r>
          </w:p>
        </w:tc>
      </w:tr>
    </w:tbl>
    <w:p w14:paraId="0558DF4E" w14:textId="77777777" w:rsidR="007B7C20" w:rsidRPr="009B77E3" w:rsidRDefault="007B7C20" w:rsidP="008C73AA">
      <w:pPr>
        <w:jc w:val="both"/>
        <w:rPr>
          <w:b/>
          <w:bCs/>
        </w:rPr>
      </w:pPr>
    </w:p>
    <w:p w14:paraId="11552833" w14:textId="31FEBF3D" w:rsidR="008C73AA" w:rsidRPr="009B77E3" w:rsidRDefault="007B7C20" w:rsidP="008C73AA">
      <w:pPr>
        <w:jc w:val="both"/>
        <w:rPr>
          <w:b/>
          <w:bCs/>
        </w:rPr>
      </w:pPr>
      <w:r w:rsidRPr="009B77E3">
        <w:rPr>
          <w:b/>
          <w:bCs/>
        </w:rPr>
        <w:lastRenderedPageBreak/>
        <w:t xml:space="preserve">Supplementary Table 3 – </w:t>
      </w:r>
      <w:r w:rsidRPr="009B77E3">
        <w:t>Multiple linear regression, using p-tau202/205 pathology (CA1) as dependent variable and neuropathological groups, age at death</w:t>
      </w:r>
      <w:r w:rsidR="002F7974" w:rsidRPr="009B77E3">
        <w:t>, sex and APOE</w:t>
      </w:r>
      <w:r w:rsidR="006E7BD6" w:rsidRPr="009B77E3">
        <w:t xml:space="preserve"> </w:t>
      </w:r>
      <w:r w:rsidR="006E7BD6" w:rsidRPr="009B77E3">
        <w:rPr>
          <w:rFonts w:cstheme="minorHAnsi"/>
        </w:rPr>
        <w:t>ε</w:t>
      </w:r>
      <w:r w:rsidR="002F7974" w:rsidRPr="009B77E3">
        <w:t xml:space="preserve">4 status </w:t>
      </w:r>
      <w:r w:rsidRPr="009B77E3">
        <w:t>as independent variables (n=</w:t>
      </w:r>
      <w:r w:rsidR="002F7974" w:rsidRPr="009B77E3">
        <w:t>9</w:t>
      </w:r>
      <w:r w:rsidR="009F52CB" w:rsidRPr="009B77E3">
        <w:t>8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2F7974" w:rsidRPr="009B77E3" w14:paraId="2396DABC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C0A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285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E26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78B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EDC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E6D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1832F40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2CF8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1BA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-1,605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D5B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4,588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DDF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-10,75 to 7,539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482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0,3498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008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0,7275</w:t>
            </w:r>
          </w:p>
        </w:tc>
      </w:tr>
      <w:tr w:rsidR="002F7974" w:rsidRPr="009B77E3" w14:paraId="20780E51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32A3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9AB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13,98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2FE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81F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6,557 to 21,40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FB8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84E7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0,0003</w:t>
            </w:r>
          </w:p>
        </w:tc>
      </w:tr>
      <w:tr w:rsidR="002F7974" w:rsidRPr="009B77E3" w14:paraId="191C19D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0B79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F6D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0,08155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DCA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826D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-0,1776 to 0,3407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E6D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0,6272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8CB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0,5325</w:t>
            </w:r>
          </w:p>
        </w:tc>
      </w:tr>
      <w:tr w:rsidR="002F7974" w:rsidRPr="009B77E3" w14:paraId="2BC4D994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7DFB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E73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0B7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951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-3,419 to 7,072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5F2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0,6941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610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0,4898</w:t>
            </w:r>
          </w:p>
        </w:tc>
      </w:tr>
      <w:tr w:rsidR="002F7974" w:rsidRPr="009B77E3" w14:paraId="5AB9D90F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D7A9" w14:textId="4B3D1B52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APOE</w:t>
            </w:r>
            <w:r w:rsidR="006E7BD6" w:rsidRPr="009B77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E7BD6" w:rsidRPr="009B77E3">
              <w:rPr>
                <w:rFonts w:ascii="Calibri" w:eastAsia="Times New Roman" w:hAnsi="Calibri" w:cs="Calibri"/>
                <w:sz w:val="20"/>
                <w:szCs w:val="20"/>
              </w:rPr>
              <w:t>ε</w:t>
            </w: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408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E4C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F53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-0,4086 to 10,75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3FE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C4C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0,0688</w:t>
            </w:r>
          </w:p>
        </w:tc>
      </w:tr>
      <w:tr w:rsidR="002F7974" w:rsidRPr="009B77E3" w14:paraId="05AF5B7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F017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Controls</w:t>
            </w:r>
          </w:p>
        </w:tc>
      </w:tr>
      <w:tr w:rsidR="002F7974" w:rsidRPr="009B77E3" w14:paraId="406937EA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345A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73</w:t>
            </w:r>
          </w:p>
        </w:tc>
      </w:tr>
      <w:tr w:rsidR="002F7974" w:rsidRPr="009B77E3" w14:paraId="5E412D4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2CFF8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0,4237</w:t>
            </w:r>
          </w:p>
        </w:tc>
      </w:tr>
    </w:tbl>
    <w:p w14:paraId="34CAB98F" w14:textId="77777777" w:rsidR="004C48A2" w:rsidRPr="009B77E3" w:rsidRDefault="004C48A2" w:rsidP="007B7C20">
      <w:pPr>
        <w:jc w:val="both"/>
        <w:rPr>
          <w:b/>
          <w:bCs/>
        </w:rPr>
      </w:pPr>
    </w:p>
    <w:p w14:paraId="66360309" w14:textId="5E471766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4 – </w:t>
      </w:r>
      <w:r w:rsidRPr="009B77E3">
        <w:t>Multiple linear regression, using p-tau202/205 pathology (frontal cortex) as dependent variable and neuropathological groups, age at death</w:t>
      </w:r>
      <w:r w:rsidR="002F7974" w:rsidRPr="009B77E3">
        <w:t>, sex and APOE</w:t>
      </w:r>
      <w:r w:rsidR="006E7BD6" w:rsidRPr="009B77E3">
        <w:t xml:space="preserve"> </w:t>
      </w:r>
      <w:r w:rsidR="006E7BD6" w:rsidRPr="009B77E3">
        <w:rPr>
          <w:rFonts w:cstheme="minorHAnsi"/>
        </w:rPr>
        <w:t>ε</w:t>
      </w:r>
      <w:r w:rsidR="002F7974" w:rsidRPr="009B77E3">
        <w:t xml:space="preserve">4 status </w:t>
      </w:r>
      <w:r w:rsidRPr="009B77E3">
        <w:t>as independent variables (n=</w:t>
      </w:r>
      <w:r w:rsidR="002F7974" w:rsidRPr="009B77E3">
        <w:t>9</w:t>
      </w:r>
      <w:r w:rsidR="009F52CB" w:rsidRPr="009B77E3">
        <w:t>8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945"/>
      </w:tblGrid>
      <w:tr w:rsidR="002F7974" w:rsidRPr="009B77E3" w14:paraId="7A9D1E14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639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65F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F96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504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1F9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D59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7DC7C27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DAC0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F0C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12,87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29C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89E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5,288 to 20,45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E9A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DF9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0,0012</w:t>
            </w:r>
          </w:p>
        </w:tc>
      </w:tr>
      <w:tr w:rsidR="002F7974" w:rsidRPr="009B77E3" w14:paraId="7A315E51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8A85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FAF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21,38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B54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75A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15,22 to 27,54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A5B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544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3D9B227B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358C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19E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-0,4677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3E7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E74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-0,6819 to -0,2534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0B7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4,351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278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6E3C40D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9F61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05C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-0,3432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B6A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EFB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-4,678 to 3,992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929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D8F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0,8751</w:t>
            </w:r>
          </w:p>
        </w:tc>
      </w:tr>
      <w:tr w:rsidR="002F7974" w:rsidRPr="009B77E3" w14:paraId="22E06926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7DA1" w14:textId="1BAB2B3B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APOE</w:t>
            </w:r>
            <w:r w:rsidR="006E7BD6" w:rsidRPr="009B77E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E7BD6" w:rsidRPr="009B77E3">
              <w:rPr>
                <w:rFonts w:ascii="Calibri" w:eastAsia="Times New Roman" w:hAnsi="Calibri" w:cs="Calibri"/>
                <w:sz w:val="20"/>
                <w:szCs w:val="20"/>
              </w:rPr>
              <w:t>ε</w:t>
            </w: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575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-0,6175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73E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5F7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-5,225 to 3,990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6B8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6B0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0,7902</w:t>
            </w:r>
          </w:p>
        </w:tc>
      </w:tr>
      <w:tr w:rsidR="002F7974" w:rsidRPr="009B77E3" w14:paraId="138FB16A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917A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Controls</w:t>
            </w:r>
          </w:p>
        </w:tc>
      </w:tr>
      <w:tr w:rsidR="002F7974" w:rsidRPr="009B77E3" w14:paraId="37144279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FCEA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73</w:t>
            </w:r>
          </w:p>
        </w:tc>
      </w:tr>
      <w:tr w:rsidR="002F7974" w:rsidRPr="009B77E3" w14:paraId="7F47F0AD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6EEE8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0,4403</w:t>
            </w:r>
          </w:p>
        </w:tc>
      </w:tr>
    </w:tbl>
    <w:p w14:paraId="4B86200A" w14:textId="56CB0AFD" w:rsidR="008C73AA" w:rsidRPr="009B77E3" w:rsidRDefault="008C73AA" w:rsidP="008C73AA">
      <w:pPr>
        <w:tabs>
          <w:tab w:val="left" w:pos="924"/>
        </w:tabs>
      </w:pPr>
      <w:r w:rsidRPr="009B77E3">
        <w:tab/>
      </w:r>
    </w:p>
    <w:p w14:paraId="46717FE6" w14:textId="37EB2262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5 – </w:t>
      </w:r>
      <w:r w:rsidRPr="009B77E3">
        <w:t>Multiple linear regression, using p-tau</w:t>
      </w:r>
      <w:r w:rsidR="002F7974" w:rsidRPr="009B77E3">
        <w:t>199</w:t>
      </w:r>
      <w:r w:rsidRPr="009B77E3">
        <w:t xml:space="preserve"> brain levels (entorhinal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945"/>
      </w:tblGrid>
      <w:tr w:rsidR="002F7974" w:rsidRPr="009B77E3" w14:paraId="7DD229AB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349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497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6F2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3C1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B05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FB1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709BDB59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8B9F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080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-61217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20B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802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-74526 to -47907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FFF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9,393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1ED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4F678AC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E815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461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-46645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DA9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D01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-60799 to -32491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BD4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CB0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25BD30BF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002F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E9A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-60648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CE8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19B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-77078 to -44219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40F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7,539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57F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3AD898A1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CCE7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 (LATE-NC+)</w:t>
            </w:r>
          </w:p>
        </w:tc>
      </w:tr>
      <w:tr w:rsidR="002F7974" w:rsidRPr="009B77E3" w14:paraId="7695AD16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22BF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30</w:t>
            </w:r>
          </w:p>
        </w:tc>
      </w:tr>
      <w:tr w:rsidR="002F7974" w:rsidRPr="009B77E3" w14:paraId="06AEAD25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0B91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0,7855</w:t>
            </w:r>
          </w:p>
        </w:tc>
      </w:tr>
    </w:tbl>
    <w:p w14:paraId="29FB3691" w14:textId="77777777" w:rsidR="00D11FCF" w:rsidRPr="009B77E3" w:rsidRDefault="00D11FCF" w:rsidP="007B7C20">
      <w:pPr>
        <w:jc w:val="both"/>
        <w:rPr>
          <w:b/>
          <w:bCs/>
        </w:rPr>
      </w:pPr>
    </w:p>
    <w:p w14:paraId="3F0AD1FB" w14:textId="03E2AC5E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6 – </w:t>
      </w:r>
      <w:r w:rsidRPr="009B77E3">
        <w:t>Multiple linear regression, using p-tau1</w:t>
      </w:r>
      <w:r w:rsidR="002F7974" w:rsidRPr="009B77E3">
        <w:t>99</w:t>
      </w:r>
      <w:r w:rsidRPr="009B77E3">
        <w:t xml:space="preserve"> brain levels (frontal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945"/>
      </w:tblGrid>
      <w:tr w:rsidR="002F7974" w:rsidRPr="009B77E3" w14:paraId="60E5FF0F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70A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5B3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1F1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DF3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12C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03B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5A3B393C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C726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301C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-47598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FF3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065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-59040 to -36157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338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D32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0096321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FAA3C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87C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-45437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B2A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12E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-57604 to -33269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039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7,627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F7D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5613BE9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9CE8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24E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-47540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6C4B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4AB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-61663 to -33417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1F9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78B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2D53491D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B212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 (LATE-NC+)</w:t>
            </w:r>
          </w:p>
        </w:tc>
      </w:tr>
      <w:tr w:rsidR="002F7974" w:rsidRPr="009B77E3" w14:paraId="037244B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9893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Degrees of Freedom: 30</w:t>
            </w:r>
          </w:p>
        </w:tc>
      </w:tr>
      <w:tr w:rsidR="002F7974" w:rsidRPr="009B77E3" w14:paraId="29D9ED03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6643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0,7682</w:t>
            </w:r>
          </w:p>
        </w:tc>
      </w:tr>
    </w:tbl>
    <w:p w14:paraId="45B2AF5B" w14:textId="1740D2E8" w:rsidR="007B7C20" w:rsidRPr="009B77E3" w:rsidRDefault="007B7C20" w:rsidP="008C73AA">
      <w:pPr>
        <w:tabs>
          <w:tab w:val="left" w:pos="924"/>
        </w:tabs>
      </w:pPr>
    </w:p>
    <w:p w14:paraId="2CE7D457" w14:textId="56E3B6F9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7 – </w:t>
      </w:r>
      <w:r w:rsidRPr="009B77E3">
        <w:t>Multiple linear regression, using p-tau1</w:t>
      </w:r>
      <w:r w:rsidR="002F7974" w:rsidRPr="009B77E3">
        <w:t>99</w:t>
      </w:r>
      <w:r w:rsidRPr="009B77E3">
        <w:t xml:space="preserve"> brain levels (entorhinal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945"/>
      </w:tblGrid>
      <w:tr w:rsidR="002F7974" w:rsidRPr="009B77E3" w14:paraId="3AE671BC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8E5C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4CE4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AF22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58D5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C708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798A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31B9F25E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0187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75C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14572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360C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7075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53A3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123,1 to 29021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4F8E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F564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0,0482</w:t>
            </w:r>
          </w:p>
        </w:tc>
      </w:tr>
      <w:tr w:rsidR="002F7974" w:rsidRPr="009B77E3" w14:paraId="257BAC34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CF7F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22B0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61217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94D3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492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47907 to 74526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499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9,393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F96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260B5C5B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FAD2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F90C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568,6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020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70A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-16116 to 17253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93A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5777" w14:textId="77777777" w:rsidR="002F7974" w:rsidRPr="009B77E3" w:rsidRDefault="002F7974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0,945</w:t>
            </w:r>
          </w:p>
        </w:tc>
      </w:tr>
      <w:tr w:rsidR="002F7974" w:rsidRPr="009B77E3" w14:paraId="42EECC33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C6BC" w14:textId="77777777" w:rsidR="002F7974" w:rsidRPr="009B77E3" w:rsidRDefault="002F7974" w:rsidP="00E632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Controls</w:t>
            </w:r>
          </w:p>
        </w:tc>
      </w:tr>
      <w:tr w:rsidR="002F7974" w:rsidRPr="009B77E3" w14:paraId="0A329BA2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9951" w14:textId="77777777" w:rsidR="002F7974" w:rsidRPr="009B77E3" w:rsidRDefault="002F7974" w:rsidP="00E632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30</w:t>
            </w:r>
          </w:p>
        </w:tc>
      </w:tr>
      <w:tr w:rsidR="002F7974" w:rsidRPr="009B77E3" w14:paraId="7AA34C98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5C35" w14:textId="77777777" w:rsidR="002F7974" w:rsidRPr="009B77E3" w:rsidRDefault="002F7974" w:rsidP="00E6323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0,7855</w:t>
            </w:r>
          </w:p>
        </w:tc>
      </w:tr>
    </w:tbl>
    <w:p w14:paraId="5FCC7D14" w14:textId="153BFF5B" w:rsidR="007B7C20" w:rsidRPr="009B77E3" w:rsidRDefault="007B7C20" w:rsidP="008C73AA">
      <w:pPr>
        <w:tabs>
          <w:tab w:val="left" w:pos="924"/>
        </w:tabs>
      </w:pPr>
    </w:p>
    <w:p w14:paraId="15CC0352" w14:textId="06955CB8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8 – </w:t>
      </w:r>
      <w:r w:rsidRPr="009B77E3">
        <w:t>Multiple linear regression, using p-tau1</w:t>
      </w:r>
      <w:r w:rsidR="002F7974" w:rsidRPr="009B77E3">
        <w:t>99</w:t>
      </w:r>
      <w:r w:rsidRPr="009B77E3">
        <w:t xml:space="preserve"> brain levels (frontal cortex) as dependent variable and neuropathological groups as independent variables (n=29).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1051"/>
        <w:gridCol w:w="945"/>
      </w:tblGrid>
      <w:tr w:rsidR="002F7974" w:rsidRPr="009B77E3" w14:paraId="17DD8227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425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F47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CE8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D61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BBF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F8E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5CC754C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D4C8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C27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1A5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8D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-10259 to 14582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DDD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0,3554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4FC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0,7248</w:t>
            </w:r>
          </w:p>
        </w:tc>
      </w:tr>
      <w:tr w:rsidR="002F7974" w:rsidRPr="009B77E3" w14:paraId="740D238F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98C6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DF4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47598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E66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E2A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36157 to 59040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E31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8D7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2F7974" w:rsidRPr="009B77E3" w14:paraId="3372281C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2587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7A3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58,43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94F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7023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FE6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-14284 to 14401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94E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0,008319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88C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0,9934</w:t>
            </w:r>
          </w:p>
        </w:tc>
      </w:tr>
      <w:tr w:rsidR="002F7974" w:rsidRPr="009B77E3" w14:paraId="79FF81FA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8566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Controls</w:t>
            </w:r>
          </w:p>
        </w:tc>
      </w:tr>
      <w:tr w:rsidR="002F7974" w:rsidRPr="009B77E3" w14:paraId="24876045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518C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30</w:t>
            </w:r>
          </w:p>
        </w:tc>
      </w:tr>
      <w:tr w:rsidR="002F7974" w:rsidRPr="009B77E3" w14:paraId="234E0CCF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0CEE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0,7862</w:t>
            </w:r>
          </w:p>
        </w:tc>
      </w:tr>
    </w:tbl>
    <w:p w14:paraId="232FAEE9" w14:textId="77777777" w:rsidR="007B7C20" w:rsidRPr="009B77E3" w:rsidRDefault="007B7C20" w:rsidP="007B7C20">
      <w:pPr>
        <w:jc w:val="both"/>
        <w:rPr>
          <w:b/>
          <w:bCs/>
        </w:rPr>
      </w:pPr>
    </w:p>
    <w:p w14:paraId="39BFFFFB" w14:textId="257681E5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9 – </w:t>
      </w:r>
      <w:r w:rsidRPr="009B77E3">
        <w:t>Multiple linear regression, using total TDP-43 brain levels (entorhinal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8"/>
        <w:gridCol w:w="1531"/>
        <w:gridCol w:w="1992"/>
        <w:gridCol w:w="828"/>
        <w:gridCol w:w="860"/>
      </w:tblGrid>
      <w:tr w:rsidR="002F7974" w:rsidRPr="009B77E3" w14:paraId="5A0A7BF7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CD84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369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B77E3">
              <w:rPr>
                <w:rFonts w:ascii="Calibri" w:eastAsia="Times New Roman" w:hAnsi="Calibri" w:cs="Calibri"/>
                <w:color w:val="00000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1F9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B77E3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AA7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B77E3">
              <w:rPr>
                <w:rFonts w:ascii="Calibri" w:eastAsia="Times New Roman" w:hAnsi="Calibri" w:cs="Calibri"/>
                <w:color w:val="00000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689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B77E3">
              <w:rPr>
                <w:rFonts w:ascii="Calibri" w:eastAsia="Times New Roman" w:hAnsi="Calibri" w:cs="Calibri"/>
                <w:color w:val="00000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99B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B77E3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</w:tr>
      <w:tr w:rsidR="002F7974" w:rsidRPr="009B77E3" w14:paraId="35B5B444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952F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1FD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-34,87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46F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11C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-78,82 to 9,086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8F5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5E6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0,1155</w:t>
            </w:r>
          </w:p>
        </w:tc>
      </w:tr>
      <w:tr w:rsidR="002F7974" w:rsidRPr="009B77E3" w14:paraId="00D91A34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718B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96F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9,653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82A3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22,85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848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-37,09 to 56,40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E01C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0,4224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3DD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0,6759</w:t>
            </w:r>
          </w:p>
        </w:tc>
      </w:tr>
      <w:tr w:rsidR="002F7974" w:rsidRPr="009B77E3" w14:paraId="3F742D49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0041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7C6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-93,92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690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28,72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049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-152,6 to -35,18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A5D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385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0,0028</w:t>
            </w:r>
          </w:p>
        </w:tc>
      </w:tr>
      <w:tr w:rsidR="002F7974" w:rsidRPr="009B77E3" w14:paraId="220C360C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0E87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 (LATE-NC+)</w:t>
            </w:r>
          </w:p>
        </w:tc>
      </w:tr>
      <w:tr w:rsidR="002F7974" w:rsidRPr="009B77E3" w14:paraId="24A4B408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3E81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29</w:t>
            </w:r>
          </w:p>
        </w:tc>
      </w:tr>
      <w:tr w:rsidR="002F7974" w:rsidRPr="009B77E3" w14:paraId="2A619930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503A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0,3360</w:t>
            </w:r>
          </w:p>
        </w:tc>
      </w:tr>
    </w:tbl>
    <w:p w14:paraId="41B07600" w14:textId="77777777" w:rsidR="007B7C20" w:rsidRPr="009B77E3" w:rsidRDefault="007B7C20" w:rsidP="007B7C20">
      <w:pPr>
        <w:jc w:val="both"/>
        <w:rPr>
          <w:b/>
          <w:bCs/>
        </w:rPr>
      </w:pPr>
    </w:p>
    <w:p w14:paraId="2D8CD0EE" w14:textId="799E3E8B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10 – </w:t>
      </w:r>
      <w:r w:rsidRPr="009B77E3">
        <w:t>Multiple linear regression, using total TDP-43 brain levels (frontal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2F7974" w:rsidRPr="009B77E3" w14:paraId="44FA6395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6B9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E33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3FC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A6E7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BB8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F14B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07877AC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2052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D7C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-6,574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066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23,91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47D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-55,40 to 42,25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1C4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1A7A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0,7852</w:t>
            </w:r>
          </w:p>
        </w:tc>
      </w:tr>
      <w:tr w:rsidR="002F7974" w:rsidRPr="009B77E3" w14:paraId="1BCA8D7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4668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ED2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F3D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25,43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50D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-69,08 to 34,77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757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0,6746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FC5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0,5051</w:t>
            </w:r>
          </w:p>
        </w:tc>
      </w:tr>
      <w:tr w:rsidR="002F7974" w:rsidRPr="009B77E3" w14:paraId="08990706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37EA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DC4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-35,68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981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29,51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476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-95,95 to 24,59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E6A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689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0,2361</w:t>
            </w:r>
          </w:p>
        </w:tc>
      </w:tr>
      <w:tr w:rsidR="002F7974" w:rsidRPr="009B77E3" w14:paraId="6A31AF44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392F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 (LATE-NC+)</w:t>
            </w:r>
          </w:p>
        </w:tc>
      </w:tr>
      <w:tr w:rsidR="002F7974" w:rsidRPr="009B77E3" w14:paraId="01620A72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B2D3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30</w:t>
            </w:r>
          </w:p>
        </w:tc>
      </w:tr>
      <w:tr w:rsidR="002F7974" w:rsidRPr="009B77E3" w14:paraId="4B0FE0E7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56F6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0,05147</w:t>
            </w:r>
          </w:p>
        </w:tc>
      </w:tr>
    </w:tbl>
    <w:p w14:paraId="33631F8B" w14:textId="77777777" w:rsidR="007B7C20" w:rsidRPr="009B77E3" w:rsidRDefault="007B7C20" w:rsidP="007B7C20">
      <w:pPr>
        <w:jc w:val="both"/>
        <w:rPr>
          <w:b/>
          <w:bCs/>
        </w:rPr>
      </w:pPr>
    </w:p>
    <w:p w14:paraId="1431AE0D" w14:textId="461E68F3" w:rsidR="007B7C20" w:rsidRPr="009B77E3" w:rsidRDefault="007B7C20" w:rsidP="007B7C20">
      <w:pPr>
        <w:jc w:val="both"/>
      </w:pPr>
      <w:r w:rsidRPr="009B77E3">
        <w:rPr>
          <w:b/>
          <w:bCs/>
        </w:rPr>
        <w:t xml:space="preserve">Supplementary Table 11 – </w:t>
      </w:r>
      <w:r w:rsidRPr="009B77E3">
        <w:t>Multiple linear regression, using total TDP-43 brain levels (entorhinal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884"/>
      </w:tblGrid>
      <w:tr w:rsidR="002F7974" w:rsidRPr="009B77E3" w14:paraId="1E7932B5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95B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2E1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8F5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963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7A2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9496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3083EC77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191B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E20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44,52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CE8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23,33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D12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-3,196 to 92,24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BE2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F1D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0,0663</w:t>
            </w:r>
          </w:p>
        </w:tc>
      </w:tr>
      <w:tr w:rsidR="002F7974" w:rsidRPr="009B77E3" w14:paraId="68A75A3B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6FB7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19B3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34,87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8D39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CF8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-9,086 to 78,82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1F6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40B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0,1155</w:t>
            </w:r>
          </w:p>
        </w:tc>
      </w:tr>
      <w:tr w:rsidR="002F7974" w:rsidRPr="009B77E3" w14:paraId="4C870709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6F68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F12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-59,05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2F1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9CD1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-118,6 to 0,4637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CEC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5B6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0,0517</w:t>
            </w:r>
          </w:p>
        </w:tc>
      </w:tr>
      <w:tr w:rsidR="002F7974" w:rsidRPr="009B77E3" w14:paraId="09573138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B9D6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Controls</w:t>
            </w:r>
          </w:p>
        </w:tc>
      </w:tr>
      <w:tr w:rsidR="002F7974" w:rsidRPr="009B77E3" w14:paraId="5788D675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E92A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29</w:t>
            </w:r>
          </w:p>
        </w:tc>
      </w:tr>
      <w:tr w:rsidR="002F7974" w:rsidRPr="009B77E3" w14:paraId="6678EF76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3D6A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0,3360</w:t>
            </w:r>
          </w:p>
        </w:tc>
      </w:tr>
    </w:tbl>
    <w:p w14:paraId="17AD0321" w14:textId="77777777" w:rsidR="002F7974" w:rsidRPr="009B77E3" w:rsidRDefault="002F7974" w:rsidP="007B7C20">
      <w:pPr>
        <w:jc w:val="both"/>
        <w:rPr>
          <w:b/>
          <w:bCs/>
        </w:rPr>
      </w:pPr>
    </w:p>
    <w:p w14:paraId="1F04DDBE" w14:textId="6AC52825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12 – </w:t>
      </w:r>
      <w:r w:rsidRPr="009B77E3">
        <w:t>Multiple linear regression, using total TDP-43 brain levels (frontal cortex) as dependent variable and neuropathological groups as independent variables (n=</w:t>
      </w:r>
      <w:r w:rsidR="002F7974" w:rsidRPr="009B77E3">
        <w:t>34</w:t>
      </w:r>
      <w:r w:rsidRPr="009B77E3">
        <w:t>).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2F7974" w:rsidRPr="009B77E3" w14:paraId="1C4544C2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5BB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2EBC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9F1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0E9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9DE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716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2F7974" w:rsidRPr="009B77E3" w14:paraId="199D80D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7802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9AAD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B04B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1818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-63,58 to 42,43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2B7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0,4075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001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0,6865</w:t>
            </w:r>
          </w:p>
        </w:tc>
      </w:tr>
      <w:tr w:rsidR="002F7974" w:rsidRPr="009B77E3" w14:paraId="24409A3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48AD3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AEE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8245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23,91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6210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-42,25 to 55,40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E737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F5E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0,7852</w:t>
            </w:r>
          </w:p>
        </w:tc>
      </w:tr>
      <w:tr w:rsidR="002F7974" w:rsidRPr="009B77E3" w14:paraId="05F6352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A890" w14:textId="77777777" w:rsidR="002F7974" w:rsidRPr="009B77E3" w:rsidRDefault="002F7974" w:rsidP="00B12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76D4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-29,11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66AE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29,97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D582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-90,31 to 32,10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D42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D07EF" w14:textId="77777777" w:rsidR="002F7974" w:rsidRPr="009B77E3" w:rsidRDefault="002F7974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0,3392</w:t>
            </w:r>
          </w:p>
        </w:tc>
      </w:tr>
      <w:tr w:rsidR="002F7974" w:rsidRPr="009B77E3" w14:paraId="21AC4C1E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6D56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Controls</w:t>
            </w:r>
          </w:p>
        </w:tc>
      </w:tr>
      <w:tr w:rsidR="002F7974" w:rsidRPr="009B77E3" w14:paraId="59C7A0E7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E680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30</w:t>
            </w:r>
          </w:p>
        </w:tc>
      </w:tr>
      <w:tr w:rsidR="002F7974" w:rsidRPr="009B77E3" w14:paraId="483924C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A70B" w14:textId="77777777" w:rsidR="002F7974" w:rsidRPr="009B77E3" w:rsidRDefault="002F7974" w:rsidP="002F79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0,05147</w:t>
            </w:r>
          </w:p>
        </w:tc>
      </w:tr>
    </w:tbl>
    <w:p w14:paraId="4C192600" w14:textId="5363BE3F" w:rsidR="007B7C20" w:rsidRPr="009B77E3" w:rsidRDefault="007B7C20" w:rsidP="008C73AA">
      <w:pPr>
        <w:tabs>
          <w:tab w:val="left" w:pos="924"/>
        </w:tabs>
      </w:pPr>
    </w:p>
    <w:p w14:paraId="34864CE8" w14:textId="370D1D93" w:rsidR="007B7C20" w:rsidRPr="009B77E3" w:rsidRDefault="007B7C20" w:rsidP="007B7C2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13 – </w:t>
      </w:r>
      <w:r w:rsidRPr="009B77E3">
        <w:t>P-values corresponding to Spearman r partial correlation analysis shown in Fig. 1j</w:t>
      </w:r>
      <w:r w:rsidR="00622E60" w:rsidRPr="009B77E3">
        <w:t xml:space="preserve"> (n=9</w:t>
      </w:r>
      <w:r w:rsidR="009F52CB" w:rsidRPr="009B77E3">
        <w:t>8</w:t>
      </w:r>
      <w:r w:rsidR="00622E60" w:rsidRPr="009B77E3">
        <w:t>)</w:t>
      </w:r>
      <w:r w:rsidRPr="009B77E3">
        <w:t>.</w:t>
      </w:r>
    </w:p>
    <w:tbl>
      <w:tblPr>
        <w:tblW w:w="11339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  <w:gridCol w:w="708"/>
        <w:gridCol w:w="708"/>
        <w:gridCol w:w="708"/>
      </w:tblGrid>
      <w:tr w:rsidR="00E966A0" w:rsidRPr="009B77E3" w14:paraId="5E4F460B" w14:textId="6C172C26" w:rsidTr="00E966A0">
        <w:trPr>
          <w:trHeight w:val="106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B84925" w14:textId="77777777" w:rsidR="00E966A0" w:rsidRPr="009B77E3" w:rsidRDefault="00E966A0" w:rsidP="00E63232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EDB1DFA" w14:textId="00E0191A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1A04AB" w14:textId="53753461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C31EFE8" w14:textId="147E5F92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CD84AE" w14:textId="0F0CF336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67C22E" w14:textId="1ED99878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9136AD" w14:textId="718D7299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1EB6E21" w14:textId="61A49BA7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ECB551" w14:textId="77EF1064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F4A94A" w14:textId="2E070B01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0F2C95" w14:textId="0A4A83F4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82E52E1" w14:textId="4350333F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42E5A3B" w14:textId="697AF88A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4850C4" w14:textId="4EED56C8" w:rsidR="00E966A0" w:rsidRPr="009B77E3" w:rsidRDefault="00E966A0" w:rsidP="002F79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13</w:t>
            </w:r>
          </w:p>
        </w:tc>
        <w:tc>
          <w:tcPr>
            <w:tcW w:w="708" w:type="dxa"/>
            <w:vAlign w:val="center"/>
          </w:tcPr>
          <w:p w14:paraId="5005A53D" w14:textId="0207D8B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14</w:t>
            </w:r>
          </w:p>
        </w:tc>
      </w:tr>
      <w:tr w:rsidR="00E966A0" w:rsidRPr="009B77E3" w14:paraId="778FD172" w14:textId="03A103AF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23F01D8" w14:textId="090263B1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1.CA1 neuronal density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3679E2" w14:textId="053F9A5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EEB8B4" w14:textId="74106BF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30B6EC" w14:textId="3509FE2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E633EF" w14:textId="5B68E77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631424" w14:textId="6285191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088B63" w14:textId="271FBB0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ED8146F" w14:textId="0755EBA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949409" w14:textId="063F55A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FFC91A" w14:textId="46C54FD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D2CE40" w14:textId="1A94CE1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3F44FE" w14:textId="59B2F9C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4692A5" w14:textId="42264F8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74C3FF" w14:textId="52C65D1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31700FA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68FD46B7" w14:textId="348D5DB3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362EB03" w14:textId="7EBD099E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2.Frontal cx neuronal density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DECD58" w14:textId="08EFE3A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78A174" w14:textId="75FC76B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D6BBF9" w14:textId="71636BE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F641AE" w14:textId="0E2E541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42A4B9" w14:textId="225D60A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B6385B" w14:textId="7351E67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69CCB28" w14:textId="28046B5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2A9E0A" w14:textId="4C966396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DBDAC" w14:textId="407744D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6259BD" w14:textId="3A97B8C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194A81" w14:textId="6999771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F4BFC19" w14:textId="3F7BDA9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11335A1" w14:textId="0D7ED0F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E505E91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1F134059" w14:textId="5C489F8A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8EC387" w14:textId="3E67A145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3.CA1 pTDP-43 pathology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F00536" w14:textId="6FCA261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04A311" w14:textId="549BC48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0,664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DF06A5E" w14:textId="76CFF7B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2D4B8D" w14:textId="235E0A0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B82AEE" w14:textId="69B4A34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53A39C" w14:textId="51EA00F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2B86585" w14:textId="1932DEF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1B94F4" w14:textId="4FA0732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2E3539" w14:textId="596EC60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BCAAB6" w14:textId="09B00E7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EE149D" w14:textId="4227410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F996E53" w14:textId="76F7391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C2A5533" w14:textId="0555BEA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91D5A2E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3E69EFBC" w14:textId="261989E1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098605D" w14:textId="60E395EF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4.CA1 p-tau pathology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B594F2" w14:textId="5F4EF818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1FD47E" w14:textId="0AA7A70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0,546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D27B1AC" w14:textId="61977FE0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D813C2" w14:textId="0C11A0F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7AF87B" w14:textId="1B58455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9B5C07" w14:textId="246839B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5264E1C" w14:textId="4D7B4D5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8F72A5" w14:textId="0E53DCD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2E0220" w14:textId="424C588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146BD4" w14:textId="05ED423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97490" w14:textId="7A12AFB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B799C44" w14:textId="39EB067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6CC262" w14:textId="08641C76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CCB372F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2E0513E1" w14:textId="5B10D3A0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1ED9BD" w14:textId="790E7B6D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5.Frontal cx p-tau pathology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93E45B" w14:textId="5D93598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AC2F7C" w14:textId="6A95C29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BA65E69" w14:textId="1222218C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80A060" w14:textId="06EDB5EA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9543E0" w14:textId="6868880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59C507" w14:textId="0D37735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4E854D6" w14:textId="234FF78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0B97E5" w14:textId="4DD75DE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CEF34D" w14:textId="5A3AC77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5892E9" w14:textId="1C037B9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08C87D" w14:textId="4CAA569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A004710" w14:textId="3DC95BF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7B320FA" w14:textId="70D9DC8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F937AE4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472C5DCC" w14:textId="47DE4788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3D8585C" w14:textId="4EE75D84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6.Age at death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C28F0C" w14:textId="00A890E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0,317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F6A017" w14:textId="713C06C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0,069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687F61" w14:textId="22D73E0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EB6ABB" w14:textId="735CA93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6A4E25" w14:textId="2EC6D9C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449C7C" w14:textId="1D9C83C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8341FFB" w14:textId="18791C4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BBBF58" w14:textId="793E8A3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A860AC" w14:textId="6F4A13B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9167D2" w14:textId="07E306F6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48CC1D" w14:textId="2B8EB6C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DCB52CB" w14:textId="1D05C41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3422EC" w14:textId="0141304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56B09EB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3FF380D2" w14:textId="66684A38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C173F71" w14:textId="742C8AF2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7.Sex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E98DD7" w14:textId="59CC293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0,135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F36F5D" w14:textId="4301E6D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0,453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A03F8D0" w14:textId="765A071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0,164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6CF59D" w14:textId="2D0B098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176EC3" w14:textId="197A04C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0109CE" w14:textId="5B0A8D0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8E1EAF1" w14:textId="3ED09E3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FF07DB" w14:textId="6452233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DD0A0B" w14:textId="3E1E6F5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D7054A" w14:textId="30A14AF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F2B1B1" w14:textId="36C4FB8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197838E" w14:textId="3DF3680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C9EB787" w14:textId="3DEAAE8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9F43BFB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12B1951F" w14:textId="39ADECC4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BA1DCC4" w14:textId="690007BC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8.A</w:t>
            </w:r>
            <w:r w:rsidRPr="009B77E3">
              <w:rPr>
                <w:rFonts w:ascii="Calibri" w:eastAsia="Times New Roman" w:hAnsi="Calibri" w:cs="Calibri"/>
                <w:sz w:val="14"/>
                <w:szCs w:val="14"/>
              </w:rPr>
              <w:t>β</w:t>
            </w:r>
            <w:r w:rsidRPr="009B77E3">
              <w:rPr>
                <w:rFonts w:ascii="Arial" w:eastAsia="Times New Roman" w:hAnsi="Arial" w:cs="Arial"/>
                <w:sz w:val="14"/>
                <w:szCs w:val="14"/>
              </w:rPr>
              <w:t xml:space="preserve"> phase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9F3B4D" w14:textId="1780A59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B2A241" w14:textId="539AA95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0,960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079B0A" w14:textId="0FCD8055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D39930" w14:textId="58F72E8F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89604" w14:textId="371235F8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8FC72F" w14:textId="1FFB705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0D92499" w14:textId="38C8A3B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5DE935" w14:textId="043D7D06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C87830" w14:textId="45F204F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B78C6D" w14:textId="70B5D4B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92F3EA" w14:textId="0AAD7D6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FA401F8" w14:textId="3CB03F2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1EC5624" w14:textId="5074264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060FA36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2E2218B2" w14:textId="036BCFC0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1B28B6C" w14:textId="74234439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9.Braak NFT stage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9B7ACF" w14:textId="4B690F71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C34977" w14:textId="552403D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0,721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AE63438" w14:textId="3063A0EF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6E27F3" w14:textId="1FC7B4AD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FF8CCA" w14:textId="639D354E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C8F06E" w14:textId="6C3F6A0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BC9E01" w14:textId="6B9EF58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065186" w14:textId="1F1242F3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724E41" w14:textId="1A9F2BC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3105E0" w14:textId="675E964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BB62A8" w14:textId="32B7213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C47950" w14:textId="3682208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B6EA0F9" w14:textId="3925F9C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A0D9BF7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6AA0C6D5" w14:textId="57253ACE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D1A2CE4" w14:textId="1B535217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10.LATE-NC stage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392AEE" w14:textId="0A929356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30A8ED" w14:textId="7220445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0,623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CD7C58" w14:textId="5ECE8EF7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27F331" w14:textId="45508B5B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A9739F" w14:textId="7A7153F5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C57CEA" w14:textId="145C2DF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0,014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4561B6A" w14:textId="517784A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0,365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667577" w14:textId="22DDCA7A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B54CC5" w14:textId="64139FD9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4EE2AD" w14:textId="5FE82B1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5B0122" w14:textId="68CAC4D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C47399C" w14:textId="45EF172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37A01B8" w14:textId="0057BD8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A4DD624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224BA30A" w14:textId="271CECBC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</w:tcPr>
          <w:p w14:paraId="4BA94D48" w14:textId="041EB994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11. Braak LBD stage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906B32D" w14:textId="410E009D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0,062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1148E07" w14:textId="513A5F7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0,771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C9983BA" w14:textId="476CB3E4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85F4099" w14:textId="303E07FF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0,204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93E191C" w14:textId="56C59721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0,178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E55ED63" w14:textId="7543B07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0,060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180BADE" w14:textId="40D6B401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0,305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328DB090" w14:textId="07C4694D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0,561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00BB5CF5" w14:textId="150867C5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0,056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2EE9D1E9" w14:textId="7E81BE4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B26A63F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74C4929E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3439A3BF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BB2B0FB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4BAF3258" w14:textId="313C4801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4F8D529" w14:textId="203171E1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12.CERAD score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16626E" w14:textId="3F343E3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CAFC4F" w14:textId="2FF21BD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0,556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3E678C" w14:textId="1FDAB362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1741A5" w14:textId="0BD44475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3E4457" w14:textId="2D8E04B4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D07893" w14:textId="779A1F0A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BAE775E" w14:textId="6630B48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26346E" w14:textId="413CBF73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B62D4A" w14:textId="7E2D1F58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F434BD" w14:textId="583DF9C8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983418" w14:textId="294E572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0,379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31332E4" w14:textId="3D7275F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943B2E" w14:textId="6B2570A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0A31864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7D135A8C" w14:textId="3BEB9FDA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B2B439F" w14:textId="144DB2BB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13.APOE</w:t>
            </w:r>
            <w:r w:rsidRPr="009B77E3">
              <w:rPr>
                <w:rFonts w:ascii="Calibri" w:eastAsia="Times New Roman" w:hAnsi="Calibri" w:cs="Calibri"/>
                <w:sz w:val="14"/>
                <w:szCs w:val="14"/>
              </w:rPr>
              <w:t>ε</w:t>
            </w: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4 status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CDE295" w14:textId="7247AB8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7A5455" w14:textId="3C97ADD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0,402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E02116D" w14:textId="3C1F6D4A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63668D" w14:textId="3B24B571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6214E7" w14:textId="72E1FB7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C8A820" w14:textId="7D80144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0,045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5E6B508" w14:textId="10C9850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0,530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BBD2D8" w14:textId="3F6BE759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946143" w14:textId="23482C3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643B68" w14:textId="369BD4D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47C61E" w14:textId="45CAF5DE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98855B8" w14:textId="4078FCA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E4D7877" w14:textId="7C806F9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9603AD9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6183746B" w14:textId="5BBE69B4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85ADA9" w14:textId="3DAC7352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14.APOE</w:t>
            </w:r>
            <w:r w:rsidR="006E7BD6" w:rsidRPr="009B77E3">
              <w:rPr>
                <w:rFonts w:ascii="Calibri" w:eastAsia="Times New Roman" w:hAnsi="Calibri" w:cs="Calibri"/>
                <w:sz w:val="14"/>
                <w:szCs w:val="14"/>
              </w:rPr>
              <w:t>ε</w:t>
            </w: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2 status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640F87" w14:textId="513EB408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B46D70" w14:textId="65B5465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0,064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6D7086D" w14:textId="543CAEE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0,581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6B13EA" w14:textId="33D732DE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E7DB71" w14:textId="35B8EF2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0,234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DA32F2" w14:textId="2270B75F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0,993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2E17742" w14:textId="406BE26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0,499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A8F6DE" w14:textId="1EF8C520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137EF7" w14:textId="0114AF96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0,363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FA74D0" w14:textId="5BDBE10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0,631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603A69" w14:textId="3D59C23C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0,706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2ADA8E2" w14:textId="5BCEC19D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0,461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6B34BEAA" w14:textId="16AB89B9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0,586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E9F42F" w14:textId="7777777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E966A0" w:rsidRPr="009B77E3" w14:paraId="0E336A95" w14:textId="54498817" w:rsidTr="00E966A0">
        <w:trPr>
          <w:trHeight w:val="288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162609" w14:textId="48540BCC" w:rsidR="00E966A0" w:rsidRPr="009B77E3" w:rsidRDefault="00E966A0" w:rsidP="00E966A0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eastAsia="Times New Roman" w:hAnsi="Arial" w:cs="Arial"/>
                <w:sz w:val="14"/>
                <w:szCs w:val="14"/>
              </w:rPr>
              <w:t>15.NIA-AA score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BDCFBA" w14:textId="210254A1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D71611" w14:textId="3D9FB1B2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0,665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7681FD" w14:textId="2DCAC966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658B79" w14:textId="407B2B9C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A45C27" w14:textId="7A98DC6F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700AAE" w14:textId="19EBF39B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95665C4" w14:textId="26D52BC5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8ADEA6" w14:textId="3448E985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8C8D53" w14:textId="07E777A3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168F48" w14:textId="586C0475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8386BD" w14:textId="2235DFD4" w:rsidR="00E966A0" w:rsidRPr="009B77E3" w:rsidRDefault="00E966A0" w:rsidP="00E966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0,091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3D4C25F" w14:textId="1A423D34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&lt; 0.001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4319BD0" w14:textId="04964F76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b/>
                <w:bCs/>
                <w:sz w:val="14"/>
                <w:szCs w:val="14"/>
              </w:rPr>
              <w:t>0,001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F6AC1B" w14:textId="15731CD7" w:rsidR="00E966A0" w:rsidRPr="009B77E3" w:rsidRDefault="00E966A0" w:rsidP="00E966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9B77E3">
              <w:rPr>
                <w:rFonts w:ascii="Arial" w:hAnsi="Arial" w:cs="Arial"/>
                <w:sz w:val="14"/>
                <w:szCs w:val="14"/>
              </w:rPr>
              <w:t>0,347</w:t>
            </w:r>
          </w:p>
        </w:tc>
      </w:tr>
    </w:tbl>
    <w:p w14:paraId="6D0F65DF" w14:textId="77777777" w:rsidR="00E966A0" w:rsidRPr="009B77E3" w:rsidRDefault="00E966A0" w:rsidP="008C73AA">
      <w:pPr>
        <w:tabs>
          <w:tab w:val="left" w:pos="924"/>
        </w:tabs>
        <w:rPr>
          <w:b/>
          <w:bCs/>
        </w:rPr>
      </w:pPr>
    </w:p>
    <w:p w14:paraId="1305AF75" w14:textId="543414D1" w:rsidR="007B7C20" w:rsidRPr="009B77E3" w:rsidRDefault="007B7C20" w:rsidP="008C73AA">
      <w:pPr>
        <w:tabs>
          <w:tab w:val="left" w:pos="924"/>
        </w:tabs>
      </w:pPr>
      <w:r w:rsidRPr="009B77E3">
        <w:rPr>
          <w:b/>
          <w:bCs/>
        </w:rPr>
        <w:lastRenderedPageBreak/>
        <w:t>Supplementary Table 14</w:t>
      </w:r>
      <w:r w:rsidRPr="009B77E3">
        <w:t xml:space="preserve"> – </w:t>
      </w:r>
      <w:r w:rsidR="00E63232" w:rsidRPr="009B77E3">
        <w:t>One-way ANOVA with Tuckey</w:t>
      </w:r>
      <w:r w:rsidRPr="009B77E3">
        <w:t xml:space="preserve">’s multiple comparisons test, comparing p-tau seeding </w:t>
      </w:r>
      <w:r w:rsidR="009E308F" w:rsidRPr="009B77E3">
        <w:t>in a tau biosensor cell line treated with different brain-derived homogenates (entorhinal cortex, n=</w:t>
      </w:r>
      <w:r w:rsidR="00E63232" w:rsidRPr="009B77E3">
        <w:t>34</w:t>
      </w:r>
      <w:r w:rsidR="009E308F" w:rsidRPr="009B77E3">
        <w:t xml:space="preserve"> cases, n=3 biological repeats, n=3 experimental repeats).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56"/>
        <w:gridCol w:w="1128"/>
        <w:gridCol w:w="1784"/>
        <w:gridCol w:w="1751"/>
      </w:tblGrid>
      <w:tr w:rsidR="00E63232" w:rsidRPr="009B77E3" w14:paraId="0C7CCB13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148F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5FA7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Mean Diff,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823A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95,00% CI of diff,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DA7D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Adjusted P Value</w:t>
            </w:r>
          </w:p>
        </w:tc>
      </w:tr>
      <w:tr w:rsidR="00E63232" w:rsidRPr="009B77E3" w14:paraId="2912BFA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4D54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 vs. 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568D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-0,2469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1A30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-0,7716 to 0,2779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A1C4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0,5828</w:t>
            </w:r>
          </w:p>
        </w:tc>
      </w:tr>
      <w:tr w:rsidR="00E63232" w:rsidRPr="009B77E3" w14:paraId="5AFA0549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E851D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 vs. 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8C85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-1,934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7BC4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-2,417 to -1,451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09E9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E63232" w:rsidRPr="009B77E3" w14:paraId="4DB72A0A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B2F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 vs. 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615B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-0,1215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BFAA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-0,7274 to 0,4844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D445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0,9471</w:t>
            </w:r>
          </w:p>
        </w:tc>
      </w:tr>
      <w:tr w:rsidR="00E63232" w:rsidRPr="009B77E3" w14:paraId="36966A5A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ACB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 (LATE-NC-) vs. 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64E3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-1,687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16BC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-2,201 to -1,173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DB99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E63232" w:rsidRPr="009B77E3" w14:paraId="31AACC1A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DC81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 vs. 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2A9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A1A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-0,5053 to 0,7560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190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0,9484</w:t>
            </w:r>
          </w:p>
        </w:tc>
      </w:tr>
      <w:tr w:rsidR="00E63232" w:rsidRPr="009B77E3" w14:paraId="35F7A3F0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E1E2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AD(LATE-NC+) vs. 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45D0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0493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1,216 to 2,409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2C41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</w:tbl>
    <w:p w14:paraId="24C1830C" w14:textId="1D0CB215" w:rsidR="007B7C20" w:rsidRPr="009B77E3" w:rsidRDefault="007B7C20" w:rsidP="008C73AA">
      <w:pPr>
        <w:tabs>
          <w:tab w:val="left" w:pos="924"/>
        </w:tabs>
      </w:pPr>
    </w:p>
    <w:p w14:paraId="48F9D6FE" w14:textId="2A85EBDC" w:rsidR="009E308F" w:rsidRPr="009B77E3" w:rsidRDefault="009E308F" w:rsidP="009E308F">
      <w:pPr>
        <w:tabs>
          <w:tab w:val="left" w:pos="924"/>
        </w:tabs>
      </w:pPr>
      <w:r w:rsidRPr="009B77E3">
        <w:rPr>
          <w:b/>
          <w:bCs/>
        </w:rPr>
        <w:t>Supplementary Table 15</w:t>
      </w:r>
      <w:r w:rsidRPr="009B77E3">
        <w:t xml:space="preserve"> – One-way ANOVA with Tuckey’s multiple comparisons test, comparing p-tau seeding in a tau biosensor cell line treated with different brain-derived homogenates (frontal cortex, n=</w:t>
      </w:r>
      <w:r w:rsidR="00E63232" w:rsidRPr="009B77E3">
        <w:t>34</w:t>
      </w:r>
      <w:r w:rsidRPr="009B77E3">
        <w:t xml:space="preserve"> cases, n=3 biological repeats, n=3 experimental repeats).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00"/>
        <w:gridCol w:w="1128"/>
        <w:gridCol w:w="1784"/>
        <w:gridCol w:w="1751"/>
      </w:tblGrid>
      <w:tr w:rsidR="00E63232" w:rsidRPr="009B77E3" w14:paraId="0234BFD0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0C82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C8AC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Mean Diff,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221C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95,00% CI of diff,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6BC9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Adjusted P Value</w:t>
            </w:r>
          </w:p>
        </w:tc>
      </w:tr>
      <w:tr w:rsidR="00E63232" w:rsidRPr="009B77E3" w14:paraId="408C732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2E1C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 vs. 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ADB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-0,2469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D8D0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-0,7716 to 0,2779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7827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0,5828</w:t>
            </w:r>
          </w:p>
        </w:tc>
      </w:tr>
      <w:tr w:rsidR="00E63232" w:rsidRPr="009B77E3" w14:paraId="383F6C7E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1965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 vs. 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386B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-1,934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3CF5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-2,417 to -1,451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65E8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E63232" w:rsidRPr="009B77E3" w14:paraId="53E9172E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F74F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Controls vs. 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943A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-0,1215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38BC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-0,7274 to 0,4844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389A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0,9471</w:t>
            </w:r>
          </w:p>
        </w:tc>
      </w:tr>
      <w:tr w:rsidR="00E63232" w:rsidRPr="009B77E3" w14:paraId="6ABE5C0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1222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 vs. 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74B2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-1,687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0C268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-2,201 to -1,173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DF6E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E63232" w:rsidRPr="009B77E3" w14:paraId="0A50D3B7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1C96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 vs. 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6820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0,1254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9852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-0,5053 to 0,7560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7601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0,9484</w:t>
            </w:r>
          </w:p>
        </w:tc>
      </w:tr>
      <w:tr w:rsidR="00E63232" w:rsidRPr="009B77E3" w14:paraId="70D34451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D4AB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AD(LATE-NC+) vs. 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7F03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563A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1,216 to 2,409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DB7E" w14:textId="77777777" w:rsidR="00E63232" w:rsidRPr="009B77E3" w:rsidRDefault="00E63232" w:rsidP="00E63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</w:tbl>
    <w:p w14:paraId="51B777E7" w14:textId="77777777" w:rsidR="00F67512" w:rsidRPr="009B77E3" w:rsidRDefault="00F67512" w:rsidP="001230DC">
      <w:pPr>
        <w:jc w:val="both"/>
        <w:rPr>
          <w:b/>
          <w:bCs/>
        </w:rPr>
      </w:pPr>
    </w:p>
    <w:p w14:paraId="3A177068" w14:textId="742F8DD1" w:rsidR="002A5D82" w:rsidRPr="009B77E3" w:rsidRDefault="008F1F21" w:rsidP="004C1336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16 – </w:t>
      </w:r>
      <w:r w:rsidRPr="009B77E3">
        <w:t xml:space="preserve">Multiple linear regression, using the </w:t>
      </w:r>
      <w:proofErr w:type="spellStart"/>
      <w:r w:rsidRPr="009B77E3">
        <w:t>hAP</w:t>
      </w:r>
      <w:proofErr w:type="spellEnd"/>
      <w:r w:rsidRPr="009B77E3">
        <w:t xml:space="preserve"> score (ipsilateral) as dependent variable and injection groups as independent variables</w:t>
      </w:r>
      <w:r w:rsidR="008C16F8" w:rsidRPr="009B77E3">
        <w:t>. Number of animals per injection group: control</w:t>
      </w:r>
      <w:r w:rsidR="00F67512" w:rsidRPr="009B77E3">
        <w:t xml:space="preserve">, </w:t>
      </w:r>
      <w:r w:rsidR="008C16F8" w:rsidRPr="009B77E3">
        <w:t xml:space="preserve">n=9, </w:t>
      </w:r>
      <w:r w:rsidR="00F67512" w:rsidRPr="009B77E3">
        <w:t xml:space="preserve">AD(LATE-NC+), </w:t>
      </w:r>
      <w:r w:rsidR="008C16F8" w:rsidRPr="009B77E3">
        <w:t>n=10</w:t>
      </w:r>
      <w:r w:rsidR="00F67512" w:rsidRPr="009B77E3">
        <w:t xml:space="preserve"> </w:t>
      </w:r>
      <w:r w:rsidR="001230DC" w:rsidRPr="009B77E3">
        <w:t>and</w:t>
      </w:r>
      <w:r w:rsidR="008C16F8" w:rsidRPr="009B77E3">
        <w:t xml:space="preserve"> A</w:t>
      </w:r>
      <w:r w:rsidR="00F67512" w:rsidRPr="009B77E3">
        <w:t xml:space="preserve">D(LATE-NC-), </w:t>
      </w:r>
      <w:r w:rsidR="008C16F8" w:rsidRPr="009B77E3">
        <w:t>n=9</w:t>
      </w:r>
      <w:r w:rsidR="001230DC" w:rsidRPr="009B77E3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945"/>
      </w:tblGrid>
      <w:tr w:rsidR="00F67512" w:rsidRPr="009B77E3" w14:paraId="26056D5C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7843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664C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6825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3B11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DD1B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3E29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F67512" w:rsidRPr="009B77E3" w14:paraId="2B3F54D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1A52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8299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-80,99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DF403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13,41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D50E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-108,7 to -53,32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5C3E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8E6B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F67512" w:rsidRPr="009B77E3" w14:paraId="0E5D0060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CDBD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9024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B608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13,41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1B9D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-38,20 to 17,14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0D2F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0,7856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91EC" w14:textId="77777777" w:rsidR="00F67512" w:rsidRPr="009B77E3" w:rsidRDefault="00F67512" w:rsidP="00F6751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0,4398</w:t>
            </w:r>
          </w:p>
        </w:tc>
      </w:tr>
      <w:tr w:rsidR="00F67512" w:rsidRPr="009B77E3" w14:paraId="6A3D00BA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41D19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F67512" w:rsidRPr="009B77E3" w14:paraId="791A2D9B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1C5B3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24</w:t>
            </w:r>
          </w:p>
        </w:tc>
      </w:tr>
      <w:tr w:rsidR="00F67512" w:rsidRPr="009B77E3" w14:paraId="500E43FB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547B61" w14:textId="77777777" w:rsidR="00F67512" w:rsidRPr="009B77E3" w:rsidRDefault="00F67512" w:rsidP="00F675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0,6426</w:t>
            </w:r>
          </w:p>
        </w:tc>
      </w:tr>
    </w:tbl>
    <w:p w14:paraId="41FBA126" w14:textId="77777777" w:rsidR="00F67512" w:rsidRPr="009B77E3" w:rsidRDefault="00F67512" w:rsidP="008C16F8">
      <w:pPr>
        <w:jc w:val="both"/>
        <w:rPr>
          <w:b/>
          <w:bCs/>
        </w:rPr>
      </w:pPr>
    </w:p>
    <w:p w14:paraId="27B03FB4" w14:textId="4D37DBAF" w:rsidR="008C16F8" w:rsidRPr="009B77E3" w:rsidRDefault="008C16F8" w:rsidP="00F67512">
      <w:pPr>
        <w:jc w:val="both"/>
      </w:pPr>
      <w:r w:rsidRPr="009B77E3">
        <w:rPr>
          <w:b/>
          <w:bCs/>
        </w:rPr>
        <w:t>Supplementary Table 1</w:t>
      </w:r>
      <w:r w:rsidR="002E523B" w:rsidRPr="009B77E3">
        <w:rPr>
          <w:b/>
          <w:bCs/>
        </w:rPr>
        <w:t>7</w:t>
      </w:r>
      <w:r w:rsidRPr="009B77E3">
        <w:rPr>
          <w:b/>
          <w:bCs/>
        </w:rPr>
        <w:t xml:space="preserve"> – </w:t>
      </w:r>
      <w:r w:rsidRPr="009B77E3">
        <w:t xml:space="preserve">Multiple linear regression, using the </w:t>
      </w:r>
      <w:proofErr w:type="spellStart"/>
      <w:r w:rsidRPr="009B77E3">
        <w:t>hAP</w:t>
      </w:r>
      <w:proofErr w:type="spellEnd"/>
      <w:r w:rsidRPr="009B77E3">
        <w:t xml:space="preserve"> score (ipsilateral) as dependent variable and injection groups as independent variables. </w:t>
      </w:r>
      <w:r w:rsidR="00F67512" w:rsidRPr="009B77E3">
        <w:t>Number of animals per injection group: control, n=9, AD(LATE-NC+), n=10 and AD(LATE-NC-), n=9.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945"/>
      </w:tblGrid>
      <w:tr w:rsidR="004C1336" w:rsidRPr="009B77E3" w14:paraId="48B5453B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EAC53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AD58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BD7F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7146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76D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73A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C1336" w:rsidRPr="009B77E3" w14:paraId="64999AF0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C7AA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1BFC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70,45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8C1D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13,41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0550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42,78 to 98,13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7A32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A97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4C1336" w:rsidRPr="009B77E3" w14:paraId="0F8915D7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9DF6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2434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80,99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9D01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13,41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1F7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53,32 to 108,7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9B28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043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&lt;0,0001</w:t>
            </w:r>
          </w:p>
        </w:tc>
      </w:tr>
      <w:tr w:rsidR="004C1336" w:rsidRPr="009B77E3" w14:paraId="3998495C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79ABF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</w:t>
            </w:r>
          </w:p>
        </w:tc>
      </w:tr>
      <w:tr w:rsidR="004C1336" w:rsidRPr="009B77E3" w14:paraId="039D98D6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31C33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24</w:t>
            </w:r>
          </w:p>
        </w:tc>
      </w:tr>
      <w:tr w:rsidR="004C1336" w:rsidRPr="009B77E3" w14:paraId="392BEC4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D081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0,6426</w:t>
            </w:r>
          </w:p>
        </w:tc>
      </w:tr>
    </w:tbl>
    <w:p w14:paraId="72F39CDE" w14:textId="77777777" w:rsidR="004C1336" w:rsidRPr="009B77E3" w:rsidRDefault="004C1336" w:rsidP="00F67512">
      <w:pPr>
        <w:jc w:val="both"/>
      </w:pPr>
    </w:p>
    <w:p w14:paraId="3620D64C" w14:textId="6BFA8567" w:rsidR="002E523B" w:rsidRPr="009B77E3" w:rsidRDefault="002E523B" w:rsidP="00F67512">
      <w:pPr>
        <w:jc w:val="both"/>
      </w:pPr>
      <w:r w:rsidRPr="009B77E3">
        <w:rPr>
          <w:b/>
          <w:bCs/>
        </w:rPr>
        <w:lastRenderedPageBreak/>
        <w:t xml:space="preserve">Supplementary Table 18 – </w:t>
      </w:r>
      <w:r w:rsidRPr="009B77E3">
        <w:t xml:space="preserve">Multiple linear regression, using the </w:t>
      </w:r>
      <w:proofErr w:type="spellStart"/>
      <w:r w:rsidRPr="009B77E3">
        <w:t>hAP</w:t>
      </w:r>
      <w:proofErr w:type="spellEnd"/>
      <w:r w:rsidRPr="009B77E3">
        <w:t xml:space="preserve"> score (contralateral) as dependent variable and injection groups as independent variables. </w:t>
      </w:r>
      <w:r w:rsidR="00F67512" w:rsidRPr="009B77E3">
        <w:t>Number of animals per injection group: control, n=9, AD(LATE-NC+), n=10 and AD(LATE-NC-), n=9.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884"/>
      </w:tblGrid>
      <w:tr w:rsidR="004C1336" w:rsidRPr="009B77E3" w14:paraId="4C337D3B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E897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C32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2378F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4FFA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FA4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EC3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C1336" w:rsidRPr="009B77E3" w14:paraId="532D4D8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2C8D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218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19,49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C94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A02E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-3,503 to 42,49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05A9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1562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0,093</w:t>
            </w:r>
          </w:p>
        </w:tc>
      </w:tr>
      <w:tr w:rsidR="004C1336" w:rsidRPr="009B77E3" w14:paraId="26EB6781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463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E16D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31,04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F6B5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24A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8,046 to 54,04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8BD4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45B8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0,0103</w:t>
            </w:r>
          </w:p>
        </w:tc>
      </w:tr>
      <w:tr w:rsidR="004C1336" w:rsidRPr="009B77E3" w14:paraId="6FAAFEA3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E9A87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Control</w:t>
            </w:r>
          </w:p>
        </w:tc>
      </w:tr>
      <w:tr w:rsidR="004C1336" w:rsidRPr="009B77E3" w14:paraId="718E4E58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7AC01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24</w:t>
            </w:r>
          </w:p>
        </w:tc>
      </w:tr>
      <w:tr w:rsidR="004C1336" w:rsidRPr="009B77E3" w14:paraId="3EDD50C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077B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0,6426</w:t>
            </w:r>
          </w:p>
        </w:tc>
      </w:tr>
    </w:tbl>
    <w:p w14:paraId="04DCA1E7" w14:textId="77777777" w:rsidR="004C1336" w:rsidRPr="009B77E3" w:rsidRDefault="004C1336" w:rsidP="00F67512">
      <w:pPr>
        <w:jc w:val="both"/>
      </w:pPr>
    </w:p>
    <w:p w14:paraId="6F097E34" w14:textId="0A214DB3" w:rsidR="00E8073E" w:rsidRPr="009B77E3" w:rsidRDefault="00E8073E" w:rsidP="00E8073E">
      <w:pPr>
        <w:jc w:val="both"/>
      </w:pPr>
      <w:r w:rsidRPr="009B77E3">
        <w:rPr>
          <w:b/>
          <w:bCs/>
        </w:rPr>
        <w:t xml:space="preserve">Supplementary Table 19 – </w:t>
      </w:r>
      <w:r w:rsidRPr="009B77E3">
        <w:t xml:space="preserve">Multiple linear regression, using the p-tau202/205 seeding severity (ipsilateral) as dependent variable and injection groups as independent variables. </w:t>
      </w:r>
      <w:r w:rsidR="00F67512" w:rsidRPr="009B77E3">
        <w:t>Number of animals per injection group: control, n=9, AD(LATE-NC+), n=10 and AD(LATE-NC-), n=9.</w:t>
      </w:r>
    </w:p>
    <w:tbl>
      <w:tblPr>
        <w:tblW w:w="8580" w:type="dxa"/>
        <w:tblLook w:val="04A0" w:firstRow="1" w:lastRow="0" w:firstColumn="1" w:lastColumn="0" w:noHBand="0" w:noVBand="1"/>
      </w:tblPr>
      <w:tblGrid>
        <w:gridCol w:w="2360"/>
        <w:gridCol w:w="995"/>
        <w:gridCol w:w="1400"/>
        <w:gridCol w:w="1940"/>
        <w:gridCol w:w="960"/>
        <w:gridCol w:w="960"/>
      </w:tblGrid>
      <w:tr w:rsidR="004C1336" w:rsidRPr="009B77E3" w14:paraId="4788F1D8" w14:textId="77777777" w:rsidTr="004C1336">
        <w:trPr>
          <w:trHeight w:val="28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319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077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D82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C55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344F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79DD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C1336" w:rsidRPr="009B77E3" w14:paraId="7EC3C2D6" w14:textId="77777777" w:rsidTr="004C1336">
        <w:trPr>
          <w:trHeight w:val="28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CE26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6A1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-2706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99F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697,7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AC611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-4147 to -1266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72E3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3,879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39EA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0,0007</w:t>
            </w:r>
          </w:p>
        </w:tc>
      </w:tr>
      <w:tr w:rsidR="004C1336" w:rsidRPr="009B77E3" w14:paraId="01CEF735" w14:textId="77777777" w:rsidTr="004C1336">
        <w:trPr>
          <w:trHeight w:val="28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7D1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6E44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-1802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1167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697,7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6913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-3243 to -362,4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AA69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2,583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53F1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0,0163</w:t>
            </w:r>
          </w:p>
        </w:tc>
      </w:tr>
      <w:tr w:rsidR="004C1336" w:rsidRPr="009B77E3" w14:paraId="01A4E894" w14:textId="77777777" w:rsidTr="004C1336">
        <w:trPr>
          <w:trHeight w:val="288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E57A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4C1336" w:rsidRPr="009B77E3" w14:paraId="4703B486" w14:textId="77777777" w:rsidTr="004C1336">
        <w:trPr>
          <w:trHeight w:val="288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B3096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24</w:t>
            </w:r>
          </w:p>
        </w:tc>
      </w:tr>
      <w:tr w:rsidR="004C1336" w:rsidRPr="009B77E3" w14:paraId="21D769DF" w14:textId="77777777" w:rsidTr="004C1336">
        <w:trPr>
          <w:trHeight w:val="288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14956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0,3939</w:t>
            </w:r>
          </w:p>
        </w:tc>
      </w:tr>
    </w:tbl>
    <w:p w14:paraId="3AAE8CFE" w14:textId="77777777" w:rsidR="004C1336" w:rsidRPr="009B77E3" w:rsidRDefault="004C1336" w:rsidP="00E8073E">
      <w:pPr>
        <w:jc w:val="both"/>
        <w:rPr>
          <w:b/>
          <w:bCs/>
        </w:rPr>
      </w:pPr>
    </w:p>
    <w:p w14:paraId="72B09D7A" w14:textId="3EB82D94" w:rsidR="00E8073E" w:rsidRPr="009B77E3" w:rsidRDefault="00E8073E" w:rsidP="00F67512">
      <w:pPr>
        <w:jc w:val="both"/>
      </w:pPr>
      <w:r w:rsidRPr="009B77E3">
        <w:rPr>
          <w:b/>
          <w:bCs/>
        </w:rPr>
        <w:t xml:space="preserve">Supplementary Table 20 – </w:t>
      </w:r>
      <w:r w:rsidRPr="009B77E3">
        <w:t xml:space="preserve">Multiple linear regression, using the p-tau202/205 seeding severity (contralateral) as dependent variable and injection groups as independent variables. </w:t>
      </w:r>
      <w:r w:rsidR="00F67512" w:rsidRPr="009B77E3">
        <w:t>Number of animals per injection group: control, n=9, AD(LATE-NC+), n=10 and AD(LATE-NC-), n=9.</w:t>
      </w:r>
    </w:p>
    <w:tbl>
      <w:tblPr>
        <w:tblW w:w="8580" w:type="dxa"/>
        <w:tblLook w:val="04A0" w:firstRow="1" w:lastRow="0" w:firstColumn="1" w:lastColumn="0" w:noHBand="0" w:noVBand="1"/>
      </w:tblPr>
      <w:tblGrid>
        <w:gridCol w:w="2360"/>
        <w:gridCol w:w="995"/>
        <w:gridCol w:w="1400"/>
        <w:gridCol w:w="1940"/>
        <w:gridCol w:w="960"/>
        <w:gridCol w:w="960"/>
      </w:tblGrid>
      <w:tr w:rsidR="004C1336" w:rsidRPr="009B77E3" w14:paraId="00D1D386" w14:textId="77777777" w:rsidTr="004C1336">
        <w:trPr>
          <w:trHeight w:val="28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2C0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7F9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4BF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746E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80EA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92D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C1336" w:rsidRPr="009B77E3" w14:paraId="41870EE6" w14:textId="77777777" w:rsidTr="004C1336">
        <w:trPr>
          <w:trHeight w:val="28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67BE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9002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-409,8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739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150,8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DF6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-721,1 to -98,49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EB1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2,717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3F7A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0,012</w:t>
            </w:r>
          </w:p>
        </w:tc>
      </w:tr>
      <w:tr w:rsidR="004C1336" w:rsidRPr="009B77E3" w14:paraId="2325D0EE" w14:textId="77777777" w:rsidTr="004C1336">
        <w:trPr>
          <w:trHeight w:val="28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76D3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84B9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-332,4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81A6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150,8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B257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-643,7 to -21,15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A92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B03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0,0373</w:t>
            </w:r>
          </w:p>
        </w:tc>
      </w:tr>
      <w:tr w:rsidR="004C1336" w:rsidRPr="009B77E3" w14:paraId="5E99ED4C" w14:textId="77777777" w:rsidTr="004C1336">
        <w:trPr>
          <w:trHeight w:val="324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CF9D9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4C1336" w:rsidRPr="009B77E3" w14:paraId="494A1166" w14:textId="77777777" w:rsidTr="004C1336">
        <w:trPr>
          <w:trHeight w:val="288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15300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24</w:t>
            </w:r>
          </w:p>
        </w:tc>
      </w:tr>
      <w:tr w:rsidR="004C1336" w:rsidRPr="009B77E3" w14:paraId="09C05A86" w14:textId="77777777" w:rsidTr="004C1336">
        <w:trPr>
          <w:trHeight w:val="288"/>
        </w:trPr>
        <w:tc>
          <w:tcPr>
            <w:tcW w:w="8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A4D3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0,2578</w:t>
            </w:r>
          </w:p>
        </w:tc>
      </w:tr>
    </w:tbl>
    <w:p w14:paraId="3AB954D7" w14:textId="77777777" w:rsidR="004C1336" w:rsidRPr="009B77E3" w:rsidRDefault="004C1336" w:rsidP="00F67512">
      <w:pPr>
        <w:jc w:val="both"/>
      </w:pPr>
    </w:p>
    <w:p w14:paraId="71CB8E6A" w14:textId="512346C3" w:rsidR="00A03EB0" w:rsidRPr="009B77E3" w:rsidRDefault="00A03EB0" w:rsidP="00A03EB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21 – </w:t>
      </w:r>
      <w:r w:rsidRPr="009B77E3">
        <w:t xml:space="preserve">Multiple linear regression, using TDP-43 nuclear clearance (CA1, ipsilateral) as dependent variable and injection groups as independent variables. </w:t>
      </w:r>
      <w:r w:rsidR="00F67512" w:rsidRPr="009B77E3">
        <w:t>Number of animals per injection group: control, n=9, AD(LATE-NC+), n=10 and AD(LATE-NC-), n=9</w:t>
      </w:r>
      <w:r w:rsidR="001230DC" w:rsidRPr="009B77E3">
        <w:t xml:space="preserve">, </w:t>
      </w:r>
      <w:r w:rsidRPr="009B77E3">
        <w:t>FTLD-TDP</w:t>
      </w:r>
      <w:r w:rsidR="00F67512" w:rsidRPr="009B77E3">
        <w:t xml:space="preserve">, </w:t>
      </w:r>
      <w:r w:rsidRPr="009B77E3">
        <w:t xml:space="preserve">n=7 </w:t>
      </w:r>
      <w:r w:rsidR="001230DC" w:rsidRPr="009B77E3">
        <w:t xml:space="preserve">and </w:t>
      </w:r>
      <w:r w:rsidRPr="009B77E3">
        <w:t>PBS</w:t>
      </w:r>
      <w:r w:rsidR="00F67512" w:rsidRPr="009B77E3">
        <w:t xml:space="preserve">, </w:t>
      </w:r>
      <w:r w:rsidRPr="009B77E3">
        <w:t>n=7.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884"/>
      </w:tblGrid>
      <w:tr w:rsidR="004C1336" w:rsidRPr="009B77E3" w14:paraId="6CDC9BAC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1B5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456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2D4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AFB78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F0CD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C9E1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C1336" w:rsidRPr="009B77E3" w14:paraId="5976A821" w14:textId="77777777" w:rsidTr="004710B5">
        <w:trPr>
          <w:trHeight w:val="25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F4A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2BC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-12,28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DA05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D266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-22,63 to -1,927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7210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B5F0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0,0213</w:t>
            </w:r>
          </w:p>
        </w:tc>
      </w:tr>
      <w:tr w:rsidR="004C1336" w:rsidRPr="009B77E3" w14:paraId="5F76F579" w14:textId="77777777" w:rsidTr="004710B5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E237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24D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-13,87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CD56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4,97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25A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-23,91 to -3,825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11A0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EE62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0,008</w:t>
            </w:r>
          </w:p>
        </w:tc>
      </w:tr>
      <w:tr w:rsidR="004C1336" w:rsidRPr="009B77E3" w14:paraId="39E229E7" w14:textId="77777777" w:rsidTr="004710B5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14EC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8624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-6,056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D5D7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6CE0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-16,79 to 4,682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AA0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1,14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F5B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0,2611</w:t>
            </w:r>
          </w:p>
        </w:tc>
      </w:tr>
      <w:tr w:rsidR="004C1336" w:rsidRPr="009B77E3" w14:paraId="0DACBCE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5F7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CB7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-11,84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7F41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E2B1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-23,07 to -0,6089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605D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B53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0,0393</w:t>
            </w:r>
          </w:p>
        </w:tc>
      </w:tr>
      <w:tr w:rsidR="004C1336" w:rsidRPr="009B77E3" w14:paraId="0D6D8E96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B85E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Non-injected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CEC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9AD1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5,313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FF91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-26,18 to -4,703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4DFE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EDE6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0,0059</w:t>
            </w:r>
          </w:p>
        </w:tc>
      </w:tr>
      <w:tr w:rsidR="004C1336" w:rsidRPr="009B77E3" w14:paraId="117E705E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3D7E6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4C1336" w:rsidRPr="009B77E3" w14:paraId="150D2562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9898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Degrees of Freedom: 40</w:t>
            </w:r>
          </w:p>
        </w:tc>
      </w:tr>
      <w:tr w:rsidR="004C1336" w:rsidRPr="009B77E3" w14:paraId="5C9406B6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FDC5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 squared: 0,2405</w:t>
            </w:r>
          </w:p>
        </w:tc>
      </w:tr>
    </w:tbl>
    <w:p w14:paraId="63B780BC" w14:textId="353D9CAB" w:rsidR="00A03EB0" w:rsidRPr="009B77E3" w:rsidRDefault="00A03EB0" w:rsidP="00E8073E">
      <w:pPr>
        <w:spacing w:line="240" w:lineRule="auto"/>
        <w:jc w:val="both"/>
        <w:rPr>
          <w:b/>
          <w:bCs/>
        </w:rPr>
      </w:pPr>
    </w:p>
    <w:p w14:paraId="58E1603D" w14:textId="1B291BD7" w:rsidR="00A03EB0" w:rsidRPr="009B77E3" w:rsidRDefault="00A03EB0" w:rsidP="00A03EB0">
      <w:pPr>
        <w:jc w:val="both"/>
        <w:rPr>
          <w:b/>
          <w:bCs/>
        </w:rPr>
      </w:pPr>
      <w:r w:rsidRPr="009B77E3">
        <w:rPr>
          <w:b/>
          <w:bCs/>
        </w:rPr>
        <w:t xml:space="preserve">Supplementary Table 22 – </w:t>
      </w:r>
      <w:r w:rsidRPr="009B77E3">
        <w:t xml:space="preserve">Multiple linear regression, using TDP-43 nuclear clearance (motor cortex, ipsilateral) as dependent variable and injection groups as independent variables. Number of animals per injection group: </w:t>
      </w:r>
      <w:r w:rsidR="00F67512" w:rsidRPr="009B77E3">
        <w:t>control, n=9, AD(LATE-NC+), n=10 and AD(LATE-NC-), n=9, FTLD-TDP, n=7 and PBS, n=7.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717"/>
        <w:gridCol w:w="884"/>
      </w:tblGrid>
      <w:tr w:rsidR="004C1336" w:rsidRPr="009B77E3" w14:paraId="1FED2FF5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FEFE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0E6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1467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99D9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D8E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AD5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C1336" w:rsidRPr="009B77E3" w14:paraId="0CC849F1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859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1B64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-20,91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8DA4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9CE7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-37,95 to -3,871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718F8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ADC6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0,0174</w:t>
            </w:r>
          </w:p>
        </w:tc>
      </w:tr>
      <w:tr w:rsidR="004C1336" w:rsidRPr="009B77E3" w14:paraId="2EB9CD50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6130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68F3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-26,66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E527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EFD2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-43,20 to -10,13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1F49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FEB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0,0023</w:t>
            </w:r>
          </w:p>
        </w:tc>
      </w:tr>
      <w:tr w:rsidR="004C1336" w:rsidRPr="009B77E3" w14:paraId="07B2C0B6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4D6E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546D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2DDB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EC6B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-35,68 to -0,3305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B81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F1F3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0,0461</w:t>
            </w:r>
          </w:p>
        </w:tc>
      </w:tr>
      <w:tr w:rsidR="004C1336" w:rsidRPr="009B77E3" w14:paraId="5DFC577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B9E4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PBS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4D60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-27,57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24EF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9,146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9C1F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-46,06 to -9,091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F2D0C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3,015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12C0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0,0044</w:t>
            </w:r>
          </w:p>
        </w:tc>
      </w:tr>
      <w:tr w:rsidR="004C1336" w:rsidRPr="009B77E3" w14:paraId="478354E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38875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Non-injected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B463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-22,92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2988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8,745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3201" w14:textId="77777777" w:rsidR="004C1336" w:rsidRPr="009B77E3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-40,59 to -5,244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23E9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2,621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696D" w14:textId="77777777" w:rsidR="004C1336" w:rsidRPr="009B77E3" w:rsidRDefault="004C1336" w:rsidP="004C13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0,0123</w:t>
            </w:r>
          </w:p>
        </w:tc>
      </w:tr>
      <w:tr w:rsidR="004C1336" w:rsidRPr="004C1336" w14:paraId="367F0428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C5D96" w14:textId="77777777" w:rsidR="004C1336" w:rsidRPr="004C1336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77E3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4C1336" w:rsidRPr="004C1336" w14:paraId="474A5A59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F4301" w14:textId="77777777" w:rsidR="004C1336" w:rsidRPr="004C1336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C1336">
              <w:rPr>
                <w:rFonts w:ascii="Arial" w:eastAsia="Times New Roman" w:hAnsi="Arial" w:cs="Arial"/>
                <w:sz w:val="20"/>
                <w:szCs w:val="20"/>
              </w:rPr>
              <w:t>Degrees of Freedom: 24</w:t>
            </w:r>
          </w:p>
        </w:tc>
      </w:tr>
      <w:tr w:rsidR="004C1336" w:rsidRPr="004C1336" w14:paraId="5CEDC81C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8F222" w14:textId="77777777" w:rsidR="004C1336" w:rsidRPr="004C1336" w:rsidRDefault="004C1336" w:rsidP="004C13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C1336">
              <w:rPr>
                <w:rFonts w:ascii="Arial" w:eastAsia="Times New Roman" w:hAnsi="Arial" w:cs="Arial"/>
                <w:sz w:val="20"/>
                <w:szCs w:val="20"/>
              </w:rPr>
              <w:t>R squared: 0,6426</w:t>
            </w:r>
          </w:p>
        </w:tc>
      </w:tr>
    </w:tbl>
    <w:p w14:paraId="17B0134E" w14:textId="77777777" w:rsidR="00A03EB0" w:rsidRPr="00E8073E" w:rsidRDefault="00A03EB0" w:rsidP="00E8073E">
      <w:pPr>
        <w:spacing w:line="240" w:lineRule="auto"/>
        <w:jc w:val="both"/>
        <w:rPr>
          <w:b/>
          <w:bCs/>
        </w:rPr>
      </w:pPr>
    </w:p>
    <w:p w14:paraId="6C68D63B" w14:textId="77777777" w:rsidR="00A03EB0" w:rsidRDefault="00A03EB0" w:rsidP="00A03EB0">
      <w:pPr>
        <w:jc w:val="both"/>
        <w:rPr>
          <w:b/>
          <w:bCs/>
        </w:rPr>
      </w:pPr>
    </w:p>
    <w:p w14:paraId="10DF1392" w14:textId="45712BAF" w:rsidR="00A03EB0" w:rsidRDefault="00A03EB0" w:rsidP="00A03EB0">
      <w:pPr>
        <w:jc w:val="both"/>
        <w:rPr>
          <w:b/>
          <w:bCs/>
        </w:rPr>
      </w:pPr>
      <w:r w:rsidRPr="008C16F8">
        <w:rPr>
          <w:b/>
          <w:bCs/>
        </w:rPr>
        <w:t xml:space="preserve">Supplementary Table </w:t>
      </w:r>
      <w:r>
        <w:rPr>
          <w:b/>
          <w:bCs/>
        </w:rPr>
        <w:t>23</w:t>
      </w:r>
      <w:r w:rsidRPr="008C16F8">
        <w:rPr>
          <w:b/>
          <w:bCs/>
        </w:rPr>
        <w:t xml:space="preserve"> – </w:t>
      </w:r>
      <w:r w:rsidRPr="008C16F8">
        <w:t>Multiple linear regression, using</w:t>
      </w:r>
      <w:r>
        <w:t xml:space="preserve"> TDP-43 nuclear clearance (CA1, ipsilateral)</w:t>
      </w:r>
      <w:r w:rsidRPr="008C16F8">
        <w:t xml:space="preserve"> as dependent variable and injection groups as independent variables. Number of animals per injection group: </w:t>
      </w:r>
      <w:r w:rsidR="00F67512" w:rsidRPr="008C16F8">
        <w:t>control</w:t>
      </w:r>
      <w:r w:rsidR="00F67512">
        <w:t xml:space="preserve">, </w:t>
      </w:r>
      <w:r w:rsidR="00F67512" w:rsidRPr="008C16F8">
        <w:t xml:space="preserve">n=9, </w:t>
      </w:r>
      <w:r w:rsidR="00F67512">
        <w:t xml:space="preserve">AD(LATE-NC+), </w:t>
      </w:r>
      <w:r w:rsidR="00F67512" w:rsidRPr="008C16F8">
        <w:t>n=10</w:t>
      </w:r>
      <w:r w:rsidR="00F67512">
        <w:t xml:space="preserve"> and</w:t>
      </w:r>
      <w:r w:rsidR="00F67512" w:rsidRPr="008C16F8">
        <w:t xml:space="preserve"> A</w:t>
      </w:r>
      <w:r w:rsidR="00F67512">
        <w:t xml:space="preserve">D(LATE-NC-), </w:t>
      </w:r>
      <w:r w:rsidR="00F67512" w:rsidRPr="008C16F8">
        <w:t>n=9</w:t>
      </w:r>
      <w:r w:rsidR="00F67512">
        <w:t xml:space="preserve">, </w:t>
      </w:r>
      <w:r w:rsidR="00F67512" w:rsidRPr="008C16F8">
        <w:t>FTLD-TDP</w:t>
      </w:r>
      <w:r w:rsidR="00F67512">
        <w:t xml:space="preserve">, </w:t>
      </w:r>
      <w:r w:rsidR="00F67512" w:rsidRPr="008C16F8">
        <w:t xml:space="preserve">n=7 </w:t>
      </w:r>
      <w:r w:rsidR="00F67512">
        <w:t xml:space="preserve">and </w:t>
      </w:r>
      <w:r w:rsidR="00F67512" w:rsidRPr="008C16F8">
        <w:t>PBS</w:t>
      </w:r>
      <w:r w:rsidR="00F67512">
        <w:t xml:space="preserve">, </w:t>
      </w:r>
      <w:r w:rsidR="00F67512" w:rsidRPr="008C16F8">
        <w:t>n=7.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4710B5" w:rsidRPr="004710B5" w14:paraId="3A6570C2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2A71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2018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19E7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7CF3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3B6F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0444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710B5" w:rsidRPr="004710B5" w14:paraId="0B91E9B4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83F6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6B20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3,16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A702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5,456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BF48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-7,867 to 14,19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18E7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0,5792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378C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0,5657</w:t>
            </w:r>
          </w:p>
        </w:tc>
      </w:tr>
      <w:tr w:rsidR="004710B5" w:rsidRPr="004710B5" w14:paraId="2DF7C68F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4AD2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4F7B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D876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D1E0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-9,167 to 12,31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6DC1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0,2957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7283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0,769</w:t>
            </w:r>
          </w:p>
        </w:tc>
      </w:tr>
      <w:tr w:rsidR="004710B5" w:rsidRPr="004710B5" w14:paraId="26DE64DB" w14:textId="77777777" w:rsidTr="004710B5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33EB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AD(LATE-NC+)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7B4A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9335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4379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4,703 to 26,18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7663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2,906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9080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0,0059</w:t>
            </w:r>
          </w:p>
        </w:tc>
      </w:tr>
      <w:tr w:rsidR="004710B5" w:rsidRPr="004710B5" w14:paraId="392A2AC8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DDAE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837ED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9,385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3F29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5,635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ED5A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-2,004 to 20,77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46EB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B28A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0,1037</w:t>
            </w:r>
          </w:p>
        </w:tc>
      </w:tr>
      <w:tr w:rsidR="004710B5" w:rsidRPr="004710B5" w14:paraId="47714537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FB8C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PBS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E8E0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3,602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AA00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5,865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868F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-8,252 to 15,46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FD81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0,6141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2ABC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0,5426</w:t>
            </w:r>
          </w:p>
        </w:tc>
      </w:tr>
      <w:tr w:rsidR="004710B5" w:rsidRPr="004710B5" w14:paraId="446AE59E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91D6E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Reference group: Non-injected</w:t>
            </w:r>
          </w:p>
        </w:tc>
      </w:tr>
      <w:tr w:rsidR="004710B5" w:rsidRPr="004710B5" w14:paraId="633578E1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7C460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Degrees of Freedom: 40</w:t>
            </w:r>
          </w:p>
        </w:tc>
      </w:tr>
      <w:tr w:rsidR="004710B5" w:rsidRPr="004710B5" w14:paraId="4E853DA4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B400F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R squared: 0,2405</w:t>
            </w:r>
          </w:p>
        </w:tc>
      </w:tr>
    </w:tbl>
    <w:p w14:paraId="49BC1D6D" w14:textId="77777777" w:rsidR="004710B5" w:rsidRDefault="004710B5" w:rsidP="00A03EB0">
      <w:pPr>
        <w:jc w:val="both"/>
        <w:rPr>
          <w:b/>
          <w:bCs/>
        </w:rPr>
      </w:pPr>
    </w:p>
    <w:p w14:paraId="483E9985" w14:textId="79C9B1EF" w:rsidR="00A03EB0" w:rsidRPr="00A03EB0" w:rsidRDefault="00A03EB0" w:rsidP="00A03EB0">
      <w:pPr>
        <w:jc w:val="both"/>
        <w:rPr>
          <w:b/>
          <w:bCs/>
        </w:rPr>
      </w:pPr>
      <w:r w:rsidRPr="008C16F8">
        <w:rPr>
          <w:b/>
          <w:bCs/>
        </w:rPr>
        <w:t xml:space="preserve">Supplementary Table </w:t>
      </w:r>
      <w:r>
        <w:rPr>
          <w:b/>
          <w:bCs/>
        </w:rPr>
        <w:t>2</w:t>
      </w:r>
      <w:r w:rsidR="001230DC">
        <w:rPr>
          <w:b/>
          <w:bCs/>
        </w:rPr>
        <w:t>4</w:t>
      </w:r>
      <w:r w:rsidRPr="008C16F8">
        <w:rPr>
          <w:b/>
          <w:bCs/>
        </w:rPr>
        <w:t xml:space="preserve"> – </w:t>
      </w:r>
      <w:r w:rsidRPr="008C16F8">
        <w:t>Multiple linear regression, using</w:t>
      </w:r>
      <w:r>
        <w:t xml:space="preserve"> neuronal density (CA1, ipsilateral)</w:t>
      </w:r>
      <w:r w:rsidRPr="008C16F8">
        <w:t xml:space="preserve"> as dependent variable and injection groups as independent variables. Number of animals per injection group: </w:t>
      </w:r>
      <w:r w:rsidR="00F67512" w:rsidRPr="008C16F8">
        <w:t>control</w:t>
      </w:r>
      <w:r w:rsidR="00F67512">
        <w:t xml:space="preserve">, </w:t>
      </w:r>
      <w:r w:rsidR="00F67512" w:rsidRPr="008C16F8">
        <w:t xml:space="preserve">n=9, </w:t>
      </w:r>
      <w:r w:rsidR="00F67512">
        <w:t xml:space="preserve">AD(LATE-NC+), </w:t>
      </w:r>
      <w:r w:rsidR="00F67512" w:rsidRPr="008C16F8">
        <w:t>n=10</w:t>
      </w:r>
      <w:r w:rsidR="00F67512">
        <w:t xml:space="preserve"> and</w:t>
      </w:r>
      <w:r w:rsidR="00F67512" w:rsidRPr="008C16F8">
        <w:t xml:space="preserve"> A</w:t>
      </w:r>
      <w:r w:rsidR="00F67512">
        <w:t xml:space="preserve">D(LATE-NC-), </w:t>
      </w:r>
      <w:r w:rsidR="00F67512" w:rsidRPr="008C16F8">
        <w:t>n=9</w:t>
      </w:r>
      <w:r w:rsidR="00F67512">
        <w:t xml:space="preserve">, </w:t>
      </w:r>
      <w:r w:rsidR="00F67512" w:rsidRPr="008C16F8">
        <w:t>FTLD-TDP</w:t>
      </w:r>
      <w:r w:rsidR="00F67512">
        <w:t xml:space="preserve">, </w:t>
      </w:r>
      <w:r w:rsidR="00F67512" w:rsidRPr="008C16F8">
        <w:t xml:space="preserve">n=7 </w:t>
      </w:r>
      <w:r w:rsidR="00F67512">
        <w:t xml:space="preserve">and </w:t>
      </w:r>
      <w:r w:rsidR="00F67512" w:rsidRPr="008C16F8">
        <w:t>PBS</w:t>
      </w:r>
      <w:r w:rsidR="00F67512">
        <w:t xml:space="preserve">, </w:t>
      </w:r>
      <w:r w:rsidR="00F67512" w:rsidRPr="008C16F8">
        <w:t>n=7.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4710B5" w:rsidRPr="004710B5" w14:paraId="362CD985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37BD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FB71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F738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DD8AA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C9E1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613B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710B5" w:rsidRPr="004710B5" w14:paraId="4A31377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88EC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BC1F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CACE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48,97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F6A3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-83,48 to 114,3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8EB9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0,3148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424C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0,7545</w:t>
            </w:r>
          </w:p>
        </w:tc>
      </w:tr>
      <w:tr w:rsidR="004710B5" w:rsidRPr="004710B5" w14:paraId="449BF69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0873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FD2C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70,01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28D8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48,97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D895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-28,89 to 168,9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BE79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E2A0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0,1604</w:t>
            </w:r>
          </w:p>
        </w:tc>
      </w:tr>
      <w:tr w:rsidR="004710B5" w:rsidRPr="004710B5" w14:paraId="5BB499D3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7F88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503C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85,29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E0BE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52,35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B5C9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-20,43 to 191,0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B4E9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4721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0,1109</w:t>
            </w:r>
          </w:p>
        </w:tc>
      </w:tr>
      <w:tr w:rsidR="004710B5" w:rsidRPr="004710B5" w14:paraId="2105679D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0F84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PBS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08F5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7,614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55D9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54,75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6489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-103,0 to 118,2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1BB9B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E8FF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0,8901</w:t>
            </w:r>
          </w:p>
        </w:tc>
      </w:tr>
      <w:tr w:rsidR="004710B5" w:rsidRPr="004710B5" w14:paraId="370C87E2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B7DE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Non-injected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A494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84,1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8EF1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52,35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90D6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-21,63 to 189,8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410E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6B5D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0,1159</w:t>
            </w:r>
          </w:p>
        </w:tc>
      </w:tr>
      <w:tr w:rsidR="004710B5" w:rsidRPr="004710B5" w14:paraId="18705048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5AC4F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4710B5" w:rsidRPr="004710B5" w14:paraId="3CF2B512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49E1E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Degrees of Freedom: 41</w:t>
            </w:r>
          </w:p>
        </w:tc>
      </w:tr>
      <w:tr w:rsidR="004710B5" w:rsidRPr="004710B5" w14:paraId="55C57C5F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95B04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R squared: 0,1227</w:t>
            </w:r>
          </w:p>
        </w:tc>
      </w:tr>
    </w:tbl>
    <w:p w14:paraId="5D69DF6E" w14:textId="77777777" w:rsidR="00115458" w:rsidRDefault="00115458" w:rsidP="00A03EB0">
      <w:pPr>
        <w:jc w:val="both"/>
        <w:rPr>
          <w:b/>
          <w:bCs/>
        </w:rPr>
      </w:pPr>
    </w:p>
    <w:p w14:paraId="5AB428C2" w14:textId="6890F648" w:rsidR="00A03EB0" w:rsidRPr="00A03EB0" w:rsidRDefault="00A03EB0" w:rsidP="00A03EB0">
      <w:pPr>
        <w:jc w:val="both"/>
        <w:rPr>
          <w:b/>
          <w:bCs/>
        </w:rPr>
      </w:pPr>
      <w:r w:rsidRPr="008C16F8">
        <w:rPr>
          <w:b/>
          <w:bCs/>
        </w:rPr>
        <w:lastRenderedPageBreak/>
        <w:t xml:space="preserve">Supplementary Table </w:t>
      </w:r>
      <w:r>
        <w:rPr>
          <w:b/>
          <w:bCs/>
        </w:rPr>
        <w:t>2</w:t>
      </w:r>
      <w:r w:rsidR="001230DC">
        <w:rPr>
          <w:b/>
          <w:bCs/>
        </w:rPr>
        <w:t>5</w:t>
      </w:r>
      <w:r w:rsidRPr="008C16F8">
        <w:rPr>
          <w:b/>
          <w:bCs/>
        </w:rPr>
        <w:t xml:space="preserve"> – </w:t>
      </w:r>
      <w:r w:rsidRPr="008C16F8">
        <w:t>Multiple linear regression, using</w:t>
      </w:r>
      <w:r>
        <w:t xml:space="preserve"> neuronal density (motor cortex, ipsilateral)</w:t>
      </w:r>
      <w:r w:rsidRPr="008C16F8">
        <w:t xml:space="preserve"> as dependent variable and injection groups as independent variables. Number of animals per injection group: </w:t>
      </w:r>
      <w:r w:rsidR="00F67512" w:rsidRPr="008C16F8">
        <w:t>control</w:t>
      </w:r>
      <w:r w:rsidR="00F67512">
        <w:t xml:space="preserve">, </w:t>
      </w:r>
      <w:r w:rsidR="00F67512" w:rsidRPr="008C16F8">
        <w:t xml:space="preserve">n=9, </w:t>
      </w:r>
      <w:r w:rsidR="00F67512">
        <w:t xml:space="preserve">AD(LATE-NC+), </w:t>
      </w:r>
      <w:r w:rsidR="00F67512" w:rsidRPr="008C16F8">
        <w:t>n=10</w:t>
      </w:r>
      <w:r w:rsidR="00F67512">
        <w:t xml:space="preserve"> and</w:t>
      </w:r>
      <w:r w:rsidR="00F67512" w:rsidRPr="008C16F8">
        <w:t xml:space="preserve"> A</w:t>
      </w:r>
      <w:r w:rsidR="00F67512">
        <w:t xml:space="preserve">D(LATE-NC-), </w:t>
      </w:r>
      <w:r w:rsidR="00F67512" w:rsidRPr="008C16F8">
        <w:t>n=9</w:t>
      </w:r>
      <w:r w:rsidR="00F67512">
        <w:t xml:space="preserve">, </w:t>
      </w:r>
      <w:r w:rsidR="00F67512" w:rsidRPr="008C16F8">
        <w:t>FTLD-TDP</w:t>
      </w:r>
      <w:r w:rsidR="00F67512">
        <w:t xml:space="preserve">, </w:t>
      </w:r>
      <w:r w:rsidR="00F67512" w:rsidRPr="008C16F8">
        <w:t xml:space="preserve">n=7 </w:t>
      </w:r>
      <w:r w:rsidR="00F67512">
        <w:t xml:space="preserve">and </w:t>
      </w:r>
      <w:r w:rsidR="00F67512" w:rsidRPr="008C16F8">
        <w:t>PBS</w:t>
      </w:r>
      <w:r w:rsidR="00F67512">
        <w:t xml:space="preserve">, </w:t>
      </w:r>
      <w:r w:rsidR="00F67512" w:rsidRPr="008C16F8">
        <w:t>n=7.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85"/>
        <w:gridCol w:w="995"/>
        <w:gridCol w:w="1506"/>
        <w:gridCol w:w="2017"/>
        <w:gridCol w:w="828"/>
        <w:gridCol w:w="884"/>
      </w:tblGrid>
      <w:tr w:rsidR="004710B5" w:rsidRPr="004710B5" w14:paraId="401BF24F" w14:textId="77777777" w:rsidTr="004710B5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520C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Independent 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49B0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A8AC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Standard error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B01E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95% CI (asymptotic)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3C61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|t|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01AB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P value</w:t>
            </w:r>
          </w:p>
        </w:tc>
      </w:tr>
      <w:tr w:rsidR="004710B5" w:rsidRPr="004710B5" w14:paraId="19E846AC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9DD7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EC1E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-32,68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F86A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D939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-286,3 to 220,9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00398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0,2603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DEA5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0,796</w:t>
            </w:r>
          </w:p>
        </w:tc>
      </w:tr>
      <w:tr w:rsidR="004710B5" w:rsidRPr="004710B5" w14:paraId="04FAA8F5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E915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AD(LATE-NC-)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B81A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7F74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125,6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8652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-48,58 to 458,6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B0F7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978B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0,1102</w:t>
            </w:r>
          </w:p>
        </w:tc>
      </w:tr>
      <w:tr w:rsidR="004710B5" w:rsidRPr="004710B5" w14:paraId="3ACAC92A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836A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FTLD-TDP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4D21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222,4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B9BD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134,2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5DD4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-48,69 to 493,5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6383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1,657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55BB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0,1052</w:t>
            </w:r>
          </w:p>
        </w:tc>
      </w:tr>
      <w:tr w:rsidR="004710B5" w:rsidRPr="004710B5" w14:paraId="1C3128EE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2F1F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PBS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6A17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54,97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C62C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140,4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93AD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-228,6 to 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19E8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0,3915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ACC0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0,6974</w:t>
            </w:r>
          </w:p>
        </w:tc>
      </w:tr>
      <w:tr w:rsidR="004710B5" w:rsidRPr="004710B5" w14:paraId="7B481646" w14:textId="77777777" w:rsidTr="004710B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EA96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Non-injected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331D7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396,8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EB88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134,2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A5EF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125,7 to 667,9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A061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2,956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B26F" w14:textId="77777777" w:rsidR="004710B5" w:rsidRPr="004710B5" w:rsidRDefault="004710B5" w:rsidP="004710B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0,0052</w:t>
            </w:r>
          </w:p>
        </w:tc>
      </w:tr>
      <w:tr w:rsidR="004710B5" w:rsidRPr="004710B5" w14:paraId="5EADD52E" w14:textId="77777777" w:rsidTr="004710B5">
        <w:trPr>
          <w:trHeight w:val="32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B8659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Reference group: AD(LATE-NC+)</w:t>
            </w:r>
          </w:p>
        </w:tc>
      </w:tr>
      <w:tr w:rsidR="004710B5" w:rsidRPr="004710B5" w14:paraId="7730D68A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81F2D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Degrees of Freedom: 41</w:t>
            </w:r>
          </w:p>
        </w:tc>
      </w:tr>
      <w:tr w:rsidR="004710B5" w:rsidRPr="004710B5" w14:paraId="40C57057" w14:textId="77777777" w:rsidTr="004710B5">
        <w:trPr>
          <w:trHeight w:val="28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35A21" w14:textId="77777777" w:rsidR="004710B5" w:rsidRPr="004710B5" w:rsidRDefault="004710B5" w:rsidP="004710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10B5">
              <w:rPr>
                <w:rFonts w:ascii="Arial" w:eastAsia="Times New Roman" w:hAnsi="Arial" w:cs="Arial"/>
                <w:sz w:val="20"/>
                <w:szCs w:val="20"/>
              </w:rPr>
              <w:t>R squared: 0,2619</w:t>
            </w:r>
          </w:p>
        </w:tc>
      </w:tr>
    </w:tbl>
    <w:p w14:paraId="1B02E7C1" w14:textId="77777777" w:rsidR="00A03EB0" w:rsidRPr="00E8073E" w:rsidRDefault="00A03EB0" w:rsidP="00E8073E"/>
    <w:sectPr w:rsidR="00A03EB0" w:rsidRPr="00E8073E" w:rsidSect="00557953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87EA5" w14:textId="77777777" w:rsidR="00D540A9" w:rsidRDefault="00D540A9" w:rsidP="0080073A">
      <w:pPr>
        <w:spacing w:after="0" w:line="240" w:lineRule="auto"/>
      </w:pPr>
      <w:r>
        <w:separator/>
      </w:r>
    </w:p>
  </w:endnote>
  <w:endnote w:type="continuationSeparator" w:id="0">
    <w:p w14:paraId="01C3CE77" w14:textId="77777777" w:rsidR="00D540A9" w:rsidRDefault="00D540A9" w:rsidP="00800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3817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51AC8F" w14:textId="73DD9E38" w:rsidR="0080073A" w:rsidRDefault="008007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0547B" w14:textId="77777777" w:rsidR="0080073A" w:rsidRDefault="008007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1301A" w14:textId="77777777" w:rsidR="00D540A9" w:rsidRDefault="00D540A9" w:rsidP="0080073A">
      <w:pPr>
        <w:spacing w:after="0" w:line="240" w:lineRule="auto"/>
      </w:pPr>
      <w:r>
        <w:separator/>
      </w:r>
    </w:p>
  </w:footnote>
  <w:footnote w:type="continuationSeparator" w:id="0">
    <w:p w14:paraId="62F7E1A9" w14:textId="77777777" w:rsidR="00D540A9" w:rsidRDefault="00D540A9" w:rsidP="00800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B03CB"/>
    <w:multiLevelType w:val="hybridMultilevel"/>
    <w:tmpl w:val="10B8BA4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50361"/>
    <w:multiLevelType w:val="hybridMultilevel"/>
    <w:tmpl w:val="13B0BEC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281027">
    <w:abstractNumId w:val="0"/>
  </w:num>
  <w:num w:numId="2" w16cid:durableId="45614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3AA"/>
    <w:rsid w:val="00000BEE"/>
    <w:rsid w:val="000A57D8"/>
    <w:rsid w:val="000B6350"/>
    <w:rsid w:val="00115458"/>
    <w:rsid w:val="001230DC"/>
    <w:rsid w:val="00143460"/>
    <w:rsid w:val="00277F86"/>
    <w:rsid w:val="00280DB3"/>
    <w:rsid w:val="002A5D82"/>
    <w:rsid w:val="002E523B"/>
    <w:rsid w:val="002F7373"/>
    <w:rsid w:val="002F7974"/>
    <w:rsid w:val="00330B0E"/>
    <w:rsid w:val="003317F8"/>
    <w:rsid w:val="00362DAC"/>
    <w:rsid w:val="00422C87"/>
    <w:rsid w:val="004710B5"/>
    <w:rsid w:val="00484297"/>
    <w:rsid w:val="004C1336"/>
    <w:rsid w:val="004C48A2"/>
    <w:rsid w:val="004D0203"/>
    <w:rsid w:val="004E445B"/>
    <w:rsid w:val="004F2DC7"/>
    <w:rsid w:val="005263DB"/>
    <w:rsid w:val="0054798E"/>
    <w:rsid w:val="00557953"/>
    <w:rsid w:val="00561BD7"/>
    <w:rsid w:val="00575064"/>
    <w:rsid w:val="006227BA"/>
    <w:rsid w:val="00622E60"/>
    <w:rsid w:val="0069253C"/>
    <w:rsid w:val="006A6848"/>
    <w:rsid w:val="006C1A95"/>
    <w:rsid w:val="006D1426"/>
    <w:rsid w:val="006E7341"/>
    <w:rsid w:val="006E7BD6"/>
    <w:rsid w:val="007A0088"/>
    <w:rsid w:val="007B7C20"/>
    <w:rsid w:val="0080073A"/>
    <w:rsid w:val="00861DD9"/>
    <w:rsid w:val="00895108"/>
    <w:rsid w:val="008A50E4"/>
    <w:rsid w:val="008C16F8"/>
    <w:rsid w:val="008C3A69"/>
    <w:rsid w:val="008C73AA"/>
    <w:rsid w:val="008F1F21"/>
    <w:rsid w:val="008F276A"/>
    <w:rsid w:val="008F5455"/>
    <w:rsid w:val="0096755E"/>
    <w:rsid w:val="009B77E3"/>
    <w:rsid w:val="009E308F"/>
    <w:rsid w:val="009F52CB"/>
    <w:rsid w:val="00A03EB0"/>
    <w:rsid w:val="00A62978"/>
    <w:rsid w:val="00A87A39"/>
    <w:rsid w:val="00B12B35"/>
    <w:rsid w:val="00B83EDC"/>
    <w:rsid w:val="00B8746E"/>
    <w:rsid w:val="00BB6A62"/>
    <w:rsid w:val="00BC6FE9"/>
    <w:rsid w:val="00CF4FC5"/>
    <w:rsid w:val="00D11FCF"/>
    <w:rsid w:val="00D540A9"/>
    <w:rsid w:val="00D83D74"/>
    <w:rsid w:val="00DA2ED3"/>
    <w:rsid w:val="00E14AF4"/>
    <w:rsid w:val="00E23046"/>
    <w:rsid w:val="00E573FB"/>
    <w:rsid w:val="00E62B5A"/>
    <w:rsid w:val="00E63232"/>
    <w:rsid w:val="00E63460"/>
    <w:rsid w:val="00E752A1"/>
    <w:rsid w:val="00E8073E"/>
    <w:rsid w:val="00E9180E"/>
    <w:rsid w:val="00E966A0"/>
    <w:rsid w:val="00EC4A5A"/>
    <w:rsid w:val="00EF3EFC"/>
    <w:rsid w:val="00F15BDD"/>
    <w:rsid w:val="00F67512"/>
    <w:rsid w:val="00F86724"/>
    <w:rsid w:val="00FB298D"/>
    <w:rsid w:val="00FB75F2"/>
    <w:rsid w:val="00F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3036E"/>
  <w15:chartTrackingRefBased/>
  <w15:docId w15:val="{14BFDFF1-E5A4-448B-AD1D-BD9A65E6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AA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F5455"/>
    <w:pPr>
      <w:spacing w:after="0" w:line="240" w:lineRule="auto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B8746E"/>
  </w:style>
  <w:style w:type="paragraph" w:styleId="Header">
    <w:name w:val="header"/>
    <w:basedOn w:val="Normal"/>
    <w:link w:val="HeaderChar"/>
    <w:uiPriority w:val="99"/>
    <w:unhideWhenUsed/>
    <w:rsid w:val="008007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73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07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73A"/>
    <w:rPr>
      <w:lang w:val="en-US"/>
    </w:rPr>
  </w:style>
  <w:style w:type="paragraph" w:styleId="ListParagraph">
    <w:name w:val="List Paragraph"/>
    <w:basedOn w:val="Normal"/>
    <w:uiPriority w:val="34"/>
    <w:qFormat/>
    <w:rsid w:val="006E73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5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2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2CB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2CB"/>
    <w:rPr>
      <w:b/>
      <w:bCs/>
      <w:sz w:val="20"/>
      <w:szCs w:val="20"/>
      <w:lang w:val="en-US"/>
    </w:rPr>
  </w:style>
  <w:style w:type="character" w:customStyle="1" w:styleId="cf01">
    <w:name w:val="cf01"/>
    <w:basedOn w:val="DefaultParagraphFont"/>
    <w:rsid w:val="00FD229A"/>
    <w:rPr>
      <w:rFonts w:ascii="Segoe UI" w:hAnsi="Segoe UI" w:cs="Segoe UI" w:hint="default"/>
      <w:color w:val="02091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52F9C-D426-4AFD-9B47-7011E1F3C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2960</Words>
  <Characters>16874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Tomé</dc:creator>
  <cp:keywords/>
  <dc:description/>
  <cp:lastModifiedBy>Sandra Oliveira Tomé</cp:lastModifiedBy>
  <cp:revision>2</cp:revision>
  <cp:lastPrinted>2023-04-06T12:05:00Z</cp:lastPrinted>
  <dcterms:created xsi:type="dcterms:W3CDTF">2023-09-14T15:32:00Z</dcterms:created>
  <dcterms:modified xsi:type="dcterms:W3CDTF">2023-09-14T15:32:00Z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http://www.zotero.org/styles/acta-neuropathologica</vt:lpwstr>
  </property>
  <property fmtid="{D5CDD505-2E9C-101B-9397-08002B2CF9AE}" pid="3" name="Mendeley Recent Style Name 0_1">
    <vt:lpwstr>Acta Neuropathologica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http://www.zotero.org/styles/brain</vt:lpwstr>
  </property>
  <property fmtid="{D5CDD505-2E9C-101B-9397-08002B2CF9AE}" pid="7" name="Mendeley Recent Style Name 2_1">
    <vt:lpwstr>Brain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http://csl.mendeley.com/styles/20448741/minimal-grant-proposals</vt:lpwstr>
  </property>
  <property fmtid="{D5CDD505-2E9C-101B-9397-08002B2CF9AE}" pid="13" name="Mendeley Recent Style Name 5_1">
    <vt:lpwstr>Minimal style for grant proposals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http://csl.mendeley.com/styles/118232531/springer-basic-brackets-no-et-al-alphabetical</vt:lpwstr>
  </property>
  <property fmtid="{D5CDD505-2E9C-101B-9397-08002B2CF9AE}" pid="19" name="Mendeley Recent Style Name 8_1">
    <vt:lpwstr>Springer - Basic (numeric, brackets, no "et al.", alphabetical) - Sandra Tomé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