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FC1" w:rsidRDefault="00671FC1" w:rsidP="00671FC1">
      <w:pPr>
        <w:pStyle w:val="ListParagraph"/>
        <w:ind w:left="0"/>
        <w:rPr>
          <w:rFonts w:cstheme="minorHAnsi"/>
        </w:rPr>
      </w:pPr>
    </w:p>
    <w:p w:rsidR="00671FC1" w:rsidRDefault="00671FC1" w:rsidP="00671FC1">
      <w:pPr>
        <w:pStyle w:val="ListParagraph"/>
        <w:ind w:left="0"/>
        <w:rPr>
          <w:color w:val="C00000"/>
        </w:rPr>
      </w:pPr>
      <w:bookmarkStart w:id="0" w:name="_GoBack"/>
      <w:r>
        <w:rPr>
          <w:rFonts w:cstheme="minorHAnsi"/>
          <w:b/>
          <w:bCs/>
          <w:noProof/>
        </w:rPr>
        <w:drawing>
          <wp:inline distT="0" distB="0" distL="0" distR="0" wp14:anchorId="7D7AC746" wp14:editId="6A3BB3A6">
            <wp:extent cx="8778240" cy="5486400"/>
            <wp:effectExtent l="0" t="0" r="3810" b="0"/>
            <wp:docPr id="1612653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653682" name="Picture 16126536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955FE4">
        <w:rPr>
          <w:rFonts w:cstheme="minorHAnsi"/>
          <w:b/>
          <w:bCs/>
        </w:rPr>
        <w:t xml:space="preserve">Supplemental Figure </w:t>
      </w:r>
      <w:r>
        <w:rPr>
          <w:rFonts w:cstheme="minorHAnsi"/>
          <w:b/>
          <w:bCs/>
        </w:rPr>
        <w:t>10</w:t>
      </w:r>
      <w:r w:rsidRPr="00955FE4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Top metabolite results shown by HRMS run. Processing / normalization on each run independently. </w:t>
      </w:r>
      <w:r>
        <w:rPr>
          <w:color w:val="C00000"/>
        </w:rPr>
        <w:t xml:space="preserve">Mean </w:t>
      </w:r>
      <w:r>
        <w:rPr>
          <w:color w:val="C00000"/>
        </w:rPr>
        <w:lastRenderedPageBreak/>
        <w:t>comparisons of the crude data, shown on the log2 scale, and compared with a Wilcoxon test. Supplemental Tables 2 and 3 show results from adjusted models.</w:t>
      </w:r>
    </w:p>
    <w:p w:rsidR="00D755A4" w:rsidRDefault="00D755A4"/>
    <w:sectPr w:rsidR="00D755A4" w:rsidSect="00671F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C1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1FC1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67E1"/>
  <w15:chartTrackingRefBased/>
  <w15:docId w15:val="{B3206CB0-46E5-4724-98C9-AD35FF21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FC1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</Words>
  <Characters>240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1</cp:revision>
  <dcterms:created xsi:type="dcterms:W3CDTF">2023-12-14T02:43:00Z</dcterms:created>
  <dcterms:modified xsi:type="dcterms:W3CDTF">2023-12-14T02:44:00Z</dcterms:modified>
</cp:coreProperties>
</file>