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7058C" w14:textId="77777777" w:rsidR="00670DA1" w:rsidRDefault="00670DA1" w:rsidP="00670DA1">
      <w:pPr>
        <w:ind w:left="0" w:firstLine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Supplemental data.</w:t>
      </w:r>
    </w:p>
    <w:p w14:paraId="29292B58" w14:textId="77777777" w:rsidR="00C61C49" w:rsidRDefault="00C61C49" w:rsidP="00670DA1">
      <w:pPr>
        <w:ind w:left="0" w:firstLine="0"/>
        <w:rPr>
          <w:rFonts w:ascii="Arial" w:eastAsia="Arial" w:hAnsi="Arial" w:cs="Arial"/>
          <w:b/>
          <w:sz w:val="24"/>
          <w:szCs w:val="24"/>
        </w:rPr>
      </w:pPr>
    </w:p>
    <w:p w14:paraId="1B84A4D3" w14:textId="77777777" w:rsidR="00C61C49" w:rsidRDefault="00C61C49" w:rsidP="00670DA1">
      <w:pPr>
        <w:ind w:left="0" w:firstLine="0"/>
        <w:rPr>
          <w:rFonts w:ascii="Arial" w:eastAsia="Arial" w:hAnsi="Arial" w:cs="Arial"/>
          <w:b/>
          <w:sz w:val="24"/>
          <w:szCs w:val="24"/>
        </w:rPr>
      </w:pPr>
    </w:p>
    <w:p w14:paraId="09ECB117" w14:textId="77777777" w:rsidR="00670DA1" w:rsidRDefault="00670DA1" w:rsidP="00670DA1">
      <w:pPr>
        <w:ind w:left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Table S1. </w:t>
      </w:r>
      <w:r>
        <w:rPr>
          <w:rFonts w:ascii="Arial" w:eastAsia="Arial" w:hAnsi="Arial" w:cs="Arial"/>
          <w:sz w:val="24"/>
          <w:szCs w:val="24"/>
        </w:rPr>
        <w:t>Binding sites on TREM2 basic site and CDR2 regions for IL-34 helices predicted by hydropathy mapping to have at least 75% percent match and a degree of complementary hydropathy (DCH) of at least 0.5.</w:t>
      </w:r>
    </w:p>
    <w:tbl>
      <w:tblPr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5"/>
        <w:gridCol w:w="1065"/>
        <w:gridCol w:w="1020"/>
        <w:gridCol w:w="855"/>
        <w:gridCol w:w="795"/>
        <w:gridCol w:w="750"/>
        <w:gridCol w:w="1020"/>
        <w:gridCol w:w="855"/>
        <w:gridCol w:w="795"/>
        <w:gridCol w:w="750"/>
      </w:tblGrid>
      <w:tr w:rsidR="00670DA1" w14:paraId="38927AEC" w14:textId="77777777" w:rsidTr="004247DC">
        <w:trPr>
          <w:trHeight w:val="225"/>
        </w:trPr>
        <w:tc>
          <w:tcPr>
            <w:tcW w:w="20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2820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Region (Residues)</w:t>
            </w:r>
          </w:p>
        </w:tc>
        <w:tc>
          <w:tcPr>
            <w:tcW w:w="3420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3ACC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Forward</w:t>
            </w:r>
          </w:p>
        </w:tc>
        <w:tc>
          <w:tcPr>
            <w:tcW w:w="3420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8EEE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Reverse</w:t>
            </w:r>
          </w:p>
        </w:tc>
      </w:tr>
      <w:tr w:rsidR="00670DA1" w14:paraId="6DD8E81F" w14:textId="77777777" w:rsidTr="004247DC">
        <w:trPr>
          <w:trHeight w:val="225"/>
        </w:trPr>
        <w:tc>
          <w:tcPr>
            <w:tcW w:w="97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2897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IL-34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1BE3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TREM2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AAE6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Match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11734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DCH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FED5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Start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1033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A4277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Match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A268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DCH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56C1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Start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FFCF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End</w:t>
            </w:r>
          </w:p>
        </w:tc>
      </w:tr>
      <w:tr w:rsidR="00670DA1" w14:paraId="077DA7EF" w14:textId="77777777" w:rsidTr="004247DC">
        <w:trPr>
          <w:trHeight w:val="645"/>
        </w:trPr>
        <w:tc>
          <w:tcPr>
            <w:tcW w:w="975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DDD4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Helix 2</w:t>
            </w:r>
          </w:p>
          <w:p w14:paraId="072EDBE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(67-82)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761C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Basic site and CDR2</w:t>
            </w:r>
          </w:p>
          <w:p w14:paraId="352F950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(62-78)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74A65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E93B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170A7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A19E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F969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208F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1F805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C614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</w:t>
            </w:r>
          </w:p>
        </w:tc>
      </w:tr>
      <w:tr w:rsidR="00670DA1" w14:paraId="3E20F342" w14:textId="77777777" w:rsidTr="004247DC">
        <w:trPr>
          <w:trHeight w:val="645"/>
        </w:trPr>
        <w:tc>
          <w:tcPr>
            <w:tcW w:w="97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030F2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2ABC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CDR2 and Basic site</w:t>
            </w:r>
          </w:p>
          <w:p w14:paraId="2605A2E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(69-78)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834A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18498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A751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C0A5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6856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D87E4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277E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E1B7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86</w:t>
            </w:r>
          </w:p>
        </w:tc>
      </w:tr>
      <w:tr w:rsidR="00670DA1" w14:paraId="444263FE" w14:textId="77777777" w:rsidTr="004247DC">
        <w:trPr>
          <w:trHeight w:val="435"/>
        </w:trPr>
        <w:tc>
          <w:tcPr>
            <w:tcW w:w="97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10006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0A9FE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Basic site</w:t>
            </w:r>
          </w:p>
          <w:p w14:paraId="44A428F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(112-114)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48EB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37CB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42C7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B46C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6D67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EB0C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1A84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2675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127</w:t>
            </w:r>
          </w:p>
        </w:tc>
      </w:tr>
      <w:tr w:rsidR="00670DA1" w14:paraId="3262DE9E" w14:textId="77777777" w:rsidTr="004247DC">
        <w:trPr>
          <w:trHeight w:val="435"/>
        </w:trPr>
        <w:tc>
          <w:tcPr>
            <w:tcW w:w="975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2F1B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Helix 5</w:t>
            </w:r>
          </w:p>
          <w:p w14:paraId="06010A8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(139-151)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C895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Basic site</w:t>
            </w:r>
          </w:p>
          <w:p w14:paraId="232ED62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(47-50)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DB867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76.92%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C16DD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F0A2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52D1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B0C58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964F4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6BB64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C7BB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70DA1" w14:paraId="795FD572" w14:textId="77777777" w:rsidTr="004247DC">
        <w:trPr>
          <w:trHeight w:val="435"/>
        </w:trPr>
        <w:tc>
          <w:tcPr>
            <w:tcW w:w="97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323A6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B5F6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Basic site</w:t>
            </w:r>
          </w:p>
          <w:p w14:paraId="450728C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(62-68)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B3ABD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4194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A2E7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34EF6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2404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76.92%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7C9A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066A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01EF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</w:t>
            </w:r>
          </w:p>
        </w:tc>
      </w:tr>
      <w:tr w:rsidR="00670DA1" w14:paraId="224F5DBA" w14:textId="77777777" w:rsidTr="004247DC">
        <w:trPr>
          <w:trHeight w:val="645"/>
        </w:trPr>
        <w:tc>
          <w:tcPr>
            <w:tcW w:w="97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C64B5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05BF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CDR2 and Basic site</w:t>
            </w:r>
          </w:p>
          <w:p w14:paraId="65D5792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(69-78)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4FC1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76.92%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8106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9A6D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2702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47CA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EE44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7D73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798D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70DA1" w14:paraId="20517F53" w14:textId="77777777" w:rsidTr="004247DC">
        <w:trPr>
          <w:trHeight w:val="435"/>
        </w:trPr>
        <w:tc>
          <w:tcPr>
            <w:tcW w:w="97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B7871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D8790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Basic site</w:t>
            </w:r>
          </w:p>
          <w:p w14:paraId="24A772D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(112-114)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E24A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02215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C609A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6D3FF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B704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84.62%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DFD5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D1EB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0351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126</w:t>
            </w:r>
          </w:p>
        </w:tc>
      </w:tr>
      <w:tr w:rsidR="00670DA1" w14:paraId="5C7304DF" w14:textId="77777777" w:rsidTr="004247DC">
        <w:trPr>
          <w:trHeight w:val="225"/>
        </w:trPr>
        <w:tc>
          <w:tcPr>
            <w:tcW w:w="97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E64E5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C1ABE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Other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CFA4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9B67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EA53D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A0348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0CFB5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84.62%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11E9B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0713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4335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129</w:t>
            </w:r>
          </w:p>
        </w:tc>
      </w:tr>
      <w:tr w:rsidR="00670DA1" w14:paraId="18ACE4EA" w14:textId="77777777" w:rsidTr="004247DC">
        <w:trPr>
          <w:trHeight w:val="645"/>
        </w:trPr>
        <w:tc>
          <w:tcPr>
            <w:tcW w:w="975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EBE8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Helix6</w:t>
            </w:r>
          </w:p>
          <w:p w14:paraId="5630CB0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(160-181)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EA11B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Basic site and CDR2</w:t>
            </w:r>
          </w:p>
          <w:p w14:paraId="36B6F74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(47-75)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38DEB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50BB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F414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7F37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32E2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77.27%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EBB4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5276B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13CF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</w:t>
            </w:r>
          </w:p>
        </w:tc>
      </w:tr>
      <w:tr w:rsidR="00670DA1" w14:paraId="29FB354A" w14:textId="77777777" w:rsidTr="004247DC">
        <w:trPr>
          <w:trHeight w:val="435"/>
        </w:trPr>
        <w:tc>
          <w:tcPr>
            <w:tcW w:w="97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6B149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C13E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Basic site</w:t>
            </w:r>
          </w:p>
          <w:p w14:paraId="0574BC0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(112-114)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5EC92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77.27%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7271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2B1D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ED1F7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D892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E2697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5CA9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699EB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25382B21" w14:textId="77777777" w:rsidR="00670DA1" w:rsidRDefault="00670DA1" w:rsidP="00670DA1">
      <w:pPr>
        <w:ind w:left="0" w:firstLine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76DB6342" w14:textId="77777777" w:rsidR="00670DA1" w:rsidRDefault="00670DA1" w:rsidP="00670DA1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597BC5C0" w14:textId="77777777" w:rsidR="00670DA1" w:rsidRDefault="00670DA1" w:rsidP="00670DA1">
      <w:pPr>
        <w:ind w:left="0" w:firstLine="0"/>
        <w:rPr>
          <w:rFonts w:ascii="Arial" w:eastAsia="Arial" w:hAnsi="Arial" w:cs="Arial"/>
          <w:b/>
          <w:sz w:val="24"/>
          <w:szCs w:val="24"/>
        </w:rPr>
      </w:pPr>
    </w:p>
    <w:p w14:paraId="7C5E2A71" w14:textId="77777777" w:rsidR="00670DA1" w:rsidRDefault="00670DA1" w:rsidP="00670DA1">
      <w:pPr>
        <w:ind w:left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Table S2. </w:t>
      </w:r>
      <w:r>
        <w:rPr>
          <w:rFonts w:ascii="Arial" w:eastAsia="Arial" w:hAnsi="Arial" w:cs="Arial"/>
          <w:sz w:val="24"/>
          <w:szCs w:val="24"/>
        </w:rPr>
        <w:t>Potential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binding regions on IL-34 for TREM2 predicted by hydropathy mapping to have at least 75% percent match and a degree of complementary (DCH) hydropathy of at least 0.5. Note: Rows with text colored in red represent the top predicted binding site(s) between a pair of regions.</w:t>
      </w:r>
    </w:p>
    <w:tbl>
      <w:tblPr>
        <w:tblW w:w="89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1335"/>
        <w:gridCol w:w="1065"/>
        <w:gridCol w:w="810"/>
        <w:gridCol w:w="735"/>
        <w:gridCol w:w="705"/>
        <w:gridCol w:w="1065"/>
        <w:gridCol w:w="810"/>
        <w:gridCol w:w="735"/>
        <w:gridCol w:w="690"/>
      </w:tblGrid>
      <w:tr w:rsidR="00670DA1" w14:paraId="75A1BEB7" w14:textId="77777777" w:rsidTr="004247DC">
        <w:trPr>
          <w:trHeight w:val="225"/>
        </w:trPr>
        <w:tc>
          <w:tcPr>
            <w:tcW w:w="2325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F2D2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Region (Residues)</w:t>
            </w:r>
          </w:p>
        </w:tc>
        <w:tc>
          <w:tcPr>
            <w:tcW w:w="3315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3436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Forward</w:t>
            </w:r>
          </w:p>
        </w:tc>
        <w:tc>
          <w:tcPr>
            <w:tcW w:w="3300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D75E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Reverse</w:t>
            </w:r>
          </w:p>
        </w:tc>
      </w:tr>
      <w:tr w:rsidR="00670DA1" w14:paraId="0903580D" w14:textId="77777777" w:rsidTr="004247DC">
        <w:trPr>
          <w:trHeight w:val="225"/>
        </w:trPr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E668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TREM2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0CA4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IL-34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6CA8D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Match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6DA0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DCH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85F1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Start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4057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End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35EF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Match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FA37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DCH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EF5C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Start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8B70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End</w:t>
            </w:r>
          </w:p>
        </w:tc>
      </w:tr>
      <w:tr w:rsidR="00670DA1" w14:paraId="75D15FFE" w14:textId="77777777" w:rsidTr="004247DC">
        <w:trPr>
          <w:trHeight w:val="225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5948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Basic 1</w:t>
            </w:r>
          </w:p>
          <w:p w14:paraId="4E300CE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(47-50)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B0E0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Negative Electrostatic Surface Potential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05C07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474B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0.664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F274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3174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61C18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97EA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0.511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CB21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9A26D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</w:tr>
      <w:tr w:rsidR="00670DA1" w14:paraId="4AEAD4D0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C9B91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8F31B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2F5C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C8CA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C613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B766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ABA1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2E32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0.528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1D36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C79D4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67</w:t>
            </w:r>
          </w:p>
        </w:tc>
      </w:tr>
      <w:tr w:rsidR="00670DA1" w14:paraId="4738B316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305CE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28C4C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D1EF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AD8E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F0B1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8C1D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19BE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64F8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0.550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67FE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5D42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86</w:t>
            </w:r>
          </w:p>
        </w:tc>
      </w:tr>
      <w:tr w:rsidR="00670DA1" w14:paraId="2872046B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B2171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ECCB6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021B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AE4F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0.519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DBB8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F286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E619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D1E99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0.608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FA3D1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7486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</w:t>
            </w:r>
          </w:p>
        </w:tc>
      </w:tr>
      <w:tr w:rsidR="00670DA1" w14:paraId="53222C29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044BA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974D4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3BA0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3EC7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0.658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46AB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F29F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893AF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A756C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0.661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96D6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A7097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</w:t>
            </w:r>
          </w:p>
        </w:tc>
      </w:tr>
      <w:tr w:rsidR="00670DA1" w14:paraId="2C36DD3A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50153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0C497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29CD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8931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0AEA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924D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6525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1F3C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0.531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2E6A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74CB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</w:tr>
      <w:tr w:rsidR="00670DA1" w14:paraId="6639E5A0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1BE41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CA8B1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0696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8DC8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0.542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1ED4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8B7C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E1D5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93FB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0.542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F366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6500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108</w:t>
            </w:r>
          </w:p>
        </w:tc>
      </w:tr>
      <w:tr w:rsidR="00670DA1" w14:paraId="1447138E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2256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116B5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60F2F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51BE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0.606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1C85F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4D650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870E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0988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0.675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682C8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083A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109</w:t>
            </w:r>
          </w:p>
        </w:tc>
      </w:tr>
      <w:tr w:rsidR="00670DA1" w14:paraId="15A7F5D8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5F46C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E91CD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C32A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DFE79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0.531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46B3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2E5C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56B8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B771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0.531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4347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6DE99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122</w:t>
            </w:r>
          </w:p>
        </w:tc>
      </w:tr>
      <w:tr w:rsidR="00670DA1" w14:paraId="637D2CAD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F0FB8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B0525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E14D9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A31C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03B72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5CDD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6DBA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50C4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0.608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5CB2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5E6CB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125</w:t>
            </w:r>
          </w:p>
        </w:tc>
      </w:tr>
      <w:tr w:rsidR="00670DA1" w14:paraId="00E5CD92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7C948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1A03B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CBF7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91AE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918D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EB71B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76190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AE71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0.586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6FB35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3F2E7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126</w:t>
            </w:r>
          </w:p>
        </w:tc>
      </w:tr>
      <w:tr w:rsidR="00670DA1" w14:paraId="0BDE7FAF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BFAB6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DD316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B7D67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B386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0.733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F582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126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4B0D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129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022E8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0EBB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0.531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03F3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642D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130</w:t>
            </w:r>
          </w:p>
        </w:tc>
      </w:tr>
      <w:tr w:rsidR="00670DA1" w14:paraId="1245A734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506AE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E4490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90BD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76A6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0.608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8E51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9901F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C2D9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9D54F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0.617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2600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BAB88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139</w:t>
            </w:r>
          </w:p>
        </w:tc>
      </w:tr>
      <w:tr w:rsidR="00670DA1" w14:paraId="4E1AFB34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C240D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FB600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A60F7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B3C0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0.542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B2B3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6BAA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4277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FAB59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0.617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4D53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439E4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145</w:t>
            </w:r>
          </w:p>
        </w:tc>
      </w:tr>
      <w:tr w:rsidR="00670DA1" w14:paraId="46B3FFAC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3E0B0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FC83C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168D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0893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C5C1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5D42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28579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B55F6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1AA01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C040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146</w:t>
            </w:r>
          </w:p>
        </w:tc>
      </w:tr>
      <w:tr w:rsidR="00670DA1" w14:paraId="76B0A2CD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455FC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3589F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BAED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E7DB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0.658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99DA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14CF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3201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1C85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0.647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FE39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89CE0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149</w:t>
            </w:r>
          </w:p>
        </w:tc>
      </w:tr>
      <w:tr w:rsidR="00670DA1" w14:paraId="11D5194E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28A48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FD714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AFBE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E741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0.667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9099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61171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C0445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9CBA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0.517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D621D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DD88C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152</w:t>
            </w:r>
          </w:p>
        </w:tc>
      </w:tr>
      <w:tr w:rsidR="00670DA1" w14:paraId="6E45900F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8851A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70007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8CE4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D78E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0.681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14990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F6A4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DDCDC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B77C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0.669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DC64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CA79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175</w:t>
            </w:r>
          </w:p>
        </w:tc>
      </w:tr>
      <w:tr w:rsidR="00670DA1" w14:paraId="40E72681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49199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2880E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A431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CF0E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0.625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D260B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589C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125DF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CD1E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0.539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D9C0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898B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180</w:t>
            </w:r>
          </w:p>
        </w:tc>
      </w:tr>
      <w:tr w:rsidR="00670DA1" w14:paraId="49FEE7F7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CF91A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D5D45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DFFF9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D812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0.603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F7BB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AA2C8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B9D2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88DA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0.531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6FFBA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59B9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186</w:t>
            </w:r>
          </w:p>
        </w:tc>
      </w:tr>
      <w:tr w:rsidR="00670DA1" w14:paraId="65186440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5CF16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66F77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DECDF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1781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0.603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8FD0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E990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18BF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F273B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0.547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D30A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0715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194</w:t>
            </w:r>
          </w:p>
        </w:tc>
      </w:tr>
      <w:tr w:rsidR="00670DA1" w14:paraId="7B8E84AE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AE90D" w14:textId="77777777" w:rsidR="00670DA1" w:rsidRDefault="00670DA1" w:rsidP="004247DC"/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5B96F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Positive Electrostatic Surface Potential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AD29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E2E1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0.519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C1C5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C962C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FF05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15323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0.528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37F2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1F70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54</w:t>
            </w:r>
          </w:p>
        </w:tc>
      </w:tr>
      <w:tr w:rsidR="00670DA1" w14:paraId="246B9023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50FCF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C30C4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7D4B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8B16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0.753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B4B8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71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C9AF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74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0195F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2692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0.561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93A9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96D8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72</w:t>
            </w:r>
          </w:p>
        </w:tc>
      </w:tr>
      <w:tr w:rsidR="00670DA1" w14:paraId="79096F1A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55C1E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BB6BB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DD08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534B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0.697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4258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065B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BD86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9D1F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0.686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8D5C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F415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</w:t>
            </w:r>
          </w:p>
        </w:tc>
      </w:tr>
      <w:tr w:rsidR="00670DA1" w14:paraId="401226D5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83EDD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09F64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FA9F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7BB5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0.636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A362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BFED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D1A7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CE0D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0.553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FB103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9118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</w:t>
            </w:r>
          </w:p>
        </w:tc>
      </w:tr>
      <w:tr w:rsidR="00670DA1" w14:paraId="5F96137B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89B77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0CECB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A9FBD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2E51F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0.531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C920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A1F9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979B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ED68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0.744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9586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1535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159</w:t>
            </w:r>
          </w:p>
        </w:tc>
      </w:tr>
      <w:tr w:rsidR="00670DA1" w14:paraId="2003B61D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63359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C92C2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6E38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2D38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0.650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AECE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FB04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AD43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BE07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0.567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8F7F6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6D55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164</w:t>
            </w:r>
          </w:p>
        </w:tc>
      </w:tr>
      <w:tr w:rsidR="00670DA1" w14:paraId="79FB2C1F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E36E6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CF085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3E56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5488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0.664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C839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201B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7AD1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F8BB6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B1D8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901E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169</w:t>
            </w:r>
          </w:p>
        </w:tc>
      </w:tr>
      <w:tr w:rsidR="00670DA1" w14:paraId="4549B953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8915B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D1FB6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63FD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AFF5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0.697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72218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CA34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911BA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EEAB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0.681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EB9B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8199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172</w:t>
            </w:r>
          </w:p>
        </w:tc>
      </w:tr>
      <w:tr w:rsidR="00670DA1" w14:paraId="5507D39F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78357" w14:textId="77777777" w:rsidR="00670DA1" w:rsidRDefault="00670DA1" w:rsidP="004247DC"/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6607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Other</w:t>
            </w:r>
          </w:p>
        </w:tc>
        <w:tc>
          <w:tcPr>
            <w:tcW w:w="1065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BEC5F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D525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0.519</w:t>
            </w:r>
          </w:p>
        </w:tc>
        <w:tc>
          <w:tcPr>
            <w:tcW w:w="735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0BF97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</w:t>
            </w:r>
          </w:p>
        </w:tc>
        <w:tc>
          <w:tcPr>
            <w:tcW w:w="70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E36B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26</w:t>
            </w:r>
          </w:p>
        </w:tc>
        <w:tc>
          <w:tcPr>
            <w:tcW w:w="1065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6580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B3EC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0.539</w:t>
            </w:r>
          </w:p>
        </w:tc>
        <w:tc>
          <w:tcPr>
            <w:tcW w:w="735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047AB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24</w:t>
            </w:r>
          </w:p>
        </w:tc>
        <w:tc>
          <w:tcPr>
            <w:tcW w:w="690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576B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</w:p>
        </w:tc>
      </w:tr>
      <w:tr w:rsidR="00670DA1" w14:paraId="2240FEB6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5ABF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C1F03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E96D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CE33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0.542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652A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ECDE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DDF7F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E07C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0.525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E649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4FCB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208</w:t>
            </w:r>
          </w:p>
        </w:tc>
      </w:tr>
      <w:tr w:rsidR="00670DA1" w14:paraId="4085353D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83EFF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57CED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66641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AB7F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FA6D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05D7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EBCD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EFF33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0.622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1DCF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6F01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233</w:t>
            </w:r>
          </w:p>
        </w:tc>
      </w:tr>
      <w:tr w:rsidR="00670DA1" w14:paraId="25AA1D54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8364F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843AD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9088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A1F1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0.556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726E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BF6D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3A1D5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3FD6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0.503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D22B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ADA6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236</w:t>
            </w:r>
          </w:p>
        </w:tc>
      </w:tr>
      <w:tr w:rsidR="00670DA1" w14:paraId="6D0A9BE4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3ED12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A7EF2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84AE4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1DD12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C867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FC59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7C38F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1AF3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0.578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BFB9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FC08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241</w:t>
            </w:r>
          </w:p>
        </w:tc>
      </w:tr>
      <w:tr w:rsidR="00670DA1" w14:paraId="151252A5" w14:textId="77777777" w:rsidTr="004247DC">
        <w:trPr>
          <w:trHeight w:val="225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0B5C4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Basic 2</w:t>
            </w:r>
          </w:p>
          <w:p w14:paraId="0DE02A1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(62-68)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ACE4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Negative Electrostatic Surface Potential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9510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6CA3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0.667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89B3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90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8454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96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6B7F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D672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A77B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7F84B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70DA1" w14:paraId="31C332D0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93D68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5CB32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1264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6B8A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0.644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C6BB5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0E5FF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51CC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AE4DD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D36D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5E2BC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70DA1" w14:paraId="6048FE69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11926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E9A7F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9F63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7946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0.594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4964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25BC0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AD55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68BE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1B99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AABA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70DA1" w14:paraId="5D38CE98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4F7EE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853FB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A9B0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A230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0.644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3E821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12395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2EE89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ED4B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2FF6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C7EC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70DA1" w14:paraId="2DA431C6" w14:textId="77777777" w:rsidTr="004247DC">
        <w:trPr>
          <w:trHeight w:val="43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A746F" w14:textId="77777777" w:rsidR="00670DA1" w:rsidRDefault="00670DA1" w:rsidP="004247DC"/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31B0A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Positive Electrostatic Surface Potential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2A07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34FC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0.684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79190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159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20C2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165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59934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4EE5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0.678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E7E1F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36A5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80</w:t>
            </w:r>
          </w:p>
        </w:tc>
      </w:tr>
      <w:tr w:rsidR="00670DA1" w14:paraId="29ED4B54" w14:textId="77777777" w:rsidTr="004247DC">
        <w:trPr>
          <w:trHeight w:val="43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6576B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45938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F9FC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12E0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0.627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F4D8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F355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2D8AD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4443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0.586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9608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8C22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168</w:t>
            </w:r>
          </w:p>
        </w:tc>
      </w:tr>
      <w:tr w:rsidR="00670DA1" w14:paraId="2E1F0DC6" w14:textId="77777777" w:rsidTr="004247DC">
        <w:trPr>
          <w:trHeight w:val="285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FA45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Basic 3</w:t>
            </w:r>
          </w:p>
          <w:p w14:paraId="49007AB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(76-78)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19C6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Negative Electrostatic Surface Potential</w:t>
            </w:r>
          </w:p>
        </w:tc>
        <w:tc>
          <w:tcPr>
            <w:tcW w:w="1065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9B29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469B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0.819</w:t>
            </w:r>
          </w:p>
        </w:tc>
        <w:tc>
          <w:tcPr>
            <w:tcW w:w="735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9B50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95</w:t>
            </w:r>
          </w:p>
        </w:tc>
        <w:tc>
          <w:tcPr>
            <w:tcW w:w="70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1C18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97</w:t>
            </w:r>
          </w:p>
        </w:tc>
        <w:tc>
          <w:tcPr>
            <w:tcW w:w="1065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9390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E4A4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0.819</w:t>
            </w:r>
          </w:p>
        </w:tc>
        <w:tc>
          <w:tcPr>
            <w:tcW w:w="735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3E26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95</w:t>
            </w:r>
          </w:p>
        </w:tc>
        <w:tc>
          <w:tcPr>
            <w:tcW w:w="690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253A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97</w:t>
            </w:r>
          </w:p>
        </w:tc>
      </w:tr>
      <w:tr w:rsidR="00670DA1" w14:paraId="7DE178AE" w14:textId="77777777" w:rsidTr="004247DC">
        <w:trPr>
          <w:trHeight w:val="28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026F0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2C65E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0BD5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BBCF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0.804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7D493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6DA12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B885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3B510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0.804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0029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90F3B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110</w:t>
            </w:r>
          </w:p>
        </w:tc>
      </w:tr>
      <w:tr w:rsidR="00670DA1" w14:paraId="327779B1" w14:textId="77777777" w:rsidTr="004247DC">
        <w:trPr>
          <w:trHeight w:val="28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FB1EE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9E815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09215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507A1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0.789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8B7C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5DE9B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DCB8D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C37B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0.789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E2746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9204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127</w:t>
            </w:r>
          </w:p>
        </w:tc>
      </w:tr>
      <w:tr w:rsidR="00670DA1" w14:paraId="1F32BFBD" w14:textId="77777777" w:rsidTr="004247DC">
        <w:trPr>
          <w:trHeight w:val="85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43C7D" w14:textId="77777777" w:rsidR="00670DA1" w:rsidRDefault="00670DA1" w:rsidP="004247DC"/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1624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Positive Electrostatic Surface Potential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4E41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FF29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0.715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A84C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163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741AF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165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C0FD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859D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0.715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C33F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163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1C1C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165</w:t>
            </w:r>
          </w:p>
        </w:tc>
      </w:tr>
      <w:tr w:rsidR="00670DA1" w14:paraId="2978CE9D" w14:textId="77777777" w:rsidTr="004247DC">
        <w:trPr>
          <w:trHeight w:val="225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2791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Basic 4</w:t>
            </w:r>
          </w:p>
          <w:p w14:paraId="091C79D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(112-114)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B0B2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Negative Electrostatic Surface Potential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673C5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2D4C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0.641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8F9A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F74E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5BDE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23E6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0.641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E0AAF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CA73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</w:t>
            </w:r>
          </w:p>
        </w:tc>
      </w:tr>
      <w:tr w:rsidR="00670DA1" w14:paraId="046135A0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B35C1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9E2FC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5CE6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B9AE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0.641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B39D0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C56C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BA21C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FABE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0.641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3D05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C24E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</w:t>
            </w:r>
          </w:p>
        </w:tc>
      </w:tr>
      <w:tr w:rsidR="00670DA1" w14:paraId="1A0F0683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2DDF8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A3854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EFC20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4A79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0.619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CE4C8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9EC5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CD2F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C7511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0.619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F7C2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CAF46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</w:t>
            </w:r>
          </w:p>
        </w:tc>
      </w:tr>
      <w:tr w:rsidR="00670DA1" w14:paraId="73FE0FAD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98311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5F4D9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F023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F512E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0.615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4269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A8C7B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3A4E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DA2CC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0.615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58A1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C06C0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</w:t>
            </w:r>
          </w:p>
        </w:tc>
      </w:tr>
      <w:tr w:rsidR="00670DA1" w14:paraId="5121EE43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C61B2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CE1A1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889A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4721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0.526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9308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7548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3975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11B09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0.526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B0250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88B8B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101</w:t>
            </w:r>
          </w:p>
        </w:tc>
      </w:tr>
      <w:tr w:rsidR="00670DA1" w14:paraId="53BBA9BA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E4E45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D5CF3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38C6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D1E4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0.715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EAC9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FAB7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1DE2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55E6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0.715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23918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91AD8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129</w:t>
            </w:r>
          </w:p>
        </w:tc>
      </w:tr>
      <w:tr w:rsidR="00670DA1" w14:paraId="5813FE62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B248D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62936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7DD5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38C4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0.730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95DD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136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1665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138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090D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80810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0.730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216E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136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5420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138</w:t>
            </w:r>
          </w:p>
        </w:tc>
      </w:tr>
      <w:tr w:rsidR="00670DA1" w14:paraId="5FEC3257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2D3A4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DEC7A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76037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01C3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81D7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0094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0732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DBBB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81A2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0118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148</w:t>
            </w:r>
          </w:p>
        </w:tc>
      </w:tr>
      <w:tr w:rsidR="00670DA1" w14:paraId="69C177F7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42174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41D8E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3EB63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04BF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0.626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F3E9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A0E41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A6FB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7D806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0.626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B3B8A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E975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151</w:t>
            </w:r>
          </w:p>
        </w:tc>
      </w:tr>
      <w:tr w:rsidR="00670DA1" w14:paraId="177004C1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42CE0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A67AB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7B9E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32AD6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0.630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318E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EBFD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1786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62D6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0.630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9155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4C90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174</w:t>
            </w:r>
          </w:p>
        </w:tc>
      </w:tr>
      <w:tr w:rsidR="00670DA1" w14:paraId="5F71F4C0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32E6A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86B3B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67E4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7BE2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0.570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763C1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B8C4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72594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8344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0.570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59DA2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33F5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177</w:t>
            </w:r>
          </w:p>
        </w:tc>
      </w:tr>
      <w:tr w:rsidR="00670DA1" w14:paraId="198EAF54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7452A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526D0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9EC92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719D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0.504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C5E8C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80C8B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07F2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9D16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0.504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26AF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ED28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179</w:t>
            </w:r>
          </w:p>
        </w:tc>
      </w:tr>
      <w:tr w:rsidR="00670DA1" w14:paraId="36E51FDA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8E4C9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DC07F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EE9AE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A91A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0.667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26A7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A426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3189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542C6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0.667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37E95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EC55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193</w:t>
            </w:r>
          </w:p>
        </w:tc>
      </w:tr>
      <w:tr w:rsidR="00670DA1" w14:paraId="2BE37350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3BD19" w14:textId="77777777" w:rsidR="00670DA1" w:rsidRDefault="00670DA1" w:rsidP="004247DC"/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A25D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Positive Electrostatic Surface Potential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9DCE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C6E2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0.563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B695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458C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FFE4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BA89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0.563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30646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7B2C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37</w:t>
            </w:r>
          </w:p>
        </w:tc>
      </w:tr>
      <w:tr w:rsidR="00670DA1" w14:paraId="3B217ACC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B7BE2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C734E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047E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928D0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0.619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A37C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A205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75DA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11BF4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0.619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3727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ABF6A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</w:tr>
      <w:tr w:rsidR="00670DA1" w14:paraId="1E251B54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0A4B3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B3089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31B28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A350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0.726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F0A3B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72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C62F8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74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910E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B1C4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0.726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7C07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72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F0FF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74</w:t>
            </w:r>
          </w:p>
        </w:tc>
      </w:tr>
      <w:tr w:rsidR="00670DA1" w14:paraId="3E261AB7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624C2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CE5A4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2A32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9588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0.641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6BCB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37C6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8117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22BB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0.641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2E0A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0EE6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</w:t>
            </w:r>
          </w:p>
        </w:tc>
      </w:tr>
      <w:tr w:rsidR="00670DA1" w14:paraId="1A93B12C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BB4A6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E19CC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08A9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728B4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0.715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58E9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B028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BE0B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780E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0.715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78E3E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BE16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158</w:t>
            </w:r>
          </w:p>
        </w:tc>
      </w:tr>
      <w:tr w:rsidR="00670DA1" w14:paraId="27E82D74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09CA8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6B14C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4C896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FF14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0.715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175DB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72650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9D46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6ECC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0.715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667B5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590F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171</w:t>
            </w:r>
          </w:p>
        </w:tc>
      </w:tr>
      <w:tr w:rsidR="00670DA1" w14:paraId="004702AE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47237" w14:textId="77777777" w:rsidR="00670DA1" w:rsidRDefault="00670DA1" w:rsidP="004247DC"/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3E6ED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Other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FE7A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D7DE6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0.630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C916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E2F0C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C3D3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62E6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0.630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F8FD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F1F0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26</w:t>
            </w:r>
          </w:p>
        </w:tc>
      </w:tr>
      <w:tr w:rsidR="00670DA1" w14:paraId="23BF7B4E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E6F3B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DEFBE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334E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226F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0.678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D946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8399A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B3C4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4EDC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0.678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93463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8CC3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235</w:t>
            </w:r>
          </w:p>
        </w:tc>
      </w:tr>
      <w:tr w:rsidR="00670DA1" w14:paraId="18FC7EAD" w14:textId="77777777" w:rsidTr="004247DC">
        <w:trPr>
          <w:trHeight w:val="225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A159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CDR1</w:t>
            </w:r>
          </w:p>
          <w:p w14:paraId="464AE27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(39-46)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E302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Negative Electrostatic Surface Potential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9B12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E7B2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0.586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07CB1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7A44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35E6C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30F8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0.542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D665C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AAF8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</w:tr>
      <w:tr w:rsidR="00670DA1" w14:paraId="5BB55FE3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461E8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CB774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96C37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6974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0.535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759AA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C385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B2D5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96349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0.503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6D9A7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CAC35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102</w:t>
            </w:r>
          </w:p>
        </w:tc>
      </w:tr>
      <w:tr w:rsidR="00670DA1" w14:paraId="0FB849AA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C5B9C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348D6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E196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242B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0.614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6315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122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F755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129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4DD2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F3E4A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78DD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98AA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70DA1" w14:paraId="48CA6B41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EA5F2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10EAD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CF3E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6359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0.567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2DD0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693C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2066F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B604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0.578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A884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B9E0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149</w:t>
            </w:r>
          </w:p>
        </w:tc>
      </w:tr>
      <w:tr w:rsidR="00670DA1" w14:paraId="3EC7DEAA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167FE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F4AC6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45D0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52B4B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0.519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C513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F35D7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4FBC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B52C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0.522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2FB6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35BD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152</w:t>
            </w:r>
          </w:p>
        </w:tc>
      </w:tr>
      <w:tr w:rsidR="00670DA1" w14:paraId="3B5AB3A7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5EE23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D680B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D31B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9B49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0.521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0EC2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066F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7AE08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584B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0.521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17E9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1D7A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178</w:t>
            </w:r>
          </w:p>
        </w:tc>
      </w:tr>
      <w:tr w:rsidR="00670DA1" w14:paraId="6EF733BF" w14:textId="77777777" w:rsidTr="004247DC">
        <w:trPr>
          <w:trHeight w:val="106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AD7ED" w14:textId="77777777" w:rsidR="00670DA1" w:rsidRDefault="00670DA1" w:rsidP="004247DC"/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A52C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Positive and Negative Electrostatic Surface Potential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B742B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87.50%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626F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0.615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1A11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168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D63D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175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B23D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87.50%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A9C91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0.615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93573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168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66C5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175</w:t>
            </w:r>
          </w:p>
        </w:tc>
      </w:tr>
      <w:tr w:rsidR="00670DA1" w14:paraId="78A4084B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92731" w14:textId="77777777" w:rsidR="00670DA1" w:rsidRDefault="00670DA1" w:rsidP="004247DC"/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13F9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Positive Electrostatic Surface Potential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0836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EE00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0.585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69C2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0816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1C12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2B185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0.585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14CB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81E0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</w:t>
            </w:r>
          </w:p>
        </w:tc>
      </w:tr>
      <w:tr w:rsidR="00670DA1" w14:paraId="0B2AC3FC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F0FDE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0A3C5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79A8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FFFE5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0.513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D2C8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1A6C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836E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EF32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28C5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F8EE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70DA1" w14:paraId="2D892050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D62A2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D8A49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EFD8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0B07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0.554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F3E5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8744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11F8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F4846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8E40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17EC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70DA1" w14:paraId="10E3E5E6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96154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772D5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CD52B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BD75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0.589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093F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984D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AB7C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813B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0.600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8706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165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DDA7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172</w:t>
            </w:r>
          </w:p>
        </w:tc>
      </w:tr>
      <w:tr w:rsidR="00670DA1" w14:paraId="2E7DED33" w14:textId="77777777" w:rsidTr="004247DC">
        <w:trPr>
          <w:trHeight w:val="225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F75F0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CDR2</w:t>
            </w:r>
          </w:p>
          <w:p w14:paraId="5A056B6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(69-75)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F642C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Negative Electrostatic Surface Potential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CCFD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6F4FF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0.632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5C7CA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78B3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1436F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E4D5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0.667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AF79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398A5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94</w:t>
            </w:r>
          </w:p>
        </w:tc>
      </w:tr>
      <w:tr w:rsidR="00670DA1" w14:paraId="64DDAD23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18815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E5D34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A69F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0B71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0.541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C152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4CE1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410E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49CDC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0.565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927C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81C9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109</w:t>
            </w:r>
          </w:p>
        </w:tc>
      </w:tr>
      <w:tr w:rsidR="00670DA1" w14:paraId="59DE2B5E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8014A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64B1A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5BE86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FADF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0.565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1511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1BFD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89F8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DA9E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0.538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C004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9352D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120</w:t>
            </w:r>
          </w:p>
        </w:tc>
      </w:tr>
      <w:tr w:rsidR="00670DA1" w14:paraId="75D127A1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29B80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45BFD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9AE4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F006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0.638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F54D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D7C69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AE8B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FC95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0.689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B11C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117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5C19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123</w:t>
            </w:r>
          </w:p>
        </w:tc>
      </w:tr>
      <w:tr w:rsidR="00670DA1" w14:paraId="4019677D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A40E6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8A9AB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1F78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222AB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0.514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CCC60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5F2C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090C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E976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0.557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423D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FB0A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126</w:t>
            </w:r>
          </w:p>
        </w:tc>
      </w:tr>
      <w:tr w:rsidR="00670DA1" w14:paraId="47E14A6F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3F84F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9B6A2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026B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A075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0.560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915D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77C2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37E2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A58C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0.624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DC61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15C98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137</w:t>
            </w:r>
          </w:p>
        </w:tc>
      </w:tr>
      <w:tr w:rsidR="00670DA1" w14:paraId="5A0E64A0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1710C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AA257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2BA4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1D58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0.503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915F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CD64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6816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3FD54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0.541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6558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C914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146</w:t>
            </w:r>
          </w:p>
        </w:tc>
      </w:tr>
      <w:tr w:rsidR="00670DA1" w14:paraId="3CED2421" w14:textId="77777777" w:rsidTr="004247DC">
        <w:trPr>
          <w:trHeight w:val="106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7366C" w14:textId="77777777" w:rsidR="00670DA1" w:rsidRDefault="00670DA1" w:rsidP="004247DC"/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FC77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Positive and Negative Electrostatic Surface Potential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31DC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9A526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0.602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9187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79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0C19D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85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47548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34EB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04DE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6954F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70DA1" w14:paraId="309E3F57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FD9C1" w14:textId="77777777" w:rsidR="00670DA1" w:rsidRDefault="00670DA1" w:rsidP="004247DC"/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1C42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Positive Electrostatic Surface Potential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EF4D4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73BA3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0.606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A9BC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7010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02EC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098E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0.562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37EB9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5760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33</w:t>
            </w:r>
          </w:p>
        </w:tc>
      </w:tr>
      <w:tr w:rsidR="00670DA1" w14:paraId="4004BD19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0C10D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ADE66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2BE4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699D3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19D3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8934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F6FE4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5004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0.571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920A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7682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36</w:t>
            </w:r>
          </w:p>
        </w:tc>
      </w:tr>
      <w:tr w:rsidR="00670DA1" w14:paraId="470B6494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742D3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B4ADB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381D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9A7A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0.641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12CC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06F5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D3A2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AC84D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0.622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711F6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F3AB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49</w:t>
            </w:r>
          </w:p>
        </w:tc>
      </w:tr>
      <w:tr w:rsidR="00670DA1" w14:paraId="2C2F16F2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E5829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8E0ED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49E19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0B46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0.597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4A22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CFBB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0B37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024B0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0.635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5213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6F98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52</w:t>
            </w:r>
          </w:p>
        </w:tc>
      </w:tr>
      <w:tr w:rsidR="00670DA1" w14:paraId="6CC8B5D7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FFB29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3250B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0E5F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3462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0.663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7A8C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1B26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50AF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30D9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0.625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9C00A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162D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55</w:t>
            </w:r>
          </w:p>
        </w:tc>
      </w:tr>
      <w:tr w:rsidR="00670DA1" w14:paraId="417860CC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4ED5B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2A209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4F155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F2EE9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0.632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903D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4D37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C0D12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2467A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0.605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8A0F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34323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81</w:t>
            </w:r>
          </w:p>
        </w:tc>
      </w:tr>
      <w:tr w:rsidR="00670DA1" w14:paraId="265CE1D8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637A5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17DFF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B7D4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C2A86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0.705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3181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76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FE55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82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8D791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C572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0.667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94D0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D3D7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</w:t>
            </w:r>
          </w:p>
        </w:tc>
      </w:tr>
      <w:tr w:rsidR="00670DA1" w14:paraId="7DE217EC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0D17E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1A730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7C32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6FD3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0.594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D3AF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BE5A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E716C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61D71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0.594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55E6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469F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160</w:t>
            </w:r>
          </w:p>
        </w:tc>
      </w:tr>
      <w:tr w:rsidR="00670DA1" w14:paraId="16B27F6A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CA7DA" w14:textId="77777777" w:rsidR="00670DA1" w:rsidRDefault="00670DA1" w:rsidP="004247DC"/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03E6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Other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7821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753F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0.565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DC5AC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938BD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68812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EE0D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0.511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75BDF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5058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203</w:t>
            </w:r>
          </w:p>
        </w:tc>
      </w:tr>
      <w:tr w:rsidR="00670DA1" w14:paraId="096ECE1B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EB7C9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D6F4B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3387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AB54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0.541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9428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7A17C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FD66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04F5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0.535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F5E2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B801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206</w:t>
            </w:r>
          </w:p>
        </w:tc>
      </w:tr>
      <w:tr w:rsidR="00670DA1" w14:paraId="4C6E0530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585B2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6FE17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E9F1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9C39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0.540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1655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9097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DC7AF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6F94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0.508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5E9A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1120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216</w:t>
            </w:r>
          </w:p>
        </w:tc>
      </w:tr>
      <w:tr w:rsidR="00670DA1" w14:paraId="794366FA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9F06F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99EAD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E9303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B478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0.525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2403E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7549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424C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74BC6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0.522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D169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8376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231</w:t>
            </w:r>
          </w:p>
        </w:tc>
      </w:tr>
      <w:tr w:rsidR="00670DA1" w14:paraId="57F11372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273F1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6A66B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AFD6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85.71%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7806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0.598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4D2A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2C44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0058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60AE9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0.633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6803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41A20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234</w:t>
            </w:r>
          </w:p>
        </w:tc>
      </w:tr>
      <w:tr w:rsidR="00670DA1" w14:paraId="07A377CE" w14:textId="77777777" w:rsidTr="004247DC">
        <w:trPr>
          <w:trHeight w:val="225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3EBC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CDR3</w:t>
            </w:r>
          </w:p>
          <w:p w14:paraId="1DF8482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(88-91)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5798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Negative Electrostatic Surface Potential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441D1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1BD3A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940D5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D030E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F1ACA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79FB4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0.514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A9C6D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3EA74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43</w:t>
            </w:r>
          </w:p>
        </w:tc>
      </w:tr>
      <w:tr w:rsidR="00670DA1" w14:paraId="27055DE7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7D1BC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5E01A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23383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313A2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0.553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8FBFC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BD338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6F5E2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7C8F6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0.514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9759E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6014A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</w:t>
            </w:r>
          </w:p>
        </w:tc>
      </w:tr>
      <w:tr w:rsidR="00670DA1" w14:paraId="59E5E0BC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03DD6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10932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4A7D7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BBD77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0.525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4682B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10A78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F8B19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C2319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0.553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F4729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DD392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108</w:t>
            </w:r>
          </w:p>
        </w:tc>
      </w:tr>
      <w:tr w:rsidR="00670DA1" w14:paraId="7ABF4A2D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B7139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38B3E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E1CD2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88F05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0.542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7A28D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7D2F5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8D429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417B7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0.542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2A7CC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02353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122</w:t>
            </w:r>
          </w:p>
        </w:tc>
      </w:tr>
      <w:tr w:rsidR="00670DA1" w14:paraId="748319EB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D9517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D46D5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B32B0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876B1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0.542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2505C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5AD59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C0F44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67E2E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0.572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7921C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126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1158A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129</w:t>
            </w:r>
          </w:p>
        </w:tc>
      </w:tr>
      <w:tr w:rsidR="00670DA1" w14:paraId="08C1FEAB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633FF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59F92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47670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4839D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E056E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71EB2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5702D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1503D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0.553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41341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78EA5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138</w:t>
            </w:r>
          </w:p>
        </w:tc>
      </w:tr>
      <w:tr w:rsidR="00670DA1" w14:paraId="3E7ED103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3A66A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3DE24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0DD64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E3564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711FB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DA34A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22B2A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2D5FA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0.506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2BC5EF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9411E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151</w:t>
            </w:r>
          </w:p>
        </w:tc>
      </w:tr>
      <w:tr w:rsidR="00670DA1" w14:paraId="1AF8D58B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53CA1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3AC7B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14CA2C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0E948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0.508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65A54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82D29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D5A21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B7AE1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0.519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9E4D2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02656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174</w:t>
            </w:r>
          </w:p>
        </w:tc>
      </w:tr>
      <w:tr w:rsidR="00670DA1" w14:paraId="0564F870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50718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DF624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28956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F941F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64E35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718FE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AAD6A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F9ABE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0.506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453BC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12056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193</w:t>
            </w:r>
          </w:p>
        </w:tc>
      </w:tr>
      <w:tr w:rsidR="00670DA1" w14:paraId="63B57D6F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B9BE2" w14:textId="77777777" w:rsidR="00670DA1" w:rsidRDefault="00670DA1" w:rsidP="004247DC"/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7F39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Positive Electrostatic Surface Potential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097E9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4A354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0.525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EBD1F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E3E34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F91F04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BADDE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0.592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E0D80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71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CBE24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74</w:t>
            </w:r>
          </w:p>
        </w:tc>
      </w:tr>
      <w:tr w:rsidR="00670DA1" w14:paraId="6F23FC93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A0708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C9379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82736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93211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688EC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3A169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81CF5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FB00D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0.536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5BE43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4FD17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</w:t>
            </w:r>
          </w:p>
        </w:tc>
      </w:tr>
      <w:tr w:rsidR="00670DA1" w14:paraId="437E05E9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D89B7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90421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E026E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4044C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0.503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9A7C3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9B936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73DA2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85A38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0.503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DF27D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084CF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</w:t>
            </w:r>
          </w:p>
        </w:tc>
      </w:tr>
      <w:tr w:rsidR="00670DA1" w14:paraId="5DA52E91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5957C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487B8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47773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FB6070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383CE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8668C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6F615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F6B49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0.542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7A676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DDF24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158</w:t>
            </w:r>
          </w:p>
        </w:tc>
      </w:tr>
      <w:tr w:rsidR="00670DA1" w14:paraId="1C5C01DA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84C2B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EC43E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0B6852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ADFDE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0.583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F2B19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94589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180F3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0CBA2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4F1A3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AE00A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161</w:t>
            </w:r>
          </w:p>
        </w:tc>
      </w:tr>
      <w:tr w:rsidR="00670DA1" w14:paraId="7FF04631" w14:textId="77777777" w:rsidTr="004247DC">
        <w:trPr>
          <w:trHeight w:val="210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FD35A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BDE4A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2B986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81460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6892B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D199A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014CD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EE1A3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0.514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7093B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DF7DF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167</w:t>
            </w:r>
          </w:p>
        </w:tc>
      </w:tr>
      <w:tr w:rsidR="00670DA1" w14:paraId="5A29727F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1C15C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3AE22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DBFB4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44DEF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0.519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2983E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B682FA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CB519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04E99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0.536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82FFE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A9F3E6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171</w:t>
            </w:r>
          </w:p>
        </w:tc>
      </w:tr>
      <w:tr w:rsidR="00670DA1" w14:paraId="59272EA7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A48C2" w14:textId="77777777" w:rsidR="00670DA1" w:rsidRDefault="00670DA1" w:rsidP="004247DC"/>
        </w:tc>
        <w:tc>
          <w:tcPr>
            <w:tcW w:w="133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5ED0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Other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43FCD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A48A5C5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0.528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0C373C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AFA2E8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097B44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CAC981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0.528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A11F9E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46F4B9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233</w:t>
            </w:r>
          </w:p>
        </w:tc>
      </w:tr>
      <w:tr w:rsidR="00670DA1" w14:paraId="4BD42FEB" w14:textId="77777777" w:rsidTr="004247DC">
        <w:trPr>
          <w:trHeight w:val="225"/>
        </w:trPr>
        <w:tc>
          <w:tcPr>
            <w:tcW w:w="99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5A784" w14:textId="77777777" w:rsidR="00670DA1" w:rsidRDefault="00670DA1" w:rsidP="004247DC"/>
        </w:tc>
        <w:tc>
          <w:tcPr>
            <w:tcW w:w="133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84D8A" w14:textId="77777777" w:rsidR="00670DA1" w:rsidRDefault="00670DA1" w:rsidP="004247DC"/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739820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9FDA2B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817597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89171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F48BE13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B0D97D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944A2F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EEA246" w14:textId="77777777" w:rsidR="00670DA1" w:rsidRDefault="00670DA1" w:rsidP="004247DC">
            <w:pPr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263F3811" w14:textId="77777777" w:rsidR="00670DA1" w:rsidRDefault="00670DA1" w:rsidP="00670DA1">
      <w:pPr>
        <w:ind w:left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256BB04" w14:textId="77777777" w:rsidR="00670DA1" w:rsidRDefault="00670DA1" w:rsidP="00670DA1">
      <w:pPr>
        <w:ind w:left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451764D" w14:textId="77777777" w:rsidR="00670DA1" w:rsidRDefault="00670DA1" w:rsidP="00670DA1">
      <w:pPr>
        <w:ind w:left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4342664" w14:textId="77777777" w:rsidR="00670DA1" w:rsidRDefault="00670DA1" w:rsidP="00670DA1">
      <w:pPr>
        <w:ind w:left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FB18991" w14:textId="77777777" w:rsidR="00670DA1" w:rsidRDefault="00670DA1" w:rsidP="00670DA1"/>
    <w:p w14:paraId="68F76534" w14:textId="77777777" w:rsidR="00670DA1" w:rsidRDefault="00670DA1">
      <w:pPr>
        <w:spacing w:line="240" w:lineRule="auto"/>
        <w:ind w:left="0" w:firstLine="0"/>
      </w:pPr>
      <w:r>
        <w:br w:type="page"/>
      </w:r>
    </w:p>
    <w:p w14:paraId="31E59C30" w14:textId="7DEED9AB" w:rsidR="00FF15AD" w:rsidRDefault="00FF15AD">
      <w:pPr>
        <w:spacing w:line="240" w:lineRule="auto"/>
        <w:ind w:left="0" w:firstLine="0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Supplemental Figure 1</w:t>
      </w:r>
      <w:r w:rsidRPr="004247DC">
        <w:rPr>
          <w:rFonts w:ascii="Arial" w:hAnsi="Arial" w:cs="Arial"/>
          <w:b/>
          <w:bCs/>
          <w:sz w:val="24"/>
          <w:szCs w:val="24"/>
          <w:lang w:val="en-US"/>
        </w:rPr>
        <w:t xml:space="preserve">. </w:t>
      </w: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2EE9E277" wp14:editId="2270C56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95905" cy="1581845"/>
            <wp:effectExtent l="0" t="0" r="0" b="5715"/>
            <wp:wrapTopAndBottom/>
            <wp:docPr id="1994985308" name="Picture 1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985308" name="Picture 1" descr="A close-up of a microscope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1" t="8385" r="44182" b="44285"/>
                    <a:stretch/>
                  </pic:blipFill>
                  <pic:spPr bwMode="auto">
                    <a:xfrm>
                      <a:off x="0" y="0"/>
                      <a:ext cx="2795905" cy="1581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4"/>
          <w:szCs w:val="24"/>
          <w:lang w:val="en-US"/>
        </w:rPr>
        <w:t>TEM of oA</w:t>
      </w:r>
      <w:r w:rsidRPr="00C4014B">
        <w:rPr>
          <w:rFonts w:ascii="Symbol" w:hAnsi="Symbol" w:cs="Arial"/>
          <w:b/>
          <w:bCs/>
          <w:sz w:val="24"/>
          <w:szCs w:val="24"/>
          <w:lang w:val="en-US"/>
        </w:rPr>
        <w:t>b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42 preparations. </w:t>
      </w:r>
      <w:r>
        <w:rPr>
          <w:rFonts w:ascii="Arial" w:hAnsi="Arial" w:cs="Arial"/>
          <w:sz w:val="24"/>
          <w:szCs w:val="24"/>
          <w:lang w:val="en-US"/>
        </w:rPr>
        <w:t xml:space="preserve">TEM shows amorphous oligomers (small round and oval spots) and some short protofibrils (squiggles). </w:t>
      </w:r>
      <w:r>
        <w:rPr>
          <w:b/>
          <w:bCs/>
        </w:rPr>
        <w:br w:type="page"/>
      </w:r>
    </w:p>
    <w:p w14:paraId="4689EAB0" w14:textId="77777777" w:rsidR="00C61C49" w:rsidRDefault="00C61C49" w:rsidP="00C61C49">
      <w:pPr>
        <w:tabs>
          <w:tab w:val="left" w:pos="2149"/>
        </w:tabs>
        <w:ind w:left="360" w:firstLine="0"/>
        <w:rPr>
          <w:b/>
          <w:bCs/>
        </w:rPr>
      </w:pPr>
    </w:p>
    <w:p w14:paraId="413C9A08" w14:textId="3E1E6AEA" w:rsidR="00C61C49" w:rsidRDefault="00C61C49" w:rsidP="00C61C49">
      <w:pPr>
        <w:tabs>
          <w:tab w:val="left" w:pos="2149"/>
        </w:tabs>
        <w:ind w:left="360" w:firstLine="0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2FF87876" wp14:editId="20F2E10E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2607945" cy="3796665"/>
            <wp:effectExtent l="0" t="0" r="0" b="635"/>
            <wp:wrapTopAndBottom/>
            <wp:docPr id="904894002" name="Picture 4" descr="A graph of a normalized volu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94002" name="Picture 4" descr="A graph of a normalized volum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5A31F" w14:textId="52599A6B" w:rsidR="00C61C49" w:rsidRPr="00670DA1" w:rsidRDefault="00C61C49" w:rsidP="00C61C49">
      <w:pPr>
        <w:tabs>
          <w:tab w:val="left" w:pos="2149"/>
        </w:tabs>
        <w:ind w:left="360" w:firstLine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Supplemental Figure </w:t>
      </w:r>
      <w:r w:rsidR="00FF15AD"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Pr="004247DC">
        <w:rPr>
          <w:rFonts w:ascii="Arial" w:hAnsi="Arial" w:cs="Arial"/>
          <w:b/>
          <w:bCs/>
          <w:sz w:val="24"/>
          <w:szCs w:val="24"/>
          <w:lang w:val="en-US"/>
        </w:rPr>
        <w:t>. SEC-MALS analysis WT sTREM2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shows a monomer in solution</w:t>
      </w:r>
      <w:r w:rsidRPr="00670DA1">
        <w:rPr>
          <w:rFonts w:ascii="Arial" w:hAnsi="Arial" w:cs="Arial"/>
          <w:sz w:val="24"/>
          <w:szCs w:val="24"/>
          <w:lang w:val="en-US"/>
        </w:rPr>
        <w:t>. SEC-MALS analysis showing the (A) absorbance and (B) light scattering of WT sTREM2. Mass estimate from Rayleigh ratio is shown in blue (</w:t>
      </w:r>
      <w:proofErr w:type="spellStart"/>
      <w:r w:rsidRPr="00670DA1">
        <w:rPr>
          <w:rFonts w:ascii="Arial" w:hAnsi="Arial" w:cs="Arial"/>
          <w:sz w:val="24"/>
          <w:szCs w:val="24"/>
          <w:lang w:val="en-US"/>
        </w:rPr>
        <w:t>M</w:t>
      </w:r>
      <w:r w:rsidR="001A70F6">
        <w:rPr>
          <w:rFonts w:ascii="Arial" w:hAnsi="Arial" w:cs="Arial"/>
          <w:sz w:val="24"/>
          <w:szCs w:val="24"/>
          <w:lang w:val="en-US"/>
        </w:rPr>
        <w:t>W</w:t>
      </w:r>
      <w:r w:rsidRPr="00670DA1">
        <w:rPr>
          <w:rFonts w:ascii="Arial" w:hAnsi="Arial" w:cs="Arial"/>
          <w:sz w:val="24"/>
          <w:szCs w:val="24"/>
          <w:vertAlign w:val="subscript"/>
          <w:lang w:val="en-US"/>
        </w:rPr>
        <w:t>avg</w:t>
      </w:r>
      <w:proofErr w:type="spellEnd"/>
      <w:r w:rsidRPr="00670DA1">
        <w:rPr>
          <w:rFonts w:ascii="Arial" w:hAnsi="Arial" w:cs="Arial"/>
          <w:sz w:val="24"/>
          <w:szCs w:val="24"/>
          <w:lang w:val="en-US"/>
        </w:rPr>
        <w:t xml:space="preserve"> = 21.3 ± 0.5 </w:t>
      </w:r>
      <w:proofErr w:type="spellStart"/>
      <w:r w:rsidRPr="00670DA1">
        <w:rPr>
          <w:rFonts w:ascii="Arial" w:hAnsi="Arial" w:cs="Arial"/>
          <w:sz w:val="24"/>
          <w:szCs w:val="24"/>
          <w:lang w:val="en-US"/>
        </w:rPr>
        <w:t>kDa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[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MW</w:t>
      </w:r>
      <w:r w:rsidRPr="00C61C49">
        <w:rPr>
          <w:rFonts w:ascii="Arial" w:hAnsi="Arial" w:cs="Arial"/>
          <w:sz w:val="24"/>
          <w:szCs w:val="24"/>
          <w:vertAlign w:val="subscript"/>
          <w:lang w:val="en-US"/>
        </w:rPr>
        <w:t>calc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= 17.0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kDa</w:t>
      </w:r>
      <w:proofErr w:type="spellEnd"/>
      <w:r>
        <w:rPr>
          <w:rFonts w:ascii="Arial" w:hAnsi="Arial" w:cs="Arial"/>
          <w:sz w:val="24"/>
          <w:szCs w:val="24"/>
          <w:lang w:val="en-US"/>
        </w:rPr>
        <w:t>]</w:t>
      </w:r>
      <w:r w:rsidRPr="00670DA1">
        <w:rPr>
          <w:rFonts w:ascii="Arial" w:hAnsi="Arial" w:cs="Arial"/>
          <w:sz w:val="24"/>
          <w:szCs w:val="24"/>
          <w:lang w:val="en-US"/>
        </w:rPr>
        <w:t>; Polydispersity = 1.002 ± 0.001; n = 3).</w:t>
      </w:r>
    </w:p>
    <w:p w14:paraId="75F25A72" w14:textId="7CCF0D39" w:rsidR="00C61C49" w:rsidRDefault="00C61C49">
      <w:pPr>
        <w:spacing w:line="240" w:lineRule="auto"/>
        <w:ind w:left="0" w:firstLine="0"/>
      </w:pPr>
      <w:r>
        <w:br w:type="page"/>
      </w:r>
    </w:p>
    <w:p w14:paraId="54BD0AFE" w14:textId="107186C5" w:rsidR="00C61C49" w:rsidRDefault="00C61C49" w:rsidP="00C61C49">
      <w:pPr>
        <w:tabs>
          <w:tab w:val="left" w:pos="2149"/>
        </w:tabs>
        <w:ind w:left="36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Supplemental Figure </w:t>
      </w:r>
      <w:r w:rsidR="00FF15AD"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735B9254" wp14:editId="5A9E4DA4">
            <wp:simplePos x="0" y="0"/>
            <wp:positionH relativeFrom="column">
              <wp:posOffset>231775</wp:posOffset>
            </wp:positionH>
            <wp:positionV relativeFrom="paragraph">
              <wp:posOffset>-184785</wp:posOffset>
            </wp:positionV>
            <wp:extent cx="2433320" cy="5763260"/>
            <wp:effectExtent l="0" t="0" r="5080" b="2540"/>
            <wp:wrapTopAndBottom/>
            <wp:docPr id="1218225080" name="Picture 3" descr="A comparison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225080" name="Picture 3" descr="A comparison of a graph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320" cy="576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sz w:val="24"/>
          <w:szCs w:val="24"/>
        </w:rPr>
        <w:t xml:space="preserve">sTREM2 gel and s200 SEC chromatograms A) </w:t>
      </w:r>
      <w:r>
        <w:rPr>
          <w:rFonts w:ascii="Arial" w:eastAsia="Arial" w:hAnsi="Arial" w:cs="Arial"/>
          <w:sz w:val="24"/>
          <w:szCs w:val="24"/>
        </w:rPr>
        <w:t xml:space="preserve">protein gel with sTREM2 WT in lane 1, sTREM2 L69D/L71D in lane 2, and sTREM2 W44D/L69D/L71D in lane 3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B-D) </w:t>
      </w:r>
      <w:r>
        <w:rPr>
          <w:rFonts w:ascii="Arial" w:eastAsia="Arial" w:hAnsi="Arial" w:cs="Arial"/>
          <w:sz w:val="24"/>
          <w:szCs w:val="24"/>
        </w:rPr>
        <w:t xml:space="preserve">s200 SEC chromatograms for sTREM2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B) </w:t>
      </w:r>
      <w:r>
        <w:rPr>
          <w:rFonts w:ascii="Arial" w:eastAsia="Arial" w:hAnsi="Arial" w:cs="Arial"/>
          <w:sz w:val="24"/>
          <w:szCs w:val="24"/>
        </w:rPr>
        <w:t xml:space="preserve">WT,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C) </w:t>
      </w:r>
      <w:r>
        <w:rPr>
          <w:rFonts w:ascii="Arial" w:eastAsia="Arial" w:hAnsi="Arial" w:cs="Arial"/>
          <w:sz w:val="24"/>
          <w:szCs w:val="24"/>
        </w:rPr>
        <w:t xml:space="preserve">sTREM2 L69D/L71D,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D) </w:t>
      </w:r>
      <w:r>
        <w:rPr>
          <w:rFonts w:ascii="Arial" w:eastAsia="Arial" w:hAnsi="Arial" w:cs="Arial"/>
          <w:sz w:val="24"/>
          <w:szCs w:val="24"/>
        </w:rPr>
        <w:t>sTREM2 W44D/L69D/L71D</w:t>
      </w:r>
      <w:r w:rsidR="00C4014B">
        <w:rPr>
          <w:rFonts w:ascii="Arial" w:eastAsia="Arial" w:hAnsi="Arial" w:cs="Arial"/>
          <w:sz w:val="24"/>
          <w:szCs w:val="24"/>
        </w:rPr>
        <w:t>.</w:t>
      </w:r>
    </w:p>
    <w:p w14:paraId="2E3B3ED1" w14:textId="77777777" w:rsidR="00670DA1" w:rsidRDefault="00670DA1" w:rsidP="00670DA1"/>
    <w:p w14:paraId="6D84D075" w14:textId="77777777" w:rsidR="00670DA1" w:rsidRDefault="00670DA1" w:rsidP="00670DA1">
      <w:r>
        <w:rPr>
          <w:noProof/>
        </w:rPr>
        <w:lastRenderedPageBreak/>
        <w:drawing>
          <wp:inline distT="0" distB="0" distL="0" distR="0" wp14:anchorId="516A9588" wp14:editId="00F76C49">
            <wp:extent cx="5943600" cy="2488565"/>
            <wp:effectExtent l="0" t="0" r="0" b="635"/>
            <wp:docPr id="1247047752" name="Picture 1" descr="A collage of different grap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047752" name="Picture 1" descr="A collage of different graph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DFAE3" w14:textId="77777777" w:rsidR="00670DA1" w:rsidRDefault="00670DA1" w:rsidP="00670DA1">
      <w:pPr>
        <w:tabs>
          <w:tab w:val="left" w:pos="2149"/>
        </w:tabs>
      </w:pPr>
      <w:r>
        <w:tab/>
      </w:r>
      <w:r>
        <w:tab/>
      </w:r>
    </w:p>
    <w:p w14:paraId="33CE9CF9" w14:textId="70381F0A" w:rsidR="00670DA1" w:rsidRPr="004247DC" w:rsidRDefault="00670DA1" w:rsidP="00670DA1">
      <w:pPr>
        <w:ind w:left="0" w:firstLine="0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b/>
          <w:sz w:val="24"/>
          <w:szCs w:val="24"/>
        </w:rPr>
        <w:t xml:space="preserve">Supplemental Figure </w:t>
      </w:r>
      <w:r w:rsidR="00FF15AD"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 xml:space="preserve"> ApoE2</w:t>
      </w:r>
      <w:r w:rsidR="009016C5"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9016C5"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poE3</w:t>
      </w:r>
      <w:r w:rsidR="009016C5">
        <w:rPr>
          <w:rFonts w:ascii="Arial" w:eastAsia="Arial" w:hAnsi="Arial" w:cs="Arial"/>
          <w:b/>
          <w:sz w:val="24"/>
          <w:szCs w:val="24"/>
        </w:rPr>
        <w:t>, and apoE4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9016C5">
        <w:rPr>
          <w:rFonts w:ascii="Arial" w:eastAsia="Arial" w:hAnsi="Arial" w:cs="Arial"/>
          <w:b/>
          <w:sz w:val="24"/>
          <w:szCs w:val="24"/>
        </w:rPr>
        <w:t xml:space="preserve">bind </w:t>
      </w:r>
      <w:r>
        <w:rPr>
          <w:rFonts w:ascii="Arial" w:eastAsia="Arial" w:hAnsi="Arial" w:cs="Arial"/>
          <w:b/>
          <w:sz w:val="24"/>
          <w:szCs w:val="24"/>
        </w:rPr>
        <w:t xml:space="preserve">TREM2 </w:t>
      </w:r>
      <w:r w:rsidR="009016C5">
        <w:rPr>
          <w:rFonts w:ascii="Arial" w:eastAsia="Arial" w:hAnsi="Arial" w:cs="Arial"/>
          <w:b/>
          <w:sz w:val="24"/>
          <w:szCs w:val="24"/>
        </w:rPr>
        <w:t>variants similarly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 xml:space="preserve">Immobilized TREM2 WT and variants were probed for binding to apoE2 and apoE3  (0.012 - 50 </w:t>
      </w:r>
      <w:r w:rsidRPr="009E7412">
        <w:rPr>
          <w:rFonts w:ascii="Symbol" w:eastAsia="Arial" w:hAnsi="Symbol" w:cs="Arial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M). </w:t>
      </w:r>
      <w:r>
        <w:rPr>
          <w:rFonts w:ascii="Arial" w:eastAsia="Arial" w:hAnsi="Arial" w:cs="Arial"/>
          <w:b/>
          <w:sz w:val="24"/>
          <w:szCs w:val="24"/>
        </w:rPr>
        <w:t>(A)</w:t>
      </w:r>
      <w:r>
        <w:rPr>
          <w:rFonts w:ascii="Arial" w:eastAsia="Arial" w:hAnsi="Arial" w:cs="Arial"/>
          <w:sz w:val="24"/>
          <w:szCs w:val="24"/>
        </w:rPr>
        <w:t xml:space="preserve"> Scheme of experiment.  </w:t>
      </w:r>
      <w:r w:rsidRPr="004247DC">
        <w:rPr>
          <w:rFonts w:ascii="Arial" w:eastAsia="Arial" w:hAnsi="Arial" w:cs="Arial"/>
          <w:b/>
          <w:sz w:val="24"/>
          <w:szCs w:val="24"/>
        </w:rPr>
        <w:t xml:space="preserve">B-E) </w:t>
      </w:r>
      <w:r w:rsidRPr="004247DC">
        <w:rPr>
          <w:rFonts w:ascii="Arial" w:eastAsia="Arial" w:hAnsi="Arial" w:cs="Arial"/>
          <w:sz w:val="24"/>
          <w:szCs w:val="24"/>
        </w:rPr>
        <w:t xml:space="preserve">BLI </w:t>
      </w:r>
      <w:proofErr w:type="spellStart"/>
      <w:r w:rsidRPr="004247DC">
        <w:rPr>
          <w:rFonts w:ascii="Arial" w:eastAsia="Arial" w:hAnsi="Arial" w:cs="Arial"/>
          <w:sz w:val="24"/>
          <w:szCs w:val="24"/>
        </w:rPr>
        <w:t>sensorgrams</w:t>
      </w:r>
      <w:proofErr w:type="spellEnd"/>
      <w:r w:rsidRPr="004247DC">
        <w:rPr>
          <w:rFonts w:ascii="Arial" w:eastAsia="Arial" w:hAnsi="Arial" w:cs="Arial"/>
          <w:sz w:val="24"/>
          <w:szCs w:val="24"/>
        </w:rPr>
        <w:t xml:space="preserve"> for B) TREM2 D87N binding apoE2, </w:t>
      </w:r>
      <w:r w:rsidRPr="004247DC">
        <w:rPr>
          <w:rFonts w:ascii="Arial" w:eastAsia="Arial" w:hAnsi="Arial" w:cs="Arial"/>
          <w:b/>
          <w:sz w:val="24"/>
          <w:szCs w:val="24"/>
        </w:rPr>
        <w:t>C)</w:t>
      </w:r>
      <w:r w:rsidRPr="004247DC">
        <w:rPr>
          <w:rFonts w:ascii="Arial" w:eastAsia="Arial" w:hAnsi="Arial" w:cs="Arial"/>
          <w:bCs/>
          <w:sz w:val="24"/>
          <w:szCs w:val="24"/>
        </w:rPr>
        <w:t>TREM2 D87N binding</w:t>
      </w:r>
      <w:r w:rsidRPr="004247DC">
        <w:rPr>
          <w:rFonts w:ascii="Arial" w:eastAsia="Arial" w:hAnsi="Arial" w:cs="Arial"/>
          <w:sz w:val="24"/>
          <w:szCs w:val="24"/>
        </w:rPr>
        <w:t xml:space="preserve"> apoE3, </w:t>
      </w:r>
      <w:r w:rsidRPr="004247DC">
        <w:rPr>
          <w:rFonts w:ascii="Arial" w:eastAsia="Arial" w:hAnsi="Arial" w:cs="Arial"/>
          <w:b/>
          <w:bCs/>
          <w:sz w:val="24"/>
          <w:szCs w:val="24"/>
        </w:rPr>
        <w:t>D)</w:t>
      </w:r>
      <w:r w:rsidRPr="004247DC">
        <w:rPr>
          <w:rFonts w:ascii="Arial" w:eastAsia="Arial" w:hAnsi="Arial" w:cs="Arial"/>
          <w:sz w:val="24"/>
          <w:szCs w:val="24"/>
        </w:rPr>
        <w:t xml:space="preserve"> TREM2 L69D/L71D binding apoE2, and </w:t>
      </w:r>
      <w:r w:rsidRPr="004247DC">
        <w:rPr>
          <w:rFonts w:ascii="Arial" w:eastAsia="Arial" w:hAnsi="Arial" w:cs="Arial"/>
          <w:b/>
          <w:sz w:val="24"/>
          <w:szCs w:val="24"/>
        </w:rPr>
        <w:t>E)</w:t>
      </w:r>
      <w:r w:rsidRPr="004247DC">
        <w:rPr>
          <w:rFonts w:ascii="Arial" w:eastAsia="Arial" w:hAnsi="Arial" w:cs="Arial"/>
          <w:sz w:val="24"/>
          <w:szCs w:val="24"/>
        </w:rPr>
        <w:t xml:space="preserve"> TREM2 L69D/L71D binding apoE3,</w:t>
      </w:r>
      <w:r w:rsidRPr="006A0EC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Double-reference subtracted data shown in black. </w:t>
      </w:r>
      <w:r w:rsidRPr="004247DC">
        <w:rPr>
          <w:rFonts w:ascii="Arial" w:eastAsia="Arial" w:hAnsi="Arial" w:cs="Arial"/>
          <w:sz w:val="24"/>
          <w:szCs w:val="24"/>
        </w:rPr>
        <w:t xml:space="preserve"> </w:t>
      </w:r>
      <w:r w:rsidRPr="004247DC">
        <w:rPr>
          <w:rFonts w:ascii="Arial" w:eastAsia="Arial" w:hAnsi="Arial" w:cs="Arial"/>
          <w:b/>
          <w:sz w:val="24"/>
          <w:szCs w:val="24"/>
          <w:lang w:val="en-US"/>
        </w:rPr>
        <w:t>F)</w:t>
      </w:r>
      <w:r w:rsidRPr="004247DC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6A0EC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Steady state analysis and non-linear fits to derive K</w:t>
      </w:r>
      <w:r>
        <w:rPr>
          <w:rFonts w:ascii="Arial" w:eastAsia="Arial" w:hAnsi="Arial" w:cs="Arial"/>
          <w:sz w:val="24"/>
          <w:szCs w:val="24"/>
          <w:vertAlign w:val="subscript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 from data shown in </w:t>
      </w:r>
      <w:r>
        <w:rPr>
          <w:rFonts w:ascii="Arial" w:eastAsia="Arial" w:hAnsi="Arial" w:cs="Arial"/>
          <w:b/>
          <w:sz w:val="24"/>
          <w:szCs w:val="24"/>
        </w:rPr>
        <w:t>B&amp;C</w:t>
      </w:r>
      <w:r w:rsidRPr="004247DC">
        <w:rPr>
          <w:rFonts w:ascii="Arial" w:eastAsia="Arial" w:hAnsi="Arial" w:cs="Arial"/>
          <w:sz w:val="24"/>
          <w:szCs w:val="24"/>
          <w:lang w:val="en-US"/>
        </w:rPr>
        <w:t xml:space="preserve">. </w:t>
      </w:r>
      <w:r>
        <w:rPr>
          <w:rFonts w:ascii="Arial" w:eastAsia="Arial" w:hAnsi="Arial" w:cs="Arial"/>
          <w:sz w:val="24"/>
          <w:szCs w:val="24"/>
          <w:lang w:val="pt-BR"/>
        </w:rPr>
        <w:t xml:space="preserve">The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derived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K</w:t>
      </w:r>
      <w:r>
        <w:rPr>
          <w:rFonts w:ascii="Arial" w:eastAsia="Arial" w:hAnsi="Arial" w:cs="Arial"/>
          <w:sz w:val="24"/>
          <w:szCs w:val="24"/>
          <w:vertAlign w:val="subscript"/>
          <w:lang w:val="pt-BR"/>
        </w:rPr>
        <w:t>D</w:t>
      </w:r>
      <w:r w:rsidRPr="004247DC">
        <w:rPr>
          <w:rFonts w:ascii="Arial" w:eastAsia="Arial" w:hAnsi="Arial" w:cs="Arial"/>
          <w:sz w:val="24"/>
          <w:szCs w:val="24"/>
          <w:lang w:val="pt-BR"/>
        </w:rPr>
        <w:t>s</w:t>
      </w:r>
      <w:proofErr w:type="spellEnd"/>
      <w:r w:rsidRPr="004247DC">
        <w:rPr>
          <w:rFonts w:ascii="Arial" w:eastAsia="Arial" w:hAnsi="Arial" w:cs="Arial"/>
          <w:sz w:val="24"/>
          <w:szCs w:val="24"/>
          <w:lang w:val="pt-BR"/>
        </w:rPr>
        <w:t xml:space="preserve"> are: TREM2 D87N/apoE2 = 52 </w:t>
      </w:r>
      <w:proofErr w:type="spellStart"/>
      <w:r w:rsidRPr="004247DC">
        <w:rPr>
          <w:rFonts w:ascii="Arial" w:eastAsia="Arial" w:hAnsi="Arial" w:cs="Arial"/>
          <w:sz w:val="24"/>
          <w:szCs w:val="24"/>
          <w:lang w:val="pt-BR"/>
        </w:rPr>
        <w:t>nM</w:t>
      </w:r>
      <w:proofErr w:type="spellEnd"/>
      <w:r w:rsidRPr="004247DC">
        <w:rPr>
          <w:rFonts w:ascii="Arial" w:eastAsia="Arial" w:hAnsi="Arial" w:cs="Arial"/>
          <w:sz w:val="24"/>
          <w:szCs w:val="24"/>
          <w:lang w:val="pt-BR"/>
        </w:rPr>
        <w:t xml:space="preserve">; TREM2 D87N/apoE3 = 79 </w:t>
      </w:r>
      <w:proofErr w:type="spellStart"/>
      <w:r w:rsidRPr="004247DC">
        <w:rPr>
          <w:rFonts w:ascii="Arial" w:eastAsia="Arial" w:hAnsi="Arial" w:cs="Arial"/>
          <w:sz w:val="24"/>
          <w:szCs w:val="24"/>
          <w:lang w:val="pt-BR"/>
        </w:rPr>
        <w:t>nM</w:t>
      </w:r>
      <w:proofErr w:type="spellEnd"/>
      <w:r w:rsidRPr="004247DC">
        <w:rPr>
          <w:rFonts w:ascii="Arial" w:eastAsia="Arial" w:hAnsi="Arial" w:cs="Arial"/>
          <w:sz w:val="24"/>
          <w:szCs w:val="24"/>
          <w:lang w:val="pt-BR"/>
        </w:rPr>
        <w:t xml:space="preserve">; TREM2 D87N/apoE4 = 25 </w:t>
      </w:r>
      <w:proofErr w:type="spellStart"/>
      <w:r w:rsidRPr="004247DC">
        <w:rPr>
          <w:rFonts w:ascii="Arial" w:eastAsia="Arial" w:hAnsi="Arial" w:cs="Arial"/>
          <w:sz w:val="24"/>
          <w:szCs w:val="24"/>
          <w:lang w:val="pt-BR"/>
        </w:rPr>
        <w:t>nM</w:t>
      </w:r>
      <w:proofErr w:type="spellEnd"/>
      <w:r w:rsidR="0017053F">
        <w:rPr>
          <w:rFonts w:ascii="Arial" w:eastAsia="Arial" w:hAnsi="Arial" w:cs="Arial"/>
          <w:sz w:val="24"/>
          <w:szCs w:val="24"/>
          <w:lang w:val="pt-BR"/>
        </w:rPr>
        <w:t>.</w:t>
      </w:r>
    </w:p>
    <w:p w14:paraId="1868D360" w14:textId="77777777" w:rsidR="00670DA1" w:rsidRPr="004247DC" w:rsidRDefault="00670DA1" w:rsidP="00670DA1">
      <w:pPr>
        <w:ind w:left="0" w:firstLine="0"/>
        <w:rPr>
          <w:rFonts w:ascii="Arial" w:eastAsia="Arial" w:hAnsi="Arial" w:cs="Arial"/>
          <w:sz w:val="24"/>
          <w:szCs w:val="24"/>
          <w:lang w:val="pt-BR"/>
        </w:rPr>
      </w:pPr>
    </w:p>
    <w:p w14:paraId="0881D854" w14:textId="77777777" w:rsidR="00670DA1" w:rsidRDefault="00670DA1" w:rsidP="00670DA1">
      <w:pPr>
        <w:rPr>
          <w:rFonts w:ascii="Arial" w:eastAsia="Arial" w:hAnsi="Arial" w:cs="Arial"/>
          <w:sz w:val="24"/>
          <w:szCs w:val="24"/>
          <w:lang w:val="pt-BR"/>
        </w:rPr>
      </w:pPr>
      <w:r w:rsidRPr="004247DC">
        <w:rPr>
          <w:rFonts w:ascii="Arial" w:eastAsia="Arial" w:hAnsi="Arial" w:cs="Arial"/>
          <w:sz w:val="24"/>
          <w:szCs w:val="24"/>
          <w:lang w:val="pt-BR"/>
        </w:rPr>
        <w:br w:type="page"/>
      </w:r>
    </w:p>
    <w:p w14:paraId="226FC9BF" w14:textId="78483A1D" w:rsidR="00C61C49" w:rsidRDefault="00892EA8" w:rsidP="00892EA8">
      <w:pPr>
        <w:ind w:left="0" w:firstLine="0"/>
        <w:rPr>
          <w:rFonts w:ascii="Arial" w:eastAsia="Arial" w:hAnsi="Arial" w:cs="Arial"/>
          <w:sz w:val="24"/>
          <w:szCs w:val="24"/>
          <w:lang w:val="pt-BR"/>
        </w:rPr>
      </w:pPr>
      <w:r w:rsidRPr="00892EA8">
        <w:rPr>
          <w:rFonts w:ascii="Arial" w:eastAsia="Arial" w:hAnsi="Arial" w:cs="Arial"/>
          <w:sz w:val="24"/>
          <w:szCs w:val="24"/>
          <w:lang w:val="pt-BR"/>
        </w:rPr>
        <w:lastRenderedPageBreak/>
        <w:drawing>
          <wp:inline distT="0" distB="0" distL="0" distR="0" wp14:anchorId="05EA52EA" wp14:editId="097B8F89">
            <wp:extent cx="2235200" cy="2628900"/>
            <wp:effectExtent l="0" t="0" r="0" b="0"/>
            <wp:docPr id="171608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0823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095D8" w14:textId="279EC7CE" w:rsidR="00892EA8" w:rsidRPr="00892EA8" w:rsidRDefault="00046702" w:rsidP="007214B9">
      <w:pPr>
        <w:adjustRightInd w:val="0"/>
        <w:snapToGrid w:val="0"/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b/>
          <w:sz w:val="24"/>
          <w:szCs w:val="24"/>
        </w:rPr>
        <w:t xml:space="preserve">Supplemental Figure </w:t>
      </w:r>
      <w:r>
        <w:rPr>
          <w:rFonts w:ascii="Arial" w:eastAsia="Arial" w:hAnsi="Arial" w:cs="Arial"/>
          <w:b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ELISA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Immobilized</w:t>
      </w:r>
      <w:r w:rsidR="00892EA8">
        <w:rPr>
          <w:rFonts w:ascii="Arial" w:eastAsia="Arial" w:hAnsi="Arial" w:cs="Arial"/>
          <w:sz w:val="24"/>
          <w:szCs w:val="24"/>
        </w:rPr>
        <w:t xml:space="preserve"> apoE4 was plated, washed, and probed for binding to TREM2 WT and variants. Replicates were carried out (n=6). </w:t>
      </w:r>
      <w:r w:rsidR="00892EA8" w:rsidRPr="00892EA8">
        <w:rPr>
          <w:rFonts w:ascii="Aptos" w:hAnsi="Aptos"/>
          <w:color w:val="000000"/>
          <w:sz w:val="24"/>
          <w:szCs w:val="24"/>
          <w:shd w:val="clear" w:color="auto" w:fill="FFFFFF"/>
        </w:rPr>
        <w:t>Absorbance readings were plotted in Prism as mean +/- standard error of the mean and statistics were analyzed by One-way ANOVA. </w:t>
      </w:r>
      <w:r w:rsidR="00892EA8" w:rsidRPr="00892EA8">
        <w:rPr>
          <w:rFonts w:ascii="Aptos" w:hAnsi="Aptos"/>
          <w:b/>
          <w:bCs/>
          <w:color w:val="000000"/>
          <w:sz w:val="24"/>
          <w:szCs w:val="24"/>
          <w:shd w:val="clear" w:color="auto" w:fill="FFFFFF"/>
        </w:rPr>
        <w:t>*p &lt; 0.05, *p &lt; 0.01,</w:t>
      </w:r>
      <w:r w:rsidR="00892EA8" w:rsidRPr="00892EA8">
        <w:rPr>
          <w:rFonts w:ascii="Aptos" w:hAnsi="Aptos"/>
          <w:color w:val="000000"/>
          <w:sz w:val="24"/>
          <w:szCs w:val="24"/>
          <w:shd w:val="clear" w:color="auto" w:fill="FFFFFF"/>
        </w:rPr>
        <w:t>***</w:t>
      </w:r>
      <w:r w:rsidR="00892EA8" w:rsidRPr="00892EA8">
        <w:rPr>
          <w:rFonts w:ascii="Aptos" w:hAnsi="Aptos"/>
          <w:b/>
          <w:bCs/>
          <w:color w:val="000000"/>
          <w:sz w:val="24"/>
          <w:szCs w:val="24"/>
          <w:shd w:val="clear" w:color="auto" w:fill="FFFFFF"/>
        </w:rPr>
        <w:t>p &lt; 0.001.</w:t>
      </w:r>
    </w:p>
    <w:p w14:paraId="0ECB38C4" w14:textId="19714450" w:rsidR="00046702" w:rsidRDefault="00046702" w:rsidP="00046702">
      <w:pPr>
        <w:ind w:left="0" w:firstLine="0"/>
        <w:rPr>
          <w:rFonts w:ascii="Arial" w:eastAsia="Arial" w:hAnsi="Arial" w:cs="Arial"/>
          <w:sz w:val="24"/>
          <w:szCs w:val="24"/>
          <w:lang w:val="pt-BR"/>
        </w:rPr>
      </w:pPr>
    </w:p>
    <w:p w14:paraId="24F0C62A" w14:textId="5EB46D01" w:rsidR="00046702" w:rsidRDefault="00046702">
      <w:pPr>
        <w:spacing w:line="240" w:lineRule="auto"/>
        <w:ind w:left="0" w:firstLine="0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br w:type="page"/>
      </w:r>
    </w:p>
    <w:p w14:paraId="4AC69681" w14:textId="77777777" w:rsidR="00C61C49" w:rsidRPr="004247DC" w:rsidRDefault="00C61C49" w:rsidP="00670DA1">
      <w:pPr>
        <w:rPr>
          <w:rFonts w:ascii="Arial" w:eastAsia="Arial" w:hAnsi="Arial" w:cs="Arial"/>
          <w:sz w:val="24"/>
          <w:szCs w:val="24"/>
          <w:lang w:val="pt-BR"/>
        </w:rPr>
      </w:pPr>
    </w:p>
    <w:p w14:paraId="7854C8CF" w14:textId="77777777" w:rsidR="00670DA1" w:rsidRDefault="00670DA1" w:rsidP="00670DA1">
      <w:pPr>
        <w:ind w:left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2F01D2E2" wp14:editId="740401F0">
            <wp:extent cx="5943600" cy="6074410"/>
            <wp:effectExtent l="0" t="0" r="0" b="0"/>
            <wp:docPr id="9869151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915176" name="Picture 98691517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7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8932D" w14:textId="39D0E7E5" w:rsidR="00670DA1" w:rsidRPr="00A22B66" w:rsidRDefault="00670DA1" w:rsidP="00670DA1">
      <w:pPr>
        <w:ind w:left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Supplemental Figure </w:t>
      </w:r>
      <w:r w:rsidR="00046702">
        <w:rPr>
          <w:rFonts w:ascii="Arial" w:eastAsia="Arial" w:hAnsi="Arial" w:cs="Arial"/>
          <w:b/>
          <w:bCs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z w:val="24"/>
          <w:szCs w:val="24"/>
        </w:rPr>
        <w:t>ApoE2/3 and oA</w:t>
      </w:r>
      <w:r w:rsidRPr="00A719E4">
        <w:rPr>
          <w:rFonts w:ascii="Symbol" w:hAnsi="Symbol"/>
          <w:b/>
          <w:sz w:val="24"/>
          <w:szCs w:val="24"/>
        </w:rPr>
        <w:t>b</w:t>
      </w:r>
      <w:r>
        <w:rPr>
          <w:rFonts w:ascii="Arial" w:eastAsia="Arial" w:hAnsi="Arial" w:cs="Arial"/>
          <w:b/>
          <w:sz w:val="24"/>
          <w:szCs w:val="24"/>
        </w:rPr>
        <w:t xml:space="preserve">42 compete for binding to TREM2. A&amp;B) </w:t>
      </w:r>
      <w:r>
        <w:rPr>
          <w:rFonts w:ascii="Arial" w:eastAsia="Arial" w:hAnsi="Arial" w:cs="Arial"/>
          <w:sz w:val="24"/>
          <w:szCs w:val="24"/>
        </w:rPr>
        <w:t xml:space="preserve">Schematic of competition binding BLI experiments. </w:t>
      </w:r>
      <w:r>
        <w:rPr>
          <w:rFonts w:ascii="Arial" w:eastAsia="Arial" w:hAnsi="Arial" w:cs="Arial"/>
          <w:b/>
          <w:sz w:val="24"/>
          <w:szCs w:val="24"/>
        </w:rPr>
        <w:t xml:space="preserve">C&amp;D) </w:t>
      </w:r>
      <w:r>
        <w:rPr>
          <w:rFonts w:ascii="Arial" w:eastAsia="Arial" w:hAnsi="Arial" w:cs="Arial"/>
          <w:sz w:val="24"/>
          <w:szCs w:val="24"/>
        </w:rPr>
        <w:t xml:space="preserve">BLI </w:t>
      </w:r>
      <w:proofErr w:type="spellStart"/>
      <w:r>
        <w:rPr>
          <w:rFonts w:ascii="Arial" w:eastAsia="Arial" w:hAnsi="Arial" w:cs="Arial"/>
          <w:sz w:val="24"/>
          <w:szCs w:val="24"/>
        </w:rPr>
        <w:t>sensorgrams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for </w:t>
      </w:r>
      <w:r>
        <w:rPr>
          <w:rFonts w:ascii="Arial" w:eastAsia="Arial" w:hAnsi="Arial" w:cs="Arial"/>
          <w:b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 xml:space="preserve"> apoE2 competing oA</w:t>
      </w:r>
      <w:r w:rsidRPr="00A40B0B">
        <w:rPr>
          <w:rFonts w:ascii="Symbol" w:hAnsi="Symbol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42 binding to TREM2 and </w:t>
      </w:r>
      <w:r>
        <w:rPr>
          <w:rFonts w:ascii="Arial" w:eastAsia="Arial" w:hAnsi="Arial" w:cs="Arial"/>
          <w:b/>
          <w:sz w:val="24"/>
          <w:szCs w:val="24"/>
        </w:rPr>
        <w:t>D)</w:t>
      </w:r>
      <w:r>
        <w:rPr>
          <w:rFonts w:ascii="Arial" w:eastAsia="Arial" w:hAnsi="Arial" w:cs="Arial"/>
          <w:sz w:val="24"/>
          <w:szCs w:val="24"/>
        </w:rPr>
        <w:t xml:space="preserve"> oA</w:t>
      </w:r>
      <w:r w:rsidRPr="00A40B0B">
        <w:rPr>
          <w:rFonts w:ascii="Symbol" w:hAnsi="Symbol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42 competing apoE2 binding to TREM2. Red </w:t>
      </w:r>
      <w:proofErr w:type="spellStart"/>
      <w:r>
        <w:rPr>
          <w:rFonts w:ascii="Arial" w:eastAsia="Arial" w:hAnsi="Arial" w:cs="Arial"/>
          <w:sz w:val="24"/>
          <w:szCs w:val="24"/>
        </w:rPr>
        <w:t>sensorgrams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are TREM2 binding to </w:t>
      </w:r>
      <w:r>
        <w:rPr>
          <w:rFonts w:ascii="Arial" w:eastAsia="Arial" w:hAnsi="Arial" w:cs="Arial"/>
          <w:b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 xml:space="preserve"> 500 </w:t>
      </w:r>
      <w:proofErr w:type="spellStart"/>
      <w:r>
        <w:rPr>
          <w:rFonts w:ascii="Arial" w:eastAsia="Arial" w:hAnsi="Arial" w:cs="Arial"/>
          <w:sz w:val="24"/>
          <w:szCs w:val="24"/>
        </w:rPr>
        <w:t>nM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oA</w:t>
      </w:r>
      <w:r w:rsidRPr="00A40B0B">
        <w:rPr>
          <w:rFonts w:ascii="Symbol" w:hAnsi="Symbol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42 or </w:t>
      </w:r>
      <w:r>
        <w:rPr>
          <w:rFonts w:ascii="Arial" w:eastAsia="Arial" w:hAnsi="Arial" w:cs="Arial"/>
          <w:b/>
          <w:sz w:val="24"/>
          <w:szCs w:val="24"/>
        </w:rPr>
        <w:t>D)</w:t>
      </w:r>
      <w:r>
        <w:rPr>
          <w:rFonts w:ascii="Arial" w:eastAsia="Arial" w:hAnsi="Arial" w:cs="Arial"/>
          <w:sz w:val="24"/>
          <w:szCs w:val="24"/>
        </w:rPr>
        <w:t xml:space="preserve"> 500 </w:t>
      </w:r>
      <w:proofErr w:type="spellStart"/>
      <w:r>
        <w:rPr>
          <w:rFonts w:ascii="Arial" w:eastAsia="Arial" w:hAnsi="Arial" w:cs="Arial"/>
          <w:sz w:val="24"/>
          <w:szCs w:val="24"/>
        </w:rPr>
        <w:t>nM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apoE2 alone while blue </w:t>
      </w:r>
      <w:proofErr w:type="spellStart"/>
      <w:r>
        <w:rPr>
          <w:rFonts w:ascii="Arial" w:eastAsia="Arial" w:hAnsi="Arial" w:cs="Arial"/>
          <w:sz w:val="24"/>
          <w:szCs w:val="24"/>
        </w:rPr>
        <w:t>sensorgrams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show competition experiments where </w:t>
      </w:r>
      <w:r>
        <w:rPr>
          <w:rFonts w:ascii="Arial" w:eastAsia="Arial" w:hAnsi="Arial" w:cs="Arial"/>
          <w:b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 xml:space="preserve"> 10 </w:t>
      </w:r>
      <w:r w:rsidRPr="00A40B0B">
        <w:rPr>
          <w:rFonts w:ascii="Symbol" w:hAnsi="Symbol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M apoE2 or </w:t>
      </w:r>
      <w:r>
        <w:rPr>
          <w:rFonts w:ascii="Arial" w:eastAsia="Arial" w:hAnsi="Arial" w:cs="Arial"/>
          <w:b/>
          <w:sz w:val="24"/>
          <w:szCs w:val="24"/>
        </w:rPr>
        <w:t>D)</w:t>
      </w:r>
      <w:r>
        <w:rPr>
          <w:rFonts w:ascii="Arial" w:eastAsia="Arial" w:hAnsi="Arial" w:cs="Arial"/>
          <w:sz w:val="24"/>
          <w:szCs w:val="24"/>
        </w:rPr>
        <w:t xml:space="preserve"> 10 </w:t>
      </w:r>
      <w:r w:rsidRPr="00A40B0B">
        <w:rPr>
          <w:rFonts w:ascii="Symbol" w:hAnsi="Symbol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M oA</w:t>
      </w:r>
      <w:r w:rsidRPr="00A40B0B">
        <w:rPr>
          <w:rFonts w:ascii="Symbol" w:hAnsi="Symbol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42 are bound first. </w:t>
      </w:r>
      <w:r>
        <w:rPr>
          <w:rFonts w:ascii="Arial" w:eastAsia="Arial" w:hAnsi="Arial" w:cs="Arial"/>
          <w:b/>
          <w:sz w:val="24"/>
          <w:szCs w:val="24"/>
        </w:rPr>
        <w:t xml:space="preserve">E&amp;F) </w:t>
      </w:r>
      <w:r>
        <w:rPr>
          <w:rFonts w:ascii="Arial" w:eastAsia="Arial" w:hAnsi="Arial" w:cs="Arial"/>
          <w:sz w:val="24"/>
          <w:szCs w:val="24"/>
        </w:rPr>
        <w:t xml:space="preserve">BLI binding magnitudes for TREM2 binding to </w:t>
      </w:r>
      <w:r>
        <w:rPr>
          <w:rFonts w:ascii="Arial" w:eastAsia="Arial" w:hAnsi="Arial" w:cs="Arial"/>
          <w:b/>
          <w:sz w:val="24"/>
          <w:szCs w:val="24"/>
        </w:rPr>
        <w:t>E)</w:t>
      </w:r>
      <w:r>
        <w:rPr>
          <w:rFonts w:ascii="Arial" w:eastAsia="Arial" w:hAnsi="Arial" w:cs="Arial"/>
          <w:sz w:val="24"/>
          <w:szCs w:val="24"/>
        </w:rPr>
        <w:t xml:space="preserve"> 500 </w:t>
      </w:r>
      <w:proofErr w:type="spellStart"/>
      <w:r>
        <w:rPr>
          <w:rFonts w:ascii="Arial" w:eastAsia="Arial" w:hAnsi="Arial" w:cs="Arial"/>
          <w:sz w:val="24"/>
          <w:szCs w:val="24"/>
        </w:rPr>
        <w:t>nM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oA</w:t>
      </w:r>
      <w:r w:rsidRPr="00A40B0B">
        <w:rPr>
          <w:rFonts w:ascii="Symbol" w:hAnsi="Symbol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42 when pre-binding apoE2 or </w:t>
      </w:r>
      <w:r>
        <w:rPr>
          <w:rFonts w:ascii="Arial" w:eastAsia="Arial" w:hAnsi="Arial" w:cs="Arial"/>
          <w:b/>
          <w:sz w:val="24"/>
          <w:szCs w:val="24"/>
        </w:rPr>
        <w:t>F)</w:t>
      </w:r>
      <w:r>
        <w:rPr>
          <w:rFonts w:ascii="Arial" w:eastAsia="Arial" w:hAnsi="Arial" w:cs="Arial"/>
          <w:sz w:val="24"/>
          <w:szCs w:val="24"/>
        </w:rPr>
        <w:t xml:space="preserve"> 500 </w:t>
      </w:r>
      <w:proofErr w:type="spellStart"/>
      <w:r>
        <w:rPr>
          <w:rFonts w:ascii="Arial" w:eastAsia="Arial" w:hAnsi="Arial" w:cs="Arial"/>
          <w:sz w:val="24"/>
          <w:szCs w:val="24"/>
        </w:rPr>
        <w:t>nM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apoE2 when pre-binding oA</w:t>
      </w:r>
      <w:r w:rsidRPr="00A40B0B">
        <w:rPr>
          <w:rFonts w:ascii="Symbol" w:hAnsi="Symbol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42. </w:t>
      </w:r>
      <w:r w:rsidRPr="00A22B66">
        <w:rPr>
          <w:rFonts w:ascii="Arial" w:eastAsia="Arial" w:hAnsi="Arial" w:cs="Arial"/>
          <w:sz w:val="24"/>
          <w:szCs w:val="24"/>
        </w:rPr>
        <w:t>Percent decrease in Association 2 binding signal in the</w:t>
      </w:r>
    </w:p>
    <w:p w14:paraId="4923076E" w14:textId="77777777" w:rsidR="00670DA1" w:rsidRDefault="00670DA1" w:rsidP="00670DA1">
      <w:pPr>
        <w:ind w:left="0" w:firstLine="0"/>
        <w:rPr>
          <w:rFonts w:ascii="Arial" w:eastAsia="Arial" w:hAnsi="Arial" w:cs="Arial"/>
          <w:sz w:val="24"/>
          <w:szCs w:val="24"/>
        </w:rPr>
      </w:pPr>
      <w:r w:rsidRPr="00A22B66">
        <w:rPr>
          <w:rFonts w:ascii="Arial" w:eastAsia="Arial" w:hAnsi="Arial" w:cs="Arial"/>
          <w:sz w:val="24"/>
          <w:szCs w:val="24"/>
        </w:rPr>
        <w:t>presence of the competitor is shown above the bars</w:t>
      </w:r>
      <w:r>
        <w:rPr>
          <w:rFonts w:ascii="Arial" w:eastAsia="Arial" w:hAnsi="Arial" w:cs="Arial"/>
          <w:sz w:val="24"/>
          <w:szCs w:val="24"/>
        </w:rPr>
        <w:t>.</w:t>
      </w:r>
    </w:p>
    <w:p w14:paraId="5FE0D7E2" w14:textId="77777777" w:rsidR="00670DA1" w:rsidRDefault="00670DA1" w:rsidP="00670DA1">
      <w:pPr>
        <w:ind w:left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G &amp; H) </w:t>
      </w:r>
      <w:r>
        <w:rPr>
          <w:rFonts w:ascii="Arial" w:eastAsia="Arial" w:hAnsi="Arial" w:cs="Arial"/>
          <w:sz w:val="24"/>
          <w:szCs w:val="24"/>
        </w:rPr>
        <w:t xml:space="preserve">Schematic of competition binding BLI experiments. </w:t>
      </w:r>
      <w:r>
        <w:rPr>
          <w:rFonts w:ascii="Arial" w:eastAsia="Arial" w:hAnsi="Arial" w:cs="Arial"/>
          <w:b/>
          <w:sz w:val="24"/>
          <w:szCs w:val="24"/>
        </w:rPr>
        <w:t xml:space="preserve">I&amp;J) </w:t>
      </w:r>
      <w:r>
        <w:rPr>
          <w:rFonts w:ascii="Arial" w:eastAsia="Arial" w:hAnsi="Arial" w:cs="Arial"/>
          <w:sz w:val="24"/>
          <w:szCs w:val="24"/>
        </w:rPr>
        <w:t xml:space="preserve">BLI </w:t>
      </w:r>
      <w:proofErr w:type="spellStart"/>
      <w:r>
        <w:rPr>
          <w:rFonts w:ascii="Arial" w:eastAsia="Arial" w:hAnsi="Arial" w:cs="Arial"/>
          <w:sz w:val="24"/>
          <w:szCs w:val="24"/>
        </w:rPr>
        <w:t>sensorgrams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for </w:t>
      </w:r>
      <w:r>
        <w:rPr>
          <w:rFonts w:ascii="Arial" w:eastAsia="Arial" w:hAnsi="Arial" w:cs="Arial"/>
          <w:b/>
          <w:sz w:val="24"/>
          <w:szCs w:val="24"/>
        </w:rPr>
        <w:t>I)</w:t>
      </w:r>
      <w:r>
        <w:rPr>
          <w:rFonts w:ascii="Arial" w:eastAsia="Arial" w:hAnsi="Arial" w:cs="Arial"/>
          <w:sz w:val="24"/>
          <w:szCs w:val="24"/>
        </w:rPr>
        <w:t xml:space="preserve"> apoE3 competing oA</w:t>
      </w:r>
      <w:r w:rsidRPr="00A40B0B">
        <w:rPr>
          <w:rFonts w:ascii="Symbol" w:hAnsi="Symbol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42 binding to TREM2 and </w:t>
      </w:r>
      <w:r>
        <w:rPr>
          <w:rFonts w:ascii="Arial" w:eastAsia="Arial" w:hAnsi="Arial" w:cs="Arial"/>
          <w:b/>
          <w:sz w:val="24"/>
          <w:szCs w:val="24"/>
        </w:rPr>
        <w:t>J)</w:t>
      </w:r>
      <w:r>
        <w:rPr>
          <w:rFonts w:ascii="Arial" w:eastAsia="Arial" w:hAnsi="Arial" w:cs="Arial"/>
          <w:sz w:val="24"/>
          <w:szCs w:val="24"/>
        </w:rPr>
        <w:t xml:space="preserve"> oA</w:t>
      </w:r>
      <w:r w:rsidRPr="00A40B0B">
        <w:rPr>
          <w:rFonts w:ascii="Symbol" w:hAnsi="Symbol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42 competing apoE3 binding to TREM2. Red </w:t>
      </w:r>
      <w:proofErr w:type="spellStart"/>
      <w:r>
        <w:rPr>
          <w:rFonts w:ascii="Arial" w:eastAsia="Arial" w:hAnsi="Arial" w:cs="Arial"/>
          <w:sz w:val="24"/>
          <w:szCs w:val="24"/>
        </w:rPr>
        <w:t>sensorgrams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are TREM2 binding to </w:t>
      </w:r>
      <w:r>
        <w:rPr>
          <w:rFonts w:ascii="Arial" w:eastAsia="Arial" w:hAnsi="Arial" w:cs="Arial"/>
          <w:b/>
          <w:sz w:val="24"/>
          <w:szCs w:val="24"/>
        </w:rPr>
        <w:t>I)</w:t>
      </w:r>
      <w:r>
        <w:rPr>
          <w:rFonts w:ascii="Arial" w:eastAsia="Arial" w:hAnsi="Arial" w:cs="Arial"/>
          <w:sz w:val="24"/>
          <w:szCs w:val="24"/>
        </w:rPr>
        <w:t xml:space="preserve"> 500 </w:t>
      </w:r>
      <w:proofErr w:type="spellStart"/>
      <w:r>
        <w:rPr>
          <w:rFonts w:ascii="Arial" w:eastAsia="Arial" w:hAnsi="Arial" w:cs="Arial"/>
          <w:sz w:val="24"/>
          <w:szCs w:val="24"/>
        </w:rPr>
        <w:t>nM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oA</w:t>
      </w:r>
      <w:r w:rsidRPr="00A40B0B">
        <w:rPr>
          <w:rFonts w:ascii="Symbol" w:hAnsi="Symbol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42 or </w:t>
      </w:r>
      <w:r>
        <w:rPr>
          <w:rFonts w:ascii="Arial" w:eastAsia="Arial" w:hAnsi="Arial" w:cs="Arial"/>
          <w:b/>
          <w:sz w:val="24"/>
          <w:szCs w:val="24"/>
        </w:rPr>
        <w:t>J)</w:t>
      </w:r>
      <w:r>
        <w:rPr>
          <w:rFonts w:ascii="Arial" w:eastAsia="Arial" w:hAnsi="Arial" w:cs="Arial"/>
          <w:sz w:val="24"/>
          <w:szCs w:val="24"/>
        </w:rPr>
        <w:t xml:space="preserve"> 500 </w:t>
      </w:r>
      <w:proofErr w:type="spellStart"/>
      <w:r>
        <w:rPr>
          <w:rFonts w:ascii="Arial" w:eastAsia="Arial" w:hAnsi="Arial" w:cs="Arial"/>
          <w:sz w:val="24"/>
          <w:szCs w:val="24"/>
        </w:rPr>
        <w:t>nM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apoE3 alone while blue </w:t>
      </w:r>
      <w:proofErr w:type="spellStart"/>
      <w:r>
        <w:rPr>
          <w:rFonts w:ascii="Arial" w:eastAsia="Arial" w:hAnsi="Arial" w:cs="Arial"/>
          <w:sz w:val="24"/>
          <w:szCs w:val="24"/>
        </w:rPr>
        <w:t>sensorgrams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show competition experiments where </w:t>
      </w:r>
      <w:r>
        <w:rPr>
          <w:rFonts w:ascii="Arial" w:eastAsia="Arial" w:hAnsi="Arial" w:cs="Arial"/>
          <w:b/>
          <w:sz w:val="24"/>
          <w:szCs w:val="24"/>
        </w:rPr>
        <w:t>I)</w:t>
      </w:r>
      <w:r>
        <w:rPr>
          <w:rFonts w:ascii="Arial" w:eastAsia="Arial" w:hAnsi="Arial" w:cs="Arial"/>
          <w:sz w:val="24"/>
          <w:szCs w:val="24"/>
        </w:rPr>
        <w:t xml:space="preserve"> 10 </w:t>
      </w:r>
      <w:r w:rsidRPr="00A40B0B">
        <w:rPr>
          <w:rFonts w:ascii="Symbol" w:hAnsi="Symbol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M apoE3 or </w:t>
      </w:r>
      <w:r>
        <w:rPr>
          <w:rFonts w:ascii="Arial" w:eastAsia="Arial" w:hAnsi="Arial" w:cs="Arial"/>
          <w:b/>
          <w:sz w:val="24"/>
          <w:szCs w:val="24"/>
        </w:rPr>
        <w:t>J)</w:t>
      </w:r>
      <w:r>
        <w:rPr>
          <w:rFonts w:ascii="Arial" w:eastAsia="Arial" w:hAnsi="Arial" w:cs="Arial"/>
          <w:sz w:val="24"/>
          <w:szCs w:val="24"/>
        </w:rPr>
        <w:t xml:space="preserve"> 10 </w:t>
      </w:r>
      <w:r w:rsidRPr="00A40B0B">
        <w:rPr>
          <w:rFonts w:ascii="Symbol" w:hAnsi="Symbol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M oA</w:t>
      </w:r>
      <w:r w:rsidRPr="00A40B0B">
        <w:rPr>
          <w:rFonts w:ascii="Symbol" w:hAnsi="Symbol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42 are bound first. </w:t>
      </w:r>
      <w:r>
        <w:rPr>
          <w:rFonts w:ascii="Arial" w:eastAsia="Arial" w:hAnsi="Arial" w:cs="Arial"/>
          <w:b/>
          <w:sz w:val="24"/>
          <w:szCs w:val="24"/>
        </w:rPr>
        <w:t xml:space="preserve">K&amp;L) </w:t>
      </w:r>
      <w:r>
        <w:rPr>
          <w:rFonts w:ascii="Arial" w:eastAsia="Arial" w:hAnsi="Arial" w:cs="Arial"/>
          <w:sz w:val="24"/>
          <w:szCs w:val="24"/>
        </w:rPr>
        <w:t xml:space="preserve">BLI binding magnitudes for TREM2 binding to </w:t>
      </w:r>
      <w:r>
        <w:rPr>
          <w:rFonts w:ascii="Arial" w:eastAsia="Arial" w:hAnsi="Arial" w:cs="Arial"/>
          <w:b/>
          <w:sz w:val="24"/>
          <w:szCs w:val="24"/>
        </w:rPr>
        <w:t>K)</w:t>
      </w:r>
      <w:r>
        <w:rPr>
          <w:rFonts w:ascii="Arial" w:eastAsia="Arial" w:hAnsi="Arial" w:cs="Arial"/>
          <w:sz w:val="24"/>
          <w:szCs w:val="24"/>
        </w:rPr>
        <w:t xml:space="preserve"> 500 </w:t>
      </w:r>
      <w:proofErr w:type="spellStart"/>
      <w:r>
        <w:rPr>
          <w:rFonts w:ascii="Arial" w:eastAsia="Arial" w:hAnsi="Arial" w:cs="Arial"/>
          <w:sz w:val="24"/>
          <w:szCs w:val="24"/>
        </w:rPr>
        <w:t>nM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oA</w:t>
      </w:r>
      <w:r w:rsidRPr="00A40B0B">
        <w:rPr>
          <w:rFonts w:ascii="Symbol" w:hAnsi="Symbol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42 when pre-binding apoE3 or </w:t>
      </w:r>
      <w:r>
        <w:rPr>
          <w:rFonts w:ascii="Arial" w:eastAsia="Arial" w:hAnsi="Arial" w:cs="Arial"/>
          <w:b/>
          <w:sz w:val="24"/>
          <w:szCs w:val="24"/>
        </w:rPr>
        <w:t>L)</w:t>
      </w:r>
      <w:r>
        <w:rPr>
          <w:rFonts w:ascii="Arial" w:eastAsia="Arial" w:hAnsi="Arial" w:cs="Arial"/>
          <w:sz w:val="24"/>
          <w:szCs w:val="24"/>
        </w:rPr>
        <w:t xml:space="preserve"> 500 </w:t>
      </w:r>
      <w:proofErr w:type="spellStart"/>
      <w:r>
        <w:rPr>
          <w:rFonts w:ascii="Arial" w:eastAsia="Arial" w:hAnsi="Arial" w:cs="Arial"/>
          <w:sz w:val="24"/>
          <w:szCs w:val="24"/>
        </w:rPr>
        <w:t>nM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apoE3 when pre-binding oA</w:t>
      </w:r>
      <w:r w:rsidRPr="00A40B0B">
        <w:rPr>
          <w:rFonts w:ascii="Symbol" w:hAnsi="Symbol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42. </w:t>
      </w:r>
      <w:r w:rsidRPr="00A22B66">
        <w:rPr>
          <w:rFonts w:ascii="Arial" w:eastAsia="Arial" w:hAnsi="Arial" w:cs="Arial"/>
          <w:sz w:val="24"/>
          <w:szCs w:val="24"/>
        </w:rPr>
        <w:t>Percent decrease in Association 2 binding signal in the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22B66">
        <w:rPr>
          <w:rFonts w:ascii="Arial" w:eastAsia="Arial" w:hAnsi="Arial" w:cs="Arial"/>
          <w:sz w:val="24"/>
          <w:szCs w:val="24"/>
        </w:rPr>
        <w:t>presence of the competitor is shown above the bars</w:t>
      </w:r>
      <w:r>
        <w:rPr>
          <w:rFonts w:ascii="Arial" w:eastAsia="Arial" w:hAnsi="Arial" w:cs="Arial"/>
          <w:sz w:val="24"/>
          <w:szCs w:val="24"/>
        </w:rPr>
        <w:t>.</w:t>
      </w:r>
    </w:p>
    <w:p w14:paraId="4FC6D989" w14:textId="77777777" w:rsidR="00670DA1" w:rsidRDefault="00670DA1" w:rsidP="00670DA1">
      <w:pPr>
        <w:ind w:left="0" w:firstLine="0"/>
        <w:rPr>
          <w:rFonts w:ascii="Arial" w:eastAsia="Arial" w:hAnsi="Arial" w:cs="Arial"/>
          <w:sz w:val="24"/>
          <w:szCs w:val="24"/>
        </w:rPr>
      </w:pPr>
    </w:p>
    <w:p w14:paraId="1A942DD8" w14:textId="77777777" w:rsidR="00670DA1" w:rsidRDefault="00670DA1" w:rsidP="00670DA1">
      <w:r>
        <w:br w:type="page"/>
      </w:r>
    </w:p>
    <w:p w14:paraId="41AF7F7A" w14:textId="77777777" w:rsidR="00670DA1" w:rsidRDefault="00670DA1" w:rsidP="00670DA1">
      <w:pPr>
        <w:tabs>
          <w:tab w:val="left" w:pos="2149"/>
        </w:tabs>
      </w:pPr>
    </w:p>
    <w:p w14:paraId="04BA3428" w14:textId="77777777" w:rsidR="00670DA1" w:rsidRDefault="00670DA1" w:rsidP="00670DA1">
      <w:pPr>
        <w:tabs>
          <w:tab w:val="left" w:pos="2149"/>
        </w:tabs>
      </w:pPr>
      <w:r>
        <w:rPr>
          <w:noProof/>
        </w:rPr>
        <w:drawing>
          <wp:inline distT="0" distB="0" distL="0" distR="0" wp14:anchorId="58CB57B9" wp14:editId="0BF13C49">
            <wp:extent cx="5943600" cy="2533650"/>
            <wp:effectExtent l="0" t="0" r="0" b="6350"/>
            <wp:docPr id="7043809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380947" name="Picture 70438094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CF037" w14:textId="0F52D5D0" w:rsidR="0017053F" w:rsidRDefault="0017053F" w:rsidP="0017053F">
      <w:pPr>
        <w:tabs>
          <w:tab w:val="left" w:pos="2149"/>
        </w:tabs>
        <w:ind w:left="0" w:firstLine="0"/>
        <w:rPr>
          <w:rFonts w:ascii="Arial" w:eastAsia="Arial" w:hAnsi="Arial" w:cs="Arial"/>
          <w:b/>
          <w:sz w:val="24"/>
          <w:szCs w:val="24"/>
        </w:rPr>
      </w:pPr>
    </w:p>
    <w:p w14:paraId="1D559822" w14:textId="72CFD1D6" w:rsidR="00670DA1" w:rsidRPr="0017053F" w:rsidRDefault="0017053F" w:rsidP="0017053F">
      <w:pPr>
        <w:tabs>
          <w:tab w:val="left" w:pos="2149"/>
        </w:tabs>
        <w:ind w:left="360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Supplemental Figure </w:t>
      </w:r>
      <w:r w:rsidR="00046702">
        <w:rPr>
          <w:rFonts w:ascii="Arial" w:eastAsia="Arial" w:hAnsi="Arial" w:cs="Arial"/>
          <w:b/>
          <w:bCs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z w:val="24"/>
          <w:szCs w:val="24"/>
        </w:rPr>
        <w:t>oA</w:t>
      </w:r>
      <w:r w:rsidRPr="00A719E4">
        <w:rPr>
          <w:rFonts w:ascii="Symbol" w:hAnsi="Symbol"/>
          <w:b/>
          <w:sz w:val="24"/>
          <w:szCs w:val="24"/>
        </w:rPr>
        <w:t>b</w:t>
      </w:r>
      <w:r>
        <w:rPr>
          <w:rFonts w:ascii="Arial" w:eastAsia="Arial" w:hAnsi="Arial" w:cs="Arial"/>
          <w:b/>
          <w:sz w:val="24"/>
          <w:szCs w:val="24"/>
        </w:rPr>
        <w:t xml:space="preserve">42 binding to apoE2,3,4. A ) </w:t>
      </w:r>
      <w:r w:rsidRPr="004247DC">
        <w:rPr>
          <w:rFonts w:ascii="Arial" w:eastAsia="Arial" w:hAnsi="Arial" w:cs="Arial"/>
          <w:bCs/>
          <w:sz w:val="24"/>
          <w:szCs w:val="24"/>
        </w:rPr>
        <w:t>Scheme of experiment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70DA1">
        <w:rPr>
          <w:rFonts w:ascii="Arial" w:eastAsia="Arial" w:hAnsi="Arial" w:cs="Arial"/>
          <w:b/>
          <w:sz w:val="24"/>
          <w:szCs w:val="24"/>
        </w:rPr>
        <w:t xml:space="preserve">B-D) </w:t>
      </w:r>
      <w:r w:rsidR="00670DA1">
        <w:rPr>
          <w:rFonts w:ascii="Arial" w:eastAsia="Arial" w:hAnsi="Arial" w:cs="Arial"/>
          <w:bCs/>
          <w:sz w:val="24"/>
          <w:szCs w:val="24"/>
        </w:rPr>
        <w:t xml:space="preserve">BLI </w:t>
      </w:r>
      <w:proofErr w:type="spellStart"/>
      <w:r w:rsidR="00670DA1">
        <w:rPr>
          <w:rFonts w:ascii="Arial" w:eastAsia="Arial" w:hAnsi="Arial" w:cs="Arial"/>
          <w:bCs/>
          <w:sz w:val="24"/>
          <w:szCs w:val="24"/>
        </w:rPr>
        <w:t>sensorgrams</w:t>
      </w:r>
      <w:proofErr w:type="spellEnd"/>
      <w:r w:rsidR="00670DA1">
        <w:rPr>
          <w:rFonts w:ascii="Arial" w:eastAsia="Arial" w:hAnsi="Arial" w:cs="Arial"/>
          <w:bCs/>
          <w:sz w:val="24"/>
          <w:szCs w:val="24"/>
        </w:rPr>
        <w:t xml:space="preserve"> for </w:t>
      </w:r>
      <w:r w:rsidR="00670DA1">
        <w:rPr>
          <w:rFonts w:ascii="Arial" w:eastAsia="Arial" w:hAnsi="Arial" w:cs="Arial"/>
          <w:sz w:val="24"/>
          <w:szCs w:val="24"/>
        </w:rPr>
        <w:t>oA</w:t>
      </w:r>
      <w:r w:rsidR="00670DA1" w:rsidRPr="00A40B0B">
        <w:rPr>
          <w:rFonts w:ascii="Symbol" w:hAnsi="Symbol"/>
          <w:sz w:val="24"/>
          <w:szCs w:val="24"/>
        </w:rPr>
        <w:t>b</w:t>
      </w:r>
      <w:r w:rsidR="00670DA1">
        <w:rPr>
          <w:rFonts w:ascii="Arial" w:eastAsia="Arial" w:hAnsi="Arial" w:cs="Arial"/>
          <w:sz w:val="24"/>
          <w:szCs w:val="24"/>
        </w:rPr>
        <w:t xml:space="preserve">42 binding </w:t>
      </w:r>
      <w:r w:rsidR="00670DA1" w:rsidRPr="004247DC">
        <w:rPr>
          <w:rFonts w:ascii="Arial" w:eastAsia="Arial" w:hAnsi="Arial" w:cs="Arial"/>
          <w:b/>
          <w:bCs/>
          <w:sz w:val="24"/>
          <w:szCs w:val="24"/>
        </w:rPr>
        <w:t>B)</w:t>
      </w:r>
      <w:r w:rsidR="00670DA1">
        <w:rPr>
          <w:rFonts w:ascii="Arial" w:eastAsia="Arial" w:hAnsi="Arial" w:cs="Arial"/>
          <w:sz w:val="24"/>
          <w:szCs w:val="24"/>
        </w:rPr>
        <w:t xml:space="preserve"> apoE2</w:t>
      </w:r>
      <w:r w:rsidR="00670DA1" w:rsidRPr="004247DC">
        <w:rPr>
          <w:rFonts w:ascii="Arial" w:eastAsia="Arial" w:hAnsi="Arial" w:cs="Arial"/>
          <w:b/>
          <w:bCs/>
          <w:sz w:val="24"/>
          <w:szCs w:val="24"/>
        </w:rPr>
        <w:t>, C)</w:t>
      </w:r>
      <w:r w:rsidR="00670DA1">
        <w:rPr>
          <w:rFonts w:ascii="Arial" w:eastAsia="Arial" w:hAnsi="Arial" w:cs="Arial"/>
          <w:sz w:val="24"/>
          <w:szCs w:val="24"/>
        </w:rPr>
        <w:t xml:space="preserve"> apoE3, </w:t>
      </w:r>
      <w:r w:rsidR="00670DA1" w:rsidRPr="004247DC">
        <w:rPr>
          <w:rFonts w:ascii="Arial" w:eastAsia="Arial" w:hAnsi="Arial" w:cs="Arial"/>
          <w:b/>
          <w:bCs/>
          <w:sz w:val="24"/>
          <w:szCs w:val="24"/>
        </w:rPr>
        <w:t>D)</w:t>
      </w:r>
      <w:r w:rsidR="00670DA1">
        <w:rPr>
          <w:rFonts w:ascii="Arial" w:eastAsia="Arial" w:hAnsi="Arial" w:cs="Arial"/>
          <w:sz w:val="24"/>
          <w:szCs w:val="24"/>
        </w:rPr>
        <w:t xml:space="preserve"> apoE4</w:t>
      </w:r>
      <w:r w:rsidR="00C4014B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Black = BLI </w:t>
      </w:r>
      <w:proofErr w:type="spellStart"/>
      <w:r>
        <w:rPr>
          <w:rFonts w:ascii="Arial" w:eastAsia="Arial" w:hAnsi="Arial" w:cs="Arial"/>
          <w:sz w:val="24"/>
          <w:szCs w:val="24"/>
        </w:rPr>
        <w:t>sensor</w:t>
      </w:r>
      <w:r>
        <w:rPr>
          <w:rFonts w:ascii="Arial" w:eastAsia="Arial" w:hAnsi="Arial" w:cs="Arial"/>
          <w:bCs/>
          <w:sz w:val="24"/>
          <w:szCs w:val="24"/>
        </w:rPr>
        <w:t>grams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>; red = 1:1 kinetic fits. Derived K</w:t>
      </w:r>
      <w:r w:rsidRPr="0017053F">
        <w:rPr>
          <w:rFonts w:ascii="Arial" w:eastAsia="Arial" w:hAnsi="Arial" w:cs="Arial"/>
          <w:bCs/>
          <w:sz w:val="24"/>
          <w:szCs w:val="24"/>
          <w:vertAlign w:val="subscript"/>
        </w:rPr>
        <w:t>D</w:t>
      </w:r>
      <w:r>
        <w:rPr>
          <w:rFonts w:ascii="Arial" w:eastAsia="Arial" w:hAnsi="Arial" w:cs="Arial"/>
          <w:bCs/>
          <w:sz w:val="24"/>
          <w:szCs w:val="24"/>
        </w:rPr>
        <w:t>s are shown.</w:t>
      </w:r>
    </w:p>
    <w:p w14:paraId="77BA1655" w14:textId="77777777" w:rsidR="00670DA1" w:rsidRDefault="00670DA1" w:rsidP="00670DA1">
      <w:pPr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br w:type="page"/>
      </w:r>
    </w:p>
    <w:p w14:paraId="38F7ADBF" w14:textId="77777777" w:rsidR="00670DA1" w:rsidRDefault="00670DA1" w:rsidP="00670DA1">
      <w:pPr>
        <w:tabs>
          <w:tab w:val="left" w:pos="2149"/>
        </w:tabs>
        <w:ind w:left="360" w:firstLine="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0A27B76" wp14:editId="34672786">
            <wp:extent cx="5943600" cy="3063875"/>
            <wp:effectExtent l="0" t="0" r="0" b="0"/>
            <wp:docPr id="13463701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70117" name="Picture 13463701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13D66" w14:textId="2A9FF1E8" w:rsidR="00670DA1" w:rsidRDefault="00670DA1" w:rsidP="00670DA1">
      <w:pPr>
        <w:tabs>
          <w:tab w:val="left" w:pos="2149"/>
        </w:tabs>
        <w:ind w:left="36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Supplemental Figure </w:t>
      </w:r>
      <w:r w:rsidR="00046702">
        <w:rPr>
          <w:rFonts w:ascii="Arial" w:eastAsia="Arial" w:hAnsi="Arial" w:cs="Arial"/>
          <w:b/>
          <w:sz w:val="24"/>
          <w:szCs w:val="24"/>
        </w:rPr>
        <w:t>8</w:t>
      </w:r>
      <w:r>
        <w:rPr>
          <w:rFonts w:ascii="Arial" w:eastAsia="Arial" w:hAnsi="Arial" w:cs="Arial"/>
          <w:b/>
          <w:sz w:val="24"/>
          <w:szCs w:val="24"/>
        </w:rPr>
        <w:t>. C1q minimally competes with apoE2 for binding to TREM2.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A&amp;B) </w:t>
      </w:r>
      <w:r>
        <w:rPr>
          <w:rFonts w:ascii="Arial" w:eastAsia="Arial" w:hAnsi="Arial" w:cs="Arial"/>
          <w:sz w:val="24"/>
          <w:szCs w:val="24"/>
        </w:rPr>
        <w:t xml:space="preserve">Schematic of competition binding BLI experiments. </w:t>
      </w:r>
      <w:r>
        <w:rPr>
          <w:rFonts w:ascii="Arial" w:eastAsia="Arial" w:hAnsi="Arial" w:cs="Arial"/>
          <w:b/>
          <w:sz w:val="24"/>
          <w:szCs w:val="24"/>
        </w:rPr>
        <w:t xml:space="preserve">C&amp;D) </w:t>
      </w:r>
      <w:r>
        <w:rPr>
          <w:rFonts w:ascii="Arial" w:eastAsia="Arial" w:hAnsi="Arial" w:cs="Arial"/>
          <w:sz w:val="24"/>
          <w:szCs w:val="24"/>
        </w:rPr>
        <w:t xml:space="preserve">BLI </w:t>
      </w:r>
      <w:proofErr w:type="spellStart"/>
      <w:r>
        <w:rPr>
          <w:rFonts w:ascii="Arial" w:eastAsia="Arial" w:hAnsi="Arial" w:cs="Arial"/>
          <w:sz w:val="24"/>
          <w:szCs w:val="24"/>
        </w:rPr>
        <w:t>sensorgrams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for </w:t>
      </w:r>
      <w:r>
        <w:rPr>
          <w:rFonts w:ascii="Arial" w:eastAsia="Arial" w:hAnsi="Arial" w:cs="Arial"/>
          <w:b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 xml:space="preserve"> apoE2 competing C1q binding to TREM2 and </w:t>
      </w:r>
      <w:r>
        <w:rPr>
          <w:rFonts w:ascii="Arial" w:eastAsia="Arial" w:hAnsi="Arial" w:cs="Arial"/>
          <w:b/>
          <w:sz w:val="24"/>
          <w:szCs w:val="24"/>
        </w:rPr>
        <w:t>D)</w:t>
      </w:r>
      <w:r>
        <w:rPr>
          <w:rFonts w:ascii="Arial" w:eastAsia="Arial" w:hAnsi="Arial" w:cs="Arial"/>
          <w:sz w:val="24"/>
          <w:szCs w:val="24"/>
        </w:rPr>
        <w:t xml:space="preserve"> C1q competing apoE2 binding to TREM2. Red </w:t>
      </w:r>
      <w:proofErr w:type="spellStart"/>
      <w:r>
        <w:rPr>
          <w:rFonts w:ascii="Arial" w:eastAsia="Arial" w:hAnsi="Arial" w:cs="Arial"/>
          <w:sz w:val="24"/>
          <w:szCs w:val="24"/>
        </w:rPr>
        <w:t>sensorgrams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are TREM2 binding to </w:t>
      </w:r>
      <w:r>
        <w:rPr>
          <w:rFonts w:ascii="Arial" w:eastAsia="Arial" w:hAnsi="Arial" w:cs="Arial"/>
          <w:b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 xml:space="preserve"> 1000 </w:t>
      </w:r>
      <w:proofErr w:type="spellStart"/>
      <w:r>
        <w:rPr>
          <w:rFonts w:ascii="Arial" w:eastAsia="Arial" w:hAnsi="Arial" w:cs="Arial"/>
          <w:sz w:val="24"/>
          <w:szCs w:val="24"/>
        </w:rPr>
        <w:t>nM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C1q or </w:t>
      </w:r>
      <w:r>
        <w:rPr>
          <w:rFonts w:ascii="Arial" w:eastAsia="Arial" w:hAnsi="Arial" w:cs="Arial"/>
          <w:b/>
          <w:sz w:val="24"/>
          <w:szCs w:val="24"/>
        </w:rPr>
        <w:t>D)</w:t>
      </w:r>
      <w:r>
        <w:rPr>
          <w:rFonts w:ascii="Arial" w:eastAsia="Arial" w:hAnsi="Arial" w:cs="Arial"/>
          <w:sz w:val="24"/>
          <w:szCs w:val="24"/>
        </w:rPr>
        <w:t xml:space="preserve"> 500 </w:t>
      </w:r>
      <w:proofErr w:type="spellStart"/>
      <w:r>
        <w:rPr>
          <w:rFonts w:ascii="Arial" w:eastAsia="Arial" w:hAnsi="Arial" w:cs="Arial"/>
          <w:sz w:val="24"/>
          <w:szCs w:val="24"/>
        </w:rPr>
        <w:t>nM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apoE2 alone while blue </w:t>
      </w:r>
      <w:proofErr w:type="spellStart"/>
      <w:r>
        <w:rPr>
          <w:rFonts w:ascii="Arial" w:eastAsia="Arial" w:hAnsi="Arial" w:cs="Arial"/>
          <w:sz w:val="24"/>
          <w:szCs w:val="24"/>
        </w:rPr>
        <w:t>sensorgrams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show competition experiments where </w:t>
      </w:r>
      <w:r>
        <w:rPr>
          <w:rFonts w:ascii="Arial" w:eastAsia="Arial" w:hAnsi="Arial" w:cs="Arial"/>
          <w:b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 xml:space="preserve"> 500 </w:t>
      </w:r>
      <w:proofErr w:type="spellStart"/>
      <w:r>
        <w:rPr>
          <w:rFonts w:ascii="Arial" w:eastAsia="Arial" w:hAnsi="Arial" w:cs="Arial"/>
          <w:sz w:val="24"/>
          <w:szCs w:val="24"/>
        </w:rPr>
        <w:t>nM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apoE2 or </w:t>
      </w:r>
      <w:r>
        <w:rPr>
          <w:rFonts w:ascii="Arial" w:eastAsia="Arial" w:hAnsi="Arial" w:cs="Arial"/>
          <w:b/>
          <w:sz w:val="24"/>
          <w:szCs w:val="24"/>
        </w:rPr>
        <w:t>D)</w:t>
      </w:r>
      <w:r>
        <w:rPr>
          <w:rFonts w:ascii="Arial" w:eastAsia="Arial" w:hAnsi="Arial" w:cs="Arial"/>
          <w:sz w:val="24"/>
          <w:szCs w:val="24"/>
        </w:rPr>
        <w:t xml:space="preserve"> 1000 </w:t>
      </w:r>
      <w:proofErr w:type="spellStart"/>
      <w:r>
        <w:rPr>
          <w:rFonts w:ascii="Arial" w:eastAsia="Arial" w:hAnsi="Arial" w:cs="Arial"/>
          <w:sz w:val="24"/>
          <w:szCs w:val="24"/>
        </w:rPr>
        <w:t>nM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C1q are bound first.</w:t>
      </w:r>
    </w:p>
    <w:p w14:paraId="462D30B2" w14:textId="77777777" w:rsidR="00670DA1" w:rsidRDefault="00670DA1" w:rsidP="00670DA1">
      <w:pPr>
        <w:tabs>
          <w:tab w:val="left" w:pos="2149"/>
        </w:tabs>
        <w:ind w:left="360" w:firstLine="0"/>
      </w:pPr>
    </w:p>
    <w:p w14:paraId="2A386AEB" w14:textId="2DC8EEDB" w:rsidR="00832739" w:rsidRDefault="00832739">
      <w:pPr>
        <w:spacing w:line="240" w:lineRule="auto"/>
        <w:ind w:left="0" w:firstLine="0"/>
        <w:rPr>
          <w:b/>
          <w:bCs/>
        </w:rPr>
      </w:pPr>
      <w:r>
        <w:rPr>
          <w:b/>
          <w:bCs/>
        </w:rPr>
        <w:br w:type="page"/>
      </w:r>
    </w:p>
    <w:p w14:paraId="2591DDE0" w14:textId="2AA71A66" w:rsidR="009A0C1F" w:rsidRDefault="009A0C1F" w:rsidP="008340B1">
      <w:pPr>
        <w:ind w:left="0" w:firstLine="0"/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65408" behindDoc="0" locked="0" layoutInCell="1" allowOverlap="1" wp14:anchorId="0F975441" wp14:editId="10682BBD">
            <wp:simplePos x="0" y="0"/>
            <wp:positionH relativeFrom="column">
              <wp:posOffset>0</wp:posOffset>
            </wp:positionH>
            <wp:positionV relativeFrom="paragraph">
              <wp:posOffset>70485</wp:posOffset>
            </wp:positionV>
            <wp:extent cx="3279140" cy="1504950"/>
            <wp:effectExtent l="0" t="0" r="0" b="6350"/>
            <wp:wrapTopAndBottom/>
            <wp:docPr id="249368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368900" name="Picture 24936890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914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6BE2E2" w14:textId="664ACD57" w:rsidR="009A0C1F" w:rsidRDefault="009A0C1F" w:rsidP="009A0C1F">
      <w:pPr>
        <w:ind w:left="0" w:right="-80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Supplemental Figure </w:t>
      </w:r>
      <w:r w:rsidR="00046702">
        <w:rPr>
          <w:rFonts w:ascii="Arial" w:eastAsia="Arial" w:hAnsi="Arial" w:cs="Arial"/>
          <w:b/>
          <w:sz w:val="24"/>
          <w:szCs w:val="24"/>
        </w:rPr>
        <w:t>9</w:t>
      </w:r>
      <w:r>
        <w:rPr>
          <w:rFonts w:ascii="Arial" w:eastAsia="Arial" w:hAnsi="Arial" w:cs="Arial"/>
          <w:b/>
          <w:sz w:val="24"/>
          <w:szCs w:val="24"/>
        </w:rPr>
        <w:t xml:space="preserve">. TREM2 WT binds to oAb42 with high affinity. </w:t>
      </w:r>
      <w:r>
        <w:rPr>
          <w:rFonts w:ascii="Arial" w:eastAsia="Arial" w:hAnsi="Arial" w:cs="Arial"/>
          <w:sz w:val="24"/>
          <w:szCs w:val="24"/>
        </w:rPr>
        <w:t xml:space="preserve">Immobilized TREM2 WT was probed for binding to oligomeric Ab42 (500 – 31.25 </w:t>
      </w:r>
      <w:proofErr w:type="spellStart"/>
      <w:r>
        <w:rPr>
          <w:rFonts w:ascii="Arial" w:eastAsia="Arial" w:hAnsi="Arial" w:cs="Arial"/>
          <w:sz w:val="24"/>
          <w:szCs w:val="24"/>
        </w:rPr>
        <w:t>nM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). </w:t>
      </w:r>
      <w:r w:rsidRPr="009A0C1F">
        <w:rPr>
          <w:rFonts w:ascii="Arial" w:eastAsia="Arial" w:hAnsi="Arial" w:cs="Arial"/>
          <w:b/>
          <w:bCs/>
          <w:sz w:val="24"/>
          <w:szCs w:val="24"/>
        </w:rPr>
        <w:t>(A)</w:t>
      </w:r>
      <w:r>
        <w:rPr>
          <w:rFonts w:ascii="Arial" w:eastAsia="Arial" w:hAnsi="Arial" w:cs="Arial"/>
          <w:sz w:val="24"/>
          <w:szCs w:val="24"/>
        </w:rPr>
        <w:t xml:space="preserve"> Scheme of experiment. (</w:t>
      </w:r>
      <w:r>
        <w:rPr>
          <w:rFonts w:ascii="Arial" w:eastAsia="Arial" w:hAnsi="Arial" w:cs="Arial"/>
          <w:b/>
          <w:sz w:val="24"/>
          <w:szCs w:val="24"/>
        </w:rPr>
        <w:t xml:space="preserve">B) </w:t>
      </w:r>
      <w:r>
        <w:rPr>
          <w:rFonts w:ascii="Arial" w:eastAsia="Arial" w:hAnsi="Arial" w:cs="Arial"/>
          <w:sz w:val="24"/>
          <w:szCs w:val="24"/>
        </w:rPr>
        <w:t>BLI response for TREM2 WT. Double-reference subtracted data (black) overlayed with 1:1 kinetic fits (red). K</w:t>
      </w:r>
      <w:r>
        <w:rPr>
          <w:rFonts w:ascii="Arial" w:eastAsia="Arial" w:hAnsi="Arial" w:cs="Arial"/>
          <w:sz w:val="24"/>
          <w:szCs w:val="24"/>
          <w:vertAlign w:val="subscript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 was derived from kinetic fits.</w:t>
      </w:r>
    </w:p>
    <w:p w14:paraId="108013B0" w14:textId="12DC5B4B" w:rsidR="001E6759" w:rsidRPr="008340B1" w:rsidRDefault="001E6759" w:rsidP="008340B1">
      <w:pPr>
        <w:ind w:left="0" w:firstLine="0"/>
        <w:rPr>
          <w:b/>
          <w:bCs/>
        </w:rPr>
      </w:pPr>
    </w:p>
    <w:sectPr w:rsidR="001E6759" w:rsidRPr="008340B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B7D49"/>
    <w:multiLevelType w:val="hybridMultilevel"/>
    <w:tmpl w:val="61DA5546"/>
    <w:lvl w:ilvl="0" w:tplc="8A6CF3EC">
      <w:start w:val="1"/>
      <w:numFmt w:val="upperLetter"/>
      <w:lvlText w:val="%1)"/>
      <w:lvlJc w:val="left"/>
      <w:pPr>
        <w:ind w:left="720" w:hanging="360"/>
      </w:pPr>
      <w:rPr>
        <w:rFonts w:ascii="Arial" w:eastAsia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556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A1"/>
    <w:rsid w:val="00005352"/>
    <w:rsid w:val="0002070F"/>
    <w:rsid w:val="00035147"/>
    <w:rsid w:val="00046702"/>
    <w:rsid w:val="00053CCE"/>
    <w:rsid w:val="000C1739"/>
    <w:rsid w:val="00107553"/>
    <w:rsid w:val="00123F47"/>
    <w:rsid w:val="0012407E"/>
    <w:rsid w:val="00127377"/>
    <w:rsid w:val="00142C3B"/>
    <w:rsid w:val="0017053F"/>
    <w:rsid w:val="001A2206"/>
    <w:rsid w:val="001A5B86"/>
    <w:rsid w:val="001A70F6"/>
    <w:rsid w:val="001D721C"/>
    <w:rsid w:val="001E6759"/>
    <w:rsid w:val="001F495E"/>
    <w:rsid w:val="00220F3B"/>
    <w:rsid w:val="0027266C"/>
    <w:rsid w:val="0028490D"/>
    <w:rsid w:val="00284E1C"/>
    <w:rsid w:val="002D4406"/>
    <w:rsid w:val="002E73D3"/>
    <w:rsid w:val="002F7AFA"/>
    <w:rsid w:val="00336A3C"/>
    <w:rsid w:val="00356022"/>
    <w:rsid w:val="00393193"/>
    <w:rsid w:val="003A22DC"/>
    <w:rsid w:val="003E2835"/>
    <w:rsid w:val="00431353"/>
    <w:rsid w:val="00433D32"/>
    <w:rsid w:val="00436038"/>
    <w:rsid w:val="004706B8"/>
    <w:rsid w:val="00472FEE"/>
    <w:rsid w:val="00473BDF"/>
    <w:rsid w:val="0049019B"/>
    <w:rsid w:val="00490C6E"/>
    <w:rsid w:val="004D3C30"/>
    <w:rsid w:val="004E1ADB"/>
    <w:rsid w:val="004E5240"/>
    <w:rsid w:val="00513E29"/>
    <w:rsid w:val="00515CAB"/>
    <w:rsid w:val="00517D42"/>
    <w:rsid w:val="0059378C"/>
    <w:rsid w:val="005A30FD"/>
    <w:rsid w:val="005B20B8"/>
    <w:rsid w:val="005F14AB"/>
    <w:rsid w:val="005F5707"/>
    <w:rsid w:val="00627D02"/>
    <w:rsid w:val="00667C2A"/>
    <w:rsid w:val="00670DA1"/>
    <w:rsid w:val="0067211B"/>
    <w:rsid w:val="00695B52"/>
    <w:rsid w:val="006A41A1"/>
    <w:rsid w:val="006C6E70"/>
    <w:rsid w:val="007052EC"/>
    <w:rsid w:val="007214B9"/>
    <w:rsid w:val="00743979"/>
    <w:rsid w:val="00743DBD"/>
    <w:rsid w:val="00744582"/>
    <w:rsid w:val="0077302B"/>
    <w:rsid w:val="00793A1C"/>
    <w:rsid w:val="007976C1"/>
    <w:rsid w:val="007A2D76"/>
    <w:rsid w:val="00807A2E"/>
    <w:rsid w:val="00832739"/>
    <w:rsid w:val="008340B1"/>
    <w:rsid w:val="00837F8D"/>
    <w:rsid w:val="00871AB7"/>
    <w:rsid w:val="0088171E"/>
    <w:rsid w:val="00884F4B"/>
    <w:rsid w:val="00892EA8"/>
    <w:rsid w:val="008B6EC8"/>
    <w:rsid w:val="008D578E"/>
    <w:rsid w:val="009016C5"/>
    <w:rsid w:val="009429A8"/>
    <w:rsid w:val="00962831"/>
    <w:rsid w:val="00966C4D"/>
    <w:rsid w:val="00971254"/>
    <w:rsid w:val="00972D79"/>
    <w:rsid w:val="00981B18"/>
    <w:rsid w:val="009A0C1F"/>
    <w:rsid w:val="009D7C79"/>
    <w:rsid w:val="00A43085"/>
    <w:rsid w:val="00A62023"/>
    <w:rsid w:val="00A7231C"/>
    <w:rsid w:val="00A76934"/>
    <w:rsid w:val="00AA3250"/>
    <w:rsid w:val="00AC0D55"/>
    <w:rsid w:val="00AD28D8"/>
    <w:rsid w:val="00B54888"/>
    <w:rsid w:val="00B7032D"/>
    <w:rsid w:val="00B82D15"/>
    <w:rsid w:val="00BB262E"/>
    <w:rsid w:val="00BF67D0"/>
    <w:rsid w:val="00C266A9"/>
    <w:rsid w:val="00C4014B"/>
    <w:rsid w:val="00C46433"/>
    <w:rsid w:val="00C46C3B"/>
    <w:rsid w:val="00C53CAD"/>
    <w:rsid w:val="00C61C49"/>
    <w:rsid w:val="00C63430"/>
    <w:rsid w:val="00CB2F15"/>
    <w:rsid w:val="00CB38E5"/>
    <w:rsid w:val="00CB65D1"/>
    <w:rsid w:val="00CF56BB"/>
    <w:rsid w:val="00CF5798"/>
    <w:rsid w:val="00D2435C"/>
    <w:rsid w:val="00D418DC"/>
    <w:rsid w:val="00D9243C"/>
    <w:rsid w:val="00DA1849"/>
    <w:rsid w:val="00DB038F"/>
    <w:rsid w:val="00DB36E1"/>
    <w:rsid w:val="00DB5678"/>
    <w:rsid w:val="00DD1F14"/>
    <w:rsid w:val="00DE2BAE"/>
    <w:rsid w:val="00E005B0"/>
    <w:rsid w:val="00E43B00"/>
    <w:rsid w:val="00E5435D"/>
    <w:rsid w:val="00E923F3"/>
    <w:rsid w:val="00EA34CB"/>
    <w:rsid w:val="00EB7A77"/>
    <w:rsid w:val="00EE67D1"/>
    <w:rsid w:val="00EE7B1C"/>
    <w:rsid w:val="00F53FCC"/>
    <w:rsid w:val="00F6232C"/>
    <w:rsid w:val="00F7310F"/>
    <w:rsid w:val="00FB0A43"/>
    <w:rsid w:val="00FC2551"/>
    <w:rsid w:val="00FF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F8A3C"/>
  <w15:chartTrackingRefBased/>
  <w15:docId w15:val="{FBDC297A-5912-5544-95CE-48A9C46D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DA1"/>
    <w:pPr>
      <w:spacing w:line="276" w:lineRule="auto"/>
      <w:ind w:left="720" w:hanging="360"/>
    </w:pPr>
    <w:rPr>
      <w:rFonts w:ascii="Times New Roman" w:eastAsia="Times New Roman" w:hAnsi="Times New Roman" w:cs="Times New Roman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DA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0DA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0DA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DA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DA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DA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DA1"/>
    <w:p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70DA1"/>
    <w:rPr>
      <w:rFonts w:ascii="Times New Roman" w:eastAsia="Times New Roman" w:hAnsi="Times New Roman" w:cs="Times New Roman"/>
      <w:kern w:val="0"/>
      <w:sz w:val="40"/>
      <w:szCs w:val="40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70DA1"/>
    <w:rPr>
      <w:rFonts w:ascii="Times New Roman" w:eastAsia="Times New Roman" w:hAnsi="Times New Roman" w:cs="Times New Roman"/>
      <w:kern w:val="0"/>
      <w:sz w:val="32"/>
      <w:szCs w:val="32"/>
      <w:lang w:val="e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70DA1"/>
    <w:rPr>
      <w:rFonts w:ascii="Times New Roman" w:eastAsia="Times New Roman" w:hAnsi="Times New Roman" w:cs="Times New Roman"/>
      <w:color w:val="434343"/>
      <w:kern w:val="0"/>
      <w:sz w:val="28"/>
      <w:szCs w:val="28"/>
      <w:lang w:val="e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DA1"/>
    <w:rPr>
      <w:rFonts w:ascii="Times New Roman" w:eastAsia="Times New Roman" w:hAnsi="Times New Roman" w:cs="Times New Roman"/>
      <w:color w:val="666666"/>
      <w:kern w:val="0"/>
      <w:lang w:val="en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DA1"/>
    <w:rPr>
      <w:rFonts w:ascii="Times New Roman" w:eastAsia="Times New Roman" w:hAnsi="Times New Roman" w:cs="Times New Roman"/>
      <w:color w:val="666666"/>
      <w:kern w:val="0"/>
      <w:sz w:val="22"/>
      <w:szCs w:val="22"/>
      <w:lang w:val="en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DA1"/>
    <w:rPr>
      <w:rFonts w:ascii="Times New Roman" w:eastAsia="Times New Roman" w:hAnsi="Times New Roman" w:cs="Times New Roman"/>
      <w:i/>
      <w:color w:val="666666"/>
      <w:kern w:val="0"/>
      <w:sz w:val="22"/>
      <w:szCs w:val="22"/>
      <w:lang w:val="en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70DA1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0DA1"/>
    <w:rPr>
      <w:rFonts w:ascii="Times New Roman" w:eastAsia="Times New Roman" w:hAnsi="Times New Roman" w:cs="Times New Roman"/>
      <w:kern w:val="0"/>
      <w:sz w:val="52"/>
      <w:szCs w:val="52"/>
      <w:lang w:val="en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DA1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70DA1"/>
    <w:rPr>
      <w:rFonts w:ascii="Arial" w:eastAsia="Arial" w:hAnsi="Arial" w:cs="Arial"/>
      <w:color w:val="666666"/>
      <w:kern w:val="0"/>
      <w:sz w:val="30"/>
      <w:szCs w:val="30"/>
      <w:lang w:val="en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D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DA1"/>
    <w:rPr>
      <w:rFonts w:ascii="Times New Roman" w:eastAsia="Times New Roman" w:hAnsi="Times New Roman" w:cs="Times New Roman"/>
      <w:kern w:val="0"/>
      <w:sz w:val="20"/>
      <w:szCs w:val="20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70DA1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670DA1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70DA1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670DA1"/>
    <w:pPr>
      <w:spacing w:line="240" w:lineRule="auto"/>
    </w:pPr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70DA1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670D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70DA1"/>
    <w:rPr>
      <w:rFonts w:ascii="Times New Roman" w:eastAsia="Times New Roman" w:hAnsi="Times New Roman" w:cs="Times New Roman"/>
      <w:kern w:val="0"/>
      <w:sz w:val="22"/>
      <w:szCs w:val="22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D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DA1"/>
    <w:rPr>
      <w:rFonts w:ascii="Times New Roman" w:eastAsia="Times New Roman" w:hAnsi="Times New Roman" w:cs="Times New Roman"/>
      <w:b/>
      <w:bCs/>
      <w:kern w:val="0"/>
      <w:sz w:val="20"/>
      <w:szCs w:val="2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16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Brett, Thomas</dc:creator>
  <cp:keywords/>
  <dc:description/>
  <cp:lastModifiedBy>Brett, Thomas</cp:lastModifiedBy>
  <cp:revision>11</cp:revision>
  <dcterms:created xsi:type="dcterms:W3CDTF">2024-11-14T20:25:00Z</dcterms:created>
  <dcterms:modified xsi:type="dcterms:W3CDTF">2024-12-20T19:50:00Z</dcterms:modified>
</cp:coreProperties>
</file>