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786" w:rsidRPr="00E6248A" w:rsidRDefault="00E6248A" w:rsidP="00E6248A">
      <w:pPr>
        <w:rPr>
          <w:b/>
        </w:rPr>
      </w:pPr>
      <w:r w:rsidRPr="00E6248A">
        <w:rPr>
          <w:b/>
        </w:rPr>
        <w:t>Table S1. Co-variations analysis of α-9 HPV E6 and E7 gene in the case and control groups.</w:t>
      </w:r>
      <w:r w:rsidRPr="00E6248A">
        <w:rPr>
          <w:b/>
        </w:rPr>
        <w:tab/>
      </w:r>
      <w:r w:rsidRPr="00E6248A">
        <w:rPr>
          <w:b/>
        </w:rPr>
        <w:tab/>
      </w:r>
      <w:r w:rsidRPr="00E6248A">
        <w:rPr>
          <w:b/>
        </w:rPr>
        <w:tab/>
      </w:r>
      <w:r w:rsidRPr="00E6248A">
        <w:rPr>
          <w:b/>
        </w:rPr>
        <w:tab/>
      </w:r>
      <w:r w:rsidRPr="00E6248A">
        <w:rPr>
          <w:b/>
        </w:rPr>
        <w:tab/>
      </w:r>
      <w:r w:rsidRPr="00E6248A">
        <w:rPr>
          <w:b/>
        </w:rPr>
        <w:tab/>
      </w:r>
      <w:r w:rsidRPr="00E6248A">
        <w:rPr>
          <w:b/>
        </w:rPr>
        <w:tab/>
      </w:r>
      <w:r w:rsidRPr="00E6248A">
        <w:rPr>
          <w:b/>
        </w:rPr>
        <w:tab/>
      </w:r>
      <w:r w:rsidRPr="00E6248A">
        <w:rPr>
          <w:b/>
        </w:rPr>
        <w:tab/>
      </w:r>
      <w:r w:rsidRPr="00E6248A">
        <w:rPr>
          <w:b/>
        </w:rPr>
        <w:tab/>
      </w:r>
      <w:r w:rsidRPr="00E6248A">
        <w:rPr>
          <w:b/>
        </w:rPr>
        <w:tab/>
      </w:r>
    </w:p>
    <w:p w:rsidR="00E6248A" w:rsidRDefault="00E6248A" w:rsidP="00E6248A">
      <w:pPr>
        <w:rPr>
          <w:rFonts w:hint="eastAsi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23"/>
        <w:gridCol w:w="776"/>
        <w:gridCol w:w="696"/>
        <w:gridCol w:w="696"/>
        <w:gridCol w:w="576"/>
        <w:gridCol w:w="576"/>
        <w:gridCol w:w="348"/>
        <w:gridCol w:w="348"/>
        <w:gridCol w:w="696"/>
        <w:gridCol w:w="696"/>
        <w:gridCol w:w="696"/>
        <w:gridCol w:w="696"/>
        <w:gridCol w:w="696"/>
        <w:gridCol w:w="576"/>
        <w:gridCol w:w="576"/>
        <w:gridCol w:w="1087"/>
        <w:gridCol w:w="799"/>
        <w:gridCol w:w="1043"/>
      </w:tblGrid>
      <w:tr w:rsidR="00E6248A" w:rsidRPr="00E6248A" w:rsidTr="00E6248A">
        <w:trPr>
          <w:trHeight w:val="331"/>
        </w:trPr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color w:val="000000"/>
              </w:rPr>
              <w:t>HPV</w:t>
            </w:r>
          </w:p>
        </w:tc>
        <w:tc>
          <w:tcPr>
            <w:tcW w:w="36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color w:val="000000"/>
              </w:rPr>
              <w:t>E6</w:t>
            </w:r>
          </w:p>
        </w:tc>
        <w:tc>
          <w:tcPr>
            <w:tcW w:w="49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color w:val="000000"/>
              </w:rPr>
              <w:t>E7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color w:val="000000"/>
              </w:rPr>
              <w:t>Control</w:t>
            </w:r>
            <w:r w:rsidRPr="00E6248A">
              <w:rPr>
                <w:rFonts w:cs="Times New Roman"/>
                <w:b/>
                <w:bCs/>
                <w:color w:val="000000"/>
                <w:vertAlign w:val="superscript"/>
              </w:rPr>
              <w:t>c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color w:val="000000"/>
              </w:rPr>
              <w:t>Case</w:t>
            </w:r>
            <w:r w:rsidRPr="00E6248A">
              <w:rPr>
                <w:rFonts w:cs="Times New Roman"/>
                <w:b/>
                <w:bCs/>
                <w:color w:val="000000"/>
                <w:vertAlign w:val="superscript"/>
              </w:rPr>
              <w:t>b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i/>
                <w:iCs/>
                <w:color w:val="000000"/>
              </w:rPr>
              <w:t>P</w:t>
            </w:r>
            <w:r w:rsidRPr="00E6248A">
              <w:rPr>
                <w:rFonts w:cs="Times New Roman"/>
                <w:b/>
                <w:bCs/>
                <w:color w:val="000000"/>
                <w:vertAlign w:val="superscript"/>
              </w:rPr>
              <w:t>*</w:t>
            </w:r>
            <w:r w:rsidRPr="00E6248A">
              <w:rPr>
                <w:rFonts w:cs="Times New Roman"/>
                <w:b/>
                <w:bCs/>
                <w:color w:val="000000"/>
              </w:rPr>
              <w:t>Value</w:t>
            </w: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color w:val="000000"/>
              </w:rPr>
              <w:t>HPV 16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7688</w:t>
            </w:r>
            <w:r w:rsidRPr="00E6248A">
              <w:rPr>
                <w:rFonts w:cs="Times New Roman"/>
                <w:b/>
                <w:color w:val="000000"/>
                <w:vertAlign w:val="superscript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7689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7832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7179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7220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7377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7384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7404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7484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108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18</w:t>
            </w:r>
          </w:p>
        </w:tc>
        <w:tc>
          <w:tcPr>
            <w:tcW w:w="79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9</w:t>
            </w:r>
          </w:p>
        </w:tc>
        <w:tc>
          <w:tcPr>
            <w:tcW w:w="10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0.052</w:t>
            </w: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10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79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104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14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color w:val="000000"/>
              </w:rPr>
              <w:t>HPV 31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285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297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475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520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626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695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743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108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8</w:t>
            </w:r>
          </w:p>
        </w:tc>
        <w:tc>
          <w:tcPr>
            <w:tcW w:w="79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5</w:t>
            </w:r>
          </w:p>
        </w:tc>
        <w:tc>
          <w:tcPr>
            <w:tcW w:w="10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0.648</w:t>
            </w: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10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79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104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4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5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color w:val="000000"/>
              </w:rPr>
              <w:t>HPV33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213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364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387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446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834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850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862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108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6</w:t>
            </w:r>
          </w:p>
        </w:tc>
        <w:tc>
          <w:tcPr>
            <w:tcW w:w="79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9</w:t>
            </w:r>
          </w:p>
        </w:tc>
        <w:tc>
          <w:tcPr>
            <w:tcW w:w="10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0.849</w:t>
            </w: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10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79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104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4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6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color w:val="000000"/>
              </w:rPr>
              <w:lastRenderedPageBreak/>
              <w:t>HPV52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108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624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662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707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727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733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742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848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108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16</w:t>
            </w:r>
          </w:p>
        </w:tc>
        <w:tc>
          <w:tcPr>
            <w:tcW w:w="79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 xml:space="preserve">　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G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T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10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79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15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bCs/>
                <w:color w:val="000000"/>
              </w:rPr>
            </w:pPr>
            <w:r w:rsidRPr="00E6248A">
              <w:rPr>
                <w:rFonts w:cs="Times New Roman"/>
                <w:b/>
                <w:bCs/>
                <w:color w:val="000000"/>
              </w:rPr>
              <w:t>HPV58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203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228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367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388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544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632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694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755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760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761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793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801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803</w:t>
            </w:r>
          </w:p>
        </w:tc>
        <w:tc>
          <w:tcPr>
            <w:tcW w:w="108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9</w:t>
            </w:r>
          </w:p>
        </w:tc>
        <w:tc>
          <w:tcPr>
            <w:tcW w:w="79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12</w:t>
            </w:r>
          </w:p>
        </w:tc>
        <w:tc>
          <w:tcPr>
            <w:tcW w:w="10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0.249</w:t>
            </w: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G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b/>
                <w:color w:val="000000"/>
              </w:rPr>
            </w:pPr>
            <w:r w:rsidRPr="00E6248A">
              <w:rPr>
                <w:rFonts w:cs="Times New Roman"/>
                <w:b/>
                <w:color w:val="000000"/>
              </w:rPr>
              <w:t>T</w:t>
            </w:r>
          </w:p>
        </w:tc>
        <w:tc>
          <w:tcPr>
            <w:tcW w:w="10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79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  <w:tc>
          <w:tcPr>
            <w:tcW w:w="104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G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</w:p>
        </w:tc>
      </w:tr>
      <w:tr w:rsidR="00E6248A" w:rsidRPr="00E6248A" w:rsidTr="00E6248A">
        <w:trPr>
          <w:trHeight w:val="331"/>
        </w:trPr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—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jc w:val="center"/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8A" w:rsidRPr="00E6248A" w:rsidRDefault="00E6248A" w:rsidP="00E6248A">
            <w:pPr>
              <w:rPr>
                <w:rFonts w:cs="Times New Roman"/>
                <w:color w:val="000000"/>
              </w:rPr>
            </w:pPr>
            <w:r w:rsidRPr="00E6248A">
              <w:rPr>
                <w:rFonts w:cs="Times New Roman"/>
                <w:color w:val="000000"/>
              </w:rPr>
              <w:t xml:space="preserve">　</w:t>
            </w:r>
          </w:p>
        </w:tc>
      </w:tr>
    </w:tbl>
    <w:p w:rsidR="00E6248A" w:rsidRDefault="00E6248A" w:rsidP="00E6248A">
      <w:r w:rsidRPr="00E6248A">
        <w:t>aThe reference HPV16/31/33/52/58 E6/E7gene sequence was NC_001526, J04353.1,  M12732.1, NC_001592.1, D90400. b HSIL group, c LSIL and IF group.* Fisher's exact test P value.</w:t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r w:rsidRPr="00E6248A">
        <w:tab/>
      </w:r>
      <w:bookmarkStart w:id="0" w:name="_GoBack"/>
      <w:bookmarkEnd w:id="0"/>
    </w:p>
    <w:p w:rsidR="00E6248A" w:rsidRDefault="00E6248A" w:rsidP="00E6248A"/>
    <w:p w:rsidR="00E6248A" w:rsidRDefault="00E6248A" w:rsidP="00E6248A"/>
    <w:p w:rsidR="00E6248A" w:rsidRDefault="00E6248A" w:rsidP="00E6248A"/>
    <w:p w:rsidR="00E6248A" w:rsidRDefault="00E6248A" w:rsidP="00E6248A">
      <w:pPr>
        <w:rPr>
          <w:rFonts w:hint="eastAsia"/>
        </w:rPr>
      </w:pPr>
    </w:p>
    <w:p w:rsidR="00E6248A" w:rsidRDefault="00E6248A" w:rsidP="00E6248A"/>
    <w:p w:rsidR="00E6248A" w:rsidRDefault="00E6248A" w:rsidP="00E6248A">
      <w:pPr>
        <w:rPr>
          <w:rFonts w:hint="eastAsia"/>
        </w:rPr>
      </w:pPr>
    </w:p>
    <w:sectPr w:rsidR="00E6248A" w:rsidSect="00E6248A">
      <w:headerReference w:type="default" r:id="rId6"/>
      <w:pgSz w:w="16838" w:h="11906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DED" w:rsidRDefault="004F2DED" w:rsidP="00E6248A">
      <w:r>
        <w:separator/>
      </w:r>
    </w:p>
  </w:endnote>
  <w:endnote w:type="continuationSeparator" w:id="0">
    <w:p w:rsidR="004F2DED" w:rsidRDefault="004F2DED" w:rsidP="00E62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DED" w:rsidRDefault="004F2DED" w:rsidP="00E6248A">
      <w:r>
        <w:separator/>
      </w:r>
    </w:p>
  </w:footnote>
  <w:footnote w:type="continuationSeparator" w:id="0">
    <w:p w:rsidR="004F2DED" w:rsidRDefault="004F2DED" w:rsidP="00E62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48A" w:rsidRDefault="00E6248A" w:rsidP="00E6248A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48A"/>
    <w:rsid w:val="001110C2"/>
    <w:rsid w:val="00182786"/>
    <w:rsid w:val="003A78B3"/>
    <w:rsid w:val="004F2DED"/>
    <w:rsid w:val="00911E38"/>
    <w:rsid w:val="00E6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EF0F31-FDE1-46D3-BEED-2E595BBF7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E38"/>
    <w:rPr>
      <w:rFonts w:ascii="Times New Roman" w:eastAsia="宋体" w:hAnsi="Times New Roman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24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248A"/>
    <w:rPr>
      <w:rFonts w:ascii="Times New Roman" w:eastAsia="宋体" w:hAnsi="Times New Roman" w:cs="宋体"/>
      <w:kern w:val="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248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248A"/>
    <w:rPr>
      <w:rFonts w:ascii="Times New Roman" w:eastAsia="宋体" w:hAnsi="Times New Roman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4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Junwei</dc:creator>
  <cp:keywords/>
  <dc:description/>
  <cp:lastModifiedBy>Zhao Junwei</cp:lastModifiedBy>
  <cp:revision>1</cp:revision>
  <dcterms:created xsi:type="dcterms:W3CDTF">2019-09-27T11:11:00Z</dcterms:created>
  <dcterms:modified xsi:type="dcterms:W3CDTF">2019-09-27T11:31:00Z</dcterms:modified>
</cp:coreProperties>
</file>