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68"/>
        <w:tblW w:w="14675" w:type="dxa"/>
        <w:tblLook w:val="04A0" w:firstRow="1" w:lastRow="0" w:firstColumn="1" w:lastColumn="0" w:noHBand="0" w:noVBand="1"/>
        <w:tblDescription w:val="Procedure Mixed: Solution for Fixed Effects"/>
      </w:tblPr>
      <w:tblGrid>
        <w:gridCol w:w="1454"/>
        <w:gridCol w:w="2236"/>
        <w:gridCol w:w="2160"/>
        <w:gridCol w:w="2160"/>
        <w:gridCol w:w="2160"/>
        <w:gridCol w:w="6"/>
        <w:gridCol w:w="2154"/>
        <w:gridCol w:w="2345"/>
      </w:tblGrid>
      <w:tr w:rsidR="008A6D1A" w:rsidRPr="007B19AE" w14:paraId="411E8C0B" w14:textId="77777777" w:rsidTr="0093186F">
        <w:trPr>
          <w:trHeight w:val="20"/>
        </w:trPr>
        <w:tc>
          <w:tcPr>
            <w:tcW w:w="14675" w:type="dxa"/>
            <w:gridSpan w:val="8"/>
            <w:shd w:val="clear" w:color="auto" w:fill="auto"/>
            <w:noWrap/>
            <w:vAlign w:val="bottom"/>
          </w:tcPr>
          <w:p w14:paraId="63EAC899" w14:textId="6135F96C" w:rsidR="008A6D1A" w:rsidRPr="007B19AE" w:rsidRDefault="00DA2DD2" w:rsidP="002472E4">
            <w:pPr>
              <w:spacing w:after="0" w:line="240" w:lineRule="auto"/>
              <w:ind w:left="-110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MinionPro-Regular" w:cstheme="minorHAnsi"/>
                <w:b/>
                <w:sz w:val="20"/>
                <w:szCs w:val="20"/>
              </w:rPr>
              <w:t>Supplemental Table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 xml:space="preserve"> </w:t>
            </w:r>
            <w:r w:rsidR="00712ADB" w:rsidRPr="007B19AE">
              <w:rPr>
                <w:rFonts w:eastAsia="MinionPro-Regular" w:cstheme="minorHAnsi"/>
                <w:b/>
                <w:sz w:val="20"/>
                <w:szCs w:val="20"/>
              </w:rPr>
              <w:t>1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 xml:space="preserve">: Risk Factors for log transformed anti-EBV antibody </w:t>
            </w:r>
            <w:r w:rsidR="001729FF" w:rsidRPr="007B19AE">
              <w:rPr>
                <w:rFonts w:eastAsia="MinionPro-Regular" w:cstheme="minorHAnsi"/>
                <w:b/>
                <w:sz w:val="20"/>
                <w:szCs w:val="20"/>
              </w:rPr>
              <w:t>levels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 xml:space="preserve"> (MFI) in participants 1+ years of age (n=</w:t>
            </w:r>
            <w:r w:rsidR="007C25FB" w:rsidRPr="007B19AE">
              <w:rPr>
                <w:rFonts w:eastAsia="MinionPro-Regular" w:cstheme="minorHAnsi"/>
                <w:b/>
                <w:sz w:val="20"/>
                <w:szCs w:val="20"/>
              </w:rPr>
              <w:t>8495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>)</w:t>
            </w:r>
            <w:r w:rsidR="007C32B1">
              <w:rPr>
                <w:rFonts w:eastAsia="MinionPro-Regular" w:cstheme="minorHAnsi"/>
                <w:b/>
                <w:sz w:val="20"/>
                <w:szCs w:val="20"/>
                <w:vertAlign w:val="superscript"/>
              </w:rPr>
              <w:t>1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 xml:space="preserve"> using linear mixed effects regression</w:t>
            </w:r>
            <w:r w:rsidR="002C3258">
              <w:rPr>
                <w:rFonts w:eastAsia="MinionPro-Regular" w:cstheme="minorHAnsi"/>
                <w:b/>
                <w:sz w:val="20"/>
                <w:szCs w:val="20"/>
                <w:vertAlign w:val="superscript"/>
              </w:rPr>
              <w:t>2</w:t>
            </w:r>
            <w:r w:rsidR="008A6D1A" w:rsidRPr="007B19AE">
              <w:rPr>
                <w:rFonts w:eastAsia="MinionPro-Regular" w:cstheme="minorHAnsi"/>
                <w:b/>
                <w:sz w:val="20"/>
                <w:szCs w:val="20"/>
              </w:rPr>
              <w:t>.</w:t>
            </w:r>
          </w:p>
        </w:tc>
      </w:tr>
      <w:tr w:rsidR="008A6D1A" w:rsidRPr="007B19AE" w14:paraId="305C4240" w14:textId="77777777" w:rsidTr="0093186F">
        <w:trPr>
          <w:trHeight w:val="20"/>
        </w:trPr>
        <w:tc>
          <w:tcPr>
            <w:tcW w:w="145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6281" w14:textId="77777777" w:rsidR="008A6D1A" w:rsidRPr="007B19AE" w:rsidRDefault="008A6D1A" w:rsidP="002472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2C6E8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EBNA-1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762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EA</w:t>
            </w: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08318D4" w14:textId="77777777" w:rsidR="008A6D1A" w:rsidRPr="007B19AE" w:rsidRDefault="008A6D1A" w:rsidP="002472E4">
            <w:pPr>
              <w:spacing w:after="0" w:line="240" w:lineRule="auto"/>
              <w:ind w:lef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VCA</w:t>
            </w:r>
          </w:p>
        </w:tc>
      </w:tr>
      <w:tr w:rsidR="008A6D1A" w:rsidRPr="007B19AE" w14:paraId="3B04BBA5" w14:textId="77777777" w:rsidTr="0093186F">
        <w:trPr>
          <w:trHeight w:val="20"/>
        </w:trPr>
        <w:tc>
          <w:tcPr>
            <w:tcW w:w="145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64CB" w14:textId="77777777" w:rsidR="008A6D1A" w:rsidRPr="007B19AE" w:rsidRDefault="008A6D1A" w:rsidP="002472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5ADE5" w14:textId="77777777" w:rsidR="008A6D1A" w:rsidRPr="007B19AE" w:rsidRDefault="008A6D1A" w:rsidP="002472E4">
            <w:pPr>
              <w:spacing w:after="0" w:line="240" w:lineRule="auto"/>
              <w:ind w:left="-17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Beta (95% CI); p-</w:t>
            </w:r>
            <w:proofErr w:type="spellStart"/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DE1E" w14:textId="38B9DE78" w:rsidR="008A6D1A" w:rsidRPr="0072132F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adj Beta (95% CI); p-val</w:t>
            </w:r>
            <w:r w:rsidR="002C3258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1FA0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Beta (95% CI); p-</w:t>
            </w:r>
            <w:proofErr w:type="spellStart"/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527B" w14:textId="6D7F2619" w:rsidR="008A6D1A" w:rsidRPr="0072132F" w:rsidRDefault="008A6D1A" w:rsidP="002472E4">
            <w:pPr>
              <w:spacing w:after="0" w:line="240" w:lineRule="auto"/>
              <w:ind w:left="-110" w:right="-18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adj Beta (95% CI); p-val</w:t>
            </w:r>
            <w:r w:rsidR="002C3258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6093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Beta (95% CI); p-</w:t>
            </w:r>
            <w:proofErr w:type="spellStart"/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0064" w14:textId="1BEBD7FB" w:rsidR="008A6D1A" w:rsidRPr="0072132F" w:rsidRDefault="008A6D1A" w:rsidP="002472E4">
            <w:pPr>
              <w:spacing w:after="0" w:line="240" w:lineRule="auto"/>
              <w:ind w:lef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adj Beta (95% CI); p-val</w:t>
            </w:r>
            <w:r w:rsidR="002C3258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A6D1A" w:rsidRPr="007B19AE" w14:paraId="1A49D8E9" w14:textId="77777777" w:rsidTr="0093186F">
        <w:trPr>
          <w:trHeight w:val="20"/>
        </w:trPr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6F13" w14:textId="70BC3D93" w:rsidR="008A6D1A" w:rsidRPr="00064131" w:rsidRDefault="008A6D1A" w:rsidP="002472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Age, years</w:t>
            </w:r>
            <w:r w:rsidR="00064131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50657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-0.004(-0.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005,-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1AA9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-0.004(-0.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005,-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0.004);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8A42D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0.002(0.002,0.003);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49EE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0.002(0.001,0.002);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42BC5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0.001(0.001,0.002);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E53A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0.001(0.001,0.002);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</w:tr>
      <w:tr w:rsidR="008A6D1A" w:rsidRPr="007B19AE" w14:paraId="0C66EDBA" w14:textId="77777777" w:rsidTr="0093186F">
        <w:trPr>
          <w:trHeight w:val="20"/>
        </w:trPr>
        <w:tc>
          <w:tcPr>
            <w:tcW w:w="145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1945" w14:textId="77777777" w:rsidR="008A6D1A" w:rsidRPr="007B19AE" w:rsidRDefault="008A6D1A" w:rsidP="002472E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2F80" w14:textId="77777777" w:rsidR="008A6D1A" w:rsidRPr="007B19AE" w:rsidRDefault="008A6D1A" w:rsidP="002472E4">
            <w:pPr>
              <w:spacing w:after="0" w:line="240" w:lineRule="auto"/>
              <w:ind w:left="-60" w:right="-11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2D9F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0ABA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2C81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2DC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2BE7C4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A6D1A" w:rsidRPr="007B19AE" w14:paraId="6F8FC975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A06D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5497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0.11(0.06,0.17);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EC7D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0.09(0.03,0.15);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43C2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>-0.06(-0.</w:t>
            </w:r>
            <w:proofErr w:type="gramStart"/>
            <w:r w:rsidRPr="007B19AE">
              <w:rPr>
                <w:rFonts w:cstheme="minorHAnsi"/>
                <w:color w:val="000000"/>
                <w:sz w:val="20"/>
                <w:szCs w:val="20"/>
              </w:rPr>
              <w:t>10,-</w:t>
            </w:r>
            <w:proofErr w:type="gramEnd"/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0.02);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D3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>-0.01(-0.05,0.03); 0.55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23F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0.20(0.15,0.25);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B52D19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0.19(0.14,0.24);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</w:tr>
      <w:tr w:rsidR="008A6D1A" w:rsidRPr="007B19AE" w14:paraId="1BF67262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823D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5-9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5E5D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E78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2CC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257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392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504867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</w:tr>
      <w:tr w:rsidR="008A6D1A" w:rsidRPr="007B19AE" w14:paraId="2228D10D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E0B5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10-14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680D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-0.07(-0.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10,-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B4EF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-0.07(-0.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11,-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F230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0.06(0.04,0.09);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129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0.05(0.02,0.07);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640D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-0.02(-0.06,0.01); 0.22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8079C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-0.02(-0.06,0.01); 0.18</w:t>
            </w:r>
          </w:p>
        </w:tc>
      </w:tr>
      <w:tr w:rsidR="008A6D1A" w:rsidRPr="007B19AE" w14:paraId="15CF81CB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B059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15-24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0AE5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-0.04(-0.07,0.00);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AE62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-0.04(-0.08,0.00);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0.03*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59D4" w14:textId="01B9482E" w:rsidR="008A6D1A" w:rsidRPr="007B19AE" w:rsidRDefault="008A6D1A" w:rsidP="00DA2DD2">
            <w:pPr>
              <w:spacing w:after="0" w:line="240" w:lineRule="auto"/>
              <w:ind w:left="-110" w:right="-11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0.12(0.10,0.15);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D46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0.11(0.08,0.14);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A08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0.02(-0.01,0.05); 0.21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ACF8BE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0.01(-0.02,0.04); 0.55</w:t>
            </w:r>
          </w:p>
        </w:tc>
      </w:tr>
      <w:tr w:rsidR="008A6D1A" w:rsidRPr="007B19AE" w14:paraId="3DC8CE49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0A62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25-44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2FEF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-0.13(-0.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17,-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0.10);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D7F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-0.13(-0.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17,-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0.09);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E72F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0.15(0.12,0.17);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8B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0.14(0.11,0.17);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8ADF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0.04(0.01,0.07);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0.02*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C37769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0.04(0.00,0.07);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0.04*</w:t>
            </w:r>
          </w:p>
        </w:tc>
      </w:tr>
      <w:tr w:rsidR="008A6D1A" w:rsidRPr="007B19AE" w14:paraId="7836822F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A9E0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45+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7CAAB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-0.19(-0.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23,-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0.15);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93A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-0.20(-0.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24,-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0.16);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E0726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0.14(0.12,0.17);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5A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cstheme="minorHAnsi"/>
                <w:color w:val="000000"/>
                <w:sz w:val="20"/>
                <w:szCs w:val="20"/>
              </w:rPr>
              <w:t xml:space="preserve">0.13(0.10,0.16); </w:t>
            </w:r>
            <w:r w:rsidRPr="007B19AE">
              <w:rPr>
                <w:rFonts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D2B4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0.11(0.08,0.15);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C4D9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0.10(0.06,0.13);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</w:tr>
      <w:tr w:rsidR="008A6D1A" w:rsidRPr="007B19AE" w14:paraId="6F8A7795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3E9B" w14:textId="77777777" w:rsidR="008A6D1A" w:rsidRPr="007B19AE" w:rsidRDefault="008A6D1A" w:rsidP="002472E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B221" w14:textId="77777777" w:rsidR="008A6D1A" w:rsidRPr="007B19AE" w:rsidRDefault="008A6D1A" w:rsidP="002472E4">
            <w:pPr>
              <w:spacing w:after="0" w:line="240" w:lineRule="auto"/>
              <w:ind w:left="-60" w:right="-11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4C1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FFB9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F4D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87AC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479E22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A6D1A" w:rsidRPr="007B19AE" w14:paraId="57BECA88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8B70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85A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352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8F9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71C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52EE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38526C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</w:tr>
      <w:tr w:rsidR="008A6D1A" w:rsidRPr="007B19AE" w14:paraId="7462366B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A051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F2641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0.01(-0.01,0.04); 0.29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7BDC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0.01(-0.01,0.04); 0.40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B5E25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0.02(0.01,0.04);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864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0.02(0.00,0.04);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0.04*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6837E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-0.03(-0.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05,-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0.01);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59BC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-0.04(-0.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06,-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0.01);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</w:tr>
      <w:tr w:rsidR="008A6D1A" w:rsidRPr="007B19AE" w14:paraId="362DDEC7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9EC1" w14:textId="77777777" w:rsidR="008A6D1A" w:rsidRPr="007B19AE" w:rsidRDefault="008A6D1A" w:rsidP="002472E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Round (year)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43ED" w14:textId="77777777" w:rsidR="008A6D1A" w:rsidRPr="007B19AE" w:rsidRDefault="008A6D1A" w:rsidP="002472E4">
            <w:pPr>
              <w:spacing w:after="0" w:line="240" w:lineRule="auto"/>
              <w:ind w:left="-60" w:right="-11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D800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7069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420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4D1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8D9F87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A6D1A" w:rsidRPr="007B19AE" w14:paraId="5F471F29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3EE1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3 (1992)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F542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D5A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E22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D4B3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AB66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3A2FC2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</w:tr>
      <w:tr w:rsidR="008A6D1A" w:rsidRPr="007B19AE" w14:paraId="458039F2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4122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11(2000)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9C01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0.07(0.04,0.09);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A65B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0.07(0.05,0.10);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E2A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-0.01(-0.03,0.01); 0.17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E23C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-0.02(-0.04,0.00);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0.01</w:t>
            </w: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C8CD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0.12(0.1,0.14);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13325F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0.12(0.10,0.15);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</w:tr>
      <w:tr w:rsidR="008A6D1A" w:rsidRPr="007B19AE" w14:paraId="16BA96DA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C963" w14:textId="77777777" w:rsidR="008A6D1A" w:rsidRPr="007B19AE" w:rsidRDefault="008A6D1A" w:rsidP="002472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19(2008)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9B7F4" w14:textId="77777777" w:rsidR="008A6D1A" w:rsidRPr="007B19AE" w:rsidRDefault="008A6D1A" w:rsidP="002472E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0.14(0.11,0.17);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CF1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0.15(0.13,0.18);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EF807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-0.05(-0.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07,-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DC24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-0.05(-0.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07,-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2261" w14:textId="77777777" w:rsidR="008A6D1A" w:rsidRPr="007B19AE" w:rsidRDefault="008A6D1A" w:rsidP="002472E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0.20(0.18,0.23);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99CA" w14:textId="77777777" w:rsidR="008A6D1A" w:rsidRPr="007B19AE" w:rsidRDefault="008A6D1A" w:rsidP="002472E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0.20(0.18,0.23);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</w:tr>
      <w:tr w:rsidR="00C43844" w:rsidRPr="007B19AE" w14:paraId="02175387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9F314" w14:textId="4F9AAB54" w:rsidR="00C43844" w:rsidRPr="007B19AE" w:rsidRDefault="00C43844" w:rsidP="00C438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KSHV Seropositive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EFD7D" w14:textId="77777777" w:rsidR="00C43844" w:rsidRPr="007B19AE" w:rsidRDefault="00C43844" w:rsidP="00C43844">
            <w:pPr>
              <w:spacing w:after="0" w:line="240" w:lineRule="auto"/>
              <w:ind w:left="-60" w:right="-11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F793A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A9797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63674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3B544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25DC33A" w14:textId="77777777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844" w:rsidRPr="007B19AE" w14:paraId="4752D30E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C1225" w14:textId="7BAB93FF" w:rsidR="00C43844" w:rsidRPr="007B19AE" w:rsidRDefault="00C43844" w:rsidP="00C438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06D0" w14:textId="00599FB7" w:rsidR="00C43844" w:rsidRPr="007B19AE" w:rsidRDefault="00C43844" w:rsidP="00C4384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1D39" w14:textId="0950EF8C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0EE5F" w14:textId="01028CF4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841C" w14:textId="59E62C3E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9F899" w14:textId="6E3C3FA2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9B2B191" w14:textId="18622AF5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</w:tr>
      <w:tr w:rsidR="00C43844" w:rsidRPr="007B19AE" w14:paraId="3C4CB976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78F96" w14:textId="0916AB49" w:rsidR="00C43844" w:rsidRPr="007B19AE" w:rsidRDefault="00C43844" w:rsidP="00C438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C3C9E" w14:textId="45B5BE6D" w:rsidR="00C43844" w:rsidRPr="007B19AE" w:rsidRDefault="00C43844" w:rsidP="00C4384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-0.01(-0.05,0.03); 0.61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E4C0C" w14:textId="68572A32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0.04(-0.01,0.08); 0.09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82940" w14:textId="72FAAEC1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0.25(0.22,0.28);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3B43" w14:textId="160F263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0.22(0.19,0.25);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57054" w14:textId="5E39C872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0.07(0.03,0.11);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830B14" w14:textId="69CBADA8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0.05(0.01,0.09);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</w:tr>
      <w:tr w:rsidR="00C43844" w:rsidRPr="007B19AE" w14:paraId="314E2977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AA5F" w14:textId="45D1E39E" w:rsidR="00C43844" w:rsidRPr="007B19AE" w:rsidRDefault="00C43844" w:rsidP="00C438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HIV Serostatus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FBCA" w14:textId="77777777" w:rsidR="00C43844" w:rsidRPr="007B19AE" w:rsidRDefault="00C43844" w:rsidP="00C43844">
            <w:pPr>
              <w:spacing w:after="0" w:line="240" w:lineRule="auto"/>
              <w:ind w:left="-60" w:right="-11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76933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B83E5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D523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07D9A" w14:textId="7777777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AAF4745" w14:textId="77777777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43844" w:rsidRPr="007B19AE" w14:paraId="09378A45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7666" w14:textId="2015F938" w:rsidR="00C43844" w:rsidRPr="007B19AE" w:rsidRDefault="00C43844" w:rsidP="00C438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FFB6E" w14:textId="0606A480" w:rsidR="00C43844" w:rsidRPr="007B19AE" w:rsidRDefault="00C43844" w:rsidP="00C4384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4C4D" w14:textId="47E17D18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51FA9" w14:textId="3088DD35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C57A8" w14:textId="0D9B0BC7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BA9E3" w14:textId="101F9CC0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7314BD9" w14:textId="27CD21DB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REF</w:t>
            </w:r>
          </w:p>
        </w:tc>
      </w:tr>
      <w:tr w:rsidR="00C43844" w:rsidRPr="007B19AE" w14:paraId="1423F9DA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022A7" w14:textId="03989991" w:rsidR="00C43844" w:rsidRPr="007B19AE" w:rsidRDefault="00C43844" w:rsidP="00C438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FE333E" w14:textId="1047FC56" w:rsidR="00C43844" w:rsidRPr="007B19AE" w:rsidRDefault="00C43844" w:rsidP="00C43844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-0.14(-0.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19,-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0.09); 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&lt;0.01*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08B72" w14:textId="34A82C9C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-0.10(-0.</w:t>
            </w:r>
            <w:proofErr w:type="gramStart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15,-</w:t>
            </w:r>
            <w:proofErr w:type="gramEnd"/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0.05);</w:t>
            </w:r>
            <w:r w:rsidRPr="007B19AE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&lt;0.01*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2578C" w14:textId="32C42D72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0.00(-0.04,0.03); 0.93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8C78" w14:textId="2B1040E9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-0.03(-0.07,0.00); 0.06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BAC61D" w14:textId="299703F6" w:rsidR="00C43844" w:rsidRPr="007B19AE" w:rsidRDefault="00C43844" w:rsidP="00C43844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-0.01(-0.06,0.03); 0.58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4F1D4E" w14:textId="217FBBA0" w:rsidR="00C43844" w:rsidRPr="007B19AE" w:rsidRDefault="00C43844" w:rsidP="00C43844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eastAsia="Times New Roman" w:cstheme="minorHAnsi"/>
                <w:color w:val="000000"/>
                <w:sz w:val="20"/>
                <w:szCs w:val="20"/>
              </w:rPr>
              <w:t>-0.04(-0.08,0.00); 0.08</w:t>
            </w:r>
          </w:p>
        </w:tc>
      </w:tr>
      <w:tr w:rsidR="001D2AC8" w:rsidRPr="007B19AE" w14:paraId="2D066D12" w14:textId="77777777" w:rsidTr="00DE17A8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4C2F9" w14:textId="2597FF36" w:rsidR="001D2AC8" w:rsidRPr="007B19AE" w:rsidRDefault="001D2AC8" w:rsidP="00CF07F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CD4 T Cell</w:t>
            </w:r>
            <w:r w:rsidR="00CF07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F07F7" w:rsidRPr="00CF07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CF07F7" w:rsidRPr="00CF07F7">
              <w:rPr>
                <w:rFonts w:ascii="Calibri" w:hAnsi="Calibri" w:cs="Calibri"/>
                <w:color w:val="000000"/>
                <w:sz w:val="20"/>
                <w:szCs w:val="20"/>
              </w:rPr>
              <w:t>100/</w:t>
            </w:r>
            <w:r w:rsidR="00CF07F7" w:rsidRPr="00CF07F7">
              <w:rPr>
                <w:rFonts w:eastAsia="MinionPro-Regular" w:cstheme="minorHAnsi"/>
                <w:sz w:val="20"/>
                <w:szCs w:val="20"/>
              </w:rPr>
              <w:t>mm</w:t>
            </w:r>
            <w:r w:rsidR="00CF07F7" w:rsidRPr="00CF07F7">
              <w:rPr>
                <w:rFonts w:eastAsia="MinionPro-Regular" w:cstheme="minorHAnsi"/>
                <w:sz w:val="20"/>
                <w:szCs w:val="20"/>
                <w:vertAlign w:val="superscript"/>
              </w:rPr>
              <w:t>3</w:t>
            </w:r>
            <w:r w:rsidR="00CF07F7">
              <w:rPr>
                <w:rFonts w:eastAsia="MinionPro-Regular" w:cstheme="minorHAnsi"/>
                <w:sz w:val="20"/>
                <w:szCs w:val="20"/>
              </w:rPr>
              <w:t>)</w:t>
            </w:r>
            <w:r w:rsidR="00064131" w:rsidRPr="00064131">
              <w:rPr>
                <w:rFonts w:eastAsia="MinionPro-Regular" w:cstheme="minorHAnsi"/>
                <w:sz w:val="20"/>
                <w:szCs w:val="20"/>
                <w:vertAlign w:val="superscript"/>
              </w:rPr>
              <w:t>5</w:t>
            </w:r>
            <w:r w:rsidR="00CF07F7">
              <w:rPr>
                <w:rFonts w:eastAsia="MinionPro-Regular"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E8BFF2" w14:textId="5E491E40" w:rsidR="001D2AC8" w:rsidRPr="007B19AE" w:rsidRDefault="001D2AC8" w:rsidP="001D2AC8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0.003(-0.009,0.014);0.64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798F" w14:textId="361A59F0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0.003(-0.005,0.011);0.44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C4A33" w14:textId="2BF91A1D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0.003(-0.005,0.011);0.44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76C0E" w14:textId="0E6BA0C8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0.002(-0.007,0.01);0.7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933A6" w14:textId="5203CEC1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-0.005(-0.016,0.006);3497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F239F" w14:textId="771FA17E" w:rsidR="001D2AC8" w:rsidRPr="007B19AE" w:rsidRDefault="001D2AC8" w:rsidP="001D2AC8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-0.009(-0.019,0.002);0.12</w:t>
            </w:r>
          </w:p>
        </w:tc>
      </w:tr>
      <w:tr w:rsidR="001D2AC8" w:rsidRPr="007B19AE" w14:paraId="047D686F" w14:textId="77777777" w:rsidTr="00DE17A8">
        <w:trPr>
          <w:trHeight w:val="20"/>
        </w:trPr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0B00" w14:textId="0AEDC26D" w:rsidR="001D2AC8" w:rsidRPr="007B19AE" w:rsidRDefault="001D2AC8" w:rsidP="00CF07F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WHO HIV Disease Stage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9F96F" w14:textId="332FBF5D" w:rsidR="001D2AC8" w:rsidRPr="007B19AE" w:rsidRDefault="001D2AC8" w:rsidP="001D2AC8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2E985" w14:textId="49CD165F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5771F" w14:textId="5BE00E35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7B801" w14:textId="3D8DDCF9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5ACCBE" w14:textId="77777777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1D6D485A" w14:textId="77777777" w:rsidR="001D2AC8" w:rsidRPr="007B19AE" w:rsidRDefault="001D2AC8" w:rsidP="001D2AC8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D2AC8" w:rsidRPr="007B19AE" w14:paraId="254F223A" w14:textId="77777777" w:rsidTr="00DE17A8">
        <w:trPr>
          <w:trHeight w:val="20"/>
        </w:trPr>
        <w:tc>
          <w:tcPr>
            <w:tcW w:w="145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C2597" w14:textId="06630E82" w:rsidR="001D2AC8" w:rsidRPr="007B19AE" w:rsidRDefault="001D2AC8" w:rsidP="001D2AC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1 - asymptomatic/ acute retroviral syndrome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B05B3" w14:textId="213040BC" w:rsidR="001D2AC8" w:rsidRPr="007B19AE" w:rsidRDefault="001D2AC8" w:rsidP="001D2AC8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5075" w14:textId="533025EA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F98DB2" w14:textId="792B75FE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9C71" w14:textId="135A985F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74610" w14:textId="15943B2C" w:rsidR="001D2AC8" w:rsidRPr="007B19AE" w:rsidRDefault="001D2AC8" w:rsidP="001D2AC8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2345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8B79155" w14:textId="72AEC579" w:rsidR="001D2AC8" w:rsidRPr="007B19AE" w:rsidRDefault="001D2AC8" w:rsidP="001D2AC8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REF</w:t>
            </w:r>
          </w:p>
        </w:tc>
      </w:tr>
      <w:tr w:rsidR="00B43F5D" w:rsidRPr="007B19AE" w14:paraId="7D13A546" w14:textId="77777777" w:rsidTr="00DE17A8">
        <w:trPr>
          <w:trHeight w:val="20"/>
        </w:trPr>
        <w:tc>
          <w:tcPr>
            <w:tcW w:w="145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D552" w14:textId="35DA9F87" w:rsidR="00B43F5D" w:rsidRPr="007B19AE" w:rsidRDefault="00B43F5D" w:rsidP="00B43F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4AB38" w14:textId="3948F6DE" w:rsidR="00B43F5D" w:rsidRPr="00B43F5D" w:rsidRDefault="00B43F5D" w:rsidP="00B43F5D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-0.08(-0.28,0.11);0.39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438F" w14:textId="0E546A10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-0.07(-0.26,0.13);0.51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7191F9" w14:textId="2256C94A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-0.05(-0.20,0.09);0.46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F32B" w14:textId="7674E768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-0.04(-0.18,0.10);0.58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2A040" w14:textId="63F5DC14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0.02(-0.18,0.21);0.85</w:t>
            </w:r>
          </w:p>
        </w:tc>
        <w:tc>
          <w:tcPr>
            <w:tcW w:w="234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22FA72D2" w14:textId="70195079" w:rsidR="00B43F5D" w:rsidRPr="00B43F5D" w:rsidRDefault="00B43F5D" w:rsidP="00B43F5D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0.04(-0.15,0.23);0.69</w:t>
            </w:r>
          </w:p>
        </w:tc>
      </w:tr>
      <w:tr w:rsidR="00B43F5D" w:rsidRPr="007B19AE" w14:paraId="617627E6" w14:textId="77777777" w:rsidTr="00DE17A8">
        <w:trPr>
          <w:trHeight w:val="20"/>
        </w:trPr>
        <w:tc>
          <w:tcPr>
            <w:tcW w:w="1454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571A" w14:textId="10B44D13" w:rsidR="00B43F5D" w:rsidRPr="007B19AE" w:rsidRDefault="00B43F5D" w:rsidP="00B43F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27735" w14:textId="6A4804F9" w:rsidR="00B43F5D" w:rsidRPr="00B43F5D" w:rsidRDefault="00B43F5D" w:rsidP="00B43F5D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-0.23(-0.</w:t>
            </w:r>
            <w:proofErr w:type="gramStart"/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41,-</w:t>
            </w:r>
            <w:proofErr w:type="gramEnd"/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0.06);</w:t>
            </w:r>
            <w:r w:rsidRPr="00B43F5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0258" w14:textId="2ED41B06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-0.17(-0.36,0.02);0.08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6ADEDB" w14:textId="7669F982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-0.08(-0.21,0.05);0.25</w:t>
            </w:r>
          </w:p>
        </w:tc>
        <w:tc>
          <w:tcPr>
            <w:tcW w:w="2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45F30" w14:textId="7DDE8494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-0.04(-0.18,0.10);0.57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46FEE" w14:textId="36574A58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0.11(-0.06,0.29);0.20</w:t>
            </w:r>
          </w:p>
        </w:tc>
        <w:tc>
          <w:tcPr>
            <w:tcW w:w="234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6E76DFD7" w14:textId="62A9285D" w:rsidR="00B43F5D" w:rsidRPr="00B43F5D" w:rsidRDefault="00B43F5D" w:rsidP="00B43F5D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0.12(-0.06,0.31);0.18</w:t>
            </w:r>
          </w:p>
        </w:tc>
      </w:tr>
      <w:tr w:rsidR="00B43F5D" w:rsidRPr="007B19AE" w14:paraId="04EB3B8D" w14:textId="77777777" w:rsidTr="0093186F">
        <w:trPr>
          <w:trHeight w:val="20"/>
        </w:trPr>
        <w:tc>
          <w:tcPr>
            <w:tcW w:w="145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98DF" w14:textId="482349D8" w:rsidR="00B43F5D" w:rsidRPr="007B19AE" w:rsidRDefault="00B43F5D" w:rsidP="00B43F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B19AE">
              <w:rPr>
                <w:rFonts w:ascii="Calibri" w:hAnsi="Calibri" w:cs="Calibri"/>
                <w:color w:val="000000"/>
                <w:sz w:val="20"/>
                <w:szCs w:val="20"/>
              </w:rPr>
              <w:t>4 - most severe disease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264F38" w14:textId="224FD34B" w:rsidR="00B43F5D" w:rsidRPr="00B43F5D" w:rsidRDefault="00B43F5D" w:rsidP="00B43F5D">
            <w:pPr>
              <w:spacing w:after="0" w:line="240" w:lineRule="auto"/>
              <w:ind w:left="-6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-0.07(-0.32,0.17);0.55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9F7A0" w14:textId="471C4383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-0.05(-0.30,0.20);0.67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5D9EA1" w14:textId="2ADC90BE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-0.01(-0.19,0.17);0.89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3060" w14:textId="03D7C3A4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0.04(-0.14,0.22);0.68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9B9AF4" w14:textId="0DA6D349" w:rsidR="00B43F5D" w:rsidRPr="00B43F5D" w:rsidRDefault="00B43F5D" w:rsidP="00B43F5D">
            <w:pPr>
              <w:spacing w:after="0" w:line="240" w:lineRule="auto"/>
              <w:ind w:left="-110" w:right="-110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0.35(0.11,0.59);</w:t>
            </w:r>
            <w:r w:rsidRPr="00B43F5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0.01*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9478CE" w14:textId="270533F4" w:rsidR="00B43F5D" w:rsidRPr="00B43F5D" w:rsidRDefault="00B43F5D" w:rsidP="00B43F5D">
            <w:pPr>
              <w:spacing w:after="0" w:line="240" w:lineRule="auto"/>
              <w:ind w:left="-24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0.41(0.18,0.</w:t>
            </w:r>
            <w:proofErr w:type="gramStart"/>
            <w:r w:rsidRPr="00B43F5D">
              <w:rPr>
                <w:rFonts w:ascii="Calibri" w:hAnsi="Calibri" w:cs="Calibri"/>
                <w:color w:val="000000"/>
                <w:sz w:val="20"/>
                <w:szCs w:val="20"/>
              </w:rPr>
              <w:t>65);</w:t>
            </w:r>
            <w:r w:rsidRPr="00B43F5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&lt;</w:t>
            </w:r>
            <w:proofErr w:type="gramEnd"/>
            <w:r w:rsidRPr="00B43F5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0.01*</w:t>
            </w:r>
          </w:p>
        </w:tc>
      </w:tr>
      <w:tr w:rsidR="00C43844" w:rsidRPr="007B19AE" w14:paraId="0942B6B8" w14:textId="77777777" w:rsidTr="0093186F">
        <w:trPr>
          <w:trHeight w:val="20"/>
        </w:trPr>
        <w:tc>
          <w:tcPr>
            <w:tcW w:w="14675" w:type="dxa"/>
            <w:gridSpan w:val="8"/>
            <w:tcBorders>
              <w:top w:val="single" w:sz="4" w:space="0" w:color="auto"/>
            </w:tcBorders>
            <w:shd w:val="clear" w:color="auto" w:fill="auto"/>
            <w:noWrap/>
          </w:tcPr>
          <w:p w14:paraId="4334E2BB" w14:textId="77777777" w:rsidR="00C43844" w:rsidRPr="00E31F69" w:rsidRDefault="00C43844" w:rsidP="00C4384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inionPro-Regular" w:cstheme="minorHAnsi"/>
                <w:sz w:val="18"/>
                <w:szCs w:val="18"/>
              </w:rPr>
            </w:pPr>
            <w:r w:rsidRPr="00E31F69">
              <w:rPr>
                <w:rFonts w:eastAsia="MinionPro-Regular" w:cstheme="minorHAnsi"/>
                <w:sz w:val="18"/>
                <w:szCs w:val="18"/>
              </w:rPr>
              <w:t>*p-values &lt; 0.05 considered statistically significant.</w:t>
            </w:r>
          </w:p>
          <w:p w14:paraId="4717407B" w14:textId="77777777" w:rsidR="007C32B1" w:rsidRDefault="007C32B1" w:rsidP="00C438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31F69">
              <w:rPr>
                <w:rFonts w:eastAsia="MinionPro-Regular" w:cstheme="minorHAnsi"/>
                <w:sz w:val="18"/>
                <w:szCs w:val="18"/>
              </w:rPr>
              <w:t xml:space="preserve">Acronyms: Epstein-Barr virus (EBV), Odds ratio (OR), 95% Confidence Interval (95%CI), </w:t>
            </w:r>
            <w:r w:rsidRPr="00E31F69">
              <w:rPr>
                <w:rFonts w:cstheme="minorHAnsi"/>
                <w:color w:val="202124"/>
                <w:sz w:val="18"/>
                <w:szCs w:val="18"/>
                <w:shd w:val="clear" w:color="auto" w:fill="FFFFFF"/>
              </w:rPr>
              <w:t xml:space="preserve">Human immunodeficiency virus (HIV), Kaposi’s sarcoma-associated herpesvirus (KSHV), </w:t>
            </w:r>
            <w:r w:rsidRPr="00E31F69">
              <w:rPr>
                <w:rFonts w:eastAsia="MinionPro-Regular" w:cstheme="minorHAnsi"/>
                <w:sz w:val="18"/>
                <w:szCs w:val="18"/>
              </w:rPr>
              <w:t xml:space="preserve">median fluorescence intensities </w:t>
            </w:r>
            <w:r w:rsidRPr="00E31F69">
              <w:rPr>
                <w:rFonts w:cstheme="minorHAnsi"/>
                <w:sz w:val="18"/>
                <w:szCs w:val="18"/>
              </w:rPr>
              <w:t>(MFI), World Health Organization (WHO)</w:t>
            </w:r>
          </w:p>
          <w:p w14:paraId="59E12BF7" w14:textId="6934CC8F" w:rsidR="002C3258" w:rsidRDefault="007C32B1" w:rsidP="00C43844">
            <w:pPr>
              <w:spacing w:after="0" w:line="240" w:lineRule="auto"/>
              <w:rPr>
                <w:rFonts w:eastAsia="MinionPro-Regular" w:cstheme="minorHAnsi"/>
                <w:bCs/>
                <w:sz w:val="18"/>
                <w:szCs w:val="18"/>
              </w:rPr>
            </w:pPr>
            <w:r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lastRenderedPageBreak/>
              <w:t>1</w:t>
            </w:r>
            <w:r w:rsidR="00C43844" w:rsidRPr="00E31F69">
              <w:rPr>
                <w:rFonts w:eastAsia="MinionPro-Regular" w:cstheme="minorHAnsi"/>
                <w:bCs/>
                <w:sz w:val="18"/>
                <w:szCs w:val="18"/>
              </w:rPr>
              <w:t>Antibody levels were measured in serum of 8495 samples from 7150 EBV seropositive participants over 1 year of age.</w:t>
            </w:r>
            <w:r w:rsidR="00747530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 CD4 T cell </w:t>
            </w:r>
            <w:r w:rsidR="0011330A">
              <w:rPr>
                <w:rFonts w:eastAsia="MinionPro-Regular" w:cstheme="minorHAnsi"/>
                <w:bCs/>
                <w:sz w:val="18"/>
                <w:szCs w:val="18"/>
              </w:rPr>
              <w:t>and</w:t>
            </w:r>
            <w:r w:rsidR="0011330A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 WHO HIV Disease Stage </w:t>
            </w:r>
            <w:r w:rsidR="00747530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analyses included </w:t>
            </w:r>
            <w:r w:rsidR="0038464E" w:rsidRPr="00E31F69">
              <w:rPr>
                <w:rFonts w:eastAsia="MinionPro-Regular" w:cstheme="minorHAnsi"/>
                <w:bCs/>
                <w:sz w:val="18"/>
                <w:szCs w:val="18"/>
              </w:rPr>
              <w:t>307</w:t>
            </w:r>
            <w:r w:rsidR="0011330A">
              <w:rPr>
                <w:rFonts w:eastAsia="MinionPro-Regular" w:cstheme="minorHAnsi"/>
                <w:bCs/>
                <w:sz w:val="18"/>
                <w:szCs w:val="18"/>
              </w:rPr>
              <w:t xml:space="preserve"> </w:t>
            </w:r>
            <w:r w:rsidR="009767F7">
              <w:rPr>
                <w:rFonts w:eastAsia="MinionPro-Regular" w:cstheme="minorHAnsi"/>
                <w:bCs/>
                <w:sz w:val="18"/>
                <w:szCs w:val="18"/>
              </w:rPr>
              <w:t xml:space="preserve">samples from 273 participants </w:t>
            </w:r>
            <w:r w:rsidR="0011330A">
              <w:rPr>
                <w:rFonts w:eastAsia="MinionPro-Regular" w:cstheme="minorHAnsi"/>
                <w:bCs/>
                <w:sz w:val="18"/>
                <w:szCs w:val="18"/>
              </w:rPr>
              <w:t>and</w:t>
            </w:r>
            <w:r w:rsidR="00747530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 338 samp</w:t>
            </w:r>
            <w:r w:rsidR="00BB66D6" w:rsidRPr="00E31F69">
              <w:rPr>
                <w:rFonts w:eastAsia="MinionPro-Regular" w:cstheme="minorHAnsi"/>
                <w:bCs/>
                <w:sz w:val="18"/>
                <w:szCs w:val="18"/>
              </w:rPr>
              <w:t>les</w:t>
            </w:r>
            <w:r w:rsidR="009767F7">
              <w:rPr>
                <w:rFonts w:eastAsia="MinionPro-Regular" w:cstheme="minorHAnsi"/>
                <w:bCs/>
                <w:sz w:val="18"/>
                <w:szCs w:val="18"/>
              </w:rPr>
              <w:t xml:space="preserve"> from 268 participants</w:t>
            </w:r>
            <w:r w:rsidR="0011330A">
              <w:rPr>
                <w:rFonts w:eastAsia="MinionPro-Regular" w:cstheme="minorHAnsi"/>
                <w:bCs/>
                <w:sz w:val="18"/>
                <w:szCs w:val="18"/>
              </w:rPr>
              <w:t xml:space="preserve">, respectively. </w:t>
            </w:r>
            <w:r w:rsidR="00064131"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t>2</w:t>
            </w:r>
            <w:r w:rsidR="00C43844" w:rsidRPr="00E31F69">
              <w:rPr>
                <w:rFonts w:eastAsia="MinionPro-Regular" w:cstheme="minorHAnsi"/>
                <w:bCs/>
                <w:sz w:val="18"/>
                <w:szCs w:val="18"/>
              </w:rPr>
              <w:t>Linear mixed effects regression modelling was used to estimate the average difference in log transformed antibody levels between groups.</w:t>
            </w:r>
            <w:r w:rsidR="00957701">
              <w:rPr>
                <w:rFonts w:eastAsia="MinionPro-Regular" w:cstheme="minorHAnsi"/>
                <w:bCs/>
                <w:sz w:val="18"/>
                <w:szCs w:val="18"/>
              </w:rPr>
              <w:t xml:space="preserve"> </w:t>
            </w:r>
            <w:r w:rsidR="00957701" w:rsidRPr="00E31F69">
              <w:rPr>
                <w:rFonts w:eastAsia="MinionPro-Regular" w:cstheme="minorHAnsi"/>
                <w:bCs/>
                <w:sz w:val="18"/>
                <w:szCs w:val="18"/>
              </w:rPr>
              <w:t>All models included a random intercept.</w:t>
            </w:r>
          </w:p>
          <w:p w14:paraId="0C44F41C" w14:textId="2E7F9D24" w:rsidR="00957701" w:rsidRDefault="00064131" w:rsidP="00C43844">
            <w:pPr>
              <w:spacing w:after="0" w:line="240" w:lineRule="auto"/>
              <w:rPr>
                <w:rFonts w:eastAsia="MinionPro-Regular" w:cstheme="minorHAnsi"/>
                <w:bCs/>
                <w:sz w:val="18"/>
                <w:szCs w:val="18"/>
              </w:rPr>
            </w:pPr>
            <w:r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t>3</w:t>
            </w:r>
            <w:r w:rsidR="00957701" w:rsidRPr="00E31F69">
              <w:rPr>
                <w:rFonts w:eastAsia="MinionPro-Regular" w:cstheme="minorHAnsi"/>
                <w:bCs/>
                <w:sz w:val="18"/>
                <w:szCs w:val="18"/>
              </w:rPr>
              <w:t>Adjusted models included adjustment for all other co-factors in the model. In adjusted models age was treated as continuous.</w:t>
            </w:r>
          </w:p>
          <w:p w14:paraId="7BDE5815" w14:textId="3131B1C7" w:rsidR="00957701" w:rsidRDefault="00064131" w:rsidP="00C43844">
            <w:pPr>
              <w:spacing w:after="0" w:line="240" w:lineRule="auto"/>
              <w:rPr>
                <w:rFonts w:eastAsia="MinionPro-Regular" w:cstheme="minorHAnsi"/>
                <w:bCs/>
                <w:sz w:val="18"/>
                <w:szCs w:val="18"/>
              </w:rPr>
            </w:pPr>
            <w:r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t>4</w:t>
            </w:r>
            <w:r w:rsidR="00C43844" w:rsidRPr="00E31F69">
              <w:rPr>
                <w:rFonts w:eastAsia="MinionPro-Regular" w:cstheme="minorHAnsi"/>
                <w:bCs/>
                <w:sz w:val="18"/>
                <w:szCs w:val="18"/>
              </w:rPr>
              <w:t>For age treated as a continuous variable the estimate represents the average change in log transformed antibody levels for every one-year increase in age.</w:t>
            </w:r>
            <w:r w:rsidR="006853D1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 </w:t>
            </w:r>
          </w:p>
          <w:p w14:paraId="52A815C7" w14:textId="0226312D" w:rsidR="00C43844" w:rsidRPr="00E31F69" w:rsidRDefault="00064131" w:rsidP="00C43844">
            <w:pPr>
              <w:spacing w:after="0" w:line="240" w:lineRule="auto"/>
              <w:rPr>
                <w:rFonts w:eastAsia="MinionPro-Regular" w:cstheme="minorHAnsi"/>
                <w:bCs/>
                <w:sz w:val="18"/>
                <w:szCs w:val="18"/>
              </w:rPr>
            </w:pPr>
            <w:r w:rsidRPr="00064131"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t>5</w:t>
            </w:r>
            <w:r w:rsidR="001D2AC8" w:rsidRPr="00E31F69">
              <w:rPr>
                <w:rFonts w:eastAsia="MinionPro-Regular" w:cstheme="minorHAnsi"/>
                <w:bCs/>
                <w:sz w:val="18"/>
                <w:szCs w:val="18"/>
              </w:rPr>
              <w:t>For CD4 T cell count the estimate represents the average change in log transformed antibody levels for every 100-cell increase in CD4 T cell counts/mm</w:t>
            </w:r>
            <w:r w:rsidR="001D2AC8" w:rsidRPr="00E31F69">
              <w:rPr>
                <w:rFonts w:eastAsia="MinionPro-Regular" w:cstheme="minorHAnsi"/>
                <w:bCs/>
                <w:sz w:val="18"/>
                <w:szCs w:val="18"/>
                <w:vertAlign w:val="superscript"/>
              </w:rPr>
              <w:t>3</w:t>
            </w:r>
            <w:r w:rsidR="001D2AC8" w:rsidRPr="00E31F69">
              <w:rPr>
                <w:rFonts w:eastAsia="MinionPro-Regular" w:cstheme="minorHAnsi"/>
                <w:bCs/>
                <w:sz w:val="18"/>
                <w:szCs w:val="18"/>
              </w:rPr>
              <w:t>.</w:t>
            </w:r>
            <w:r w:rsidR="00C43844" w:rsidRPr="00E31F69">
              <w:rPr>
                <w:rFonts w:eastAsia="MinionPro-Regular" w:cstheme="minorHAnsi"/>
                <w:bCs/>
                <w:sz w:val="18"/>
                <w:szCs w:val="18"/>
              </w:rPr>
              <w:t xml:space="preserve"> </w:t>
            </w:r>
            <w:r w:rsidR="00E31F69" w:rsidRPr="00E31F69"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C5527C5" w14:textId="115B3492" w:rsidR="00C43844" w:rsidRDefault="00C43844" w:rsidP="00C438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52ACDF2" w14:textId="362BB5ED" w:rsidR="001A227B" w:rsidRDefault="001A227B" w:rsidP="00C438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D302D26" w14:textId="6C40F3ED" w:rsidR="001A227B" w:rsidRDefault="001A227B" w:rsidP="00C438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2DAC54F" w14:textId="77777777" w:rsidR="001A227B" w:rsidRPr="00E31F69" w:rsidRDefault="001A227B" w:rsidP="00C4384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931DEF1" w14:textId="489FD4E0" w:rsidR="00C43844" w:rsidRPr="00E31F69" w:rsidRDefault="00C43844" w:rsidP="00C43844">
            <w:pPr>
              <w:spacing w:after="0" w:line="240" w:lineRule="auto"/>
              <w:rPr>
                <w:rFonts w:eastAsia="MinionPro-Regular" w:cstheme="minorHAnsi"/>
                <w:sz w:val="18"/>
                <w:szCs w:val="18"/>
              </w:rPr>
            </w:pPr>
          </w:p>
        </w:tc>
      </w:tr>
    </w:tbl>
    <w:p w14:paraId="3F4D7C6C" w14:textId="255CE1B0" w:rsidR="00770CED" w:rsidRPr="007B19AE" w:rsidRDefault="00770CED">
      <w:pPr>
        <w:rPr>
          <w:sz w:val="20"/>
          <w:szCs w:val="20"/>
        </w:rPr>
      </w:pPr>
    </w:p>
    <w:sectPr w:rsidR="00770CED" w:rsidRPr="007B19AE" w:rsidSect="00C6182C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1A"/>
    <w:rsid w:val="00024C22"/>
    <w:rsid w:val="00064131"/>
    <w:rsid w:val="00094D8F"/>
    <w:rsid w:val="000971DA"/>
    <w:rsid w:val="000B67E8"/>
    <w:rsid w:val="0011330A"/>
    <w:rsid w:val="001359AA"/>
    <w:rsid w:val="001729FF"/>
    <w:rsid w:val="001A227B"/>
    <w:rsid w:val="001B1E31"/>
    <w:rsid w:val="001D2AC8"/>
    <w:rsid w:val="00234EE2"/>
    <w:rsid w:val="00280E37"/>
    <w:rsid w:val="002A396B"/>
    <w:rsid w:val="002C3258"/>
    <w:rsid w:val="00336A4E"/>
    <w:rsid w:val="0038464E"/>
    <w:rsid w:val="003A3472"/>
    <w:rsid w:val="003F71CA"/>
    <w:rsid w:val="004A5452"/>
    <w:rsid w:val="00531EB3"/>
    <w:rsid w:val="006853D1"/>
    <w:rsid w:val="006A1E55"/>
    <w:rsid w:val="00712ADB"/>
    <w:rsid w:val="0072132F"/>
    <w:rsid w:val="00747004"/>
    <w:rsid w:val="00747530"/>
    <w:rsid w:val="00770CED"/>
    <w:rsid w:val="007B19AE"/>
    <w:rsid w:val="007C25FB"/>
    <w:rsid w:val="007C32B1"/>
    <w:rsid w:val="00834939"/>
    <w:rsid w:val="008652F1"/>
    <w:rsid w:val="008A6D1A"/>
    <w:rsid w:val="008B2126"/>
    <w:rsid w:val="0093186F"/>
    <w:rsid w:val="00940593"/>
    <w:rsid w:val="00957701"/>
    <w:rsid w:val="0096561B"/>
    <w:rsid w:val="009767F7"/>
    <w:rsid w:val="00985860"/>
    <w:rsid w:val="00B43F5D"/>
    <w:rsid w:val="00BB66D6"/>
    <w:rsid w:val="00C313F5"/>
    <w:rsid w:val="00C43844"/>
    <w:rsid w:val="00C6182C"/>
    <w:rsid w:val="00CF07F7"/>
    <w:rsid w:val="00D1592F"/>
    <w:rsid w:val="00DA2DD2"/>
    <w:rsid w:val="00DE17A8"/>
    <w:rsid w:val="00E31F69"/>
    <w:rsid w:val="00F6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04770"/>
  <w15:chartTrackingRefBased/>
  <w15:docId w15:val="{828966BA-67FA-46CF-A209-93DF8FFD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A6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6D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D1A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91DB-837C-45F9-9ACF-D7BB56D1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Sabourin, Katherine R</dc:creator>
  <cp:keywords/>
  <dc:description/>
  <cp:lastModifiedBy>Sabourin, Katherine R</cp:lastModifiedBy>
  <cp:revision>3</cp:revision>
  <dcterms:created xsi:type="dcterms:W3CDTF">2023-08-14T14:11:00Z</dcterms:created>
  <dcterms:modified xsi:type="dcterms:W3CDTF">2023-08-14T14:11:00Z</dcterms:modified>
</cp:coreProperties>
</file>