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51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4"/>
        <w:gridCol w:w="849"/>
        <w:gridCol w:w="850"/>
        <w:gridCol w:w="850"/>
        <w:gridCol w:w="1145"/>
      </w:tblGrid>
      <w:tr w:rsidR="004D4F8A" w:rsidRPr="002D39F8" w14:paraId="5F5A2342" w14:textId="77777777" w:rsidTr="00E33460">
        <w:trPr>
          <w:trHeight w:val="300"/>
        </w:trPr>
        <w:tc>
          <w:tcPr>
            <w:tcW w:w="51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2447C" w14:textId="6624347E" w:rsidR="004D4F8A" w:rsidRPr="002D39F8" w:rsidRDefault="00A05D20" w:rsidP="00E33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  <w:t>Additional file 5</w:t>
            </w:r>
            <w:bookmarkStart w:id="0" w:name="_GoBack"/>
            <w:bookmarkEnd w:id="0"/>
            <w:r w:rsidR="004D4F8A" w:rsidRPr="00E75B3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  <w:t xml:space="preserve">. </w:t>
            </w:r>
            <w:r w:rsidR="004D4F8A" w:rsidRPr="00E75B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Regional</w:t>
            </w:r>
            <w:r w:rsidR="004D4F8A" w:rsidRPr="002D3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 xml:space="preserve"> differences concerning proportion of maize of </w:t>
            </w:r>
            <w:r w:rsidR="005F4F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total diet in 19 Swedish dairy herds</w:t>
            </w:r>
            <w:r w:rsidR="005F4F1F" w:rsidRPr="005F4F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sv-SE"/>
              </w:rPr>
              <w:t>a</w:t>
            </w:r>
          </w:p>
        </w:tc>
      </w:tr>
      <w:tr w:rsidR="0022489F" w:rsidRPr="00D2011B" w14:paraId="73F853DD" w14:textId="77777777" w:rsidTr="00E94F68">
        <w:trPr>
          <w:trHeight w:val="300"/>
        </w:trPr>
        <w:tc>
          <w:tcPr>
            <w:tcW w:w="51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7D30D" w14:textId="6CEA4625" w:rsidR="0022489F" w:rsidRPr="0022489F" w:rsidRDefault="0022489F" w:rsidP="00224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D2011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  <w:t>% maize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  <w:t xml:space="preserve"> silage (DM) of total diet</w:t>
            </w:r>
          </w:p>
        </w:tc>
      </w:tr>
      <w:tr w:rsidR="004D4F8A" w:rsidRPr="00D2011B" w14:paraId="4E22A757" w14:textId="77777777" w:rsidTr="00E33460">
        <w:trPr>
          <w:trHeight w:val="300"/>
        </w:trPr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B643B1" w14:textId="77777777" w:rsidR="004D4F8A" w:rsidRPr="00D2011B" w:rsidRDefault="004D4F8A" w:rsidP="00E334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D2011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  <w:t>Region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4FA143" w14:textId="77777777" w:rsidR="004D4F8A" w:rsidRPr="00D2011B" w:rsidRDefault="004D4F8A" w:rsidP="00E33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D201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25th pct.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EA5783" w14:textId="77777777" w:rsidR="004D4F8A" w:rsidRPr="00D2011B" w:rsidRDefault="004D4F8A" w:rsidP="00E33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D201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50th pct.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2C2410" w14:textId="77777777" w:rsidR="004D4F8A" w:rsidRPr="00D2011B" w:rsidRDefault="004D4F8A" w:rsidP="00E33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D201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75th pct.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707419" w14:textId="372692F6" w:rsidR="004D4F8A" w:rsidRPr="00D2011B" w:rsidRDefault="004D4F8A" w:rsidP="00E33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D2011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v-SE"/>
              </w:rPr>
              <w:t>P</w:t>
            </w:r>
            <w:r w:rsidRPr="00D2011B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-value</w:t>
            </w:r>
            <w:r w:rsidR="005F4F1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v-SE"/>
              </w:rPr>
              <w:t>b</w:t>
            </w:r>
          </w:p>
        </w:tc>
      </w:tr>
      <w:tr w:rsidR="004D4F8A" w:rsidRPr="00D2011B" w14:paraId="08748FCC" w14:textId="77777777" w:rsidTr="008C771C">
        <w:trPr>
          <w:trHeight w:val="300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3F6E9" w14:textId="77777777" w:rsidR="004D4F8A" w:rsidRPr="00D2011B" w:rsidRDefault="004D4F8A" w:rsidP="00E33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D201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Halland/Skåne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42F12" w14:textId="77777777" w:rsidR="004D4F8A" w:rsidRPr="00D2011B" w:rsidRDefault="004D4F8A" w:rsidP="00E33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D201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EAAFD" w14:textId="77777777" w:rsidR="004D4F8A" w:rsidRPr="00D2011B" w:rsidRDefault="004D4F8A" w:rsidP="00E33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D201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17</w:t>
            </w:r>
          </w:p>
        </w:tc>
        <w:tc>
          <w:tcPr>
            <w:tcW w:w="850" w:type="dxa"/>
            <w:vAlign w:val="center"/>
          </w:tcPr>
          <w:p w14:paraId="2892A9DE" w14:textId="77777777" w:rsidR="004D4F8A" w:rsidRPr="00D2011B" w:rsidRDefault="004D4F8A" w:rsidP="00E33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D201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22</w:t>
            </w:r>
          </w:p>
        </w:tc>
        <w:tc>
          <w:tcPr>
            <w:tcW w:w="1145" w:type="dxa"/>
            <w:vAlign w:val="center"/>
          </w:tcPr>
          <w:p w14:paraId="1D8B6A2A" w14:textId="5447C4BF" w:rsidR="004D4F8A" w:rsidRPr="00D2011B" w:rsidRDefault="004D4F8A" w:rsidP="00E33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</w:p>
        </w:tc>
      </w:tr>
      <w:tr w:rsidR="008C771C" w:rsidRPr="00D2011B" w14:paraId="1D402D9E" w14:textId="77777777" w:rsidTr="00E33460">
        <w:trPr>
          <w:trHeight w:val="300"/>
        </w:trPr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798C75" w14:textId="03414474" w:rsidR="008C771C" w:rsidRPr="00D2011B" w:rsidRDefault="008C771C" w:rsidP="008C7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D201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Skaraborg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0E24B7" w14:textId="115CECA2" w:rsidR="008C771C" w:rsidRPr="00D2011B" w:rsidRDefault="008C771C" w:rsidP="008C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D201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A373E0" w14:textId="451A8315" w:rsidR="008C771C" w:rsidRPr="00D2011B" w:rsidRDefault="008C771C" w:rsidP="008C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D201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0A10CD3" w14:textId="63ABF01B" w:rsidR="008C771C" w:rsidRPr="00D2011B" w:rsidRDefault="008C771C" w:rsidP="008C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D201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17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vAlign w:val="center"/>
          </w:tcPr>
          <w:p w14:paraId="2D75DA30" w14:textId="7EDD1A27" w:rsidR="008C771C" w:rsidRPr="00D2011B" w:rsidRDefault="008C771C" w:rsidP="008C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D201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0.0045</w:t>
            </w:r>
          </w:p>
        </w:tc>
      </w:tr>
    </w:tbl>
    <w:p w14:paraId="50AB12F4" w14:textId="7AF33780" w:rsidR="005F4F1F" w:rsidRPr="00917E56" w:rsidRDefault="004D4F8A" w:rsidP="005F4F1F">
      <w:pPr>
        <w:tabs>
          <w:tab w:val="left" w:pos="311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2011B">
        <w:rPr>
          <w:rFonts w:ascii="Times New Roman" w:hAnsi="Times New Roman" w:cs="Times New Roman"/>
          <w:sz w:val="20"/>
          <w:szCs w:val="20"/>
        </w:rPr>
        <w:br w:type="textWrapping" w:clear="all"/>
      </w:r>
      <w:r w:rsidR="005F4F1F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="005F4F1F">
        <w:rPr>
          <w:rFonts w:ascii="Times New Roman" w:eastAsia="Times New Roman" w:hAnsi="Times New Roman" w:cs="Times New Roman"/>
          <w:color w:val="000000"/>
          <w:sz w:val="20"/>
          <w:szCs w:val="20"/>
          <w:lang w:eastAsia="sv-SE"/>
        </w:rPr>
        <w:t>With</w:t>
      </w:r>
      <w:r w:rsidR="005F4F1F" w:rsidRPr="00917E56">
        <w:rPr>
          <w:rFonts w:ascii="Times New Roman" w:eastAsia="Times New Roman" w:hAnsi="Times New Roman" w:cs="Times New Roman"/>
          <w:color w:val="000000"/>
          <w:sz w:val="20"/>
          <w:szCs w:val="20"/>
          <w:lang w:eastAsia="sv-SE"/>
        </w:rPr>
        <w:t xml:space="preserve"> high (n=9) </w:t>
      </w:r>
      <w:r w:rsidR="005F4F1F">
        <w:rPr>
          <w:rFonts w:ascii="Times New Roman" w:eastAsia="Times New Roman" w:hAnsi="Times New Roman" w:cs="Times New Roman"/>
          <w:color w:val="000000"/>
          <w:sz w:val="20"/>
          <w:szCs w:val="20"/>
          <w:lang w:eastAsia="sv-SE"/>
        </w:rPr>
        <w:t xml:space="preserve">or </w:t>
      </w:r>
      <w:r w:rsidR="005F4F1F" w:rsidRPr="00917E56">
        <w:rPr>
          <w:rFonts w:ascii="Times New Roman" w:eastAsia="Times New Roman" w:hAnsi="Times New Roman" w:cs="Times New Roman"/>
          <w:color w:val="000000"/>
          <w:sz w:val="20"/>
          <w:szCs w:val="20"/>
          <w:lang w:eastAsia="sv-SE"/>
        </w:rPr>
        <w:t>low (</w:t>
      </w:r>
      <w:r w:rsidR="005F4F1F">
        <w:rPr>
          <w:rFonts w:ascii="Times New Roman" w:eastAsia="Times New Roman" w:hAnsi="Times New Roman" w:cs="Times New Roman"/>
          <w:color w:val="000000"/>
          <w:sz w:val="20"/>
          <w:szCs w:val="20"/>
          <w:lang w:eastAsia="sv-SE"/>
        </w:rPr>
        <w:t>n=10) calf mortality risk, day 1-</w:t>
      </w:r>
      <w:r w:rsidR="005F4F1F" w:rsidRPr="00917E56">
        <w:rPr>
          <w:rFonts w:ascii="Times New Roman" w:eastAsia="Times New Roman" w:hAnsi="Times New Roman" w:cs="Times New Roman"/>
          <w:color w:val="000000"/>
          <w:sz w:val="20"/>
          <w:szCs w:val="20"/>
          <w:lang w:eastAsia="sv-SE"/>
        </w:rPr>
        <w:t>90</w:t>
      </w:r>
    </w:p>
    <w:p w14:paraId="4E02E9C4" w14:textId="77777777" w:rsidR="005F4F1F" w:rsidRDefault="005F4F1F" w:rsidP="005F4F1F">
      <w:pPr>
        <w:tabs>
          <w:tab w:val="left" w:pos="311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917E56">
        <w:rPr>
          <w:rFonts w:ascii="Times New Roman" w:hAnsi="Times New Roman" w:cs="Times New Roman"/>
          <w:sz w:val="20"/>
          <w:szCs w:val="20"/>
        </w:rPr>
        <w:t>Tested with Wilcoxon Rank sum Test</w:t>
      </w:r>
    </w:p>
    <w:p w14:paraId="60CED6D9" w14:textId="77777777" w:rsidR="005F4F1F" w:rsidRDefault="005F4F1F" w:rsidP="005F4F1F">
      <w:pPr>
        <w:spacing w:after="0" w:line="240" w:lineRule="auto"/>
      </w:pPr>
    </w:p>
    <w:p w14:paraId="7ABD43F9" w14:textId="21B270FF" w:rsidR="004D4F8A" w:rsidRPr="00D2011B" w:rsidRDefault="004D4F8A" w:rsidP="004D4F8A">
      <w:pPr>
        <w:tabs>
          <w:tab w:val="left" w:pos="3119"/>
        </w:tabs>
        <w:rPr>
          <w:rFonts w:ascii="Times New Roman" w:hAnsi="Times New Roman" w:cs="Times New Roman"/>
          <w:sz w:val="20"/>
          <w:szCs w:val="20"/>
        </w:rPr>
      </w:pPr>
    </w:p>
    <w:p w14:paraId="49E59082" w14:textId="77777777" w:rsidR="0049275D" w:rsidRDefault="0049275D"/>
    <w:sectPr w:rsidR="004927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F8A"/>
    <w:rsid w:val="0022489F"/>
    <w:rsid w:val="00411BB4"/>
    <w:rsid w:val="00477ADF"/>
    <w:rsid w:val="0049275D"/>
    <w:rsid w:val="004C34AD"/>
    <w:rsid w:val="004D4F8A"/>
    <w:rsid w:val="005F4F1F"/>
    <w:rsid w:val="0066418B"/>
    <w:rsid w:val="008C771C"/>
    <w:rsid w:val="00A05D20"/>
    <w:rsid w:val="00E75B3A"/>
    <w:rsid w:val="00EE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BDA0F"/>
  <w15:chartTrackingRefBased/>
  <w15:docId w15:val="{E1C0D1C9-7834-4B9E-A72F-1023E0D28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4F8A"/>
    <w:pPr>
      <w:spacing w:after="200" w:line="276" w:lineRule="auto"/>
    </w:pPr>
    <w:rPr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5F4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F4F1F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Torsein</dc:creator>
  <cp:keywords/>
  <dc:description/>
  <cp:lastModifiedBy>martor@svdhv.org</cp:lastModifiedBy>
  <cp:revision>7</cp:revision>
  <cp:lastPrinted>2017-07-13T14:08:00Z</cp:lastPrinted>
  <dcterms:created xsi:type="dcterms:W3CDTF">2017-07-05T18:22:00Z</dcterms:created>
  <dcterms:modified xsi:type="dcterms:W3CDTF">2018-01-03T19:16:00Z</dcterms:modified>
</cp:coreProperties>
</file>