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45A55" w14:textId="77777777" w:rsidR="00DE0634" w:rsidRDefault="00DE0634" w:rsidP="00D17CB0">
      <w:pPr>
        <w:spacing w:line="48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Additional file 5.</w:t>
      </w:r>
      <w:r w:rsidRPr="0043792F">
        <w:rPr>
          <w:b/>
          <w:bCs/>
          <w:sz w:val="24"/>
          <w:szCs w:val="24"/>
          <w:lang w:val="en-US"/>
        </w:rPr>
        <w:t xml:space="preserve"> Questionnaire </w:t>
      </w:r>
      <w:r>
        <w:rPr>
          <w:b/>
          <w:bCs/>
          <w:sz w:val="24"/>
          <w:szCs w:val="24"/>
          <w:lang w:val="en-US"/>
        </w:rPr>
        <w:t>for</w:t>
      </w:r>
      <w:r w:rsidRPr="0043792F">
        <w:rPr>
          <w:b/>
          <w:bCs/>
          <w:sz w:val="24"/>
          <w:szCs w:val="24"/>
          <w:lang w:val="en-US"/>
        </w:rPr>
        <w:t xml:space="preserve"> pig farmers</w:t>
      </w:r>
      <w:r w:rsidRPr="001C1371">
        <w:rPr>
          <w:sz w:val="24"/>
          <w:szCs w:val="24"/>
          <w:lang w:val="en-US"/>
        </w:rPr>
        <w:t xml:space="preserve"> (translated from Danish)</w:t>
      </w:r>
      <w:r>
        <w:rPr>
          <w:sz w:val="24"/>
          <w:szCs w:val="24"/>
          <w:lang w:val="en-US"/>
        </w:rPr>
        <w:t xml:space="preserve"> </w:t>
      </w:r>
    </w:p>
    <w:p w14:paraId="0E0ED9AD" w14:textId="79283D8C" w:rsidR="0061051B" w:rsidRPr="001B6C50" w:rsidRDefault="0061051B" w:rsidP="0061051B">
      <w:pPr>
        <w:spacing w:line="480" w:lineRule="auto"/>
        <w:rPr>
          <w:sz w:val="24"/>
          <w:szCs w:val="24"/>
          <w:lang w:val="en-US"/>
        </w:rPr>
      </w:pPr>
      <w:r w:rsidRPr="001B6C50">
        <w:rPr>
          <w:sz w:val="24"/>
          <w:szCs w:val="24"/>
          <w:lang w:val="en-US"/>
        </w:rPr>
        <w:t xml:space="preserve">SEGES Innovation </w:t>
      </w:r>
      <w:r w:rsidR="001B6C50" w:rsidRPr="009E1B66">
        <w:rPr>
          <w:sz w:val="24"/>
          <w:szCs w:val="24"/>
          <w:lang w:val="en-US"/>
        </w:rPr>
        <w:t xml:space="preserve">is investigating transmission pathways </w:t>
      </w:r>
      <w:r w:rsidR="001B6C50">
        <w:rPr>
          <w:sz w:val="24"/>
          <w:szCs w:val="24"/>
          <w:lang w:val="en-US"/>
        </w:rPr>
        <w:t>for</w:t>
      </w:r>
      <w:r w:rsidR="001B6C50" w:rsidRPr="009E1B66">
        <w:rPr>
          <w:sz w:val="24"/>
          <w:szCs w:val="24"/>
          <w:lang w:val="en-US"/>
        </w:rPr>
        <w:t xml:space="preserve"> PRRS</w:t>
      </w:r>
      <w:r w:rsidRPr="001B6C50">
        <w:rPr>
          <w:sz w:val="24"/>
          <w:szCs w:val="24"/>
          <w:lang w:val="en-US"/>
        </w:rPr>
        <w:t xml:space="preserve">. </w:t>
      </w:r>
      <w:r w:rsidR="001B6C50" w:rsidRPr="001B6C50">
        <w:rPr>
          <w:sz w:val="24"/>
          <w:szCs w:val="24"/>
          <w:lang w:val="en-US"/>
        </w:rPr>
        <w:t>Th</w:t>
      </w:r>
      <w:r w:rsidR="001B6C50" w:rsidRPr="009E1B66">
        <w:rPr>
          <w:sz w:val="24"/>
          <w:szCs w:val="24"/>
          <w:lang w:val="en-US"/>
        </w:rPr>
        <w:t>e questionnaire deals with empl</w:t>
      </w:r>
      <w:r w:rsidR="001B6C50">
        <w:rPr>
          <w:sz w:val="24"/>
          <w:szCs w:val="24"/>
          <w:lang w:val="en-US"/>
        </w:rPr>
        <w:t>o</w:t>
      </w:r>
      <w:r w:rsidR="001B6C50" w:rsidRPr="009E1B66">
        <w:rPr>
          <w:sz w:val="24"/>
          <w:szCs w:val="24"/>
          <w:lang w:val="en-US"/>
        </w:rPr>
        <w:t>yees, visitors, equipment and movements o</w:t>
      </w:r>
      <w:r w:rsidR="001B6C50">
        <w:rPr>
          <w:sz w:val="24"/>
          <w:szCs w:val="24"/>
          <w:lang w:val="en-US"/>
        </w:rPr>
        <w:t xml:space="preserve">f pigs </w:t>
      </w:r>
      <w:r w:rsidR="001B6C50" w:rsidRPr="009E1B66">
        <w:rPr>
          <w:sz w:val="24"/>
          <w:szCs w:val="24"/>
          <w:lang w:val="en-US"/>
        </w:rPr>
        <w:t xml:space="preserve">to and from the </w:t>
      </w:r>
      <w:r w:rsidRPr="001B6C50">
        <w:rPr>
          <w:sz w:val="24"/>
          <w:szCs w:val="24"/>
          <w:lang w:val="en-US"/>
        </w:rPr>
        <w:t>CHR-</w:t>
      </w:r>
      <w:r w:rsidR="001B6C50">
        <w:rPr>
          <w:sz w:val="24"/>
          <w:szCs w:val="24"/>
          <w:lang w:val="en-US"/>
        </w:rPr>
        <w:t>number</w:t>
      </w:r>
      <w:r w:rsidRPr="001B6C50">
        <w:rPr>
          <w:sz w:val="24"/>
          <w:szCs w:val="24"/>
          <w:lang w:val="en-US"/>
        </w:rPr>
        <w:t>.</w:t>
      </w:r>
    </w:p>
    <w:p w14:paraId="1BB8D793" w14:textId="6911B721" w:rsidR="0061051B" w:rsidRDefault="001B6C50" w:rsidP="001B6C50">
      <w:pPr>
        <w:spacing w:line="480" w:lineRule="auto"/>
        <w:rPr>
          <w:sz w:val="24"/>
          <w:szCs w:val="24"/>
          <w:lang w:val="en-US"/>
        </w:rPr>
      </w:pPr>
      <w:r w:rsidRPr="001B6C50">
        <w:rPr>
          <w:sz w:val="24"/>
          <w:szCs w:val="24"/>
          <w:lang w:val="en-US"/>
        </w:rPr>
        <w:t>The questionnair</w:t>
      </w:r>
      <w:r w:rsidRPr="009E1B66">
        <w:rPr>
          <w:sz w:val="24"/>
          <w:szCs w:val="24"/>
          <w:lang w:val="en-US"/>
        </w:rPr>
        <w:t>e consist</w:t>
      </w:r>
      <w:r w:rsidR="00F57122">
        <w:rPr>
          <w:sz w:val="24"/>
          <w:szCs w:val="24"/>
          <w:lang w:val="en-US"/>
        </w:rPr>
        <w:t>s</w:t>
      </w:r>
      <w:r w:rsidRPr="009E1B66">
        <w:rPr>
          <w:sz w:val="24"/>
          <w:szCs w:val="24"/>
          <w:lang w:val="en-US"/>
        </w:rPr>
        <w:t xml:space="preserve"> of 25 questions and takes approximately 10 minutes to complete</w:t>
      </w:r>
      <w:r w:rsidR="0061051B" w:rsidRPr="001B6C50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We thank you for your participation. </w:t>
      </w:r>
    </w:p>
    <w:p w14:paraId="1D32EE88" w14:textId="40B42321" w:rsidR="0061051B" w:rsidRPr="001B6C50" w:rsidRDefault="001B6C50" w:rsidP="001B6C50">
      <w:pPr>
        <w:spacing w:line="48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If you have any </w:t>
      </w:r>
      <w:r w:rsidR="00F57122">
        <w:rPr>
          <w:sz w:val="24"/>
          <w:szCs w:val="24"/>
          <w:lang w:val="en-US"/>
        </w:rPr>
        <w:t>questions,</w:t>
      </w:r>
      <w:r>
        <w:rPr>
          <w:sz w:val="24"/>
          <w:szCs w:val="24"/>
          <w:lang w:val="en-US"/>
        </w:rPr>
        <w:t xml:space="preserve"> you are very welcome to contact epidemiologist Mette Fertner, </w:t>
      </w:r>
      <w:r w:rsidR="0061051B" w:rsidRPr="001B6C50">
        <w:rPr>
          <w:sz w:val="24"/>
          <w:szCs w:val="24"/>
          <w:lang w:val="en-US"/>
        </w:rPr>
        <w:t>mefr@seges.dk</w:t>
      </w:r>
      <w:r>
        <w:rPr>
          <w:sz w:val="24"/>
          <w:szCs w:val="24"/>
          <w:lang w:val="en-US"/>
        </w:rPr>
        <w:t>.</w:t>
      </w:r>
    </w:p>
    <w:p w14:paraId="45F59FDD" w14:textId="6329C810" w:rsidR="0061051B" w:rsidRPr="00852221" w:rsidRDefault="001B6C50" w:rsidP="0061051B">
      <w:pPr>
        <w:spacing w:line="480" w:lineRule="auto"/>
        <w:rPr>
          <w:sz w:val="24"/>
          <w:szCs w:val="24"/>
          <w:lang w:val="en-US"/>
        </w:rPr>
      </w:pPr>
      <w:r w:rsidRPr="009E1B66">
        <w:rPr>
          <w:sz w:val="24"/>
          <w:szCs w:val="24"/>
          <w:lang w:val="en-US"/>
        </w:rPr>
        <w:t>General data protection regulation</w:t>
      </w:r>
      <w:r w:rsidR="0061051B" w:rsidRPr="00852221">
        <w:rPr>
          <w:sz w:val="24"/>
          <w:szCs w:val="24"/>
          <w:lang w:val="en-US"/>
        </w:rPr>
        <w:t>:</w:t>
      </w:r>
    </w:p>
    <w:p w14:paraId="7B02AD8F" w14:textId="4925479B" w:rsidR="0061051B" w:rsidRPr="008D0D45" w:rsidRDefault="001B6C50" w:rsidP="0061051B">
      <w:pPr>
        <w:spacing w:line="480" w:lineRule="auto"/>
        <w:rPr>
          <w:sz w:val="24"/>
          <w:szCs w:val="24"/>
          <w:lang w:val="en-US"/>
        </w:rPr>
      </w:pPr>
      <w:r w:rsidRPr="009E1B66">
        <w:rPr>
          <w:sz w:val="24"/>
          <w:szCs w:val="24"/>
          <w:lang w:val="en-US"/>
        </w:rPr>
        <w:t>Participation in the survey is voluntary, and you are free to omit reply of questions</w:t>
      </w:r>
      <w:r w:rsidR="0061051B" w:rsidRPr="001B6C50">
        <w:rPr>
          <w:sz w:val="24"/>
          <w:szCs w:val="24"/>
          <w:lang w:val="en-US"/>
        </w:rPr>
        <w:t xml:space="preserve">. </w:t>
      </w:r>
      <w:r w:rsidRPr="001B6C50">
        <w:rPr>
          <w:sz w:val="24"/>
          <w:szCs w:val="24"/>
          <w:lang w:val="en-US"/>
        </w:rPr>
        <w:t>On</w:t>
      </w:r>
      <w:r w:rsidRPr="009E1B66">
        <w:rPr>
          <w:sz w:val="24"/>
          <w:szCs w:val="24"/>
          <w:lang w:val="en-US"/>
        </w:rPr>
        <w:t xml:space="preserve">ly </w:t>
      </w:r>
      <w:r w:rsidR="00852221">
        <w:rPr>
          <w:sz w:val="24"/>
          <w:szCs w:val="24"/>
          <w:lang w:val="en-US"/>
        </w:rPr>
        <w:t>projectpartners</w:t>
      </w:r>
      <w:r w:rsidRPr="009E1B66">
        <w:rPr>
          <w:sz w:val="24"/>
          <w:szCs w:val="24"/>
          <w:lang w:val="en-US"/>
        </w:rPr>
        <w:t>, empl</w:t>
      </w:r>
      <w:r w:rsidR="00852221">
        <w:rPr>
          <w:sz w:val="24"/>
          <w:szCs w:val="24"/>
          <w:lang w:val="en-US"/>
        </w:rPr>
        <w:t>o</w:t>
      </w:r>
      <w:r w:rsidRPr="009E1B66">
        <w:rPr>
          <w:sz w:val="24"/>
          <w:szCs w:val="24"/>
          <w:lang w:val="en-US"/>
        </w:rPr>
        <w:t xml:space="preserve">yees in SEGES </w:t>
      </w:r>
      <w:r w:rsidR="0061051B" w:rsidRPr="001B6C50">
        <w:rPr>
          <w:sz w:val="24"/>
          <w:szCs w:val="24"/>
          <w:lang w:val="en-US"/>
        </w:rPr>
        <w:t xml:space="preserve">Innovation </w:t>
      </w:r>
      <w:r w:rsidRPr="009E1B66">
        <w:rPr>
          <w:sz w:val="24"/>
          <w:szCs w:val="24"/>
          <w:lang w:val="en-US"/>
        </w:rPr>
        <w:t>and University of Copenhagen</w:t>
      </w:r>
      <w:r w:rsidR="0061051B" w:rsidRPr="001B6C50">
        <w:rPr>
          <w:sz w:val="24"/>
          <w:szCs w:val="24"/>
          <w:lang w:val="en-US"/>
        </w:rPr>
        <w:t xml:space="preserve">, </w:t>
      </w:r>
      <w:r w:rsidRPr="009E1B66">
        <w:rPr>
          <w:sz w:val="24"/>
          <w:szCs w:val="24"/>
          <w:lang w:val="en-US"/>
        </w:rPr>
        <w:t>w</w:t>
      </w:r>
      <w:r>
        <w:rPr>
          <w:sz w:val="24"/>
          <w:szCs w:val="24"/>
          <w:lang w:val="en-US"/>
        </w:rPr>
        <w:t xml:space="preserve">ill have access to the responses. </w:t>
      </w:r>
      <w:r w:rsidRPr="009E1B66">
        <w:rPr>
          <w:sz w:val="24"/>
          <w:szCs w:val="24"/>
          <w:lang w:val="en-US"/>
        </w:rPr>
        <w:t xml:space="preserve">Personal data will not be </w:t>
      </w:r>
      <w:r w:rsidR="004B76FF" w:rsidRPr="009E1B66">
        <w:rPr>
          <w:sz w:val="24"/>
          <w:szCs w:val="24"/>
          <w:lang w:val="en-US"/>
        </w:rPr>
        <w:t xml:space="preserve">passes on, and the data are deleted when they </w:t>
      </w:r>
      <w:r w:rsidR="008D0D45" w:rsidRPr="009E1B66">
        <w:rPr>
          <w:sz w:val="24"/>
          <w:szCs w:val="24"/>
          <w:lang w:val="en-US"/>
        </w:rPr>
        <w:t xml:space="preserve">are no longer needed for the aim </w:t>
      </w:r>
      <w:r w:rsidR="008D0D45">
        <w:rPr>
          <w:sz w:val="24"/>
          <w:szCs w:val="24"/>
          <w:lang w:val="en-US"/>
        </w:rPr>
        <w:t>of the study</w:t>
      </w:r>
      <w:r w:rsidR="0061051B" w:rsidRPr="008D0D45">
        <w:rPr>
          <w:sz w:val="24"/>
          <w:szCs w:val="24"/>
          <w:lang w:val="en-US"/>
        </w:rPr>
        <w:t>.</w:t>
      </w:r>
    </w:p>
    <w:p w14:paraId="30C943B5" w14:textId="3CE20C14" w:rsidR="0061051B" w:rsidRDefault="008D0D45" w:rsidP="008D0D45">
      <w:pPr>
        <w:spacing w:line="48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You have to respond the questionnaire for a single CHR-number you are working on or own. If you have more than one CHR-number, you are more than welcome to fill out a questionnaire for each CHR-number. </w:t>
      </w:r>
      <w:r w:rsidRPr="009E1B66">
        <w:rPr>
          <w:sz w:val="24"/>
          <w:szCs w:val="24"/>
          <w:lang w:val="en-US"/>
        </w:rPr>
        <w:t>It is only possible to complete one questionnaire per C</w:t>
      </w:r>
      <w:r>
        <w:rPr>
          <w:sz w:val="24"/>
          <w:szCs w:val="24"/>
          <w:lang w:val="en-US"/>
        </w:rPr>
        <w:t>HR-number.</w:t>
      </w:r>
    </w:p>
    <w:p w14:paraId="61D54B1C" w14:textId="3280FC2E" w:rsidR="00DE0634" w:rsidRPr="00DF549E" w:rsidRDefault="008D0D45" w:rsidP="00DF549E">
      <w:pPr>
        <w:spacing w:line="48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All filled questionnaires participate in the </w:t>
      </w:r>
      <w:r w:rsidR="00DF549E">
        <w:rPr>
          <w:sz w:val="24"/>
          <w:szCs w:val="24"/>
          <w:lang w:val="en-US"/>
        </w:rPr>
        <w:t>competition of a gift voucher by a lottery.</w:t>
      </w:r>
    </w:p>
    <w:p w14:paraId="1955C0C2" w14:textId="77777777" w:rsidR="0061051B" w:rsidRPr="00DF549E" w:rsidRDefault="0061051B" w:rsidP="0061051B">
      <w:pPr>
        <w:spacing w:line="480" w:lineRule="auto"/>
        <w:rPr>
          <w:sz w:val="24"/>
          <w:szCs w:val="24"/>
          <w:lang w:val="en-US"/>
        </w:rPr>
      </w:pPr>
    </w:p>
    <w:p w14:paraId="62A2B598" w14:textId="4D7A2474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CHR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number (only one answer 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>per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CHR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7CB0">
        <w:rPr>
          <w:rFonts w:ascii="Times New Roman" w:hAnsi="Times New Roman"/>
          <w:sz w:val="24"/>
          <w:szCs w:val="24"/>
          <w:lang w:val="en-US"/>
        </w:rPr>
        <w:t>number) _________</w:t>
      </w:r>
    </w:p>
    <w:p w14:paraId="171D74A5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0108B0C" w14:textId="43E25804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 xml:space="preserve">How many visitors enter the 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>housing unit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during a typical month (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>excluding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the veterinarian)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>, for example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consultants, 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>tradesmen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and other visitors? Specify the number of visitors per month __________</w:t>
      </w:r>
    </w:p>
    <w:p w14:paraId="75B33288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6A6902D" w14:textId="119DF523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lastRenderedPageBreak/>
        <w:t>Do the employees work on other farms (with other CHR</w:t>
      </w:r>
      <w:r w:rsidR="006D6B63" w:rsidRPr="00D17CB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7CB0">
        <w:rPr>
          <w:rFonts w:ascii="Times New Roman" w:hAnsi="Times New Roman"/>
          <w:sz w:val="24"/>
          <w:szCs w:val="24"/>
          <w:lang w:val="en-US"/>
        </w:rPr>
        <w:t>numbers)?</w:t>
      </w:r>
    </w:p>
    <w:p w14:paraId="6EF60974" w14:textId="77777777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6FD591C3" w14:textId="747A3119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Yes, but only </w:t>
      </w:r>
      <w:r w:rsidR="002F17F5" w:rsidRPr="00D17CB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farms that are part of the same joint operation</w:t>
      </w:r>
    </w:p>
    <w:p w14:paraId="6F45D1F5" w14:textId="77777777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6494A866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60D4FC2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How many farms are covered by shared employees? __________</w:t>
      </w:r>
    </w:p>
    <w:p w14:paraId="37B9A53C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804CDE1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How far apart are the farms located?  ___________</w:t>
      </w:r>
    </w:p>
    <w:p w14:paraId="1B5B1DD6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1946034" w14:textId="3A55F258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 xml:space="preserve">Do dogs/cats enter the farm, </w:t>
      </w:r>
      <w:r w:rsidR="002F17F5" w:rsidRPr="00D17CB0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can they enter/exit the </w:t>
      </w:r>
      <w:r w:rsidR="002F17F5" w:rsidRPr="00D17CB0">
        <w:rPr>
          <w:rFonts w:ascii="Times New Roman" w:hAnsi="Times New Roman"/>
          <w:sz w:val="24"/>
          <w:szCs w:val="24"/>
          <w:lang w:val="en-US"/>
        </w:rPr>
        <w:t>housing unit</w:t>
      </w:r>
      <w:r w:rsidRPr="00D17CB0">
        <w:rPr>
          <w:rFonts w:ascii="Times New Roman" w:hAnsi="Times New Roman"/>
          <w:sz w:val="24"/>
          <w:szCs w:val="24"/>
          <w:lang w:val="en-US"/>
        </w:rPr>
        <w:t>?</w:t>
      </w:r>
    </w:p>
    <w:p w14:paraId="043B6CFB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76D09499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3AE1B35C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Don’t know</w:t>
      </w:r>
    </w:p>
    <w:p w14:paraId="7FAA9AF9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F083865" w14:textId="56249191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 xml:space="preserve">Do birds enter the </w:t>
      </w:r>
      <w:r w:rsidR="001E16B1" w:rsidRPr="00D17CB0">
        <w:rPr>
          <w:rFonts w:ascii="Times New Roman" w:hAnsi="Times New Roman"/>
          <w:sz w:val="24"/>
          <w:szCs w:val="24"/>
          <w:lang w:val="en-US"/>
        </w:rPr>
        <w:t>housing unit</w:t>
      </w:r>
      <w:r w:rsidRPr="00D17CB0">
        <w:rPr>
          <w:rFonts w:ascii="Times New Roman" w:hAnsi="Times New Roman"/>
          <w:sz w:val="24"/>
          <w:szCs w:val="24"/>
          <w:lang w:val="en-US"/>
        </w:rPr>
        <w:t>?</w:t>
      </w:r>
    </w:p>
    <w:p w14:paraId="096850F0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01F5BD4A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4B6B78E7" w14:textId="77777777" w:rsidR="00141988" w:rsidRPr="00D17CB0" w:rsidRDefault="00141988" w:rsidP="00D17CB0">
      <w:pPr>
        <w:pStyle w:val="Opstilling-punkttegn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Don’t know</w:t>
      </w:r>
    </w:p>
    <w:p w14:paraId="750A1886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F5BBF06" w14:textId="02742DCA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Does the farm share equipment or trucks (</w:t>
      </w:r>
      <w:r w:rsidR="000C7BFD" w:rsidRPr="00D17CB0">
        <w:rPr>
          <w:rFonts w:ascii="Times New Roman" w:hAnsi="Times New Roman"/>
          <w:sz w:val="24"/>
          <w:szCs w:val="24"/>
          <w:lang w:val="en-US"/>
        </w:rPr>
        <w:t>within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the farm) with other CHR</w:t>
      </w:r>
      <w:r w:rsidR="000C7BFD" w:rsidRPr="00D17CB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7CB0">
        <w:rPr>
          <w:rFonts w:ascii="Times New Roman" w:hAnsi="Times New Roman"/>
          <w:sz w:val="24"/>
          <w:szCs w:val="24"/>
          <w:lang w:val="en-US"/>
        </w:rPr>
        <w:t>numbers? (e.g. washing robots, skid steer loaders)</w:t>
      </w:r>
    </w:p>
    <w:p w14:paraId="1DBC03DA" w14:textId="77777777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50EC7E49" w14:textId="43252FF4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Yes, but only with farms </w:t>
      </w:r>
      <w:r w:rsidR="00996D13" w:rsidRPr="00D17CB0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are part of the same joint operation</w:t>
      </w:r>
    </w:p>
    <w:p w14:paraId="1BB5AA49" w14:textId="77777777" w:rsidR="00141988" w:rsidRPr="00D17CB0" w:rsidRDefault="00141988" w:rsidP="00D17CB0">
      <w:pPr>
        <w:pStyle w:val="Opstilling-punkttegn"/>
        <w:numPr>
          <w:ilvl w:val="0"/>
          <w:numId w:val="1"/>
        </w:numPr>
        <w:tabs>
          <w:tab w:val="num" w:pos="36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lastRenderedPageBreak/>
        <w:t>No</w:t>
      </w:r>
    </w:p>
    <w:p w14:paraId="23527E59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EC5EF47" w14:textId="391ABA81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How many farms shar</w:t>
      </w:r>
      <w:r w:rsidR="00996D13" w:rsidRPr="00D17CB0">
        <w:rPr>
          <w:rFonts w:ascii="Times New Roman" w:hAnsi="Times New Roman"/>
          <w:sz w:val="24"/>
          <w:szCs w:val="24"/>
          <w:lang w:val="en-US"/>
        </w:rPr>
        <w:t>e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equipment or trucks? ___________</w:t>
      </w:r>
    </w:p>
    <w:p w14:paraId="7A79538D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B87437B" w14:textId="7F27B140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 xml:space="preserve">How far apart are farms </w:t>
      </w:r>
      <w:r w:rsidR="00B53354" w:rsidRPr="00D17CB0">
        <w:rPr>
          <w:rFonts w:ascii="Times New Roman" w:hAnsi="Times New Roman"/>
          <w:sz w:val="24"/>
          <w:szCs w:val="24"/>
          <w:lang w:val="en-US"/>
        </w:rPr>
        <w:t xml:space="preserve">that </w:t>
      </w:r>
      <w:r w:rsidRPr="00D17CB0">
        <w:rPr>
          <w:rFonts w:ascii="Times New Roman" w:hAnsi="Times New Roman"/>
          <w:sz w:val="24"/>
          <w:szCs w:val="24"/>
          <w:lang w:val="en-US"/>
        </w:rPr>
        <w:t>shar</w:t>
      </w:r>
      <w:r w:rsidR="00B53354" w:rsidRPr="00D17CB0">
        <w:rPr>
          <w:rFonts w:ascii="Times New Roman" w:hAnsi="Times New Roman"/>
          <w:sz w:val="24"/>
          <w:szCs w:val="24"/>
          <w:lang w:val="en-US"/>
        </w:rPr>
        <w:t>e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tools/trucks</w:t>
      </w:r>
      <w:r w:rsidR="00B53354" w:rsidRPr="00D17CB0">
        <w:rPr>
          <w:rFonts w:ascii="Times New Roman" w:hAnsi="Times New Roman"/>
          <w:sz w:val="24"/>
          <w:szCs w:val="24"/>
          <w:lang w:val="en-US"/>
        </w:rPr>
        <w:t>?</w:t>
      </w:r>
      <w:r w:rsidRPr="00D17CB0">
        <w:rPr>
          <w:rFonts w:ascii="Times New Roman" w:hAnsi="Times New Roman"/>
          <w:sz w:val="24"/>
          <w:szCs w:val="24"/>
          <w:lang w:val="en-US"/>
        </w:rPr>
        <w:t xml:space="preserve"> (specify in km) __________</w:t>
      </w:r>
    </w:p>
    <w:p w14:paraId="2F3497E2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0FB3768C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>Are pigs purchased for the farm?</w:t>
      </w:r>
    </w:p>
    <w:p w14:paraId="72D78A3C" w14:textId="77777777" w:rsidR="00141988" w:rsidRPr="00D17CB0" w:rsidRDefault="00141988" w:rsidP="00D17CB0">
      <w:pPr>
        <w:pStyle w:val="Opstilling-punkttegn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Yes, 7 kg</w:t>
      </w:r>
    </w:p>
    <w:p w14:paraId="51DF1489" w14:textId="77777777" w:rsidR="00141988" w:rsidRPr="00D17CB0" w:rsidRDefault="00141988" w:rsidP="00D17CB0">
      <w:pPr>
        <w:pStyle w:val="Opstilling-punkttegn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Yes, 30 kg</w:t>
      </w:r>
    </w:p>
    <w:p w14:paraId="7623A59B" w14:textId="77777777" w:rsidR="00141988" w:rsidRPr="00D17CB0" w:rsidRDefault="00141988" w:rsidP="00D17CB0">
      <w:pPr>
        <w:pStyle w:val="Opstilling-punkttegn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Yes, gilts</w:t>
      </w:r>
    </w:p>
    <w:p w14:paraId="50952358" w14:textId="77777777" w:rsidR="00141988" w:rsidRPr="00D17CB0" w:rsidRDefault="00141988" w:rsidP="00D17CB0">
      <w:pPr>
        <w:pStyle w:val="Opstilling-punkttegn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0479C083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DB1763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1D1AD6" w14:textId="46039A30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Are gilts </w:t>
      </w:r>
      <w:r w:rsidR="00B53354"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placed 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in a quarantine unit on arrival?</w:t>
      </w:r>
    </w:p>
    <w:p w14:paraId="1C9B76D6" w14:textId="77777777" w:rsidR="00141988" w:rsidRPr="00D17CB0" w:rsidRDefault="00141988" w:rsidP="00D17CB0">
      <w:pPr>
        <w:pStyle w:val="Opstilling-punkttegn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132AA339" w14:textId="08B05665" w:rsidR="00141988" w:rsidRPr="00D17CB0" w:rsidRDefault="00B53354" w:rsidP="00D17CB0">
      <w:pPr>
        <w:pStyle w:val="Opstilling-punkttegn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Most of them</w:t>
      </w:r>
      <w:r w:rsidR="00141988" w:rsidRPr="00D17C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46D03" w14:textId="77777777" w:rsidR="00141988" w:rsidRPr="00D17CB0" w:rsidRDefault="00141988" w:rsidP="00D17CB0">
      <w:pPr>
        <w:pStyle w:val="Opstilling-punkttegn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3B970BD8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AE2BB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CF176B" w14:textId="4CFD06A7" w:rsidR="00141988" w:rsidRPr="00D17CB0" w:rsidRDefault="00AA0425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41988"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ow long do the gilts 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remain</w:t>
      </w:r>
      <w:r w:rsidR="00141988"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in the quarantine unit? ____________</w:t>
      </w:r>
    </w:p>
    <w:p w14:paraId="13C22FDA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B278B8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CDD900" w14:textId="1E1EE778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Who is </w:t>
      </w:r>
      <w:r w:rsidR="00DA2650" w:rsidRPr="00D17CB0">
        <w:rPr>
          <w:rFonts w:ascii="Times New Roman" w:hAnsi="Times New Roman" w:cs="Times New Roman"/>
          <w:sz w:val="24"/>
          <w:szCs w:val="24"/>
          <w:lang w:val="en-US"/>
        </w:rPr>
        <w:t>normally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responsible for </w:t>
      </w:r>
      <w:r w:rsidR="00DA2650"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transport of the pigs during purchase?</w:t>
      </w:r>
    </w:p>
    <w:p w14:paraId="7C0AAAA4" w14:textId="1381AD23" w:rsidR="00141988" w:rsidRPr="00D17CB0" w:rsidRDefault="00141988" w:rsidP="00D17CB0">
      <w:pPr>
        <w:pStyle w:val="Opstilling-punkttegn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Privat</w:t>
      </w:r>
      <w:r w:rsidR="00357963" w:rsidRPr="00D17CB0">
        <w:rPr>
          <w:rFonts w:ascii="Times New Roman" w:hAnsi="Times New Roman" w:cs="Times New Roman"/>
          <w:sz w:val="24"/>
          <w:szCs w:val="24"/>
        </w:rPr>
        <w:t>e</w:t>
      </w:r>
      <w:r w:rsidRPr="00D17CB0">
        <w:rPr>
          <w:rFonts w:ascii="Times New Roman" w:hAnsi="Times New Roman" w:cs="Times New Roman"/>
          <w:sz w:val="24"/>
          <w:szCs w:val="24"/>
        </w:rPr>
        <w:t xml:space="preserve"> transport (buyer or seller)</w:t>
      </w:r>
    </w:p>
    <w:p w14:paraId="40414705" w14:textId="77777777" w:rsidR="00141988" w:rsidRPr="00D17CB0" w:rsidRDefault="00141988" w:rsidP="00D17CB0">
      <w:pPr>
        <w:pStyle w:val="Opstilling-punkttegn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lastRenderedPageBreak/>
        <w:t xml:space="preserve">SPF </w:t>
      </w:r>
    </w:p>
    <w:p w14:paraId="234E64F5" w14:textId="77777777" w:rsidR="00141988" w:rsidRPr="00D17CB0" w:rsidRDefault="00141988" w:rsidP="00D17CB0">
      <w:pPr>
        <w:pStyle w:val="Opstilling-punkttegn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DANISH approved</w:t>
      </w:r>
    </w:p>
    <w:p w14:paraId="1183D230" w14:textId="77777777" w:rsidR="00141988" w:rsidRPr="00D17CB0" w:rsidRDefault="00141988" w:rsidP="00D17CB0">
      <w:pPr>
        <w:pStyle w:val="Opstilling-punkttegn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pig transporting company</w:t>
      </w:r>
    </w:p>
    <w:p w14:paraId="09234459" w14:textId="77777777" w:rsidR="00141988" w:rsidRPr="00D17CB0" w:rsidRDefault="00141988" w:rsidP="00D17CB0">
      <w:pPr>
        <w:pStyle w:val="Opstilling-punkttegn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___________</w:t>
      </w:r>
    </w:p>
    <w:p w14:paraId="2901B3B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577155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A39029" w14:textId="4A6F47E3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Does the farm deliver pigs for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fattening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? (7 kg or 30 kg pigs)</w:t>
      </w:r>
    </w:p>
    <w:p w14:paraId="67DE5D44" w14:textId="77777777" w:rsidR="00141988" w:rsidRPr="00D17CB0" w:rsidRDefault="00141988" w:rsidP="00D17CB0">
      <w:pPr>
        <w:pStyle w:val="Opstilling-punkttegn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58ACFAE1" w14:textId="77777777" w:rsidR="00141988" w:rsidRPr="00D17CB0" w:rsidRDefault="00141988" w:rsidP="00D17CB0">
      <w:pPr>
        <w:pStyle w:val="Opstilling-punkttegn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7F216945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D06C9C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E36FEB" w14:textId="6A2F9A8E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When delivering pigs for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fattening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, are there any requirements for the vehicles on arrival at the farm? (Multiple answers possible)</w:t>
      </w:r>
    </w:p>
    <w:p w14:paraId="65495CA4" w14:textId="325ADEFF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Use only DANISH certified transporters</w:t>
      </w:r>
    </w:p>
    <w:p w14:paraId="4A73EA5A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check washing certificate</w:t>
      </w:r>
    </w:p>
    <w:p w14:paraId="5BF25250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Yes, empty and washed clean</w:t>
      </w:r>
    </w:p>
    <w:p w14:paraId="7A4CBC2C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Yes, first load of the day </w:t>
      </w:r>
    </w:p>
    <w:p w14:paraId="6CDBE083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4A40FD99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</w:t>
      </w:r>
    </w:p>
    <w:p w14:paraId="3A4DA1BC" w14:textId="77777777" w:rsidR="00141988" w:rsidRPr="00D17CB0" w:rsidRDefault="00141988" w:rsidP="00D17CB0">
      <w:pPr>
        <w:pStyle w:val="Opstilling-punkttegn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Comments</w:t>
      </w:r>
    </w:p>
    <w:p w14:paraId="4F428A41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BEBB1A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1CA5F8" w14:textId="4568D62D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How are pigs for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fattening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delivered?</w:t>
      </w:r>
    </w:p>
    <w:p w14:paraId="4C17E68C" w14:textId="7BAAFBE3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Direct delivery with the possibility of the pigs running back to the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housing unit</w:t>
      </w:r>
    </w:p>
    <w:p w14:paraId="4BF45F54" w14:textId="0769A65C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Via delivery facilities on the farm </w:t>
      </w:r>
      <w:bookmarkStart w:id="0" w:name="_Hlk163029328"/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(e.g. delivery room, loading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ramp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bookmarkEnd w:id="0"/>
    </w:p>
    <w:p w14:paraId="78F9E484" w14:textId="0ABF469C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Delivery </w:t>
      </w:r>
      <w:r w:rsidR="00357963" w:rsidRPr="00D17CB0">
        <w:rPr>
          <w:rFonts w:ascii="Times New Roman" w:hAnsi="Times New Roman" w:cs="Times New Roman"/>
          <w:sz w:val="24"/>
          <w:szCs w:val="24"/>
        </w:rPr>
        <w:t>truck</w:t>
      </w:r>
    </w:p>
    <w:p w14:paraId="25C09557" w14:textId="77777777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__________</w:t>
      </w:r>
    </w:p>
    <w:p w14:paraId="682DE7F8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290C3B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C705ED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Does the farm deliver sows for slaughter?</w:t>
      </w:r>
    </w:p>
    <w:p w14:paraId="6F3B54C6" w14:textId="77777777" w:rsidR="00141988" w:rsidRPr="00D17CB0" w:rsidRDefault="00141988" w:rsidP="00D17CB0">
      <w:pPr>
        <w:pStyle w:val="Opstilling-punkttegn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52301D8D" w14:textId="77777777" w:rsidR="00141988" w:rsidRPr="00D17CB0" w:rsidRDefault="00141988" w:rsidP="00D17CB0">
      <w:pPr>
        <w:pStyle w:val="Opstilling-punkttegn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1AEA7A2C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5DBC8E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1773DF" w14:textId="354DE62E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How are sows for slaughter delivered?</w:t>
      </w:r>
    </w:p>
    <w:p w14:paraId="79C4F525" w14:textId="683F2AA0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Direct delivery with the possibility of the pigs running back to the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housing unit</w:t>
      </w:r>
    </w:p>
    <w:p w14:paraId="13FD830E" w14:textId="59B1156B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Via delivery facilities on the farm (e.g. delivery room, loading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ramp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7F99783D" w14:textId="3821D6CB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Delivery </w:t>
      </w:r>
      <w:r w:rsidR="00357963" w:rsidRPr="00D17CB0">
        <w:rPr>
          <w:rFonts w:ascii="Times New Roman" w:hAnsi="Times New Roman" w:cs="Times New Roman"/>
          <w:sz w:val="24"/>
          <w:szCs w:val="24"/>
        </w:rPr>
        <w:t>truck</w:t>
      </w:r>
    </w:p>
    <w:p w14:paraId="3DA6B94A" w14:textId="77777777" w:rsidR="00141988" w:rsidRPr="00D17CB0" w:rsidRDefault="00141988" w:rsidP="00D17CB0">
      <w:pPr>
        <w:pStyle w:val="Opstilling-punkttegn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__________</w:t>
      </w:r>
    </w:p>
    <w:p w14:paraId="401F32E9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F0E51F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How are the sows transported to the slaughterhouse? </w:t>
      </w:r>
    </w:p>
    <w:p w14:paraId="3F928CE3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Owner transport</w:t>
      </w:r>
    </w:p>
    <w:p w14:paraId="7433A3E6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Slaughterhouse truck, often with pigs</w:t>
      </w:r>
    </w:p>
    <w:p w14:paraId="7C239AAC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Slaughterhouse truck, empty and washed</w:t>
      </w:r>
    </w:p>
    <w:p w14:paraId="7CF1BCE1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Slaughterhouse truck, empty, washed and first delivery of the day</w:t>
      </w:r>
    </w:p>
    <w:p w14:paraId="60E80271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</w:t>
      </w:r>
    </w:p>
    <w:p w14:paraId="3FB288E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3A2C27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BCBD25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lastRenderedPageBreak/>
        <w:t>Does the farm deliver pigs for slaughter?</w:t>
      </w:r>
    </w:p>
    <w:p w14:paraId="24B0FA47" w14:textId="77777777" w:rsidR="00141988" w:rsidRPr="00D17CB0" w:rsidRDefault="00141988" w:rsidP="00D17CB0">
      <w:pPr>
        <w:pStyle w:val="Opstilling-punkttegn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347E345C" w14:textId="77777777" w:rsidR="00141988" w:rsidRPr="00D17CB0" w:rsidRDefault="00141988" w:rsidP="00D17CB0">
      <w:pPr>
        <w:pStyle w:val="Opstilling-punkttegn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68AB7A99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8B1CDF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DF4FF6" w14:textId="7F4B5643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How are pigs for slaughter delivered?</w:t>
      </w:r>
    </w:p>
    <w:p w14:paraId="560B45A4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Owner transport</w:t>
      </w:r>
    </w:p>
    <w:p w14:paraId="097B840A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Slaughterhouse truck, often with pigs</w:t>
      </w:r>
    </w:p>
    <w:p w14:paraId="628536D7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Slaughterhouse truck, empty and washed</w:t>
      </w:r>
    </w:p>
    <w:p w14:paraId="2B95D3B0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Slaughterhouse truck, empty, washed and first delivery of the day</w:t>
      </w:r>
    </w:p>
    <w:p w14:paraId="2DE6CAE6" w14:textId="77777777" w:rsidR="00141988" w:rsidRPr="00D17CB0" w:rsidRDefault="00141988" w:rsidP="00D17CB0">
      <w:pPr>
        <w:pStyle w:val="Opstilling-punkttegn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__________</w:t>
      </w:r>
    </w:p>
    <w:p w14:paraId="0A02A9BB" w14:textId="77777777" w:rsidR="00141988" w:rsidRPr="00D17CB0" w:rsidRDefault="00141988" w:rsidP="00D17CB0">
      <w:pPr>
        <w:pStyle w:val="Opstilling-punkttegn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3362C0C" w14:textId="77777777" w:rsidR="00141988" w:rsidRPr="00D17CB0" w:rsidRDefault="00141988" w:rsidP="00D17CB0">
      <w:pPr>
        <w:pStyle w:val="Opstilling-punkttegn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0449C47" w14:textId="40E68E06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Does the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haulier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enter the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housing unit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 (besides the delivery room) when loading the pigs?</w:t>
      </w:r>
    </w:p>
    <w:p w14:paraId="132C3A6B" w14:textId="77777777" w:rsidR="00141988" w:rsidRPr="00D17CB0" w:rsidRDefault="00141988" w:rsidP="00D17CB0">
      <w:pPr>
        <w:pStyle w:val="Opstilling-punkttegn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22C9E0A2" w14:textId="77777777" w:rsidR="00141988" w:rsidRPr="00D17CB0" w:rsidRDefault="00141988" w:rsidP="00D17CB0">
      <w:pPr>
        <w:pStyle w:val="Opstilling-punkttegn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35BB5E73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23331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6B3CD1" w14:textId="06469BFC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How far from the farm are carcasses </w:t>
      </w:r>
      <w:r w:rsidR="00357963" w:rsidRPr="00D17CB0">
        <w:rPr>
          <w:rFonts w:ascii="Times New Roman" w:hAnsi="Times New Roman" w:cs="Times New Roman"/>
          <w:sz w:val="24"/>
          <w:szCs w:val="24"/>
          <w:lang w:val="en-US"/>
        </w:rPr>
        <w:t>collected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A08DA64" w14:textId="176025F8" w:rsidR="00141988" w:rsidRPr="00D17CB0" w:rsidRDefault="00357963" w:rsidP="00D17CB0">
      <w:pPr>
        <w:pStyle w:val="Opstilling-punkttegn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Less than</w:t>
      </w:r>
      <w:r w:rsidR="00141988" w:rsidRPr="00D17CB0">
        <w:rPr>
          <w:rFonts w:ascii="Times New Roman" w:hAnsi="Times New Roman" w:cs="Times New Roman"/>
          <w:sz w:val="24"/>
          <w:szCs w:val="24"/>
        </w:rPr>
        <w:t xml:space="preserve"> 50 met</w:t>
      </w:r>
      <w:r w:rsidRPr="00D17CB0">
        <w:rPr>
          <w:rFonts w:ascii="Times New Roman" w:hAnsi="Times New Roman" w:cs="Times New Roman"/>
          <w:sz w:val="24"/>
          <w:szCs w:val="24"/>
        </w:rPr>
        <w:t>re</w:t>
      </w:r>
      <w:r w:rsidR="00141988" w:rsidRPr="00D17CB0">
        <w:rPr>
          <w:rFonts w:ascii="Times New Roman" w:hAnsi="Times New Roman" w:cs="Times New Roman"/>
          <w:sz w:val="24"/>
          <w:szCs w:val="24"/>
        </w:rPr>
        <w:t>s</w:t>
      </w:r>
    </w:p>
    <w:p w14:paraId="20AF1E93" w14:textId="2775B449" w:rsidR="00141988" w:rsidRPr="00D17CB0" w:rsidRDefault="00357963" w:rsidP="00D17CB0">
      <w:pPr>
        <w:pStyle w:val="Opstilling-punkttegn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More than</w:t>
      </w:r>
      <w:r w:rsidR="00141988" w:rsidRPr="00D17CB0">
        <w:rPr>
          <w:rFonts w:ascii="Times New Roman" w:hAnsi="Times New Roman" w:cs="Times New Roman"/>
          <w:sz w:val="24"/>
          <w:szCs w:val="24"/>
        </w:rPr>
        <w:t xml:space="preserve"> 50 met</w:t>
      </w:r>
      <w:r w:rsidRPr="00D17CB0">
        <w:rPr>
          <w:rFonts w:ascii="Times New Roman" w:hAnsi="Times New Roman" w:cs="Times New Roman"/>
          <w:sz w:val="24"/>
          <w:szCs w:val="24"/>
        </w:rPr>
        <w:t>re</w:t>
      </w:r>
      <w:r w:rsidR="00141988" w:rsidRPr="00D17CB0">
        <w:rPr>
          <w:rFonts w:ascii="Times New Roman" w:hAnsi="Times New Roman" w:cs="Times New Roman"/>
          <w:sz w:val="24"/>
          <w:szCs w:val="24"/>
        </w:rPr>
        <w:t>s</w:t>
      </w:r>
    </w:p>
    <w:p w14:paraId="7934A49F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9C62F1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8CA911" w14:textId="70DDD340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>How often is feed delivered to the farm?</w:t>
      </w:r>
    </w:p>
    <w:p w14:paraId="1C3ED236" w14:textId="77777777" w:rsidR="00141988" w:rsidRPr="00D17CB0" w:rsidRDefault="00141988" w:rsidP="00D17CB0">
      <w:pPr>
        <w:pStyle w:val="Opstilling-punkttegn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lastRenderedPageBreak/>
        <w:t>Daily</w:t>
      </w:r>
    </w:p>
    <w:p w14:paraId="31131DB6" w14:textId="77777777" w:rsidR="00141988" w:rsidRPr="00D17CB0" w:rsidRDefault="00141988" w:rsidP="00D17CB0">
      <w:pPr>
        <w:pStyle w:val="Opstilling-punkttegn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Weekly</w:t>
      </w:r>
    </w:p>
    <w:p w14:paraId="45679C85" w14:textId="77777777" w:rsidR="00141988" w:rsidRPr="00D17CB0" w:rsidRDefault="00141988" w:rsidP="00D17CB0">
      <w:pPr>
        <w:pStyle w:val="Opstilling-punkttegn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Monthly</w:t>
      </w:r>
    </w:p>
    <w:p w14:paraId="32EC6625" w14:textId="77777777" w:rsidR="00141988" w:rsidRPr="00D17CB0" w:rsidRDefault="00141988" w:rsidP="00D17CB0">
      <w:pPr>
        <w:pStyle w:val="Opstilling-punkttegn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Other _________</w:t>
      </w:r>
    </w:p>
    <w:p w14:paraId="32176C63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A5EEBA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C42A77" w14:textId="133B890F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D17CB0">
        <w:rPr>
          <w:rFonts w:ascii="Times New Roman" w:hAnsi="Times New Roman"/>
          <w:sz w:val="24"/>
          <w:szCs w:val="24"/>
          <w:lang w:val="en-US"/>
        </w:rPr>
        <w:t xml:space="preserve">Does the farm deliver manure for </w:t>
      </w:r>
      <w:r w:rsidR="005B6BA6" w:rsidRPr="00D17CB0">
        <w:rPr>
          <w:rFonts w:ascii="Times New Roman" w:hAnsi="Times New Roman"/>
          <w:sz w:val="24"/>
          <w:szCs w:val="24"/>
          <w:lang w:val="en-US"/>
        </w:rPr>
        <w:t>b</w:t>
      </w:r>
      <w:r w:rsidRPr="00D17CB0">
        <w:rPr>
          <w:rFonts w:ascii="Times New Roman" w:hAnsi="Times New Roman"/>
          <w:sz w:val="24"/>
          <w:szCs w:val="24"/>
          <w:lang w:val="en-US"/>
        </w:rPr>
        <w:t>iogas?</w:t>
      </w:r>
    </w:p>
    <w:p w14:paraId="579DE95A" w14:textId="77777777" w:rsidR="00141988" w:rsidRPr="00D17CB0" w:rsidRDefault="00141988" w:rsidP="00D17CB0">
      <w:pPr>
        <w:pStyle w:val="Opstilling-punkttegn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Yes</w:t>
      </w:r>
    </w:p>
    <w:p w14:paraId="600DFE88" w14:textId="77777777" w:rsidR="00141988" w:rsidRPr="00D17CB0" w:rsidRDefault="00141988" w:rsidP="00D17CB0">
      <w:pPr>
        <w:pStyle w:val="Opstilling-punkttegn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No</w:t>
      </w:r>
    </w:p>
    <w:p w14:paraId="13EA8345" w14:textId="77777777" w:rsidR="00141988" w:rsidRPr="00D17CB0" w:rsidRDefault="00141988" w:rsidP="00D17CB0">
      <w:pPr>
        <w:pStyle w:val="Opstilling-punkttegn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7CB0">
        <w:rPr>
          <w:rFonts w:ascii="Times New Roman" w:hAnsi="Times New Roman" w:cs="Times New Roman"/>
          <w:sz w:val="24"/>
          <w:szCs w:val="24"/>
        </w:rPr>
        <w:t>Don’t know</w:t>
      </w:r>
    </w:p>
    <w:p w14:paraId="26BABC1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CDB562" w14:textId="77777777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B46F4E" w14:textId="08B7097E" w:rsidR="00141988" w:rsidRPr="00D17CB0" w:rsidRDefault="00141988" w:rsidP="00D17CB0">
      <w:pPr>
        <w:pStyle w:val="Opstilling-punkttegn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How many times a month does the farm deliver manure for </w:t>
      </w:r>
      <w:r w:rsidR="005B6BA6" w:rsidRPr="00D17CB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t xml:space="preserve">iogas?  </w:t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D17CB0">
        <w:rPr>
          <w:rFonts w:ascii="Times New Roman" w:hAnsi="Times New Roman" w:cs="Times New Roman"/>
          <w:sz w:val="24"/>
          <w:szCs w:val="24"/>
          <w:lang w:val="en-US"/>
        </w:rPr>
        <w:softHyphen/>
        <w:t>________</w:t>
      </w:r>
    </w:p>
    <w:p w14:paraId="1F1EE319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EFAEECD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7BA81B91" w14:textId="77777777" w:rsidR="00141988" w:rsidRPr="00D17CB0" w:rsidRDefault="00141988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0B93C1CF" w14:textId="77777777" w:rsidR="00DC15BB" w:rsidRPr="00D17CB0" w:rsidRDefault="00DC15BB" w:rsidP="00D17CB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DC15BB" w:rsidRPr="00D17CB0" w:rsidSect="0014198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50217" w14:textId="77777777" w:rsidR="008127E8" w:rsidRDefault="008127E8" w:rsidP="00141988">
      <w:pPr>
        <w:spacing w:line="240" w:lineRule="auto"/>
      </w:pPr>
      <w:r>
        <w:separator/>
      </w:r>
    </w:p>
  </w:endnote>
  <w:endnote w:type="continuationSeparator" w:id="0">
    <w:p w14:paraId="306F1D81" w14:textId="77777777" w:rsidR="008127E8" w:rsidRDefault="008127E8" w:rsidP="00141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D4B9F" w14:textId="77777777" w:rsidR="008127E8" w:rsidRDefault="008127E8" w:rsidP="00141988">
      <w:pPr>
        <w:spacing w:line="240" w:lineRule="auto"/>
      </w:pPr>
      <w:r>
        <w:separator/>
      </w:r>
    </w:p>
  </w:footnote>
  <w:footnote w:type="continuationSeparator" w:id="0">
    <w:p w14:paraId="05FAE70D" w14:textId="77777777" w:rsidR="008127E8" w:rsidRDefault="008127E8" w:rsidP="001419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1D"/>
    <w:multiLevelType w:val="hybridMultilevel"/>
    <w:tmpl w:val="0D7A445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1B38"/>
    <w:multiLevelType w:val="hybridMultilevel"/>
    <w:tmpl w:val="D44AB42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30919"/>
    <w:multiLevelType w:val="hybridMultilevel"/>
    <w:tmpl w:val="39F25190"/>
    <w:lvl w:ilvl="0" w:tplc="B8844FFE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0E0C164A"/>
    <w:multiLevelType w:val="hybridMultilevel"/>
    <w:tmpl w:val="A2D0B0A0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F2348"/>
    <w:multiLevelType w:val="hybridMultilevel"/>
    <w:tmpl w:val="82E2AB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00209"/>
    <w:multiLevelType w:val="hybridMultilevel"/>
    <w:tmpl w:val="64D472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D31DC"/>
    <w:multiLevelType w:val="hybridMultilevel"/>
    <w:tmpl w:val="F4A4BB1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F4B"/>
    <w:multiLevelType w:val="hybridMultilevel"/>
    <w:tmpl w:val="93EAF33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376E2"/>
    <w:multiLevelType w:val="hybridMultilevel"/>
    <w:tmpl w:val="7C3A3674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64700"/>
    <w:multiLevelType w:val="hybridMultilevel"/>
    <w:tmpl w:val="F88A8BF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27510"/>
    <w:multiLevelType w:val="hybridMultilevel"/>
    <w:tmpl w:val="4C026B2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72AB5"/>
    <w:multiLevelType w:val="hybridMultilevel"/>
    <w:tmpl w:val="3BCA321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1538F"/>
    <w:multiLevelType w:val="hybridMultilevel"/>
    <w:tmpl w:val="94BED3C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B20AD"/>
    <w:multiLevelType w:val="hybridMultilevel"/>
    <w:tmpl w:val="989281E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C42F6"/>
    <w:multiLevelType w:val="hybridMultilevel"/>
    <w:tmpl w:val="3CFC09B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5CE4"/>
    <w:multiLevelType w:val="hybridMultilevel"/>
    <w:tmpl w:val="C5BA0E6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A2676"/>
    <w:multiLevelType w:val="hybridMultilevel"/>
    <w:tmpl w:val="4E4ADB4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D6F9C"/>
    <w:multiLevelType w:val="hybridMultilevel"/>
    <w:tmpl w:val="F77CDD3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F54F5"/>
    <w:multiLevelType w:val="hybridMultilevel"/>
    <w:tmpl w:val="1466D57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846A9"/>
    <w:multiLevelType w:val="hybridMultilevel"/>
    <w:tmpl w:val="702227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C385A"/>
    <w:multiLevelType w:val="hybridMultilevel"/>
    <w:tmpl w:val="315296A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D5508"/>
    <w:multiLevelType w:val="hybridMultilevel"/>
    <w:tmpl w:val="622C85DA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27D0C"/>
    <w:multiLevelType w:val="hybridMultilevel"/>
    <w:tmpl w:val="20B4F7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550EC"/>
    <w:multiLevelType w:val="hybridMultilevel"/>
    <w:tmpl w:val="3F48322C"/>
    <w:lvl w:ilvl="0" w:tplc="E1701F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2B3A"/>
    <w:multiLevelType w:val="hybridMultilevel"/>
    <w:tmpl w:val="B3E87E46"/>
    <w:lvl w:ilvl="0" w:tplc="600885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35050"/>
    <w:multiLevelType w:val="hybridMultilevel"/>
    <w:tmpl w:val="89A637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77113"/>
    <w:multiLevelType w:val="hybridMultilevel"/>
    <w:tmpl w:val="EEC484B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A258B"/>
    <w:multiLevelType w:val="hybridMultilevel"/>
    <w:tmpl w:val="F5B855B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9526A"/>
    <w:multiLevelType w:val="hybridMultilevel"/>
    <w:tmpl w:val="C91A64A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A739E"/>
    <w:multiLevelType w:val="hybridMultilevel"/>
    <w:tmpl w:val="A1085704"/>
    <w:lvl w:ilvl="0" w:tplc="972E65F2">
      <w:start w:val="1"/>
      <w:numFmt w:val="decimal"/>
      <w:lvlText w:val="[%1]"/>
      <w:lvlJc w:val="left"/>
      <w:pPr>
        <w:ind w:left="493" w:hanging="360"/>
      </w:pPr>
      <w:rPr>
        <w:rFonts w:ascii="Arial" w:eastAsia="Arial" w:hAnsi="Arial" w:cs="Arial" w:hint="default"/>
        <w:b/>
        <w:bCs/>
        <w:color w:val="076471" w:themeColor="accent1"/>
        <w:spacing w:val="-2"/>
        <w:w w:val="100"/>
        <w:sz w:val="20"/>
        <w:szCs w:val="20"/>
        <w:lang w:val="en-US" w:eastAsia="en-US" w:bidi="ar-SA"/>
      </w:rPr>
    </w:lvl>
    <w:lvl w:ilvl="1" w:tplc="B94C3F84">
      <w:numFmt w:val="bullet"/>
      <w:lvlText w:val="•"/>
      <w:lvlJc w:val="left"/>
      <w:pPr>
        <w:ind w:left="483" w:hanging="298"/>
      </w:pPr>
      <w:rPr>
        <w:rFonts w:hint="default"/>
        <w:lang w:val="en-US" w:eastAsia="en-US" w:bidi="ar-SA"/>
      </w:rPr>
    </w:lvl>
    <w:lvl w:ilvl="2" w:tplc="F75E9DF4">
      <w:numFmt w:val="bullet"/>
      <w:lvlText w:val="•"/>
      <w:lvlJc w:val="left"/>
      <w:pPr>
        <w:ind w:left="1404" w:hanging="298"/>
      </w:pPr>
      <w:rPr>
        <w:rFonts w:hint="default"/>
        <w:lang w:val="en-US" w:eastAsia="en-US" w:bidi="ar-SA"/>
      </w:rPr>
    </w:lvl>
    <w:lvl w:ilvl="3" w:tplc="152CB06A">
      <w:numFmt w:val="bullet"/>
      <w:lvlText w:val="•"/>
      <w:lvlJc w:val="left"/>
      <w:pPr>
        <w:ind w:left="2324" w:hanging="298"/>
      </w:pPr>
      <w:rPr>
        <w:rFonts w:hint="default"/>
        <w:lang w:val="en-US" w:eastAsia="en-US" w:bidi="ar-SA"/>
      </w:rPr>
    </w:lvl>
    <w:lvl w:ilvl="4" w:tplc="533ED0BE">
      <w:numFmt w:val="bullet"/>
      <w:lvlText w:val="•"/>
      <w:lvlJc w:val="left"/>
      <w:pPr>
        <w:ind w:left="3245" w:hanging="298"/>
      </w:pPr>
      <w:rPr>
        <w:rFonts w:hint="default"/>
        <w:lang w:val="en-US" w:eastAsia="en-US" w:bidi="ar-SA"/>
      </w:rPr>
    </w:lvl>
    <w:lvl w:ilvl="5" w:tplc="C5BAE3C6">
      <w:numFmt w:val="bullet"/>
      <w:lvlText w:val="•"/>
      <w:lvlJc w:val="left"/>
      <w:pPr>
        <w:ind w:left="4165" w:hanging="298"/>
      </w:pPr>
      <w:rPr>
        <w:rFonts w:hint="default"/>
        <w:lang w:val="en-US" w:eastAsia="en-US" w:bidi="ar-SA"/>
      </w:rPr>
    </w:lvl>
    <w:lvl w:ilvl="6" w:tplc="BDE80026">
      <w:numFmt w:val="bullet"/>
      <w:lvlText w:val="•"/>
      <w:lvlJc w:val="left"/>
      <w:pPr>
        <w:ind w:left="5086" w:hanging="298"/>
      </w:pPr>
      <w:rPr>
        <w:rFonts w:hint="default"/>
        <w:lang w:val="en-US" w:eastAsia="en-US" w:bidi="ar-SA"/>
      </w:rPr>
    </w:lvl>
    <w:lvl w:ilvl="7" w:tplc="0C5467EA">
      <w:numFmt w:val="bullet"/>
      <w:lvlText w:val="•"/>
      <w:lvlJc w:val="left"/>
      <w:pPr>
        <w:ind w:left="6006" w:hanging="298"/>
      </w:pPr>
      <w:rPr>
        <w:rFonts w:hint="default"/>
        <w:lang w:val="en-US" w:eastAsia="en-US" w:bidi="ar-SA"/>
      </w:rPr>
    </w:lvl>
    <w:lvl w:ilvl="8" w:tplc="E9A0540E">
      <w:numFmt w:val="bullet"/>
      <w:lvlText w:val="•"/>
      <w:lvlJc w:val="left"/>
      <w:pPr>
        <w:ind w:left="6927" w:hanging="298"/>
      </w:pPr>
      <w:rPr>
        <w:rFonts w:hint="default"/>
        <w:lang w:val="en-US" w:eastAsia="en-US" w:bidi="ar-SA"/>
      </w:rPr>
    </w:lvl>
  </w:abstractNum>
  <w:abstractNum w:abstractNumId="30" w15:restartNumberingAfterBreak="0">
    <w:nsid w:val="759D6393"/>
    <w:multiLevelType w:val="hybridMultilevel"/>
    <w:tmpl w:val="B842546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570E9"/>
    <w:multiLevelType w:val="hybridMultilevel"/>
    <w:tmpl w:val="E708DF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04239"/>
    <w:multiLevelType w:val="hybridMultilevel"/>
    <w:tmpl w:val="B146761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34E32"/>
    <w:multiLevelType w:val="hybridMultilevel"/>
    <w:tmpl w:val="2C94B7B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F290B"/>
    <w:multiLevelType w:val="hybridMultilevel"/>
    <w:tmpl w:val="A85EC52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140176">
    <w:abstractNumId w:val="24"/>
  </w:num>
  <w:num w:numId="2" w16cid:durableId="773747049">
    <w:abstractNumId w:val="21"/>
  </w:num>
  <w:num w:numId="3" w16cid:durableId="736829014">
    <w:abstractNumId w:val="8"/>
  </w:num>
  <w:num w:numId="4" w16cid:durableId="1740245698">
    <w:abstractNumId w:val="3"/>
  </w:num>
  <w:num w:numId="5" w16cid:durableId="33385693">
    <w:abstractNumId w:val="2"/>
  </w:num>
  <w:num w:numId="6" w16cid:durableId="1228765653">
    <w:abstractNumId w:val="19"/>
  </w:num>
  <w:num w:numId="7" w16cid:durableId="159665187">
    <w:abstractNumId w:val="23"/>
  </w:num>
  <w:num w:numId="8" w16cid:durableId="923302463">
    <w:abstractNumId w:val="29"/>
  </w:num>
  <w:num w:numId="9" w16cid:durableId="1206915318">
    <w:abstractNumId w:val="26"/>
  </w:num>
  <w:num w:numId="10" w16cid:durableId="1564174597">
    <w:abstractNumId w:val="17"/>
  </w:num>
  <w:num w:numId="11" w16cid:durableId="1933466978">
    <w:abstractNumId w:val="20"/>
  </w:num>
  <w:num w:numId="12" w16cid:durableId="1908874516">
    <w:abstractNumId w:val="22"/>
  </w:num>
  <w:num w:numId="13" w16cid:durableId="640229198">
    <w:abstractNumId w:val="9"/>
  </w:num>
  <w:num w:numId="14" w16cid:durableId="327557515">
    <w:abstractNumId w:val="5"/>
  </w:num>
  <w:num w:numId="15" w16cid:durableId="119614815">
    <w:abstractNumId w:val="25"/>
  </w:num>
  <w:num w:numId="16" w16cid:durableId="1996834710">
    <w:abstractNumId w:val="33"/>
  </w:num>
  <w:num w:numId="17" w16cid:durableId="529610645">
    <w:abstractNumId w:val="34"/>
  </w:num>
  <w:num w:numId="18" w16cid:durableId="1075594031">
    <w:abstractNumId w:val="11"/>
  </w:num>
  <w:num w:numId="19" w16cid:durableId="365764446">
    <w:abstractNumId w:val="6"/>
  </w:num>
  <w:num w:numId="20" w16cid:durableId="531503738">
    <w:abstractNumId w:val="32"/>
  </w:num>
  <w:num w:numId="21" w16cid:durableId="1513253489">
    <w:abstractNumId w:val="14"/>
  </w:num>
  <w:num w:numId="22" w16cid:durableId="1913807274">
    <w:abstractNumId w:val="30"/>
  </w:num>
  <w:num w:numId="23" w16cid:durableId="1232039799">
    <w:abstractNumId w:val="27"/>
  </w:num>
  <w:num w:numId="24" w16cid:durableId="1922717691">
    <w:abstractNumId w:val="0"/>
  </w:num>
  <w:num w:numId="25" w16cid:durableId="1091194959">
    <w:abstractNumId w:val="15"/>
  </w:num>
  <w:num w:numId="26" w16cid:durableId="366684572">
    <w:abstractNumId w:val="1"/>
  </w:num>
  <w:num w:numId="27" w16cid:durableId="1968507251">
    <w:abstractNumId w:val="12"/>
  </w:num>
  <w:num w:numId="28" w16cid:durableId="100153248">
    <w:abstractNumId w:val="10"/>
  </w:num>
  <w:num w:numId="29" w16cid:durableId="805121314">
    <w:abstractNumId w:val="16"/>
  </w:num>
  <w:num w:numId="30" w16cid:durableId="326634066">
    <w:abstractNumId w:val="4"/>
  </w:num>
  <w:num w:numId="31" w16cid:durableId="1821077791">
    <w:abstractNumId w:val="31"/>
  </w:num>
  <w:num w:numId="32" w16cid:durableId="1581909750">
    <w:abstractNumId w:val="13"/>
  </w:num>
  <w:num w:numId="33" w16cid:durableId="1565749472">
    <w:abstractNumId w:val="7"/>
  </w:num>
  <w:num w:numId="34" w16cid:durableId="1935163687">
    <w:abstractNumId w:val="18"/>
  </w:num>
  <w:num w:numId="35" w16cid:durableId="15025053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88"/>
    <w:rsid w:val="000C7BFD"/>
    <w:rsid w:val="000E2942"/>
    <w:rsid w:val="00113B2F"/>
    <w:rsid w:val="00123823"/>
    <w:rsid w:val="00141988"/>
    <w:rsid w:val="001B6C50"/>
    <w:rsid w:val="001E16B1"/>
    <w:rsid w:val="001F315B"/>
    <w:rsid w:val="00223F2E"/>
    <w:rsid w:val="00231E93"/>
    <w:rsid w:val="002F17F5"/>
    <w:rsid w:val="002F52E1"/>
    <w:rsid w:val="0033652A"/>
    <w:rsid w:val="00357963"/>
    <w:rsid w:val="003D36BB"/>
    <w:rsid w:val="004321DE"/>
    <w:rsid w:val="00471B8F"/>
    <w:rsid w:val="00491631"/>
    <w:rsid w:val="004B76FF"/>
    <w:rsid w:val="005B6BA6"/>
    <w:rsid w:val="0061051B"/>
    <w:rsid w:val="0064468B"/>
    <w:rsid w:val="00655A42"/>
    <w:rsid w:val="006D6B63"/>
    <w:rsid w:val="007033CB"/>
    <w:rsid w:val="0077188A"/>
    <w:rsid w:val="007C7075"/>
    <w:rsid w:val="008055D6"/>
    <w:rsid w:val="00806A48"/>
    <w:rsid w:val="008127E8"/>
    <w:rsid w:val="008240A4"/>
    <w:rsid w:val="00852221"/>
    <w:rsid w:val="00863B2F"/>
    <w:rsid w:val="008B4080"/>
    <w:rsid w:val="008C5D6F"/>
    <w:rsid w:val="008D0D45"/>
    <w:rsid w:val="008E5BC8"/>
    <w:rsid w:val="009456E3"/>
    <w:rsid w:val="009963B9"/>
    <w:rsid w:val="00996D13"/>
    <w:rsid w:val="009C1009"/>
    <w:rsid w:val="009E1B66"/>
    <w:rsid w:val="00A44AFA"/>
    <w:rsid w:val="00A53510"/>
    <w:rsid w:val="00A60208"/>
    <w:rsid w:val="00AA0425"/>
    <w:rsid w:val="00AC327F"/>
    <w:rsid w:val="00B53354"/>
    <w:rsid w:val="00B53C0C"/>
    <w:rsid w:val="00BF1C60"/>
    <w:rsid w:val="00BF35AF"/>
    <w:rsid w:val="00C75797"/>
    <w:rsid w:val="00C96993"/>
    <w:rsid w:val="00CE1E61"/>
    <w:rsid w:val="00CE732B"/>
    <w:rsid w:val="00CF4559"/>
    <w:rsid w:val="00D108C2"/>
    <w:rsid w:val="00D17CB0"/>
    <w:rsid w:val="00D25BD1"/>
    <w:rsid w:val="00D32CD1"/>
    <w:rsid w:val="00D5644C"/>
    <w:rsid w:val="00D76BEE"/>
    <w:rsid w:val="00DA119C"/>
    <w:rsid w:val="00DA2650"/>
    <w:rsid w:val="00DC15BB"/>
    <w:rsid w:val="00DD0307"/>
    <w:rsid w:val="00DD55FA"/>
    <w:rsid w:val="00DE0634"/>
    <w:rsid w:val="00DF549E"/>
    <w:rsid w:val="00E8287A"/>
    <w:rsid w:val="00EA7DDC"/>
    <w:rsid w:val="00EF56FF"/>
    <w:rsid w:val="00F57122"/>
    <w:rsid w:val="00F839E7"/>
    <w:rsid w:val="00FC1727"/>
    <w:rsid w:val="00FC74E0"/>
    <w:rsid w:val="00FE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D784"/>
  <w15:chartTrackingRefBased/>
  <w15:docId w15:val="{2257B6A9-281A-478B-AAA4-D3977D52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988"/>
    <w:pPr>
      <w:spacing w:line="36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5BD1"/>
    <w:pPr>
      <w:keepNext/>
      <w:spacing w:after="240"/>
      <w:outlineLvl w:val="0"/>
    </w:pPr>
    <w:rPr>
      <w:rFonts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D25BD1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D25BD1"/>
    <w:pPr>
      <w:keepNext/>
      <w:outlineLvl w:val="2"/>
    </w:pPr>
    <w:rPr>
      <w:rFonts w:cs="Arial"/>
      <w:bCs/>
      <w:caps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C100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9C10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9C100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Overskrift7">
    <w:name w:val="heading 7"/>
    <w:basedOn w:val="Normal"/>
    <w:next w:val="Normal"/>
    <w:link w:val="Overskrift7Tegn"/>
    <w:qFormat/>
    <w:rsid w:val="009C100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qFormat/>
    <w:rsid w:val="009C1009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qFormat/>
    <w:rsid w:val="009C1009"/>
    <w:pPr>
      <w:spacing w:before="240" w:after="60"/>
      <w:outlineLvl w:val="8"/>
    </w:pPr>
    <w:rPr>
      <w:rFonts w:cs="Arial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25BD1"/>
    <w:rPr>
      <w:rFonts w:ascii="Arial" w:hAnsi="Arial" w:cs="Arial"/>
      <w:b/>
      <w:bCs/>
      <w:kern w:val="32"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rsid w:val="00D25BD1"/>
    <w:rPr>
      <w:rFonts w:ascii="Arial" w:hAnsi="Arial" w:cs="Arial"/>
      <w:b/>
      <w:bCs/>
      <w:iCs/>
      <w:szCs w:val="28"/>
    </w:rPr>
  </w:style>
  <w:style w:type="character" w:customStyle="1" w:styleId="Overskrift3Tegn">
    <w:name w:val="Overskrift 3 Tegn"/>
    <w:basedOn w:val="Standardskrifttypeiafsnit"/>
    <w:link w:val="Overskrift3"/>
    <w:rsid w:val="00D25BD1"/>
    <w:rPr>
      <w:rFonts w:ascii="Arial" w:hAnsi="Arial" w:cs="Arial"/>
      <w:bCs/>
      <w:caps/>
      <w:szCs w:val="26"/>
    </w:rPr>
  </w:style>
  <w:style w:type="character" w:customStyle="1" w:styleId="Overskrift4Tegn">
    <w:name w:val="Overskrift 4 Tegn"/>
    <w:basedOn w:val="Standardskrifttypeiafsnit"/>
    <w:link w:val="Overskrift4"/>
    <w:rsid w:val="00DD55FA"/>
    <w:rPr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rsid w:val="00DD55FA"/>
    <w:rPr>
      <w:rFonts w:ascii="Arial" w:hAnsi="Arial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rsid w:val="00DD55FA"/>
    <w:rPr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rsid w:val="00DD55FA"/>
    <w:rPr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rsid w:val="00DD55FA"/>
    <w:rPr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rsid w:val="00DD55FA"/>
    <w:rPr>
      <w:rFonts w:ascii="Arial" w:hAnsi="Arial" w:cs="Arial"/>
      <w:sz w:val="22"/>
      <w:szCs w:val="22"/>
    </w:rPr>
  </w:style>
  <w:style w:type="paragraph" w:styleId="Listeafsnit">
    <w:name w:val="List Paragraph"/>
    <w:basedOn w:val="Normal"/>
    <w:uiPriority w:val="34"/>
    <w:qFormat/>
    <w:rsid w:val="009C1009"/>
    <w:pPr>
      <w:ind w:left="720"/>
      <w:contextualSpacing/>
    </w:pPr>
  </w:style>
  <w:style w:type="paragraph" w:customStyle="1" w:styleId="OverskriftVFL">
    <w:name w:val="_Overskrift VFL"/>
    <w:basedOn w:val="Normal"/>
    <w:link w:val="OverskriftVFLTegn"/>
    <w:rsid w:val="009C1009"/>
    <w:pPr>
      <w:spacing w:after="240" w:line="240" w:lineRule="exact"/>
      <w:ind w:left="108" w:right="1389"/>
    </w:pPr>
    <w:rPr>
      <w:b/>
      <w:sz w:val="24"/>
    </w:rPr>
  </w:style>
  <w:style w:type="character" w:customStyle="1" w:styleId="OverskriftVFLTegn">
    <w:name w:val="_Overskrift VFL Tegn"/>
    <w:basedOn w:val="Standardskrifttypeiafsnit"/>
    <w:link w:val="OverskriftVFL"/>
    <w:rsid w:val="009C1009"/>
    <w:rPr>
      <w:rFonts w:ascii="Arial" w:hAnsi="Arial"/>
      <w:b/>
      <w:sz w:val="24"/>
    </w:rPr>
  </w:style>
  <w:style w:type="paragraph" w:customStyle="1" w:styleId="BrdtekstVFL">
    <w:name w:val="_Brødtekst VFL"/>
    <w:basedOn w:val="Normal"/>
    <w:link w:val="BrdtekstVFLTegn"/>
    <w:rsid w:val="009C1009"/>
    <w:pPr>
      <w:spacing w:line="280" w:lineRule="exact"/>
      <w:ind w:left="108" w:right="1389"/>
    </w:pPr>
  </w:style>
  <w:style w:type="character" w:customStyle="1" w:styleId="BrdtekstVFLTegn">
    <w:name w:val="_Brødtekst VFL Tegn"/>
    <w:basedOn w:val="Standardskrifttypeiafsnit"/>
    <w:link w:val="BrdtekstVFL"/>
    <w:rsid w:val="009C1009"/>
    <w:rPr>
      <w:rFonts w:ascii="Arial" w:hAnsi="Arial"/>
    </w:rPr>
  </w:style>
  <w:style w:type="paragraph" w:customStyle="1" w:styleId="MellemrubrikVFL">
    <w:name w:val="_Mellemrubrik VFL"/>
    <w:basedOn w:val="Normal"/>
    <w:link w:val="MellemrubrikVFLTegn"/>
    <w:rsid w:val="009C1009"/>
    <w:pPr>
      <w:spacing w:line="280" w:lineRule="exact"/>
      <w:ind w:left="110" w:right="1387"/>
    </w:pPr>
    <w:rPr>
      <w:b/>
    </w:rPr>
  </w:style>
  <w:style w:type="character" w:customStyle="1" w:styleId="MellemrubrikVFLTegn">
    <w:name w:val="_Mellemrubrik VFL Tegn"/>
    <w:basedOn w:val="Standardskrifttypeiafsnit"/>
    <w:link w:val="MellemrubrikVFL"/>
    <w:rsid w:val="009C1009"/>
    <w:rPr>
      <w:rFonts w:ascii="Arial" w:hAnsi="Arial"/>
      <w:b/>
    </w:rPr>
  </w:style>
  <w:style w:type="paragraph" w:customStyle="1" w:styleId="UnderpunktVFL">
    <w:name w:val="_Underpunkt VFL"/>
    <w:basedOn w:val="Normal"/>
    <w:link w:val="UnderpunktVFLTegn"/>
    <w:rsid w:val="009C1009"/>
    <w:pPr>
      <w:spacing w:line="280" w:lineRule="exact"/>
      <w:ind w:left="110" w:right="1387"/>
    </w:pPr>
    <w:rPr>
      <w:smallCaps/>
    </w:rPr>
  </w:style>
  <w:style w:type="character" w:customStyle="1" w:styleId="UnderpunktVFLTegn">
    <w:name w:val="_Underpunkt VFL Tegn"/>
    <w:basedOn w:val="Standardskrifttypeiafsnit"/>
    <w:link w:val="UnderpunktVFL"/>
    <w:rsid w:val="009C1009"/>
    <w:rPr>
      <w:rFonts w:ascii="Arial" w:hAnsi="Arial"/>
      <w:smallCaps/>
    </w:rPr>
  </w:style>
  <w:style w:type="table" w:styleId="Tabel-Gitter">
    <w:name w:val="Table Grid"/>
    <w:basedOn w:val="Tabel-Normal"/>
    <w:uiPriority w:val="59"/>
    <w:rsid w:val="00141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1419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41988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41988"/>
    <w:rPr>
      <w:rFonts w:ascii="Calibri" w:hAnsi="Calibr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19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1988"/>
    <w:rPr>
      <w:rFonts w:ascii="Calibri" w:hAnsi="Calibri"/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141988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41988"/>
    <w:rPr>
      <w:rFonts w:ascii="Calibri" w:hAnsi="Calibri"/>
    </w:rPr>
  </w:style>
  <w:style w:type="paragraph" w:styleId="Sidefod">
    <w:name w:val="footer"/>
    <w:basedOn w:val="Normal"/>
    <w:link w:val="SidefodTegn"/>
    <w:uiPriority w:val="99"/>
    <w:unhideWhenUsed/>
    <w:rsid w:val="00141988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41988"/>
    <w:rPr>
      <w:rFonts w:ascii="Calibri" w:hAnsi="Calibri"/>
    </w:rPr>
  </w:style>
  <w:style w:type="character" w:styleId="Pladsholdertekst">
    <w:name w:val="Placeholder Text"/>
    <w:basedOn w:val="Standardskrifttypeiafsnit"/>
    <w:uiPriority w:val="99"/>
    <w:semiHidden/>
    <w:rsid w:val="00141988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141988"/>
    <w:rPr>
      <w:color w:val="0000FF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41988"/>
    <w:rPr>
      <w:color w:val="E95D0F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19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1988"/>
    <w:rPr>
      <w:rFonts w:ascii="Segoe UI" w:hAnsi="Segoe UI" w:cs="Segoe UI"/>
      <w:sz w:val="18"/>
      <w:szCs w:val="18"/>
    </w:rPr>
  </w:style>
  <w:style w:type="character" w:styleId="Linjenummer">
    <w:name w:val="line number"/>
    <w:basedOn w:val="Standardskrifttypeiafsnit"/>
    <w:uiPriority w:val="99"/>
    <w:semiHidden/>
    <w:unhideWhenUsed/>
    <w:rsid w:val="00141988"/>
  </w:style>
  <w:style w:type="paragraph" w:styleId="Korrektur">
    <w:name w:val="Revision"/>
    <w:hidden/>
    <w:uiPriority w:val="99"/>
    <w:semiHidden/>
    <w:rsid w:val="00141988"/>
    <w:rPr>
      <w:rFonts w:ascii="Calibri" w:hAnsi="Calibri"/>
    </w:rPr>
  </w:style>
  <w:style w:type="paragraph" w:styleId="Bibliografi">
    <w:name w:val="Bibliography"/>
    <w:basedOn w:val="Normal"/>
    <w:next w:val="Normal"/>
    <w:uiPriority w:val="37"/>
    <w:unhideWhenUsed/>
    <w:rsid w:val="00141988"/>
  </w:style>
  <w:style w:type="paragraph" w:styleId="Fodnotetekst">
    <w:name w:val="footnote text"/>
    <w:basedOn w:val="Normal"/>
    <w:link w:val="FodnotetekstTegn"/>
    <w:uiPriority w:val="99"/>
    <w:semiHidden/>
    <w:unhideWhenUsed/>
    <w:rsid w:val="00141988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41988"/>
    <w:rPr>
      <w:rFonts w:ascii="Calibri" w:hAnsi="Calibri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41988"/>
    <w:rPr>
      <w:vertAlign w:val="superscript"/>
    </w:rPr>
  </w:style>
  <w:style w:type="character" w:customStyle="1" w:styleId="cf01">
    <w:name w:val="cf01"/>
    <w:basedOn w:val="Standardskrifttypeiafsnit"/>
    <w:rsid w:val="00141988"/>
    <w:rPr>
      <w:rFonts w:ascii="Segoe UI" w:hAnsi="Segoe UI" w:cs="Segoe UI" w:hint="default"/>
      <w:sz w:val="18"/>
      <w:szCs w:val="18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  <w:style w:type="paragraph" w:styleId="Opstilling-punkttegn">
    <w:name w:val="List Bullet"/>
    <w:basedOn w:val="Normal"/>
    <w:uiPriority w:val="99"/>
    <w:unhideWhenUsed/>
    <w:rsid w:val="00141988"/>
    <w:p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41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GES">
  <a:themeElements>
    <a:clrScheme name="SEGES">
      <a:dk1>
        <a:srgbClr val="000000"/>
      </a:dk1>
      <a:lt1>
        <a:sysClr val="window" lastClr="FFFFFF"/>
      </a:lt1>
      <a:dk2>
        <a:srgbClr val="09562C"/>
      </a:dk2>
      <a:lt2>
        <a:srgbClr val="E7E5DB"/>
      </a:lt2>
      <a:accent1>
        <a:srgbClr val="076471"/>
      </a:accent1>
      <a:accent2>
        <a:srgbClr val="C8C7B2"/>
      </a:accent2>
      <a:accent3>
        <a:srgbClr val="9DDCF9"/>
      </a:accent3>
      <a:accent4>
        <a:srgbClr val="7C9877"/>
      </a:accent4>
      <a:accent5>
        <a:srgbClr val="338291"/>
      </a:accent5>
      <a:accent6>
        <a:srgbClr val="E95D0F"/>
      </a:accent6>
      <a:hlink>
        <a:srgbClr val="076471"/>
      </a:hlink>
      <a:folHlink>
        <a:srgbClr val="E95D0F"/>
      </a:folHlink>
    </a:clrScheme>
    <a:fontScheme name="SEG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EGES.potx" id="{A1D754C6-402D-413A-B882-45D1C0F8DB71}" vid="{754D3CC7-479D-4DD6-BE6C-4D8BBBD5E07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SEGES Innovation - Statistik &amp; Analyser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Fertner</dc:creator>
  <cp:keywords/>
  <dc:description/>
  <cp:lastModifiedBy>Mette Fertner</cp:lastModifiedBy>
  <cp:revision>8</cp:revision>
  <dcterms:created xsi:type="dcterms:W3CDTF">2024-09-10T08:33:00Z</dcterms:created>
  <dcterms:modified xsi:type="dcterms:W3CDTF">2024-09-19T09:17:00Z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